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FD0BAA" w:rsidRDefault="00FD0BAA" w:rsidP="00B34EEF">
      <w:pPr>
        <w:spacing w:line="300" w:lineRule="atLeast"/>
        <w:jc w:val="center"/>
        <w:rPr>
          <w:b/>
          <w:bCs/>
          <w:sz w:val="22"/>
          <w:szCs w:val="32"/>
          <w:rtl/>
          <w:lang w:eastAsia="en-US"/>
        </w:rPr>
      </w:pPr>
      <w:bookmarkStart w:id="0" w:name="_GoBack"/>
      <w:bookmarkEnd w:id="0"/>
      <w:r>
        <w:rPr>
          <w:b/>
          <w:bCs/>
          <w:sz w:val="22"/>
          <w:szCs w:val="32"/>
          <w:rtl/>
          <w:lang w:eastAsia="en-US"/>
        </w:rPr>
        <w:t>מדינת ישראל</w:t>
      </w:r>
    </w:p>
    <w:p w:rsidR="00FD0BAA" w:rsidRDefault="00FD0BAA" w:rsidP="00DF3BAC">
      <w:pPr>
        <w:spacing w:line="300" w:lineRule="atLeast"/>
        <w:jc w:val="center"/>
        <w:rPr>
          <w:b/>
          <w:bCs/>
          <w:sz w:val="22"/>
          <w:szCs w:val="32"/>
          <w:rtl/>
          <w:lang w:eastAsia="en-US"/>
        </w:rPr>
      </w:pPr>
      <w:r w:rsidRPr="0003676B">
        <w:rPr>
          <w:rFonts w:hint="cs"/>
          <w:b/>
          <w:bCs/>
          <w:sz w:val="18"/>
          <w:szCs w:val="28"/>
          <w:rtl/>
          <w:lang w:eastAsia="en-US"/>
        </w:rPr>
        <w:t xml:space="preserve">משרד החינוך </w:t>
      </w:r>
    </w:p>
    <w:p w:rsidR="00C53575" w:rsidRDefault="00C53575" w:rsidP="00C53575">
      <w:pPr>
        <w:widowControl w:val="0"/>
        <w:spacing w:line="300" w:lineRule="atLeast"/>
        <w:jc w:val="center"/>
        <w:rPr>
          <w:b/>
          <w:bCs/>
          <w:u w:val="single"/>
          <w:rtl/>
          <w:lang w:eastAsia="en-US"/>
        </w:rPr>
      </w:pPr>
      <w:r>
        <w:rPr>
          <w:rFonts w:hint="cs"/>
          <w:b/>
          <w:bCs/>
          <w:u w:val="single"/>
          <w:rtl/>
          <w:lang w:eastAsia="en-US"/>
        </w:rPr>
        <w:t>המשנה למנכ"ל</w:t>
      </w:r>
    </w:p>
    <w:p w:rsidR="00C53575" w:rsidRPr="00741F6B" w:rsidRDefault="00C53575" w:rsidP="00C53575">
      <w:pPr>
        <w:adjustRightInd/>
        <w:spacing w:line="240" w:lineRule="auto"/>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rsidR="00FD0BAA" w:rsidRPr="0003676B" w:rsidRDefault="005D28FA" w:rsidP="00F16F76">
      <w:pPr>
        <w:spacing w:line="300" w:lineRule="atLeast"/>
        <w:jc w:val="center"/>
        <w:rPr>
          <w:b/>
          <w:bCs/>
          <w:rtl/>
          <w:lang w:eastAsia="en-US"/>
        </w:rPr>
      </w:pPr>
      <w:r>
        <w:rPr>
          <w:rFonts w:hint="cs"/>
          <w:b/>
          <w:bCs/>
          <w:rtl/>
          <w:lang w:eastAsia="en-US"/>
        </w:rPr>
        <w:t>א</w:t>
      </w:r>
      <w:r w:rsidR="00FD0BAA" w:rsidRPr="0003676B">
        <w:rPr>
          <w:rFonts w:hint="cs"/>
          <w:b/>
          <w:bCs/>
          <w:rtl/>
          <w:lang w:eastAsia="en-US"/>
        </w:rPr>
        <w:t xml:space="preserve">גף </w:t>
      </w:r>
      <w:r>
        <w:rPr>
          <w:rFonts w:hint="cs"/>
          <w:b/>
          <w:bCs/>
          <w:rtl/>
          <w:lang w:eastAsia="en-US"/>
        </w:rPr>
        <w:t>רכש מכרזים והתקשרויות</w:t>
      </w:r>
    </w:p>
    <w:p w:rsidR="00345626" w:rsidRPr="00345626" w:rsidRDefault="00345626" w:rsidP="00345626">
      <w:pPr>
        <w:spacing w:line="300" w:lineRule="atLeast"/>
        <w:jc w:val="right"/>
        <w:rPr>
          <w:sz w:val="26"/>
          <w:szCs w:val="26"/>
          <w:rtl/>
          <w:lang w:eastAsia="en-US"/>
        </w:rPr>
      </w:pPr>
      <w:r w:rsidRPr="00345626">
        <w:rPr>
          <w:rFonts w:hint="cs"/>
          <w:sz w:val="26"/>
          <w:szCs w:val="26"/>
          <w:rtl/>
          <w:lang w:eastAsia="en-US"/>
        </w:rPr>
        <w:t>ירושלים, 1 באוגוסט 2019</w:t>
      </w:r>
    </w:p>
    <w:p w:rsidR="00345626" w:rsidRPr="00345626" w:rsidRDefault="00345626" w:rsidP="00345626">
      <w:pPr>
        <w:spacing w:line="300" w:lineRule="atLeast"/>
        <w:jc w:val="right"/>
        <w:rPr>
          <w:sz w:val="26"/>
          <w:szCs w:val="26"/>
          <w:rtl/>
          <w:lang w:eastAsia="en-US"/>
        </w:rPr>
      </w:pPr>
      <w:r w:rsidRPr="00345626">
        <w:rPr>
          <w:rFonts w:hint="cs"/>
          <w:sz w:val="26"/>
          <w:szCs w:val="26"/>
          <w:rtl/>
          <w:lang w:eastAsia="en-US"/>
        </w:rPr>
        <w:t>כט' תמוז תשע"ט</w:t>
      </w:r>
    </w:p>
    <w:p w:rsidR="00DF3BAC" w:rsidRPr="00EA6720" w:rsidRDefault="00DF3BAC" w:rsidP="00DF3BAC">
      <w:pPr>
        <w:spacing w:line="300" w:lineRule="atLeast"/>
        <w:jc w:val="right"/>
        <w:rPr>
          <w:sz w:val="26"/>
          <w:szCs w:val="26"/>
          <w:rtl/>
          <w:lang w:eastAsia="en-US"/>
        </w:rPr>
      </w:pPr>
    </w:p>
    <w:p w:rsidR="0042173C" w:rsidRDefault="0042173C" w:rsidP="0042173C">
      <w:pPr>
        <w:widowControl w:val="0"/>
        <w:spacing w:line="300" w:lineRule="atLeast"/>
        <w:jc w:val="center"/>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היקפים משתנים מס' </w:t>
      </w:r>
      <w:r>
        <w:rPr>
          <w:rFonts w:hint="cs"/>
          <w:b/>
          <w:bCs/>
          <w:sz w:val="32"/>
          <w:szCs w:val="32"/>
          <w:u w:val="single"/>
          <w:rtl/>
          <w:lang w:eastAsia="en-US"/>
        </w:rPr>
        <w:t>16/5.2019</w:t>
      </w:r>
      <w:r>
        <w:rPr>
          <w:rFonts w:hint="cs"/>
          <w:b/>
          <w:bCs/>
          <w:sz w:val="32"/>
          <w:szCs w:val="32"/>
          <w:rtl/>
          <w:lang w:eastAsia="en-US"/>
        </w:rPr>
        <w:t xml:space="preserve"> </w:t>
      </w:r>
      <w:r>
        <w:rPr>
          <w:b/>
          <w:bCs/>
          <w:sz w:val="32"/>
          <w:szCs w:val="32"/>
          <w:rtl/>
          <w:lang w:eastAsia="en-US"/>
        </w:rPr>
        <w:t xml:space="preserve">: </w:t>
      </w:r>
      <w:r>
        <w:rPr>
          <w:rFonts w:hint="cs"/>
          <w:b/>
          <w:bCs/>
          <w:sz w:val="32"/>
          <w:szCs w:val="32"/>
          <w:u w:val="single"/>
          <w:rtl/>
          <w:lang w:eastAsia="en-US"/>
        </w:rPr>
        <w:t>מתן שירותי השגחה על נבחנים בבחינות הבגרות והסמכה לטכנאים והנדסאים</w:t>
      </w:r>
    </w:p>
    <w:p w:rsidR="00157913" w:rsidRPr="00EA6720" w:rsidRDefault="00157913" w:rsidP="00DF3BAC">
      <w:pPr>
        <w:spacing w:line="300" w:lineRule="atLeast"/>
        <w:jc w:val="center"/>
        <w:rPr>
          <w:b/>
          <w:bCs/>
          <w:sz w:val="26"/>
          <w:szCs w:val="26"/>
          <w:u w:val="single"/>
          <w:rtl/>
          <w:lang w:eastAsia="en-US"/>
        </w:rPr>
      </w:pPr>
    </w:p>
    <w:p w:rsidR="00967BDA" w:rsidRPr="0042173C" w:rsidRDefault="00967BDA" w:rsidP="00B02B5B">
      <w:pPr>
        <w:jc w:val="center"/>
        <w:rPr>
          <w:b/>
          <w:bCs/>
          <w:sz w:val="30"/>
          <w:szCs w:val="30"/>
          <w:u w:val="single"/>
          <w:rtl/>
        </w:rPr>
      </w:pPr>
      <w:r w:rsidRPr="0042173C">
        <w:rPr>
          <w:rFonts w:hint="cs"/>
          <w:b/>
          <w:bCs/>
          <w:sz w:val="30"/>
          <w:szCs w:val="30"/>
          <w:u w:val="single"/>
          <w:rtl/>
        </w:rPr>
        <w:t xml:space="preserve">הבהרה </w:t>
      </w:r>
      <w:r w:rsidR="00B02B5B">
        <w:rPr>
          <w:rFonts w:hint="cs"/>
          <w:b/>
          <w:bCs/>
          <w:sz w:val="30"/>
          <w:szCs w:val="30"/>
          <w:u w:val="single"/>
          <w:rtl/>
        </w:rPr>
        <w:t>3</w:t>
      </w:r>
    </w:p>
    <w:p w:rsidR="00D22D46" w:rsidRDefault="00046C2F" w:rsidP="00DF3BAC">
      <w:pPr>
        <w:spacing w:line="300" w:lineRule="atLeast"/>
        <w:jc w:val="center"/>
        <w:rPr>
          <w:b/>
          <w:bCs/>
          <w:sz w:val="26"/>
          <w:szCs w:val="26"/>
          <w:u w:val="single"/>
          <w:rtl/>
        </w:rPr>
      </w:pPr>
      <w:r>
        <w:rPr>
          <w:rFonts w:hint="cs"/>
          <w:b/>
          <w:bCs/>
          <w:sz w:val="26"/>
          <w:szCs w:val="26"/>
          <w:u w:val="single"/>
          <w:rtl/>
        </w:rPr>
        <w:t>סיכום תשובות לשאלות שהגיעו עד לתאריך</w:t>
      </w:r>
      <w:r w:rsidR="00714C4D">
        <w:rPr>
          <w:rFonts w:hint="cs"/>
          <w:b/>
          <w:bCs/>
          <w:sz w:val="26"/>
          <w:szCs w:val="26"/>
          <w:u w:val="single"/>
          <w:rtl/>
        </w:rPr>
        <w:t xml:space="preserve"> </w:t>
      </w:r>
      <w:r w:rsidR="00714C4D" w:rsidRPr="00714C4D">
        <w:rPr>
          <w:rFonts w:hint="cs"/>
          <w:b/>
          <w:bCs/>
          <w:sz w:val="26"/>
          <w:szCs w:val="26"/>
          <w:highlight w:val="yellow"/>
          <w:u w:val="single"/>
          <w:rtl/>
        </w:rPr>
        <w:t>30.5.2019</w:t>
      </w:r>
      <w:r w:rsidR="00714C4D">
        <w:rPr>
          <w:rFonts w:hint="cs"/>
          <w:b/>
          <w:bCs/>
          <w:sz w:val="26"/>
          <w:szCs w:val="26"/>
          <w:u w:val="single"/>
          <w:rtl/>
        </w:rPr>
        <w:t xml:space="preserve"> ו-</w:t>
      </w:r>
      <w:r>
        <w:rPr>
          <w:rFonts w:hint="cs"/>
          <w:b/>
          <w:bCs/>
          <w:sz w:val="26"/>
          <w:szCs w:val="26"/>
          <w:u w:val="single"/>
          <w:rtl/>
        </w:rPr>
        <w:t xml:space="preserve"> </w:t>
      </w:r>
      <w:r w:rsidR="003D40BE" w:rsidRPr="003D40BE">
        <w:rPr>
          <w:rFonts w:hint="cs"/>
          <w:b/>
          <w:bCs/>
          <w:sz w:val="26"/>
          <w:szCs w:val="26"/>
          <w:highlight w:val="yellow"/>
          <w:u w:val="single"/>
          <w:rtl/>
        </w:rPr>
        <w:t>13.6.2019</w:t>
      </w:r>
    </w:p>
    <w:p w:rsidR="00046C2F" w:rsidRDefault="00046C2F" w:rsidP="00DF3BAC">
      <w:pPr>
        <w:spacing w:line="300" w:lineRule="atLeast"/>
        <w:jc w:val="center"/>
        <w:rPr>
          <w:sz w:val="26"/>
          <w:szCs w:val="26"/>
          <w:rtl/>
        </w:rPr>
      </w:pPr>
    </w:p>
    <w:p w:rsidR="001439A5" w:rsidRDefault="001439A5" w:rsidP="00DF3BAC">
      <w:pPr>
        <w:numPr>
          <w:ilvl w:val="0"/>
          <w:numId w:val="3"/>
        </w:numPr>
        <w:spacing w:line="300" w:lineRule="atLeast"/>
        <w:rPr>
          <w:rFonts w:hint="cs"/>
          <w:b/>
          <w:bCs/>
          <w:sz w:val="26"/>
          <w:szCs w:val="26"/>
          <w:u w:val="single"/>
        </w:rPr>
      </w:pPr>
      <w:r w:rsidRPr="00A74C8C">
        <w:rPr>
          <w:rFonts w:hint="cs"/>
          <w:b/>
          <w:bCs/>
          <w:sz w:val="26"/>
          <w:szCs w:val="26"/>
          <w:u w:val="single"/>
          <w:rtl/>
        </w:rPr>
        <w:t>כללי</w:t>
      </w:r>
    </w:p>
    <w:p w:rsidR="005C21C0" w:rsidRPr="00A74C8C" w:rsidRDefault="005C21C0" w:rsidP="005C21C0">
      <w:pPr>
        <w:spacing w:line="300" w:lineRule="atLeast"/>
        <w:ind w:left="709"/>
        <w:rPr>
          <w:b/>
          <w:bCs/>
          <w:sz w:val="26"/>
          <w:szCs w:val="26"/>
          <w:u w:val="single"/>
          <w:rtl/>
        </w:rPr>
      </w:pPr>
    </w:p>
    <w:p w:rsidR="005C21C0" w:rsidRPr="005C21C0" w:rsidRDefault="005C21C0" w:rsidP="00394E0F">
      <w:pPr>
        <w:numPr>
          <w:ilvl w:val="0"/>
          <w:numId w:val="2"/>
        </w:numPr>
        <w:overflowPunct/>
        <w:autoSpaceDE/>
        <w:autoSpaceDN/>
        <w:adjustRightInd/>
        <w:spacing w:line="300" w:lineRule="atLeast"/>
        <w:textAlignment w:val="auto"/>
        <w:rPr>
          <w:rFonts w:hint="cs"/>
          <w:b/>
          <w:bCs/>
          <w:sz w:val="26"/>
          <w:szCs w:val="26"/>
        </w:rPr>
      </w:pPr>
      <w:r w:rsidRPr="005C21C0">
        <w:rPr>
          <w:rFonts w:hint="cs"/>
          <w:b/>
          <w:bCs/>
          <w:sz w:val="26"/>
          <w:szCs w:val="26"/>
          <w:rtl/>
        </w:rPr>
        <w:t xml:space="preserve">המועד האחרון להגשת הצעות למכרז שבנדון נדחה ל- </w:t>
      </w:r>
      <w:r w:rsidR="00394E0F">
        <w:rPr>
          <w:rFonts w:hint="cs"/>
          <w:b/>
          <w:bCs/>
          <w:sz w:val="26"/>
          <w:szCs w:val="26"/>
          <w:u w:val="single"/>
          <w:rtl/>
        </w:rPr>
        <w:t>2.9.2019</w:t>
      </w:r>
      <w:r w:rsidRPr="005C21C0">
        <w:rPr>
          <w:rFonts w:hint="cs"/>
          <w:b/>
          <w:bCs/>
          <w:sz w:val="26"/>
          <w:szCs w:val="26"/>
          <w:rtl/>
        </w:rPr>
        <w:t xml:space="preserve"> שעה </w:t>
      </w:r>
      <w:r w:rsidRPr="005C21C0">
        <w:rPr>
          <w:rFonts w:hint="cs"/>
          <w:b/>
          <w:bCs/>
          <w:sz w:val="26"/>
          <w:szCs w:val="26"/>
          <w:u w:val="single"/>
          <w:rtl/>
        </w:rPr>
        <w:t>11:00</w:t>
      </w:r>
      <w:r w:rsidRPr="005C21C0">
        <w:rPr>
          <w:rFonts w:hint="cs"/>
          <w:b/>
          <w:bCs/>
          <w:sz w:val="26"/>
          <w:szCs w:val="26"/>
          <w:rtl/>
        </w:rPr>
        <w:t>.</w:t>
      </w:r>
    </w:p>
    <w:p w:rsidR="00EF1D4A" w:rsidRPr="005C21C0" w:rsidRDefault="00EF1D4A" w:rsidP="0042173C">
      <w:pPr>
        <w:overflowPunct/>
        <w:autoSpaceDE/>
        <w:autoSpaceDN/>
        <w:adjustRightInd/>
        <w:spacing w:line="300" w:lineRule="atLeast"/>
        <w:textAlignment w:val="auto"/>
        <w:rPr>
          <w:sz w:val="26"/>
          <w:szCs w:val="26"/>
        </w:rPr>
      </w:pPr>
    </w:p>
    <w:p w:rsidR="004E4D49" w:rsidRPr="00907EE0" w:rsidRDefault="004E4D49" w:rsidP="00DF3BAC">
      <w:pPr>
        <w:numPr>
          <w:ilvl w:val="0"/>
          <w:numId w:val="2"/>
        </w:numPr>
        <w:overflowPunct/>
        <w:autoSpaceDE/>
        <w:autoSpaceDN/>
        <w:adjustRightInd/>
        <w:spacing w:line="300" w:lineRule="atLeast"/>
        <w:ind w:left="1440"/>
        <w:textAlignment w:val="auto"/>
        <w:rPr>
          <w:sz w:val="26"/>
          <w:szCs w:val="26"/>
        </w:rPr>
      </w:pPr>
      <w:r w:rsidRPr="00907EE0">
        <w:rPr>
          <w:rFonts w:hint="cs"/>
          <w:sz w:val="26"/>
          <w:szCs w:val="26"/>
          <w:rtl/>
        </w:rPr>
        <w:t xml:space="preserve">נוסח ערבות הבנקאית/ערבות חברת הביטוח חייב להיות </w:t>
      </w:r>
      <w:r w:rsidRPr="00907EE0">
        <w:rPr>
          <w:rFonts w:hint="cs"/>
          <w:sz w:val="26"/>
          <w:szCs w:val="26"/>
          <w:u w:val="single"/>
          <w:rtl/>
        </w:rPr>
        <w:t>זהה לנוסח</w:t>
      </w:r>
      <w:r w:rsidRPr="00907EE0">
        <w:rPr>
          <w:rFonts w:hint="cs"/>
          <w:sz w:val="26"/>
          <w:szCs w:val="26"/>
          <w:rtl/>
        </w:rPr>
        <w:t xml:space="preserve"> המצורף למכרז זה, לרבות הסכום ותוקף הערבות בהתאם לדרישות שבמכרז זה.</w:t>
      </w:r>
    </w:p>
    <w:p w:rsidR="004E4D49" w:rsidRPr="00907EE0" w:rsidRDefault="004E4D49" w:rsidP="00DF3BAC">
      <w:pPr>
        <w:spacing w:line="300" w:lineRule="atLeast"/>
        <w:ind w:left="1440"/>
        <w:rPr>
          <w:sz w:val="26"/>
          <w:szCs w:val="26"/>
          <w:rtl/>
        </w:rPr>
      </w:pPr>
    </w:p>
    <w:p w:rsidR="004E4D49" w:rsidRPr="00907EE0" w:rsidRDefault="004E4D49" w:rsidP="00DF3BAC">
      <w:pPr>
        <w:spacing w:line="300" w:lineRule="atLeast"/>
        <w:ind w:left="1440"/>
        <w:rPr>
          <w:sz w:val="26"/>
          <w:szCs w:val="26"/>
          <w:rtl/>
        </w:rPr>
      </w:pPr>
      <w:r w:rsidRPr="00907EE0">
        <w:rPr>
          <w:rFonts w:hint="cs"/>
          <w:sz w:val="26"/>
          <w:szCs w:val="26"/>
          <w:rtl/>
        </w:rPr>
        <w:t>הערבות להגשת ההצעה לא</w:t>
      </w:r>
      <w:r w:rsidR="00B410C6" w:rsidRPr="00907EE0">
        <w:rPr>
          <w:rFonts w:hint="cs"/>
          <w:sz w:val="26"/>
          <w:szCs w:val="26"/>
          <w:rtl/>
        </w:rPr>
        <w:t xml:space="preserve"> תהיה צמודה.</w:t>
      </w:r>
    </w:p>
    <w:p w:rsidR="00473CE6" w:rsidRDefault="00473CE6" w:rsidP="00DF3BAC">
      <w:pPr>
        <w:spacing w:line="300" w:lineRule="atLeast"/>
        <w:ind w:left="1418"/>
        <w:rPr>
          <w:sz w:val="26"/>
          <w:szCs w:val="26"/>
          <w:rtl/>
        </w:rPr>
      </w:pPr>
    </w:p>
    <w:p w:rsidR="00473CE6" w:rsidRDefault="00473CE6" w:rsidP="00DF3BAC">
      <w:pPr>
        <w:spacing w:line="300" w:lineRule="atLeast"/>
        <w:ind w:left="1418"/>
        <w:rPr>
          <w:sz w:val="26"/>
          <w:szCs w:val="26"/>
          <w:rtl/>
        </w:rPr>
      </w:pPr>
      <w:r>
        <w:rPr>
          <w:rFonts w:hint="cs"/>
          <w:sz w:val="26"/>
          <w:szCs w:val="26"/>
          <w:rtl/>
        </w:rPr>
        <w:t xml:space="preserve">הערבות תישא את תאריך המועד להגשת ההצעה למכרז </w:t>
      </w:r>
      <w:r w:rsidRPr="00C03931">
        <w:rPr>
          <w:rFonts w:hint="cs"/>
          <w:sz w:val="26"/>
          <w:szCs w:val="26"/>
          <w:u w:val="single"/>
          <w:rtl/>
        </w:rPr>
        <w:t>או כל תאריך שקדם למועד זה</w:t>
      </w:r>
      <w:r>
        <w:rPr>
          <w:rFonts w:hint="cs"/>
          <w:sz w:val="26"/>
          <w:szCs w:val="26"/>
          <w:rtl/>
        </w:rPr>
        <w:t>.</w:t>
      </w:r>
    </w:p>
    <w:p w:rsidR="00A74C8C" w:rsidRDefault="00473CE6" w:rsidP="0042173C">
      <w:pPr>
        <w:spacing w:line="300" w:lineRule="atLeast"/>
        <w:ind w:left="1418"/>
        <w:rPr>
          <w:rFonts w:hint="cs"/>
          <w:sz w:val="26"/>
          <w:szCs w:val="26"/>
          <w:rtl/>
        </w:rPr>
      </w:pPr>
      <w:r>
        <w:rPr>
          <w:rFonts w:hint="cs"/>
          <w:sz w:val="26"/>
          <w:szCs w:val="26"/>
          <w:rtl/>
        </w:rPr>
        <w:t>בשום מקרה לא תתקבל ערבות הנושאת תאריך מאוחר יותר.</w:t>
      </w:r>
    </w:p>
    <w:p w:rsidR="00394E0F" w:rsidRPr="00907EE0" w:rsidRDefault="00394E0F" w:rsidP="0042173C">
      <w:pPr>
        <w:spacing w:line="300" w:lineRule="atLeast"/>
        <w:ind w:left="1418"/>
        <w:rPr>
          <w:sz w:val="26"/>
          <w:szCs w:val="26"/>
          <w:rtl/>
        </w:rPr>
      </w:pPr>
    </w:p>
    <w:p w:rsidR="00394E0F" w:rsidRPr="00394E0F" w:rsidRDefault="00394E0F" w:rsidP="00A8468F">
      <w:pPr>
        <w:numPr>
          <w:ilvl w:val="0"/>
          <w:numId w:val="2"/>
        </w:numPr>
        <w:overflowPunct/>
        <w:autoSpaceDE/>
        <w:autoSpaceDN/>
        <w:adjustRightInd/>
        <w:spacing w:line="300" w:lineRule="atLeast"/>
        <w:ind w:left="1440"/>
        <w:textAlignment w:val="auto"/>
        <w:rPr>
          <w:rFonts w:hint="cs"/>
          <w:sz w:val="26"/>
          <w:szCs w:val="26"/>
          <w:rtl/>
        </w:rPr>
      </w:pPr>
      <w:r w:rsidRPr="00394E0F">
        <w:rPr>
          <w:rFonts w:hint="cs"/>
          <w:sz w:val="26"/>
          <w:szCs w:val="26"/>
          <w:rtl/>
        </w:rPr>
        <w:t xml:space="preserve">בעקבות דחיית המועד האחרון להגשת ההצעות, על המציעים לשנות את תוקף הערבות לתאריך </w:t>
      </w:r>
      <w:r w:rsidRPr="00394E0F">
        <w:rPr>
          <w:rFonts w:hint="cs"/>
          <w:b/>
          <w:bCs/>
          <w:sz w:val="26"/>
          <w:szCs w:val="26"/>
          <w:rtl/>
        </w:rPr>
        <w:t>2.12.2019</w:t>
      </w:r>
      <w:r w:rsidRPr="00394E0F">
        <w:rPr>
          <w:rFonts w:hint="cs"/>
          <w:sz w:val="26"/>
          <w:szCs w:val="26"/>
          <w:rtl/>
        </w:rPr>
        <w:t xml:space="preserve"> </w:t>
      </w:r>
      <w:r w:rsidR="00A8468F">
        <w:rPr>
          <w:rFonts w:hint="cs"/>
          <w:sz w:val="26"/>
          <w:szCs w:val="26"/>
          <w:rtl/>
        </w:rPr>
        <w:t>.</w:t>
      </w:r>
    </w:p>
    <w:p w:rsidR="00A74C8C" w:rsidRPr="00907EE0" w:rsidRDefault="00A74C8C" w:rsidP="00DF3BAC">
      <w:pPr>
        <w:overflowPunct/>
        <w:autoSpaceDE/>
        <w:autoSpaceDN/>
        <w:adjustRightInd/>
        <w:spacing w:line="300" w:lineRule="atLeast"/>
        <w:ind w:left="1419"/>
        <w:textAlignment w:val="auto"/>
        <w:rPr>
          <w:sz w:val="26"/>
          <w:szCs w:val="26"/>
        </w:rPr>
      </w:pPr>
    </w:p>
    <w:p w:rsidR="001439A5" w:rsidRPr="00907EE0" w:rsidRDefault="001439A5" w:rsidP="00DF3BAC">
      <w:pPr>
        <w:numPr>
          <w:ilvl w:val="0"/>
          <w:numId w:val="2"/>
        </w:numPr>
        <w:overflowPunct/>
        <w:autoSpaceDE/>
        <w:autoSpaceDN/>
        <w:adjustRightInd/>
        <w:spacing w:line="300" w:lineRule="atLeast"/>
        <w:ind w:left="1440"/>
        <w:textAlignment w:val="auto"/>
        <w:rPr>
          <w:sz w:val="26"/>
          <w:szCs w:val="26"/>
          <w:rtl/>
        </w:rPr>
      </w:pPr>
      <w:r w:rsidRPr="00907EE0">
        <w:rPr>
          <w:rFonts w:hint="cs"/>
          <w:sz w:val="26"/>
          <w:szCs w:val="26"/>
          <w:rtl/>
        </w:rPr>
        <w:t xml:space="preserve">בהצעה יש להציג את ניסיונו של המציע והיקפי </w:t>
      </w:r>
      <w:r w:rsidR="00F00D5C" w:rsidRPr="00907EE0">
        <w:rPr>
          <w:rFonts w:hint="cs"/>
          <w:sz w:val="26"/>
          <w:szCs w:val="26"/>
          <w:rtl/>
        </w:rPr>
        <w:t>ה</w:t>
      </w:r>
      <w:r w:rsidRPr="00907EE0">
        <w:rPr>
          <w:rFonts w:hint="cs"/>
          <w:sz w:val="26"/>
          <w:szCs w:val="26"/>
          <w:rtl/>
        </w:rPr>
        <w:t>פעילות כמפורט בדרישות הסף ויש לצרף את כל המסמכים להוכחת הניסיון ועמידה בדרישות הנ"ל.</w:t>
      </w:r>
    </w:p>
    <w:p w:rsidR="00A74C8C" w:rsidRPr="00907EE0" w:rsidRDefault="001439A5" w:rsidP="00DF3BAC">
      <w:pPr>
        <w:spacing w:line="300" w:lineRule="atLeast"/>
        <w:ind w:left="1440"/>
        <w:rPr>
          <w:sz w:val="26"/>
          <w:szCs w:val="26"/>
          <w:rtl/>
        </w:rPr>
      </w:pPr>
      <w:r w:rsidRPr="00907EE0">
        <w:rPr>
          <w:rFonts w:hint="cs"/>
          <w:sz w:val="26"/>
          <w:szCs w:val="26"/>
          <w:rtl/>
        </w:rPr>
        <w:t>יש לוודא כי כל המסמכים תקפים למועד הגשת ההצעה.</w:t>
      </w:r>
    </w:p>
    <w:p w:rsidR="001439A5" w:rsidRPr="00907EE0" w:rsidRDefault="001439A5" w:rsidP="00DF3BAC">
      <w:pPr>
        <w:spacing w:line="300" w:lineRule="atLeast"/>
        <w:rPr>
          <w:sz w:val="26"/>
          <w:szCs w:val="26"/>
          <w:rtl/>
        </w:rPr>
      </w:pPr>
      <w:r w:rsidRPr="00907EE0">
        <w:rPr>
          <w:rFonts w:hint="cs"/>
          <w:sz w:val="26"/>
          <w:szCs w:val="26"/>
          <w:rtl/>
        </w:rPr>
        <w:t xml:space="preserve"> </w:t>
      </w:r>
    </w:p>
    <w:p w:rsidR="001439A5" w:rsidRPr="00907EE0" w:rsidRDefault="001439A5" w:rsidP="00DF3BAC">
      <w:pPr>
        <w:numPr>
          <w:ilvl w:val="0"/>
          <w:numId w:val="2"/>
        </w:numPr>
        <w:overflowPunct/>
        <w:autoSpaceDE/>
        <w:autoSpaceDN/>
        <w:adjustRightInd/>
        <w:spacing w:line="300" w:lineRule="atLeast"/>
        <w:ind w:left="1440"/>
        <w:textAlignment w:val="auto"/>
        <w:rPr>
          <w:sz w:val="26"/>
          <w:szCs w:val="26"/>
          <w:rtl/>
        </w:rPr>
      </w:pPr>
      <w:r w:rsidRPr="00907EE0">
        <w:rPr>
          <w:rFonts w:hint="cs"/>
          <w:sz w:val="26"/>
          <w:szCs w:val="26"/>
          <w:rtl/>
        </w:rPr>
        <w:t>את ההצעה יש למלא עפ"י המבנה המצורף לחוברת ה</w:t>
      </w:r>
      <w:r w:rsidR="00136068" w:rsidRPr="00907EE0">
        <w:rPr>
          <w:rFonts w:hint="cs"/>
          <w:sz w:val="26"/>
          <w:szCs w:val="26"/>
          <w:rtl/>
        </w:rPr>
        <w:t>מכרז</w:t>
      </w:r>
      <w:r w:rsidRPr="00907EE0">
        <w:rPr>
          <w:rFonts w:hint="cs"/>
          <w:sz w:val="26"/>
          <w:szCs w:val="26"/>
          <w:rtl/>
        </w:rPr>
        <w:t xml:space="preserve"> ולהקפיד על מילוי כל הפרטים ועל הגשת כל המסמכים עם כל החתימות הנדרשות של הגורמים השונים. </w:t>
      </w:r>
    </w:p>
    <w:p w:rsidR="001439A5" w:rsidRDefault="001439A5" w:rsidP="00DF3BAC">
      <w:pPr>
        <w:spacing w:line="300" w:lineRule="atLeast"/>
        <w:ind w:left="1440"/>
        <w:rPr>
          <w:sz w:val="26"/>
          <w:szCs w:val="26"/>
          <w:rtl/>
        </w:rPr>
      </w:pPr>
      <w:r w:rsidRPr="00907EE0">
        <w:rPr>
          <w:rFonts w:hint="cs"/>
          <w:sz w:val="26"/>
          <w:szCs w:val="26"/>
          <w:rtl/>
        </w:rPr>
        <w:t>ניתן להוסיף דפים ולהרחיב מידע בהצעה על מנת להבהיר את היקף פעילותו ויכולתו של המציע לבצע את העבודה.</w:t>
      </w:r>
    </w:p>
    <w:p w:rsidR="008355BF" w:rsidRPr="00907EE0" w:rsidRDefault="008355BF" w:rsidP="00DF3BAC">
      <w:pPr>
        <w:spacing w:line="300" w:lineRule="atLeast"/>
        <w:ind w:left="1440"/>
        <w:rPr>
          <w:sz w:val="26"/>
          <w:szCs w:val="26"/>
          <w:rtl/>
        </w:rPr>
      </w:pPr>
    </w:p>
    <w:p w:rsidR="00E02C94" w:rsidRPr="0042173C" w:rsidRDefault="00E02C94" w:rsidP="004F4141">
      <w:pPr>
        <w:numPr>
          <w:ilvl w:val="0"/>
          <w:numId w:val="2"/>
        </w:numPr>
        <w:overflowPunct/>
        <w:autoSpaceDE/>
        <w:autoSpaceDN/>
        <w:adjustRightInd/>
        <w:spacing w:after="200" w:line="300" w:lineRule="atLeast"/>
        <w:ind w:left="1440"/>
        <w:textAlignment w:val="auto"/>
        <w:rPr>
          <w:sz w:val="26"/>
          <w:szCs w:val="26"/>
          <w:lang w:eastAsia="en-US"/>
        </w:rPr>
      </w:pPr>
      <w:r w:rsidRPr="0042173C">
        <w:rPr>
          <w:rFonts w:hint="cs"/>
          <w:sz w:val="26"/>
          <w:szCs w:val="26"/>
          <w:rtl/>
          <w:lang w:eastAsia="en-US"/>
        </w:rPr>
        <w:t xml:space="preserve">בנספח מספר </w:t>
      </w:r>
      <w:r w:rsidRPr="0042173C">
        <w:rPr>
          <w:rFonts w:hint="cs"/>
          <w:b/>
          <w:bCs/>
          <w:sz w:val="26"/>
          <w:szCs w:val="26"/>
          <w:rtl/>
          <w:lang w:eastAsia="en-US"/>
        </w:rPr>
        <w:t>3</w:t>
      </w:r>
      <w:r w:rsidRPr="0042173C">
        <w:rPr>
          <w:rFonts w:hint="cs"/>
          <w:sz w:val="26"/>
          <w:szCs w:val="26"/>
          <w:rtl/>
          <w:lang w:eastAsia="en-US"/>
        </w:rPr>
        <w:t xml:space="preserve"> למכרז זה מצורף חוזה ההתקשרות. </w:t>
      </w:r>
    </w:p>
    <w:p w:rsidR="00CF54A8" w:rsidRPr="00541F1F" w:rsidRDefault="00CF54A8" w:rsidP="004F4141">
      <w:pPr>
        <w:spacing w:after="200" w:line="300" w:lineRule="atLeast"/>
        <w:ind w:left="1419"/>
        <w:rPr>
          <w:sz w:val="26"/>
          <w:szCs w:val="26"/>
          <w:rtl/>
          <w:lang w:eastAsia="en-US"/>
        </w:rPr>
      </w:pPr>
      <w:r w:rsidRPr="00F506B1">
        <w:rPr>
          <w:rFonts w:hint="cs"/>
          <w:sz w:val="26"/>
          <w:szCs w:val="26"/>
          <w:rtl/>
          <w:lang w:eastAsia="en-US"/>
        </w:rPr>
        <w:t>על המציע</w:t>
      </w:r>
      <w:r w:rsidR="007F19B6" w:rsidRPr="00F506B1">
        <w:rPr>
          <w:rFonts w:hint="cs"/>
          <w:sz w:val="26"/>
          <w:szCs w:val="26"/>
          <w:rtl/>
          <w:lang w:eastAsia="en-US"/>
        </w:rPr>
        <w:t xml:space="preserve"> </w:t>
      </w:r>
      <w:r w:rsidRPr="00F506B1">
        <w:rPr>
          <w:rFonts w:hint="cs"/>
          <w:sz w:val="26"/>
          <w:szCs w:val="26"/>
          <w:rtl/>
          <w:lang w:eastAsia="en-US"/>
        </w:rPr>
        <w:t>(הגוף המוביל) למלא את פרטיו במקומות המיועדים לכך בחוזה, לחתום על</w:t>
      </w:r>
      <w:r w:rsidRPr="00541F1F">
        <w:rPr>
          <w:rFonts w:hint="cs"/>
          <w:sz w:val="26"/>
          <w:szCs w:val="26"/>
          <w:rtl/>
          <w:lang w:eastAsia="en-US"/>
        </w:rPr>
        <w:t xml:space="preserve"> דפי חוזה זה בראשי תיבות (כולל חותמת) בכל עמוד וכן חתימה מלאה (כולל חותמת) בעמוד האחרון.</w:t>
      </w:r>
    </w:p>
    <w:p w:rsidR="00CF54A8" w:rsidRPr="00541F1F" w:rsidRDefault="00CF54A8" w:rsidP="004F4141">
      <w:pPr>
        <w:spacing w:after="200" w:line="300" w:lineRule="atLeast"/>
        <w:ind w:left="1419"/>
        <w:rPr>
          <w:sz w:val="26"/>
          <w:szCs w:val="26"/>
          <w:rtl/>
          <w:lang w:eastAsia="en-US"/>
        </w:rPr>
      </w:pPr>
      <w:r w:rsidRPr="00541F1F">
        <w:rPr>
          <w:rFonts w:hint="cs"/>
          <w:sz w:val="26"/>
          <w:szCs w:val="26"/>
          <w:rtl/>
          <w:lang w:eastAsia="en-US"/>
        </w:rPr>
        <w:t xml:space="preserve">פרטי ההתקשרות (סכום, מועד תחילת ההתקשרות ומשכה ותנאים אחרים שנותרו ריקים בחוזה) </w:t>
      </w:r>
      <w:r w:rsidR="00390C2C" w:rsidRPr="00541F1F">
        <w:rPr>
          <w:rFonts w:hint="cs"/>
          <w:sz w:val="26"/>
          <w:szCs w:val="26"/>
          <w:rtl/>
          <w:lang w:eastAsia="en-US"/>
        </w:rPr>
        <w:t>ימולאו רק לאחר הודעה על זכיה</w:t>
      </w:r>
      <w:r w:rsidR="00390C2C">
        <w:rPr>
          <w:rFonts w:hint="cs"/>
          <w:sz w:val="26"/>
          <w:szCs w:val="26"/>
          <w:rtl/>
          <w:lang w:eastAsia="en-US"/>
        </w:rPr>
        <w:t xml:space="preserve"> ורק על ידי המציע שהצעתו נקבעה כזוכה במכרז</w:t>
      </w:r>
      <w:r w:rsidR="00390C2C" w:rsidRPr="00541F1F">
        <w:rPr>
          <w:rFonts w:hint="cs"/>
          <w:sz w:val="26"/>
          <w:szCs w:val="26"/>
          <w:rtl/>
          <w:lang w:eastAsia="en-US"/>
        </w:rPr>
        <w:t>.</w:t>
      </w:r>
      <w:r w:rsidR="000660E7">
        <w:rPr>
          <w:rFonts w:hint="cs"/>
          <w:sz w:val="26"/>
          <w:szCs w:val="26"/>
          <w:rtl/>
          <w:lang w:eastAsia="en-US"/>
        </w:rPr>
        <w:t xml:space="preserve"> </w:t>
      </w:r>
      <w:r w:rsidRPr="00541F1F">
        <w:rPr>
          <w:rFonts w:hint="cs"/>
          <w:sz w:val="26"/>
          <w:szCs w:val="26"/>
          <w:rtl/>
          <w:lang w:eastAsia="en-US"/>
        </w:rPr>
        <w:t>יש לצרף את החוזה החתום לחוברת ההצעה המוגשת למשרד.</w:t>
      </w:r>
    </w:p>
    <w:p w:rsidR="00831942" w:rsidRDefault="00831942" w:rsidP="004F4141">
      <w:pPr>
        <w:spacing w:after="200" w:line="300" w:lineRule="atLeast"/>
        <w:ind w:left="1419"/>
        <w:rPr>
          <w:sz w:val="26"/>
          <w:szCs w:val="26"/>
          <w:rtl/>
        </w:rPr>
      </w:pPr>
      <w:r w:rsidRPr="0042173C">
        <w:rPr>
          <w:sz w:val="26"/>
          <w:szCs w:val="26"/>
          <w:rtl/>
        </w:rPr>
        <w:t>אין המציע נדרש לצרף במועד הגשת ההצעה את הנספח לעריכת הביטוחים חתום ע"י חברת הביטוח.</w:t>
      </w:r>
      <w:r w:rsidR="00FE4DF4">
        <w:rPr>
          <w:rFonts w:hint="cs"/>
          <w:sz w:val="26"/>
          <w:szCs w:val="26"/>
          <w:rtl/>
        </w:rPr>
        <w:t xml:space="preserve"> עם זאת </w:t>
      </w:r>
      <w:r w:rsidRPr="0042173C">
        <w:rPr>
          <w:sz w:val="26"/>
          <w:szCs w:val="26"/>
          <w:rtl/>
        </w:rPr>
        <w:t>עם החוזה החתום יידרש המציע הזוכה במכרז זה, לצרף את נס</w:t>
      </w:r>
      <w:r w:rsidR="00260F90">
        <w:rPr>
          <w:rFonts w:hint="cs"/>
          <w:sz w:val="26"/>
          <w:szCs w:val="26"/>
          <w:rtl/>
        </w:rPr>
        <w:t>פ</w:t>
      </w:r>
      <w:r w:rsidRPr="0042173C">
        <w:rPr>
          <w:sz w:val="26"/>
          <w:szCs w:val="26"/>
          <w:rtl/>
        </w:rPr>
        <w:t xml:space="preserve">ח עריכת הביטוח חתום ע"י חברת הביטוח. </w:t>
      </w:r>
    </w:p>
    <w:p w:rsidR="00831942" w:rsidRPr="0042173C" w:rsidRDefault="00831942" w:rsidP="004F4141">
      <w:pPr>
        <w:spacing w:after="200" w:line="300" w:lineRule="atLeast"/>
        <w:ind w:left="1419"/>
        <w:rPr>
          <w:sz w:val="26"/>
          <w:szCs w:val="26"/>
        </w:rPr>
      </w:pPr>
      <w:r w:rsidRPr="0042173C">
        <w:rPr>
          <w:sz w:val="26"/>
          <w:szCs w:val="26"/>
          <w:rtl/>
        </w:rPr>
        <w:t>יש  לשים לב, כי חברות הביטוח נוטות לשנות את הנוסח וכי באחריותו של המציע להקפיד על נוסח התואם את הנוסח המצורף למכרז.</w:t>
      </w:r>
    </w:p>
    <w:p w:rsidR="00831942" w:rsidRPr="0042173C" w:rsidRDefault="00831942" w:rsidP="004F4141">
      <w:pPr>
        <w:spacing w:after="200" w:line="300" w:lineRule="atLeast"/>
        <w:ind w:left="1419"/>
        <w:rPr>
          <w:sz w:val="26"/>
          <w:szCs w:val="26"/>
          <w:rtl/>
        </w:rPr>
      </w:pPr>
      <w:r w:rsidRPr="0042173C">
        <w:rPr>
          <w:sz w:val="26"/>
          <w:szCs w:val="26"/>
          <w:rtl/>
        </w:rPr>
        <w:lastRenderedPageBreak/>
        <w:t xml:space="preserve">כל בקשה לשינוי או הבהרה לגבי הדרישות הנ"ל יש להפנות במסגרת שאלות ובירורים כאמור בסעיף </w:t>
      </w:r>
      <w:r w:rsidRPr="0042173C">
        <w:rPr>
          <w:b/>
          <w:bCs/>
          <w:sz w:val="26"/>
          <w:szCs w:val="26"/>
          <w:rtl/>
        </w:rPr>
        <w:t>1.1</w:t>
      </w:r>
      <w:r w:rsidRPr="0042173C">
        <w:rPr>
          <w:sz w:val="26"/>
          <w:szCs w:val="26"/>
          <w:rtl/>
        </w:rPr>
        <w:t xml:space="preserve"> במכרז בלבד. התייחסות תינתן אך ורק באופן האמור בסעיף זה.</w:t>
      </w:r>
    </w:p>
    <w:p w:rsidR="00260F90" w:rsidRDefault="00831942" w:rsidP="0042173C">
      <w:pPr>
        <w:spacing w:after="200" w:line="300" w:lineRule="atLeast"/>
        <w:ind w:left="1419"/>
        <w:rPr>
          <w:sz w:val="26"/>
          <w:szCs w:val="26"/>
          <w:rtl/>
        </w:rPr>
      </w:pPr>
      <w:r w:rsidRPr="0042173C">
        <w:rPr>
          <w:sz w:val="26"/>
          <w:szCs w:val="26"/>
          <w:rtl/>
        </w:rPr>
        <w:t>ככל שיערכו שינויים ע"י המציע בנספח הביטוח, הם לא ילקחו בחשבון ובכל מקרה המציע הזוכה במכרז ידרש לצרף לחוזה החתום על ידו את הנוסח שנדרש במכרז חתום ע"י חברת הביטוח.</w:t>
      </w:r>
      <w:bookmarkStart w:id="1" w:name="_נספח_א_–_[טבלת_שינויים_שבוצעו_בהורא"/>
      <w:bookmarkEnd w:id="1"/>
      <w:r w:rsidR="00260F90">
        <w:rPr>
          <w:rFonts w:hint="cs"/>
          <w:sz w:val="26"/>
          <w:szCs w:val="26"/>
          <w:rtl/>
        </w:rPr>
        <w:t xml:space="preserve"> </w:t>
      </w:r>
    </w:p>
    <w:p w:rsidR="00831942" w:rsidRPr="0042173C" w:rsidRDefault="00260F90" w:rsidP="0042173C">
      <w:pPr>
        <w:spacing w:line="300" w:lineRule="atLeast"/>
        <w:ind w:left="1419"/>
        <w:rPr>
          <w:sz w:val="26"/>
          <w:szCs w:val="26"/>
          <w:rtl/>
        </w:rPr>
      </w:pPr>
      <w:r w:rsidRPr="0042173C">
        <w:rPr>
          <w:sz w:val="26"/>
          <w:szCs w:val="26"/>
          <w:rtl/>
        </w:rPr>
        <w:t>ככל שלא יעשה כן עליו לקחת בחשבון כי הדבר עשוי להוות עילה לביטול זכייתו במכרז</w:t>
      </w:r>
      <w:r>
        <w:rPr>
          <w:rFonts w:hint="cs"/>
          <w:sz w:val="26"/>
          <w:szCs w:val="26"/>
          <w:rtl/>
        </w:rPr>
        <w:t>.</w:t>
      </w:r>
    </w:p>
    <w:p w:rsidR="00E24610" w:rsidRPr="0042173C" w:rsidRDefault="00E24610" w:rsidP="00831942">
      <w:pPr>
        <w:overflowPunct/>
        <w:autoSpaceDE/>
        <w:autoSpaceDN/>
        <w:adjustRightInd/>
        <w:spacing w:line="240" w:lineRule="auto"/>
        <w:ind w:left="1419"/>
        <w:textAlignment w:val="auto"/>
        <w:rPr>
          <w:sz w:val="26"/>
          <w:szCs w:val="26"/>
        </w:rPr>
      </w:pPr>
    </w:p>
    <w:p w:rsidR="00A74C8C" w:rsidRPr="00907EE0" w:rsidRDefault="00A74C8C" w:rsidP="00DF3BAC">
      <w:pPr>
        <w:numPr>
          <w:ilvl w:val="0"/>
          <w:numId w:val="2"/>
        </w:numPr>
        <w:overflowPunct/>
        <w:autoSpaceDE/>
        <w:autoSpaceDN/>
        <w:adjustRightInd/>
        <w:spacing w:line="300" w:lineRule="atLeast"/>
        <w:ind w:left="1440"/>
        <w:textAlignment w:val="auto"/>
        <w:rPr>
          <w:sz w:val="26"/>
          <w:szCs w:val="26"/>
          <w:rtl/>
        </w:rPr>
      </w:pPr>
      <w:r w:rsidRPr="00907EE0">
        <w:rPr>
          <w:rFonts w:hint="cs"/>
          <w:sz w:val="26"/>
          <w:szCs w:val="26"/>
          <w:rtl/>
        </w:rPr>
        <w:t xml:space="preserve">בסעיף הצעת המחיר יש לפרט את כל מרכיבי הצעת המחיר ללא יוצא מן הכלל. </w:t>
      </w:r>
    </w:p>
    <w:p w:rsidR="00A74C8C" w:rsidRPr="00907EE0" w:rsidRDefault="00A74C8C" w:rsidP="00DF3BAC">
      <w:pPr>
        <w:spacing w:line="300" w:lineRule="atLeast"/>
        <w:ind w:left="1419"/>
        <w:rPr>
          <w:sz w:val="26"/>
          <w:szCs w:val="26"/>
          <w:rtl/>
        </w:rPr>
      </w:pPr>
      <w:r w:rsidRPr="00907EE0">
        <w:rPr>
          <w:rFonts w:hint="cs"/>
          <w:sz w:val="26"/>
          <w:szCs w:val="26"/>
          <w:rtl/>
        </w:rPr>
        <w:t xml:space="preserve">חוסר </w:t>
      </w:r>
      <w:r w:rsidR="00FE4DF4">
        <w:rPr>
          <w:rFonts w:hint="cs"/>
          <w:sz w:val="26"/>
          <w:szCs w:val="26"/>
          <w:rtl/>
        </w:rPr>
        <w:t>בהצעת המחיר</w:t>
      </w:r>
      <w:r w:rsidR="00FE4DF4" w:rsidRPr="00907EE0">
        <w:rPr>
          <w:rFonts w:hint="cs"/>
          <w:sz w:val="26"/>
          <w:szCs w:val="26"/>
          <w:rtl/>
        </w:rPr>
        <w:t xml:space="preserve"> </w:t>
      </w:r>
      <w:r w:rsidRPr="00907EE0">
        <w:rPr>
          <w:rFonts w:hint="cs"/>
          <w:sz w:val="26"/>
          <w:szCs w:val="26"/>
          <w:rtl/>
        </w:rPr>
        <w:t xml:space="preserve">באחד או יותר מהסעיפים, יפסול את ההצעה מאחר </w:t>
      </w:r>
      <w:r w:rsidR="00FE4DF4">
        <w:rPr>
          <w:rFonts w:hint="cs"/>
          <w:sz w:val="26"/>
          <w:szCs w:val="26"/>
          <w:rtl/>
        </w:rPr>
        <w:t>ש</w:t>
      </w:r>
      <w:r w:rsidRPr="00907EE0">
        <w:rPr>
          <w:rFonts w:hint="cs"/>
          <w:sz w:val="26"/>
          <w:szCs w:val="26"/>
          <w:rtl/>
        </w:rPr>
        <w:t>לא ניתן</w:t>
      </w:r>
      <w:r w:rsidR="00FE4DF4">
        <w:rPr>
          <w:rFonts w:hint="cs"/>
          <w:sz w:val="26"/>
          <w:szCs w:val="26"/>
          <w:rtl/>
        </w:rPr>
        <w:t xml:space="preserve"> יהיה</w:t>
      </w:r>
      <w:r w:rsidRPr="00907EE0">
        <w:rPr>
          <w:rFonts w:hint="cs"/>
          <w:sz w:val="26"/>
          <w:szCs w:val="26"/>
          <w:rtl/>
        </w:rPr>
        <w:t xml:space="preserve"> </w:t>
      </w:r>
      <w:proofErr w:type="spellStart"/>
      <w:r w:rsidRPr="00907EE0">
        <w:rPr>
          <w:rFonts w:hint="cs"/>
          <w:sz w:val="26"/>
          <w:szCs w:val="26"/>
          <w:rtl/>
        </w:rPr>
        <w:t>להשוותה</w:t>
      </w:r>
      <w:proofErr w:type="spellEnd"/>
      <w:r w:rsidRPr="00907EE0">
        <w:rPr>
          <w:rFonts w:hint="cs"/>
          <w:sz w:val="26"/>
          <w:szCs w:val="26"/>
          <w:rtl/>
        </w:rPr>
        <w:t xml:space="preserve"> להצעות אחרות. </w:t>
      </w:r>
    </w:p>
    <w:p w:rsidR="001439A5" w:rsidRPr="00EA6720" w:rsidRDefault="001439A5" w:rsidP="00DF3BAC">
      <w:pPr>
        <w:spacing w:line="300" w:lineRule="atLeast"/>
        <w:ind w:left="1080"/>
        <w:rPr>
          <w:sz w:val="26"/>
          <w:szCs w:val="26"/>
          <w:rtl/>
        </w:rPr>
      </w:pPr>
    </w:p>
    <w:p w:rsidR="00FE43B5" w:rsidRPr="00F17B70" w:rsidRDefault="001439A5" w:rsidP="00F17B70">
      <w:pPr>
        <w:numPr>
          <w:ilvl w:val="0"/>
          <w:numId w:val="2"/>
        </w:numPr>
        <w:overflowPunct/>
        <w:autoSpaceDE/>
        <w:autoSpaceDN/>
        <w:adjustRightInd/>
        <w:spacing w:line="300" w:lineRule="atLeast"/>
        <w:ind w:left="1440"/>
        <w:textAlignment w:val="auto"/>
        <w:rPr>
          <w:sz w:val="26"/>
          <w:szCs w:val="26"/>
          <w:rtl/>
        </w:rPr>
      </w:pPr>
      <w:r w:rsidRPr="00EA6720">
        <w:rPr>
          <w:rFonts w:hint="cs"/>
          <w:sz w:val="26"/>
          <w:szCs w:val="26"/>
          <w:rtl/>
        </w:rPr>
        <w:t>עפ"י טופס השוואת ההצעות המצורף ל</w:t>
      </w:r>
      <w:r w:rsidR="00136068">
        <w:rPr>
          <w:rFonts w:hint="cs"/>
          <w:sz w:val="26"/>
          <w:szCs w:val="26"/>
          <w:rtl/>
        </w:rPr>
        <w:t>מכרז</w:t>
      </w:r>
      <w:r w:rsidRPr="00EA6720">
        <w:rPr>
          <w:rFonts w:hint="cs"/>
          <w:sz w:val="26"/>
          <w:szCs w:val="26"/>
          <w:rtl/>
        </w:rPr>
        <w:t xml:space="preserve"> מי שמציג נתונים מעבר לדרישות הסף, נהנה מציון גבוה יותר בהתאמה.</w:t>
      </w:r>
      <w:r w:rsidRPr="00EA6720">
        <w:rPr>
          <w:rFonts w:hint="cs"/>
          <w:sz w:val="26"/>
          <w:szCs w:val="26"/>
          <w:rtl/>
        </w:rPr>
        <w:tab/>
      </w:r>
    </w:p>
    <w:p w:rsidR="00035AAE" w:rsidRDefault="00035AAE" w:rsidP="00DF3BAC">
      <w:pPr>
        <w:overflowPunct/>
        <w:autoSpaceDE/>
        <w:autoSpaceDN/>
        <w:adjustRightInd/>
        <w:spacing w:line="300" w:lineRule="atLeast"/>
        <w:textAlignment w:val="auto"/>
        <w:rPr>
          <w:sz w:val="26"/>
          <w:szCs w:val="26"/>
          <w:rtl/>
        </w:rPr>
      </w:pPr>
    </w:p>
    <w:p w:rsidR="004F4141" w:rsidRDefault="004F4141" w:rsidP="00ED6520">
      <w:pPr>
        <w:numPr>
          <w:ilvl w:val="0"/>
          <w:numId w:val="2"/>
        </w:numPr>
        <w:overflowPunct/>
        <w:autoSpaceDE/>
        <w:autoSpaceDN/>
        <w:adjustRightInd/>
        <w:spacing w:line="300" w:lineRule="atLeast"/>
        <w:ind w:left="1440"/>
        <w:jc w:val="left"/>
        <w:textAlignment w:val="auto"/>
        <w:rPr>
          <w:b/>
          <w:bCs/>
          <w:sz w:val="26"/>
          <w:szCs w:val="26"/>
        </w:rPr>
      </w:pPr>
      <w:r w:rsidRPr="00F17B70">
        <w:rPr>
          <w:rFonts w:hint="cs"/>
          <w:b/>
          <w:bCs/>
          <w:sz w:val="26"/>
          <w:szCs w:val="26"/>
          <w:rtl/>
        </w:rPr>
        <w:t xml:space="preserve">אם המציע יתקל בשאלה בעלת חשיבות, במהלך הכנת הצעתו או המועד האחרון להעברת השאלות, הוא רשאי להגיש את שאלתו, </w:t>
      </w:r>
      <w:r w:rsidR="00085D96" w:rsidRPr="00F17B70">
        <w:rPr>
          <w:rFonts w:hint="cs"/>
          <w:b/>
          <w:bCs/>
          <w:spacing w:val="-4"/>
          <w:rtl/>
          <w:lang w:eastAsia="en-US"/>
        </w:rPr>
        <w:t>לכתובת המייל</w:t>
      </w:r>
      <w:r w:rsidR="00085D96" w:rsidRPr="00F17B70">
        <w:rPr>
          <w:rFonts w:hint="cs"/>
          <w:spacing w:val="-4"/>
          <w:rtl/>
          <w:lang w:eastAsia="en-US"/>
        </w:rPr>
        <w:t xml:space="preserve"> </w:t>
      </w:r>
      <w:r w:rsidR="00085D96" w:rsidRPr="00F17B70">
        <w:rPr>
          <w:b/>
          <w:bCs/>
          <w:spacing w:val="-4"/>
          <w:lang w:eastAsia="en-US"/>
        </w:rPr>
        <w:t>michrazimedu@education.gov.il</w:t>
      </w:r>
      <w:r w:rsidR="00085D96" w:rsidRPr="00F17B70" w:rsidDel="004F4141">
        <w:rPr>
          <w:rFonts w:hint="cs"/>
          <w:b/>
          <w:bCs/>
          <w:sz w:val="26"/>
          <w:szCs w:val="26"/>
          <w:rtl/>
        </w:rPr>
        <w:t xml:space="preserve"> </w:t>
      </w:r>
      <w:r w:rsidRPr="00F17B70">
        <w:rPr>
          <w:rFonts w:hint="cs"/>
          <w:b/>
          <w:bCs/>
          <w:sz w:val="26"/>
          <w:szCs w:val="26"/>
          <w:rtl/>
        </w:rPr>
        <w:t xml:space="preserve"> בהתאם למבנה ולאופן המפורטים בסעיף 1.1</w:t>
      </w:r>
      <w:r>
        <w:rPr>
          <w:rFonts w:hint="cs"/>
          <w:b/>
          <w:bCs/>
          <w:sz w:val="26"/>
          <w:szCs w:val="26"/>
          <w:rtl/>
        </w:rPr>
        <w:t xml:space="preserve"> במכרז</w:t>
      </w:r>
      <w:r w:rsidR="00085D96">
        <w:rPr>
          <w:rFonts w:hint="cs"/>
          <w:b/>
          <w:bCs/>
          <w:sz w:val="26"/>
          <w:szCs w:val="26"/>
          <w:rtl/>
        </w:rPr>
        <w:t xml:space="preserve"> </w:t>
      </w:r>
      <w:r>
        <w:rPr>
          <w:rFonts w:hint="cs"/>
          <w:b/>
          <w:bCs/>
          <w:sz w:val="26"/>
          <w:szCs w:val="26"/>
          <w:rtl/>
        </w:rPr>
        <w:t>.</w:t>
      </w:r>
    </w:p>
    <w:p w:rsidR="00035AAE" w:rsidRDefault="00035AAE" w:rsidP="00DF3BAC">
      <w:pPr>
        <w:overflowPunct/>
        <w:autoSpaceDE/>
        <w:autoSpaceDN/>
        <w:adjustRightInd/>
        <w:spacing w:line="300" w:lineRule="atLeast"/>
        <w:ind w:left="1419"/>
        <w:textAlignment w:val="auto"/>
        <w:rPr>
          <w:b/>
          <w:bCs/>
          <w:sz w:val="26"/>
          <w:szCs w:val="26"/>
          <w:rtl/>
        </w:rPr>
      </w:pPr>
    </w:p>
    <w:p w:rsidR="00035AAE" w:rsidRDefault="005D28FA" w:rsidP="00DF3BAC">
      <w:pPr>
        <w:overflowPunct/>
        <w:autoSpaceDE/>
        <w:autoSpaceDN/>
        <w:adjustRightInd/>
        <w:spacing w:line="300" w:lineRule="atLeast"/>
        <w:ind w:left="1419"/>
        <w:textAlignment w:val="auto"/>
        <w:rPr>
          <w:b/>
          <w:bCs/>
          <w:sz w:val="26"/>
          <w:szCs w:val="26"/>
          <w:rtl/>
        </w:rPr>
      </w:pPr>
      <w:r>
        <w:rPr>
          <w:rFonts w:hint="cs"/>
          <w:b/>
          <w:bCs/>
          <w:sz w:val="26"/>
          <w:szCs w:val="26"/>
          <w:rtl/>
        </w:rPr>
        <w:t>אגף רכש מכרזים והתקשרויות</w:t>
      </w:r>
      <w:r w:rsidR="00035AAE">
        <w:rPr>
          <w:rFonts w:hint="cs"/>
          <w:b/>
          <w:bCs/>
          <w:sz w:val="26"/>
          <w:szCs w:val="26"/>
          <w:rtl/>
        </w:rPr>
        <w:t xml:space="preserve"> יבחן את השאלה ויחליט באם לתת תשובה.</w:t>
      </w:r>
    </w:p>
    <w:p w:rsidR="004F4141" w:rsidRDefault="004F4141" w:rsidP="00DF3BAC">
      <w:pPr>
        <w:overflowPunct/>
        <w:autoSpaceDE/>
        <w:autoSpaceDN/>
        <w:adjustRightInd/>
        <w:spacing w:line="300" w:lineRule="atLeast"/>
        <w:ind w:left="1419"/>
        <w:textAlignment w:val="auto"/>
        <w:rPr>
          <w:b/>
          <w:bCs/>
          <w:sz w:val="26"/>
          <w:szCs w:val="26"/>
          <w:rtl/>
        </w:rPr>
      </w:pPr>
    </w:p>
    <w:p w:rsidR="00035AAE" w:rsidRPr="00035AAE" w:rsidRDefault="00035AAE" w:rsidP="00DF3BAC">
      <w:pPr>
        <w:overflowPunct/>
        <w:autoSpaceDE/>
        <w:autoSpaceDN/>
        <w:adjustRightInd/>
        <w:spacing w:line="300" w:lineRule="atLeast"/>
        <w:ind w:left="1419"/>
        <w:textAlignment w:val="auto"/>
        <w:rPr>
          <w:b/>
          <w:bCs/>
          <w:sz w:val="26"/>
          <w:szCs w:val="26"/>
        </w:rPr>
      </w:pPr>
      <w:r>
        <w:rPr>
          <w:rFonts w:hint="cs"/>
          <w:b/>
          <w:bCs/>
          <w:sz w:val="26"/>
          <w:szCs w:val="26"/>
          <w:rtl/>
        </w:rPr>
        <w:t xml:space="preserve">בכל מקרה בו החליט </w:t>
      </w:r>
      <w:r w:rsidR="005D28FA">
        <w:rPr>
          <w:rFonts w:hint="cs"/>
          <w:b/>
          <w:bCs/>
          <w:sz w:val="26"/>
          <w:szCs w:val="26"/>
          <w:rtl/>
        </w:rPr>
        <w:t>א</w:t>
      </w:r>
      <w:r>
        <w:rPr>
          <w:rFonts w:hint="cs"/>
          <w:b/>
          <w:bCs/>
          <w:sz w:val="26"/>
          <w:szCs w:val="26"/>
          <w:rtl/>
        </w:rPr>
        <w:t xml:space="preserve">גף </w:t>
      </w:r>
      <w:r w:rsidR="005D28FA">
        <w:rPr>
          <w:rFonts w:hint="cs"/>
          <w:b/>
          <w:bCs/>
          <w:sz w:val="26"/>
          <w:szCs w:val="26"/>
          <w:rtl/>
        </w:rPr>
        <w:t xml:space="preserve">רכש </w:t>
      </w:r>
      <w:r>
        <w:rPr>
          <w:rFonts w:hint="cs"/>
          <w:b/>
          <w:bCs/>
          <w:sz w:val="26"/>
          <w:szCs w:val="26"/>
          <w:rtl/>
        </w:rPr>
        <w:t xml:space="preserve">מכרזים </w:t>
      </w:r>
      <w:r w:rsidR="005D28FA">
        <w:rPr>
          <w:rFonts w:hint="cs"/>
          <w:b/>
          <w:bCs/>
          <w:sz w:val="26"/>
          <w:szCs w:val="26"/>
          <w:rtl/>
        </w:rPr>
        <w:t xml:space="preserve">והתקשרויות </w:t>
      </w:r>
      <w:r>
        <w:rPr>
          <w:rFonts w:hint="cs"/>
          <w:b/>
          <w:bCs/>
          <w:sz w:val="26"/>
          <w:szCs w:val="26"/>
          <w:rtl/>
        </w:rPr>
        <w:t>לתת תשובה, היא תנתן בכתב בלבד וכן תפורסם באתר, לפי שיקול דעת ה</w:t>
      </w:r>
      <w:r w:rsidR="005D28FA">
        <w:rPr>
          <w:rFonts w:hint="cs"/>
          <w:b/>
          <w:bCs/>
          <w:sz w:val="26"/>
          <w:szCs w:val="26"/>
          <w:rtl/>
        </w:rPr>
        <w:t>א</w:t>
      </w:r>
      <w:r>
        <w:rPr>
          <w:rFonts w:hint="cs"/>
          <w:b/>
          <w:bCs/>
          <w:sz w:val="26"/>
          <w:szCs w:val="26"/>
          <w:rtl/>
        </w:rPr>
        <w:t>גף.</w:t>
      </w:r>
    </w:p>
    <w:p w:rsidR="00B34EEF" w:rsidRPr="0042173C" w:rsidRDefault="00B34EEF" w:rsidP="0042173C">
      <w:pPr>
        <w:overflowPunct/>
        <w:autoSpaceDE/>
        <w:autoSpaceDN/>
        <w:adjustRightInd/>
        <w:spacing w:line="300" w:lineRule="atLeast"/>
        <w:ind w:left="1440"/>
        <w:textAlignment w:val="auto"/>
        <w:rPr>
          <w:b/>
          <w:bCs/>
          <w:sz w:val="26"/>
          <w:szCs w:val="26"/>
          <w:rtl/>
        </w:rPr>
      </w:pPr>
    </w:p>
    <w:p w:rsidR="00B42522" w:rsidRDefault="001439A5" w:rsidP="00F16F76">
      <w:pPr>
        <w:numPr>
          <w:ilvl w:val="0"/>
          <w:numId w:val="2"/>
        </w:numPr>
        <w:tabs>
          <w:tab w:val="right" w:pos="9499"/>
        </w:tabs>
        <w:overflowPunct/>
        <w:autoSpaceDE/>
        <w:autoSpaceDN/>
        <w:adjustRightInd/>
        <w:spacing w:line="240" w:lineRule="auto"/>
        <w:ind w:left="1419"/>
        <w:textAlignment w:val="auto"/>
        <w:rPr>
          <w:sz w:val="26"/>
          <w:szCs w:val="26"/>
        </w:rPr>
      </w:pPr>
      <w:r w:rsidRPr="00E24610">
        <w:rPr>
          <w:rFonts w:hint="cs"/>
          <w:sz w:val="26"/>
          <w:szCs w:val="26"/>
          <w:rtl/>
        </w:rPr>
        <w:t>סיכום תשובות זה מהווה חלק בלתי נפרד מה</w:t>
      </w:r>
      <w:r w:rsidR="00136068" w:rsidRPr="00E24610">
        <w:rPr>
          <w:rFonts w:hint="cs"/>
          <w:sz w:val="26"/>
          <w:szCs w:val="26"/>
          <w:rtl/>
        </w:rPr>
        <w:t>מכרז</w:t>
      </w:r>
      <w:r w:rsidRPr="00E24610">
        <w:rPr>
          <w:rFonts w:hint="cs"/>
          <w:sz w:val="26"/>
          <w:szCs w:val="26"/>
          <w:rtl/>
        </w:rPr>
        <w:t xml:space="preserve"> ויש לצרפו להצעה כשהוא חתום על ידי</w:t>
      </w:r>
      <w:r w:rsidR="007F19B6" w:rsidRPr="00E24610">
        <w:rPr>
          <w:rFonts w:hint="cs"/>
          <w:sz w:val="26"/>
          <w:szCs w:val="26"/>
          <w:rtl/>
        </w:rPr>
        <w:t xml:space="preserve"> </w:t>
      </w:r>
      <w:r w:rsidRPr="00E24610">
        <w:rPr>
          <w:rFonts w:hint="cs"/>
          <w:sz w:val="26"/>
          <w:szCs w:val="26"/>
          <w:rtl/>
        </w:rPr>
        <w:t>המציע.</w:t>
      </w:r>
      <w:r w:rsidR="003C0A36" w:rsidRPr="00E24610">
        <w:rPr>
          <w:rFonts w:hint="cs"/>
          <w:sz w:val="26"/>
          <w:szCs w:val="26"/>
          <w:rtl/>
        </w:rPr>
        <w:t xml:space="preserve"> </w:t>
      </w:r>
      <w:r w:rsidRPr="00E24610">
        <w:rPr>
          <w:rFonts w:hint="cs"/>
          <w:sz w:val="26"/>
          <w:szCs w:val="26"/>
          <w:rtl/>
        </w:rPr>
        <w:t xml:space="preserve">ניתן להוריד סיכום תשובות זה </w:t>
      </w:r>
      <w:r w:rsidR="00124BA9">
        <w:rPr>
          <w:rFonts w:hint="cs"/>
          <w:sz w:val="26"/>
          <w:szCs w:val="26"/>
          <w:rtl/>
        </w:rPr>
        <w:t>מ</w:t>
      </w:r>
      <w:r w:rsidR="00B42522" w:rsidRPr="00B42522">
        <w:rPr>
          <w:rFonts w:hint="cs"/>
          <w:sz w:val="26"/>
          <w:szCs w:val="26"/>
          <w:rtl/>
        </w:rPr>
        <w:t xml:space="preserve">אתר מינהל הרכש הממשלתי בכתובת: </w:t>
      </w:r>
      <w:hyperlink r:id="rId9" w:history="1">
        <w:r w:rsidR="00B42522" w:rsidRPr="00204E25">
          <w:rPr>
            <w:rStyle w:val="Hyperlink"/>
            <w:sz w:val="26"/>
            <w:szCs w:val="26"/>
          </w:rPr>
          <w:t>HTTP://WWW.MR.GOV.IL</w:t>
        </w:r>
      </w:hyperlink>
    </w:p>
    <w:p w:rsidR="001439A5" w:rsidRPr="00831942" w:rsidRDefault="001439A5" w:rsidP="00E24610">
      <w:pPr>
        <w:spacing w:line="240" w:lineRule="auto"/>
        <w:rPr>
          <w:sz w:val="26"/>
          <w:szCs w:val="26"/>
          <w:rtl/>
        </w:rPr>
      </w:pPr>
    </w:p>
    <w:p w:rsidR="0068423C" w:rsidRPr="0058279C" w:rsidRDefault="0068423C" w:rsidP="005A3D1F">
      <w:pPr>
        <w:numPr>
          <w:ilvl w:val="0"/>
          <w:numId w:val="2"/>
        </w:numPr>
        <w:overflowPunct/>
        <w:autoSpaceDE/>
        <w:autoSpaceDN/>
        <w:adjustRightInd/>
        <w:spacing w:line="300" w:lineRule="atLeast"/>
        <w:ind w:left="1440" w:right="-284"/>
        <w:textAlignment w:val="auto"/>
        <w:rPr>
          <w:sz w:val="26"/>
          <w:szCs w:val="26"/>
          <w:rtl/>
        </w:rPr>
      </w:pPr>
      <w:r w:rsidRPr="0058279C">
        <w:rPr>
          <w:rFonts w:hint="cs"/>
          <w:sz w:val="26"/>
          <w:szCs w:val="26"/>
          <w:rtl/>
        </w:rPr>
        <w:t xml:space="preserve">הפעילות במכרז הקודם למכרז זה בוצעה ע"י </w:t>
      </w:r>
      <w:r w:rsidR="005A3D1F">
        <w:rPr>
          <w:rFonts w:hint="cs"/>
          <w:sz w:val="26"/>
          <w:szCs w:val="26"/>
          <w:rtl/>
        </w:rPr>
        <w:t xml:space="preserve">חברות הבאות: תיגבור, </w:t>
      </w:r>
      <w:proofErr w:type="spellStart"/>
      <w:r w:rsidR="005A3D1F">
        <w:rPr>
          <w:rFonts w:hint="cs"/>
          <w:sz w:val="26"/>
          <w:szCs w:val="26"/>
          <w:rtl/>
        </w:rPr>
        <w:t>מנפאור</w:t>
      </w:r>
      <w:proofErr w:type="spellEnd"/>
      <w:r w:rsidR="005A3D1F">
        <w:rPr>
          <w:rFonts w:hint="cs"/>
          <w:sz w:val="26"/>
          <w:szCs w:val="26"/>
          <w:rtl/>
        </w:rPr>
        <w:t>, או. אר .אס</w:t>
      </w:r>
    </w:p>
    <w:p w:rsidR="009B4BF9" w:rsidRPr="00EA6720" w:rsidRDefault="0013374B" w:rsidP="00DF3BAC">
      <w:pPr>
        <w:tabs>
          <w:tab w:val="right" w:pos="9499"/>
        </w:tabs>
        <w:overflowPunct/>
        <w:autoSpaceDE/>
        <w:autoSpaceDN/>
        <w:adjustRightInd/>
        <w:spacing w:line="300" w:lineRule="atLeast"/>
        <w:ind w:left="1419"/>
        <w:textAlignment w:val="auto"/>
        <w:rPr>
          <w:sz w:val="26"/>
          <w:szCs w:val="26"/>
          <w:rtl/>
        </w:rPr>
      </w:pPr>
      <w:r w:rsidRPr="00834592">
        <w:rPr>
          <w:noProof/>
          <w:sz w:val="26"/>
          <w:szCs w:val="26"/>
          <w:rtl/>
          <w:lang w:eastAsia="en-US"/>
        </w:rPr>
        <mc:AlternateContent>
          <mc:Choice Requires="wps">
            <w:drawing>
              <wp:anchor distT="0" distB="0" distL="114300" distR="114300" simplePos="0" relativeHeight="251657728" behindDoc="1" locked="0" layoutInCell="1" allowOverlap="1" wp14:anchorId="4C524765" wp14:editId="0B89DE89">
                <wp:simplePos x="0" y="0"/>
                <wp:positionH relativeFrom="column">
                  <wp:posOffset>-340360</wp:posOffset>
                </wp:positionH>
                <wp:positionV relativeFrom="paragraph">
                  <wp:posOffset>95250</wp:posOffset>
                </wp:positionV>
                <wp:extent cx="6011545" cy="1486535"/>
                <wp:effectExtent l="19050" t="19050" r="27305" b="37465"/>
                <wp:wrapNone/>
                <wp:docPr id="4" name="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011545" cy="148653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C1138B" w:rsidRPr="00F05E52" w:rsidRDefault="00C1138B" w:rsidP="009B4BF9">
                            <w:pPr>
                              <w:tabs>
                                <w:tab w:val="right" w:pos="9499"/>
                              </w:tabs>
                              <w:overflowPunct/>
                              <w:autoSpaceDE/>
                              <w:autoSpaceDN/>
                              <w:adjustRightInd/>
                              <w:spacing w:line="300" w:lineRule="atLeast"/>
                              <w:ind w:left="1440"/>
                              <w:textAlignment w:val="auto"/>
                              <w:rPr>
                                <w:b/>
                                <w:bCs/>
                                <w:sz w:val="26"/>
                                <w:szCs w:val="26"/>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 15" o:spid="_x0000_s1026" type="#_x0000_t202" style="position:absolute;left:0;text-align:left;margin-left:-26.8pt;margin-top:7.5pt;width:473.35pt;height:117.0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" fillcolor="#9bbb59" strokecolor="#f2f2f2" strokeweight="3pt">
                <v:shadow on="t" color="#4e6128" opacity=".5" offset="1pt"/>
                <v:path arrowok="t"/>
                <v:textbox>
                  <w:txbxContent>
                    <w:p w:rsidR="00C1138B" w:rsidRPr="00F05E52" w:rsidRDefault="00C1138B" w:rsidP="009B4BF9">
                      <w:pPr>
                        <w:tabs>
                          <w:tab w:val="right" w:pos="9499"/>
                        </w:tabs>
                        <w:overflowPunct/>
                        <w:autoSpaceDE/>
                        <w:autoSpaceDN/>
                        <w:adjustRightInd/>
                        <w:spacing w:line="300" w:lineRule="atLeast"/>
                        <w:ind w:left="1440"/>
                        <w:textAlignment w:val="auto"/>
                        <w:rPr>
                          <w:b/>
                          <w:bCs/>
                          <w:sz w:val="26"/>
                          <w:szCs w:val="26"/>
                        </w:rPr>
                      </w:pPr>
                    </w:p>
                  </w:txbxContent>
                </v:textbox>
              </v:shape>
            </w:pict>
          </mc:Fallback>
        </mc:AlternateContent>
      </w:r>
    </w:p>
    <w:p w:rsidR="009B4BF9" w:rsidRPr="007A739A" w:rsidRDefault="009B4BF9" w:rsidP="00DF3BAC">
      <w:pPr>
        <w:numPr>
          <w:ilvl w:val="0"/>
          <w:numId w:val="2"/>
        </w:numPr>
        <w:tabs>
          <w:tab w:val="right" w:pos="9499"/>
        </w:tabs>
        <w:overflowPunct/>
        <w:autoSpaceDE/>
        <w:autoSpaceDN/>
        <w:adjustRightInd/>
        <w:spacing w:line="300" w:lineRule="atLeast"/>
        <w:ind w:left="1440"/>
        <w:textAlignment w:val="auto"/>
        <w:rPr>
          <w:b/>
          <w:bCs/>
          <w:sz w:val="26"/>
          <w:szCs w:val="26"/>
        </w:rPr>
      </w:pPr>
      <w:r w:rsidRPr="007A739A">
        <w:rPr>
          <w:rFonts w:hint="cs"/>
          <w:b/>
          <w:bCs/>
          <w:sz w:val="26"/>
          <w:szCs w:val="26"/>
          <w:rtl/>
        </w:rPr>
        <w:t xml:space="preserve">למען הסר ספק ולתשומת לב המציעים, במסגרת סיכום התשובות לשאלות אין </w:t>
      </w:r>
      <w:r w:rsidR="009D21A2">
        <w:rPr>
          <w:rFonts w:hint="cs"/>
          <w:b/>
          <w:bCs/>
          <w:sz w:val="26"/>
          <w:szCs w:val="26"/>
          <w:rtl/>
        </w:rPr>
        <w:t xml:space="preserve">התייחסות לשאלות שמהותן </w:t>
      </w:r>
      <w:r w:rsidRPr="007A739A">
        <w:rPr>
          <w:rFonts w:hint="cs"/>
          <w:b/>
          <w:bCs/>
          <w:sz w:val="26"/>
          <w:szCs w:val="26"/>
          <w:rtl/>
        </w:rPr>
        <w:t>בדיקה של עמידת</w:t>
      </w:r>
      <w:r>
        <w:rPr>
          <w:rFonts w:hint="cs"/>
          <w:b/>
          <w:bCs/>
          <w:sz w:val="26"/>
          <w:szCs w:val="26"/>
          <w:rtl/>
        </w:rPr>
        <w:t xml:space="preserve"> המציעים בדרישות המוגדרות במכרז, לא כל שכן עמידה ב</w:t>
      </w:r>
      <w:r w:rsidRPr="007A739A">
        <w:rPr>
          <w:rFonts w:hint="cs"/>
          <w:b/>
          <w:bCs/>
          <w:sz w:val="26"/>
          <w:szCs w:val="26"/>
          <w:rtl/>
        </w:rPr>
        <w:t>דרישות הסף.</w:t>
      </w:r>
    </w:p>
    <w:p w:rsidR="00831942" w:rsidRDefault="00831942" w:rsidP="00E24610">
      <w:pPr>
        <w:tabs>
          <w:tab w:val="right" w:pos="9499"/>
        </w:tabs>
        <w:overflowPunct/>
        <w:autoSpaceDE/>
        <w:autoSpaceDN/>
        <w:adjustRightInd/>
        <w:spacing w:line="300" w:lineRule="atLeast"/>
        <w:ind w:left="1419"/>
        <w:textAlignment w:val="auto"/>
        <w:rPr>
          <w:b/>
          <w:bCs/>
          <w:sz w:val="26"/>
          <w:szCs w:val="26"/>
          <w:rtl/>
        </w:rPr>
      </w:pPr>
    </w:p>
    <w:p w:rsidR="009B4BF9" w:rsidRDefault="009B4BF9" w:rsidP="00E24610">
      <w:pPr>
        <w:tabs>
          <w:tab w:val="right" w:pos="9499"/>
        </w:tabs>
        <w:overflowPunct/>
        <w:autoSpaceDE/>
        <w:autoSpaceDN/>
        <w:adjustRightInd/>
        <w:spacing w:line="300" w:lineRule="atLeast"/>
        <w:ind w:left="1419"/>
        <w:textAlignment w:val="auto"/>
        <w:rPr>
          <w:b/>
          <w:bCs/>
          <w:sz w:val="26"/>
          <w:szCs w:val="26"/>
          <w:rtl/>
        </w:rPr>
      </w:pPr>
      <w:r w:rsidRPr="007A739A">
        <w:rPr>
          <w:rFonts w:hint="cs"/>
          <w:b/>
          <w:bCs/>
          <w:sz w:val="26"/>
          <w:szCs w:val="26"/>
          <w:rtl/>
        </w:rPr>
        <w:t>הגשת ההצעה תוך הוכחת עמידה בדרישות הסף, הינה באחריות המציע בלבד</w:t>
      </w:r>
      <w:r>
        <w:rPr>
          <w:rFonts w:hint="cs"/>
          <w:sz w:val="26"/>
          <w:szCs w:val="26"/>
          <w:rtl/>
        </w:rPr>
        <w:t xml:space="preserve">. </w:t>
      </w:r>
    </w:p>
    <w:p w:rsidR="009B4BF9" w:rsidRPr="00F05E52" w:rsidRDefault="009B4BF9" w:rsidP="00DF3BAC">
      <w:pPr>
        <w:tabs>
          <w:tab w:val="right" w:pos="9499"/>
        </w:tabs>
        <w:overflowPunct/>
        <w:autoSpaceDE/>
        <w:autoSpaceDN/>
        <w:adjustRightInd/>
        <w:spacing w:line="300" w:lineRule="atLeast"/>
        <w:ind w:left="1440"/>
        <w:textAlignment w:val="auto"/>
        <w:rPr>
          <w:b/>
          <w:bCs/>
          <w:sz w:val="26"/>
          <w:szCs w:val="26"/>
          <w:rtl/>
        </w:rPr>
      </w:pPr>
      <w:r w:rsidRPr="00F05E52">
        <w:rPr>
          <w:rFonts w:hint="cs"/>
          <w:b/>
          <w:bCs/>
          <w:sz w:val="26"/>
          <w:szCs w:val="26"/>
          <w:rtl/>
        </w:rPr>
        <w:t>רק לאחר המועד האחרון להגשת ההצעות, יחל תהליך בדיקת ההצעות לגופן</w:t>
      </w:r>
      <w:r>
        <w:rPr>
          <w:rFonts w:hint="cs"/>
          <w:b/>
          <w:bCs/>
          <w:sz w:val="26"/>
          <w:szCs w:val="26"/>
          <w:rtl/>
        </w:rPr>
        <w:t>.</w:t>
      </w:r>
    </w:p>
    <w:p w:rsidR="00831942" w:rsidRDefault="00831942" w:rsidP="00831942">
      <w:pPr>
        <w:spacing w:line="300" w:lineRule="atLeast"/>
        <w:ind w:left="709"/>
        <w:rPr>
          <w:b/>
          <w:bCs/>
          <w:sz w:val="26"/>
          <w:szCs w:val="26"/>
          <w:u w:val="single"/>
          <w:rtl/>
        </w:rPr>
      </w:pPr>
    </w:p>
    <w:p w:rsidR="00831942" w:rsidRDefault="00831942" w:rsidP="00831942">
      <w:pPr>
        <w:spacing w:line="300" w:lineRule="atLeast"/>
        <w:ind w:left="709"/>
        <w:rPr>
          <w:b/>
          <w:bCs/>
          <w:sz w:val="26"/>
          <w:szCs w:val="26"/>
          <w:u w:val="single"/>
          <w:rtl/>
        </w:rPr>
      </w:pPr>
    </w:p>
    <w:p w:rsidR="006F70B1" w:rsidRDefault="006F70B1" w:rsidP="00831942">
      <w:pPr>
        <w:spacing w:line="300" w:lineRule="atLeast"/>
        <w:ind w:left="709"/>
        <w:rPr>
          <w:b/>
          <w:bCs/>
          <w:sz w:val="26"/>
          <w:szCs w:val="26"/>
          <w:u w:val="single"/>
          <w:rtl/>
        </w:rPr>
        <w:sectPr w:rsidR="006F70B1" w:rsidSect="00FC63E6">
          <w:headerReference w:type="even" r:id="rId10"/>
          <w:headerReference w:type="default" r:id="rId11"/>
          <w:footerReference w:type="default" r:id="rId12"/>
          <w:footerReference w:type="first" r:id="rId13"/>
          <w:pgSz w:w="11909" w:h="16834" w:code="9"/>
          <w:pgMar w:top="1134" w:right="1134" w:bottom="993" w:left="1276" w:header="720" w:footer="510" w:gutter="0"/>
          <w:cols w:space="720"/>
          <w:titlePg/>
          <w:bidi/>
          <w:rtlGutter/>
          <w:docGrid w:linePitch="360"/>
        </w:sectPr>
      </w:pPr>
    </w:p>
    <w:p w:rsidR="006F70B1" w:rsidRPr="00EA68A2" w:rsidRDefault="006F70B1" w:rsidP="006F70B1">
      <w:pPr>
        <w:numPr>
          <w:ilvl w:val="0"/>
          <w:numId w:val="3"/>
        </w:numPr>
        <w:spacing w:line="280" w:lineRule="atLeast"/>
        <w:rPr>
          <w:b/>
          <w:bCs/>
          <w:sz w:val="26"/>
          <w:szCs w:val="26"/>
          <w:u w:val="single"/>
        </w:rPr>
      </w:pPr>
      <w:r w:rsidRPr="00EA68A2">
        <w:rPr>
          <w:rFonts w:hint="cs"/>
          <w:b/>
          <w:bCs/>
          <w:sz w:val="26"/>
          <w:szCs w:val="26"/>
          <w:u w:val="single"/>
          <w:rtl/>
        </w:rPr>
        <w:lastRenderedPageBreak/>
        <w:t>מענה לשאלות הספקים</w:t>
      </w:r>
    </w:p>
    <w:p w:rsidR="006F70B1" w:rsidRDefault="006F70B1" w:rsidP="006F70B1">
      <w:pPr>
        <w:spacing w:line="280" w:lineRule="atLeast"/>
        <w:ind w:left="709"/>
        <w:rPr>
          <w:sz w:val="26"/>
          <w:szCs w:val="26"/>
          <w:rtl/>
        </w:rPr>
      </w:pPr>
    </w:p>
    <w:p w:rsidR="006F70B1" w:rsidRDefault="006F70B1" w:rsidP="006F70B1">
      <w:pPr>
        <w:spacing w:line="280" w:lineRule="atLeast"/>
        <w:ind w:left="674"/>
        <w:jc w:val="left"/>
        <w:rPr>
          <w:sz w:val="26"/>
          <w:szCs w:val="26"/>
          <w:rtl/>
        </w:rPr>
      </w:pPr>
      <w:r w:rsidRPr="00EA68A2">
        <w:rPr>
          <w:rFonts w:hint="cs"/>
          <w:sz w:val="26"/>
          <w:szCs w:val="26"/>
          <w:rtl/>
        </w:rPr>
        <w:t xml:space="preserve">להלן </w:t>
      </w:r>
      <w:r>
        <w:rPr>
          <w:rFonts w:hint="cs"/>
          <w:sz w:val="26"/>
          <w:szCs w:val="26"/>
          <w:rtl/>
        </w:rPr>
        <w:t>טבלה בה מפורטות</w:t>
      </w:r>
      <w:r w:rsidRPr="00EA68A2">
        <w:rPr>
          <w:rFonts w:hint="cs"/>
          <w:sz w:val="26"/>
          <w:szCs w:val="26"/>
          <w:rtl/>
        </w:rPr>
        <w:t xml:space="preserve"> שאלות ותשובות בנושא המכרז שבנדון, כפי שנתקבלו בכתב במשרדי </w:t>
      </w:r>
      <w:r>
        <w:rPr>
          <w:rFonts w:hint="cs"/>
          <w:sz w:val="26"/>
          <w:szCs w:val="26"/>
          <w:rtl/>
        </w:rPr>
        <w:t>אגף הרכש:</w:t>
      </w:r>
    </w:p>
    <w:p w:rsidR="006F70B1" w:rsidRDefault="006F70B1" w:rsidP="006F70B1">
      <w:pPr>
        <w:spacing w:line="280" w:lineRule="atLeast"/>
        <w:ind w:left="674"/>
        <w:jc w:val="left"/>
        <w:rPr>
          <w:sz w:val="26"/>
          <w:szCs w:val="26"/>
          <w:rtl/>
        </w:rPr>
      </w:pPr>
    </w:p>
    <w:tbl>
      <w:tblPr>
        <w:bidiVisual/>
        <w:tblW w:w="149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7"/>
        <w:gridCol w:w="1430"/>
        <w:gridCol w:w="992"/>
        <w:gridCol w:w="7683"/>
        <w:gridCol w:w="4052"/>
      </w:tblGrid>
      <w:tr w:rsidR="00C1138B" w:rsidRPr="00953F2F" w:rsidTr="00C1138B">
        <w:trPr>
          <w:tblHeader/>
        </w:trPr>
        <w:tc>
          <w:tcPr>
            <w:tcW w:w="767" w:type="dxa"/>
            <w:shd w:val="clear" w:color="auto" w:fill="D9D9D9"/>
            <w:vAlign w:val="center"/>
          </w:tcPr>
          <w:p w:rsidR="00C1138B" w:rsidRPr="00953F2F" w:rsidRDefault="00C1138B" w:rsidP="00C1138B">
            <w:pPr>
              <w:spacing w:line="280" w:lineRule="atLeast"/>
              <w:jc w:val="center"/>
              <w:rPr>
                <w:rFonts w:ascii="David" w:hAnsi="David"/>
                <w:b/>
                <w:bCs/>
                <w:color w:val="002060"/>
                <w:sz w:val="18"/>
                <w:szCs w:val="18"/>
                <w:rtl/>
              </w:rPr>
            </w:pPr>
            <w:r w:rsidRPr="00953F2F">
              <w:rPr>
                <w:rFonts w:ascii="David" w:hAnsi="David"/>
                <w:b/>
                <w:bCs/>
                <w:color w:val="002060"/>
                <w:sz w:val="18"/>
                <w:szCs w:val="18"/>
                <w:rtl/>
              </w:rPr>
              <w:t>סידורי</w:t>
            </w:r>
          </w:p>
        </w:tc>
        <w:tc>
          <w:tcPr>
            <w:tcW w:w="1430" w:type="dxa"/>
            <w:shd w:val="clear" w:color="auto" w:fill="D9D9D9"/>
            <w:vAlign w:val="center"/>
          </w:tcPr>
          <w:p w:rsidR="00C1138B" w:rsidRPr="00953F2F" w:rsidRDefault="00C1138B" w:rsidP="00C1138B">
            <w:pPr>
              <w:spacing w:line="280" w:lineRule="atLeast"/>
              <w:jc w:val="center"/>
              <w:rPr>
                <w:rFonts w:ascii="David" w:hAnsi="David"/>
                <w:b/>
                <w:bCs/>
                <w:color w:val="002060"/>
                <w:sz w:val="18"/>
                <w:szCs w:val="18"/>
                <w:rtl/>
              </w:rPr>
            </w:pPr>
            <w:r w:rsidRPr="00953F2F">
              <w:rPr>
                <w:rFonts w:ascii="David" w:hAnsi="David"/>
                <w:b/>
                <w:bCs/>
                <w:color w:val="002060"/>
                <w:sz w:val="18"/>
                <w:szCs w:val="18"/>
                <w:rtl/>
              </w:rPr>
              <w:t>מס' הסעיף אליו מתייחסת השאלה</w:t>
            </w:r>
          </w:p>
        </w:tc>
        <w:tc>
          <w:tcPr>
            <w:tcW w:w="992" w:type="dxa"/>
            <w:shd w:val="clear" w:color="auto" w:fill="D9D9D9"/>
            <w:vAlign w:val="center"/>
          </w:tcPr>
          <w:p w:rsidR="00C1138B" w:rsidRPr="00953F2F" w:rsidRDefault="00C1138B" w:rsidP="00C1138B">
            <w:pPr>
              <w:spacing w:line="280" w:lineRule="atLeast"/>
              <w:jc w:val="center"/>
              <w:rPr>
                <w:rFonts w:ascii="David" w:hAnsi="David"/>
                <w:b/>
                <w:bCs/>
                <w:color w:val="002060"/>
                <w:rtl/>
              </w:rPr>
            </w:pPr>
            <w:r w:rsidRPr="00953F2F">
              <w:rPr>
                <w:rFonts w:ascii="David" w:hAnsi="David"/>
                <w:b/>
                <w:bCs/>
                <w:color w:val="002060"/>
                <w:rtl/>
              </w:rPr>
              <w:t>עמוד</w:t>
            </w:r>
          </w:p>
        </w:tc>
        <w:tc>
          <w:tcPr>
            <w:tcW w:w="7683" w:type="dxa"/>
            <w:shd w:val="clear" w:color="auto" w:fill="D9D9D9"/>
            <w:vAlign w:val="center"/>
          </w:tcPr>
          <w:p w:rsidR="00C1138B" w:rsidRPr="00953F2F" w:rsidRDefault="00C1138B" w:rsidP="00C1138B">
            <w:pPr>
              <w:spacing w:line="280" w:lineRule="atLeast"/>
              <w:jc w:val="center"/>
              <w:rPr>
                <w:rFonts w:ascii="David" w:hAnsi="David"/>
                <w:b/>
                <w:bCs/>
                <w:color w:val="002060"/>
                <w:rtl/>
              </w:rPr>
            </w:pPr>
            <w:r w:rsidRPr="00953F2F">
              <w:rPr>
                <w:rFonts w:ascii="David" w:hAnsi="David"/>
                <w:b/>
                <w:bCs/>
                <w:color w:val="002060"/>
                <w:rtl/>
              </w:rPr>
              <w:t>שאלה</w:t>
            </w:r>
          </w:p>
        </w:tc>
        <w:tc>
          <w:tcPr>
            <w:tcW w:w="4052" w:type="dxa"/>
            <w:shd w:val="clear" w:color="auto" w:fill="D9D9D9"/>
            <w:vAlign w:val="center"/>
          </w:tcPr>
          <w:p w:rsidR="00C1138B" w:rsidRPr="00953F2F" w:rsidRDefault="00C1138B" w:rsidP="00C1138B">
            <w:pPr>
              <w:spacing w:line="280" w:lineRule="atLeast"/>
              <w:jc w:val="center"/>
              <w:rPr>
                <w:rFonts w:ascii="David" w:hAnsi="David"/>
                <w:b/>
                <w:bCs/>
                <w:color w:val="002060"/>
                <w:rtl/>
              </w:rPr>
            </w:pPr>
            <w:r w:rsidRPr="00953F2F">
              <w:rPr>
                <w:rFonts w:ascii="David" w:hAnsi="David"/>
                <w:b/>
                <w:bCs/>
                <w:color w:val="002060"/>
                <w:rtl/>
              </w:rPr>
              <w:t>תשובה</w:t>
            </w:r>
          </w:p>
        </w:tc>
      </w:tr>
      <w:tr w:rsidR="00C1138B" w:rsidRPr="00953F2F" w:rsidTr="00C1138B">
        <w:tc>
          <w:tcPr>
            <w:tcW w:w="767" w:type="dxa"/>
          </w:tcPr>
          <w:p w:rsidR="00C1138B" w:rsidRDefault="00C1138B" w:rsidP="00C1138B">
            <w:pPr>
              <w:overflowPunct/>
              <w:autoSpaceDE/>
              <w:autoSpaceDN/>
              <w:bidi w:val="0"/>
              <w:adjustRightInd/>
              <w:spacing w:line="240" w:lineRule="auto"/>
              <w:jc w:val="center"/>
              <w:textAlignment w:val="auto"/>
              <w:rPr>
                <w:rFonts w:ascii="Arial" w:hAnsi="Arial" w:cs="Arial"/>
                <w:color w:val="000000"/>
                <w:sz w:val="22"/>
                <w:szCs w:val="22"/>
                <w:lang w:eastAsia="en-US"/>
              </w:rPr>
            </w:pPr>
            <w:r>
              <w:rPr>
                <w:rFonts w:ascii="Arial" w:hAnsi="Arial" w:cs="Arial"/>
                <w:color w:val="000000"/>
                <w:sz w:val="22"/>
                <w:szCs w:val="22"/>
              </w:rPr>
              <w:t>1</w:t>
            </w:r>
          </w:p>
        </w:tc>
        <w:tc>
          <w:tcPr>
            <w:tcW w:w="1430" w:type="dxa"/>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כללי</w:t>
            </w:r>
          </w:p>
        </w:tc>
        <w:tc>
          <w:tcPr>
            <w:tcW w:w="992" w:type="dxa"/>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p>
        </w:tc>
        <w:tc>
          <w:tcPr>
            <w:tcW w:w="7683" w:type="dxa"/>
          </w:tcPr>
          <w:p w:rsidR="00C1138B" w:rsidRPr="00953F2F" w:rsidRDefault="00C1138B" w:rsidP="004335AC">
            <w:pPr>
              <w:overflowPunct/>
              <w:autoSpaceDE/>
              <w:autoSpaceDN/>
              <w:adjustRightInd/>
              <w:spacing w:line="240" w:lineRule="auto"/>
              <w:jc w:val="left"/>
              <w:textAlignment w:val="auto"/>
              <w:rPr>
                <w:rFonts w:ascii="David" w:hAnsi="David"/>
                <w:color w:val="000000"/>
                <w:rtl/>
                <w:lang w:eastAsia="en-US"/>
              </w:rPr>
            </w:pPr>
            <w:r w:rsidRPr="00953F2F">
              <w:rPr>
                <w:rFonts w:ascii="David" w:hAnsi="David"/>
                <w:color w:val="000000"/>
                <w:rtl/>
                <w:lang w:eastAsia="en-US"/>
              </w:rPr>
              <w:t>בשל מורכבות המכרז נבקש כי לאחר סבב השאלות הזה לאחר התשובות תינתן אפשרות להגיש סבב שאלות נוסף</w:t>
            </w:r>
          </w:p>
        </w:tc>
        <w:tc>
          <w:tcPr>
            <w:tcW w:w="4052" w:type="dxa"/>
            <w:shd w:val="clear" w:color="auto" w:fill="auto"/>
          </w:tcPr>
          <w:p w:rsidR="00C1138B" w:rsidRPr="008B0A12" w:rsidRDefault="00C1138B" w:rsidP="00C1138B">
            <w:pPr>
              <w:spacing w:line="260" w:lineRule="atLeast"/>
              <w:jc w:val="left"/>
              <w:rPr>
                <w:rFonts w:ascii="David" w:hAnsi="David"/>
                <w:rtl/>
              </w:rPr>
            </w:pPr>
            <w:r w:rsidRPr="008B0A12">
              <w:rPr>
                <w:rFonts w:ascii="David" w:hAnsi="David" w:hint="cs"/>
                <w:rtl/>
              </w:rPr>
              <w:t>ראה סעיף 1.1</w:t>
            </w:r>
            <w:r>
              <w:rPr>
                <w:rFonts w:ascii="David" w:hAnsi="David" w:hint="cs"/>
                <w:rtl/>
              </w:rPr>
              <w:t xml:space="preserve"> במכרז</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w:t>
            </w:r>
          </w:p>
        </w:tc>
        <w:tc>
          <w:tcPr>
            <w:tcW w:w="1430" w:type="dxa"/>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כללי</w:t>
            </w:r>
          </w:p>
        </w:tc>
        <w:tc>
          <w:tcPr>
            <w:tcW w:w="992" w:type="dxa"/>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p>
        </w:tc>
        <w:tc>
          <w:tcPr>
            <w:tcW w:w="7683" w:type="dxa"/>
          </w:tcPr>
          <w:p w:rsidR="00C1138B" w:rsidRPr="00953F2F" w:rsidRDefault="00C1138B" w:rsidP="004335AC">
            <w:pPr>
              <w:overflowPunct/>
              <w:autoSpaceDE/>
              <w:autoSpaceDN/>
              <w:adjustRightInd/>
              <w:spacing w:line="240" w:lineRule="auto"/>
              <w:jc w:val="left"/>
              <w:textAlignment w:val="auto"/>
              <w:rPr>
                <w:rFonts w:ascii="David" w:hAnsi="David"/>
                <w:color w:val="000000"/>
                <w:rtl/>
                <w:lang w:eastAsia="en-US"/>
              </w:rPr>
            </w:pPr>
            <w:r w:rsidRPr="00953F2F">
              <w:rPr>
                <w:rFonts w:ascii="David" w:hAnsi="David"/>
                <w:color w:val="000000"/>
                <w:rtl/>
                <w:lang w:eastAsia="en-US"/>
              </w:rPr>
              <w:t>כיצד תהייה מדיניות התשלום לחברות במצב שאין תקציב שנתי במדינה.</w:t>
            </w:r>
          </w:p>
        </w:tc>
        <w:tc>
          <w:tcPr>
            <w:tcW w:w="4052" w:type="dxa"/>
            <w:shd w:val="clear" w:color="auto" w:fill="auto"/>
          </w:tcPr>
          <w:p w:rsidR="00C1138B" w:rsidRPr="00D93DD3" w:rsidRDefault="00C1138B" w:rsidP="00C1138B">
            <w:pPr>
              <w:spacing w:line="260" w:lineRule="atLeast"/>
              <w:jc w:val="left"/>
              <w:rPr>
                <w:rFonts w:ascii="David" w:hAnsi="David"/>
                <w:rtl/>
              </w:rPr>
            </w:pPr>
            <w:r w:rsidRPr="00D93DD3">
              <w:rPr>
                <w:rFonts w:ascii="David" w:hAnsi="David" w:hint="cs"/>
                <w:rtl/>
              </w:rPr>
              <w:t>לא צריכה להיות בעיה שכן מדובר בשכר עובדים, ולתחום הזה יעובר תקציב.</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3</w:t>
            </w:r>
          </w:p>
        </w:tc>
        <w:tc>
          <w:tcPr>
            <w:tcW w:w="1430" w:type="dxa"/>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כללי</w:t>
            </w:r>
          </w:p>
        </w:tc>
        <w:tc>
          <w:tcPr>
            <w:tcW w:w="992" w:type="dxa"/>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p>
        </w:tc>
        <w:tc>
          <w:tcPr>
            <w:tcW w:w="7683" w:type="dxa"/>
          </w:tcPr>
          <w:p w:rsidR="00C1138B" w:rsidRPr="00953F2F" w:rsidRDefault="00C1138B" w:rsidP="004335AC">
            <w:pPr>
              <w:overflowPunct/>
              <w:autoSpaceDE/>
              <w:autoSpaceDN/>
              <w:adjustRightInd/>
              <w:spacing w:line="240" w:lineRule="auto"/>
              <w:jc w:val="left"/>
              <w:textAlignment w:val="auto"/>
              <w:rPr>
                <w:rFonts w:ascii="David" w:hAnsi="David"/>
                <w:color w:val="000000"/>
                <w:rtl/>
                <w:lang w:eastAsia="en-US"/>
              </w:rPr>
            </w:pPr>
            <w:r w:rsidRPr="00953F2F">
              <w:rPr>
                <w:rFonts w:ascii="David" w:hAnsi="David"/>
                <w:color w:val="000000"/>
                <w:rtl/>
                <w:lang w:eastAsia="en-US"/>
              </w:rPr>
              <w:t>נבקש להוסיף לתנאי הסף שניסיון הקבלן יתקיים בעבודה עם קטינים ונוער</w:t>
            </w:r>
          </w:p>
        </w:tc>
        <w:tc>
          <w:tcPr>
            <w:tcW w:w="4052" w:type="dxa"/>
            <w:shd w:val="clear" w:color="auto" w:fill="auto"/>
          </w:tcPr>
          <w:p w:rsidR="00C1138B" w:rsidRPr="008B0A12" w:rsidRDefault="00C1138B" w:rsidP="00C1138B">
            <w:pPr>
              <w:spacing w:line="260" w:lineRule="atLeast"/>
              <w:jc w:val="left"/>
              <w:rPr>
                <w:rFonts w:ascii="David" w:hAnsi="David"/>
                <w:rtl/>
              </w:rPr>
            </w:pPr>
            <w:r w:rsidRPr="008B0A12">
              <w:rPr>
                <w:rFonts w:ascii="David" w:hAnsi="David" w:hint="cs"/>
                <w:rtl/>
              </w:rPr>
              <w:t>ראה סעיף 5.19</w:t>
            </w:r>
            <w:r>
              <w:rPr>
                <w:rFonts w:ascii="David" w:hAnsi="David" w:hint="cs"/>
                <w:rtl/>
              </w:rPr>
              <w:t xml:space="preserve"> במכרז</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4</w:t>
            </w:r>
          </w:p>
        </w:tc>
        <w:tc>
          <w:tcPr>
            <w:tcW w:w="1430" w:type="dxa"/>
          </w:tcPr>
          <w:p w:rsidR="00C1138B" w:rsidRPr="00953F2F" w:rsidRDefault="00C1138B" w:rsidP="00C1138B">
            <w:pPr>
              <w:jc w:val="center"/>
              <w:rPr>
                <w:rFonts w:ascii="David" w:hAnsi="David"/>
                <w:rtl/>
              </w:rPr>
            </w:pPr>
            <w:r w:rsidRPr="00953F2F">
              <w:rPr>
                <w:rFonts w:ascii="David" w:hAnsi="David"/>
                <w:rtl/>
              </w:rPr>
              <w:t>כללי</w:t>
            </w:r>
          </w:p>
        </w:tc>
        <w:tc>
          <w:tcPr>
            <w:tcW w:w="992" w:type="dxa"/>
          </w:tcPr>
          <w:p w:rsidR="00C1138B" w:rsidRPr="00953F2F" w:rsidRDefault="00C1138B" w:rsidP="00C1138B">
            <w:pPr>
              <w:jc w:val="center"/>
              <w:rPr>
                <w:rFonts w:ascii="David" w:hAnsi="David"/>
                <w:rtl/>
              </w:rPr>
            </w:pPr>
          </w:p>
        </w:tc>
        <w:tc>
          <w:tcPr>
            <w:tcW w:w="7683" w:type="dxa"/>
          </w:tcPr>
          <w:p w:rsidR="00C1138B" w:rsidRPr="00953F2F" w:rsidRDefault="00C1138B" w:rsidP="004335AC">
            <w:pPr>
              <w:spacing w:line="240" w:lineRule="auto"/>
              <w:jc w:val="left"/>
              <w:rPr>
                <w:rFonts w:ascii="David" w:hAnsi="David"/>
                <w:rtl/>
              </w:rPr>
            </w:pPr>
            <w:r w:rsidRPr="00953F2F">
              <w:rPr>
                <w:rFonts w:ascii="David" w:hAnsi="David"/>
                <w:rtl/>
              </w:rPr>
              <w:t xml:space="preserve">נודה לקבלת פירוט שמות בתי הספר לפי יישוב ומס' התקנים אשר נדרשו מכל תפקיד בכל מועד בהיקף שהבטיח את מתן מלוא השירות לכל מועד בחינה. </w:t>
            </w:r>
          </w:p>
        </w:tc>
        <w:tc>
          <w:tcPr>
            <w:tcW w:w="4052" w:type="dxa"/>
            <w:shd w:val="clear" w:color="auto" w:fill="auto"/>
          </w:tcPr>
          <w:p w:rsidR="00C1138B" w:rsidRPr="008B0A12" w:rsidRDefault="00C1138B" w:rsidP="00C1138B">
            <w:pPr>
              <w:spacing w:line="260" w:lineRule="atLeast"/>
              <w:jc w:val="left"/>
              <w:rPr>
                <w:rFonts w:ascii="David" w:hAnsi="David"/>
                <w:rtl/>
              </w:rPr>
            </w:pPr>
            <w:r w:rsidRPr="008B0A12">
              <w:rPr>
                <w:rFonts w:ascii="David" w:hAnsi="David" w:hint="cs"/>
                <w:rtl/>
              </w:rPr>
              <w:t>רשימת בתי הספר מצורפת בנספח 6 יתר הפרטים יימסרו לזוכים</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5</w:t>
            </w:r>
          </w:p>
        </w:tc>
        <w:tc>
          <w:tcPr>
            <w:tcW w:w="1430"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1.5.2</w:t>
            </w:r>
          </w:p>
        </w:tc>
        <w:tc>
          <w:tcPr>
            <w:tcW w:w="992" w:type="dxa"/>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3</w:t>
            </w:r>
          </w:p>
        </w:tc>
        <w:tc>
          <w:tcPr>
            <w:tcW w:w="7683" w:type="dxa"/>
            <w:shd w:val="clear" w:color="auto" w:fill="auto"/>
          </w:tcPr>
          <w:p w:rsidR="00C1138B" w:rsidRPr="00953F2F" w:rsidRDefault="00C1138B" w:rsidP="004335AC">
            <w:pPr>
              <w:overflowPunct/>
              <w:autoSpaceDE/>
              <w:autoSpaceDN/>
              <w:adjustRightInd/>
              <w:spacing w:line="240" w:lineRule="auto"/>
              <w:jc w:val="left"/>
              <w:textAlignment w:val="auto"/>
              <w:rPr>
                <w:rFonts w:ascii="David" w:eastAsia="Calibri" w:hAnsi="David"/>
                <w:rtl/>
                <w:lang w:eastAsia="en-US"/>
              </w:rPr>
            </w:pPr>
            <w:r w:rsidRPr="00953F2F">
              <w:rPr>
                <w:rFonts w:ascii="David" w:eastAsia="Calibri" w:hAnsi="David"/>
                <w:rtl/>
                <w:lang w:eastAsia="en-US"/>
              </w:rPr>
              <w:t>נבקש הבהרה האם הדרישה לכמויות העובדים והאתרים המוזכרים בסעיף 2.4.8 חייבת שתתקיים בכל אזור מבין שלושת האזורים?</w:t>
            </w:r>
          </w:p>
          <w:p w:rsidR="00C1138B" w:rsidRPr="00953F2F" w:rsidRDefault="00C1138B" w:rsidP="004335AC">
            <w:pPr>
              <w:overflowPunct/>
              <w:autoSpaceDE/>
              <w:autoSpaceDN/>
              <w:adjustRightInd/>
              <w:spacing w:line="240" w:lineRule="auto"/>
              <w:jc w:val="left"/>
              <w:textAlignment w:val="auto"/>
              <w:rPr>
                <w:rFonts w:ascii="David" w:eastAsia="Calibri" w:hAnsi="David"/>
                <w:rtl/>
                <w:lang w:eastAsia="en-US"/>
              </w:rPr>
            </w:pPr>
            <w:r w:rsidRPr="00953F2F">
              <w:rPr>
                <w:rFonts w:ascii="David" w:eastAsia="Calibri" w:hAnsi="David"/>
                <w:rtl/>
                <w:lang w:eastAsia="en-US"/>
              </w:rPr>
              <w:t>כיוון שניתן בכל מקרה לזכות באזור אחד</w:t>
            </w:r>
          </w:p>
        </w:tc>
        <w:tc>
          <w:tcPr>
            <w:tcW w:w="4052" w:type="dxa"/>
            <w:shd w:val="clear" w:color="auto" w:fill="auto"/>
          </w:tcPr>
          <w:p w:rsidR="00C1138B" w:rsidRPr="008B0A12" w:rsidRDefault="00C1138B" w:rsidP="00C1138B">
            <w:pPr>
              <w:spacing w:line="260" w:lineRule="atLeast"/>
              <w:jc w:val="left"/>
              <w:rPr>
                <w:rFonts w:ascii="David" w:hAnsi="David"/>
                <w:rtl/>
              </w:rPr>
            </w:pPr>
            <w:r w:rsidRPr="008B0A12">
              <w:rPr>
                <w:rFonts w:ascii="David" w:hAnsi="David" w:hint="cs"/>
                <w:rtl/>
              </w:rPr>
              <w:t>בהתאם לאמור בסעיף זה במכרז</w:t>
            </w:r>
          </w:p>
        </w:tc>
      </w:tr>
      <w:tr w:rsidR="00C1138B" w:rsidRPr="00953F2F" w:rsidTr="00C1138B">
        <w:trPr>
          <w:trHeight w:val="60"/>
        </w:trPr>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6</w:t>
            </w:r>
          </w:p>
        </w:tc>
        <w:tc>
          <w:tcPr>
            <w:tcW w:w="1430" w:type="dxa"/>
          </w:tcPr>
          <w:p w:rsidR="00C1138B" w:rsidRPr="00953F2F" w:rsidRDefault="00C1138B" w:rsidP="00C1138B">
            <w:pPr>
              <w:tabs>
                <w:tab w:val="left" w:pos="2636"/>
              </w:tabs>
              <w:jc w:val="center"/>
              <w:rPr>
                <w:rFonts w:ascii="David" w:hAnsi="David"/>
                <w:rtl/>
              </w:rPr>
            </w:pPr>
            <w:r w:rsidRPr="00953F2F">
              <w:rPr>
                <w:rFonts w:ascii="David" w:hAnsi="David"/>
                <w:rtl/>
              </w:rPr>
              <w:t>1.5.4</w:t>
            </w:r>
          </w:p>
        </w:tc>
        <w:tc>
          <w:tcPr>
            <w:tcW w:w="992" w:type="dxa"/>
          </w:tcPr>
          <w:p w:rsidR="00C1138B" w:rsidRPr="00953F2F" w:rsidRDefault="00C1138B" w:rsidP="00C1138B">
            <w:pPr>
              <w:tabs>
                <w:tab w:val="left" w:pos="2636"/>
              </w:tabs>
              <w:jc w:val="center"/>
              <w:rPr>
                <w:rFonts w:ascii="David" w:hAnsi="David"/>
                <w:rtl/>
              </w:rPr>
            </w:pPr>
            <w:r w:rsidRPr="00953F2F">
              <w:rPr>
                <w:rFonts w:ascii="David" w:hAnsi="David"/>
                <w:rtl/>
              </w:rPr>
              <w:t>3</w:t>
            </w:r>
          </w:p>
        </w:tc>
        <w:tc>
          <w:tcPr>
            <w:tcW w:w="7683" w:type="dxa"/>
          </w:tcPr>
          <w:p w:rsidR="00C1138B" w:rsidRPr="00953F2F" w:rsidRDefault="00C1138B" w:rsidP="004335AC">
            <w:pPr>
              <w:spacing w:line="240" w:lineRule="auto"/>
              <w:jc w:val="left"/>
              <w:rPr>
                <w:rFonts w:ascii="David" w:hAnsi="David"/>
                <w:rtl/>
              </w:rPr>
            </w:pPr>
            <w:r w:rsidRPr="00953F2F">
              <w:rPr>
                <w:rFonts w:ascii="David" w:hAnsi="David"/>
                <w:rtl/>
              </w:rPr>
              <w:t xml:space="preserve">בסעיף מצוין כי "מציע יוכל לזכות </w:t>
            </w:r>
            <w:r w:rsidRPr="00953F2F">
              <w:rPr>
                <w:rFonts w:ascii="David" w:hAnsi="David"/>
                <w:b/>
                <w:bCs/>
                <w:u w:val="single"/>
                <w:rtl/>
              </w:rPr>
              <w:t>אך ורק</w:t>
            </w:r>
            <w:r w:rsidRPr="00953F2F">
              <w:rPr>
                <w:rFonts w:ascii="David" w:hAnsi="David"/>
                <w:rtl/>
              </w:rPr>
              <w:t xml:space="preserve"> באזור אחד". לאור זאת האם ניתן להציג כוח אדם זהה בכל האזורים?</w:t>
            </w:r>
          </w:p>
        </w:tc>
        <w:tc>
          <w:tcPr>
            <w:tcW w:w="4052" w:type="dxa"/>
            <w:shd w:val="clear" w:color="auto" w:fill="auto"/>
          </w:tcPr>
          <w:p w:rsidR="00C1138B" w:rsidRPr="008B0A12" w:rsidRDefault="00C1138B" w:rsidP="00C1138B">
            <w:pPr>
              <w:spacing w:line="260" w:lineRule="atLeast"/>
              <w:jc w:val="left"/>
              <w:rPr>
                <w:rFonts w:ascii="David" w:hAnsi="David"/>
                <w:rtl/>
              </w:rPr>
            </w:pPr>
            <w:r w:rsidRPr="008B0A12">
              <w:rPr>
                <w:rFonts w:ascii="David" w:hAnsi="David" w:hint="cs"/>
                <w:rtl/>
              </w:rPr>
              <w:t>כן</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7</w:t>
            </w:r>
          </w:p>
        </w:tc>
        <w:tc>
          <w:tcPr>
            <w:tcW w:w="1430" w:type="dxa"/>
            <w:shd w:val="clear" w:color="auto" w:fill="auto"/>
          </w:tcPr>
          <w:p w:rsidR="00C1138B" w:rsidRPr="00953F2F" w:rsidRDefault="00C1138B" w:rsidP="00C1138B">
            <w:pPr>
              <w:tabs>
                <w:tab w:val="left" w:pos="577"/>
                <w:tab w:val="center" w:pos="813"/>
              </w:tabs>
              <w:jc w:val="center"/>
              <w:rPr>
                <w:rFonts w:ascii="David" w:hAnsi="David"/>
                <w:rtl/>
              </w:rPr>
            </w:pPr>
            <w:r w:rsidRPr="00953F2F">
              <w:rPr>
                <w:rFonts w:ascii="David" w:hAnsi="David"/>
                <w:rtl/>
              </w:rPr>
              <w:t>2.1</w:t>
            </w:r>
          </w:p>
        </w:tc>
        <w:tc>
          <w:tcPr>
            <w:tcW w:w="992" w:type="dxa"/>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4</w:t>
            </w:r>
          </w:p>
        </w:tc>
        <w:tc>
          <w:tcPr>
            <w:tcW w:w="7683" w:type="dxa"/>
            <w:shd w:val="clear" w:color="auto" w:fill="auto"/>
          </w:tcPr>
          <w:p w:rsidR="00C1138B" w:rsidRPr="00953F2F" w:rsidRDefault="00C1138B" w:rsidP="00C1138B">
            <w:pPr>
              <w:spacing w:line="240" w:lineRule="atLeast"/>
              <w:jc w:val="left"/>
              <w:rPr>
                <w:rFonts w:ascii="David" w:hAnsi="David"/>
                <w:color w:val="000000"/>
                <w:rtl/>
              </w:rPr>
            </w:pPr>
            <w:r w:rsidRPr="00953F2F">
              <w:rPr>
                <w:rFonts w:ascii="David" w:hAnsi="David"/>
                <w:color w:val="000000"/>
                <w:rtl/>
              </w:rPr>
              <w:t xml:space="preserve">אנו מחזיקים ב- 100% ממניות של חברה המפעילה בפיקוח משרד החינוך בתי ספר ו/או מוסדות המיועדים לאוכלוסיות מיוחדות - בתי ספר ללוקים במוגבלות שכלית התפתחותית, בתי ספר ללקויות למידה, בתי ספר לתלמידים עם קשיים נפשיים, בתי ספר לתלמידים על הרצף האוטיסטי, מעון יום שיקומי לפעוטות הנמצאים על הרצף האוטיסטי, אשר רק חלק שולי מתלמידיהם ניגש לבחינות בגרות. </w:t>
            </w:r>
          </w:p>
          <w:p w:rsidR="00C1138B" w:rsidRPr="00953F2F" w:rsidRDefault="00C1138B" w:rsidP="00C1138B">
            <w:pPr>
              <w:spacing w:line="240" w:lineRule="atLeast"/>
              <w:jc w:val="left"/>
              <w:rPr>
                <w:rFonts w:ascii="David" w:hAnsi="David"/>
                <w:color w:val="000000"/>
                <w:rtl/>
              </w:rPr>
            </w:pPr>
            <w:r w:rsidRPr="00953F2F">
              <w:rPr>
                <w:rFonts w:ascii="David" w:hAnsi="David"/>
                <w:color w:val="000000"/>
                <w:rtl/>
              </w:rPr>
              <w:t xml:space="preserve">לפיכך, מתבקשת הבהרה ולפיה אין מניעה כי במידה ונזכה, נוכל להיקבע כזוכה במכרז. </w:t>
            </w:r>
          </w:p>
          <w:p w:rsidR="00C1138B" w:rsidRPr="00953F2F" w:rsidRDefault="00C1138B" w:rsidP="00C1138B">
            <w:pPr>
              <w:spacing w:line="240" w:lineRule="atLeast"/>
              <w:jc w:val="left"/>
              <w:rPr>
                <w:rFonts w:ascii="David" w:hAnsi="David"/>
                <w:color w:val="000000"/>
                <w:rtl/>
              </w:rPr>
            </w:pPr>
            <w:r w:rsidRPr="00953F2F">
              <w:rPr>
                <w:rFonts w:ascii="David" w:hAnsi="David"/>
                <w:color w:val="000000"/>
                <w:rtl/>
              </w:rPr>
              <w:t>מכרז מסוג זה דורש השקעה מרובה מאוד ולפיכך נבקש התייחסותכם הדחופה על מנת לדעת האם אנו יכולים להשתתף בו.</w:t>
            </w:r>
          </w:p>
        </w:tc>
        <w:tc>
          <w:tcPr>
            <w:tcW w:w="4052" w:type="dxa"/>
            <w:shd w:val="clear" w:color="auto" w:fill="auto"/>
          </w:tcPr>
          <w:p w:rsidR="00C1138B" w:rsidRPr="008B0A12" w:rsidRDefault="00C1138B" w:rsidP="00C1138B">
            <w:pPr>
              <w:spacing w:line="260" w:lineRule="atLeast"/>
              <w:jc w:val="left"/>
              <w:rPr>
                <w:rFonts w:ascii="David" w:hAnsi="David"/>
                <w:rtl/>
              </w:rPr>
            </w:pPr>
            <w:r w:rsidRPr="008B0A12">
              <w:rPr>
                <w:rFonts w:ascii="David" w:hAnsi="David" w:hint="cs"/>
                <w:rtl/>
              </w:rPr>
              <w:t>ראה סעיף 1 י' לסיכום זה</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8</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2.1, 23.1.1</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4,58</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אנא מחקו את המילים "(לרבות גופים מתקשרים)", והתאימו את הפסקה האחרונה בסעיף 23.1.1. נראה שמדובר ב"שאריות" פסקאות שהועתקו בטעות ממכרז אחר.</w:t>
            </w:r>
          </w:p>
          <w:p w:rsidR="00C1138B" w:rsidRPr="00953F2F" w:rsidRDefault="00C1138B" w:rsidP="004335AC">
            <w:pPr>
              <w:pStyle w:val="af2"/>
              <w:numPr>
                <w:ilvl w:val="0"/>
                <w:numId w:val="20"/>
              </w:numPr>
              <w:overflowPunct/>
              <w:autoSpaceDE/>
              <w:autoSpaceDN/>
              <w:adjustRightInd/>
              <w:spacing w:line="240" w:lineRule="auto"/>
              <w:contextualSpacing/>
              <w:jc w:val="left"/>
              <w:textAlignment w:val="auto"/>
              <w:rPr>
                <w:rFonts w:ascii="David" w:hAnsi="David"/>
                <w:rtl/>
                <w:lang w:eastAsia="en-US"/>
              </w:rPr>
            </w:pPr>
            <w:r w:rsidRPr="004335AC">
              <w:rPr>
                <w:rFonts w:ascii="David" w:hAnsi="David"/>
                <w:rtl/>
                <w:lang w:eastAsia="en-US"/>
              </w:rPr>
              <w:t xml:space="preserve">למען הסר ספק, מבוקש כי תבהירו שהגשה משותפת אסורה. </w:t>
            </w:r>
          </w:p>
        </w:tc>
        <w:tc>
          <w:tcPr>
            <w:tcW w:w="4052" w:type="dxa"/>
            <w:shd w:val="clear" w:color="auto" w:fill="auto"/>
          </w:tcPr>
          <w:p w:rsidR="00C1138B"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D72950">
              <w:rPr>
                <w:rFonts w:ascii="David" w:hAnsi="David" w:hint="cs"/>
                <w:rtl/>
                <w:lang w:eastAsia="en-US"/>
              </w:rPr>
              <w:t>יש למחוק בכל מקום בו מוזכר גוף מתקשר</w:t>
            </w:r>
          </w:p>
          <w:p w:rsidR="00C1138B" w:rsidRPr="00D72950"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lang w:eastAsia="en-US"/>
              </w:rPr>
            </w:pPr>
            <w:r>
              <w:rPr>
                <w:rFonts w:ascii="David" w:hAnsi="David" w:hint="cs"/>
                <w:rtl/>
                <w:lang w:eastAsia="en-US"/>
              </w:rPr>
              <w:t>בהתאם לאמור במכרז</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9</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2.2, 20</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4, 55</w:t>
            </w:r>
          </w:p>
        </w:tc>
        <w:tc>
          <w:tcPr>
            <w:tcW w:w="7683" w:type="dxa"/>
            <w:shd w:val="clear" w:color="auto" w:fill="auto"/>
          </w:tcPr>
          <w:p w:rsidR="00C1138B"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hint="cs"/>
                <w:lang w:eastAsia="en-US"/>
              </w:rPr>
            </w:pPr>
            <w:r w:rsidRPr="00953F2F">
              <w:rPr>
                <w:rFonts w:ascii="David" w:hAnsi="David"/>
                <w:rtl/>
                <w:lang w:eastAsia="en-US"/>
              </w:rPr>
              <w:t>אנו מניחים שכמצוות הדין - בהוראה זו נכללות גם חברות קשורות למציע, הנותנות שרות למשרד בהתקשרות אחרת, אשר קיים ניגוד עניינים בינה לבין השרות נשוא המכרז. כידוע, כללי ניגוד העניינים מרחיבים מעבר למציע עצמו, ומתייחסים גם לגופים בהם יש למציע אינטרס או שיש להם אינטרס כלפי המציע.</w:t>
            </w:r>
          </w:p>
          <w:p w:rsidR="004335AC" w:rsidRPr="00953F2F" w:rsidRDefault="004335AC" w:rsidP="004335AC">
            <w:pPr>
              <w:pStyle w:val="af2"/>
              <w:overflowPunct/>
              <w:autoSpaceDE/>
              <w:autoSpaceDN/>
              <w:adjustRightInd/>
              <w:spacing w:line="240" w:lineRule="auto"/>
              <w:ind w:left="360"/>
              <w:contextualSpacing/>
              <w:jc w:val="left"/>
              <w:textAlignment w:val="auto"/>
              <w:rPr>
                <w:rFonts w:ascii="David" w:hAnsi="David"/>
                <w:rtl/>
                <w:lang w:eastAsia="en-US"/>
              </w:rPr>
            </w:pPr>
          </w:p>
        </w:tc>
        <w:tc>
          <w:tcPr>
            <w:tcW w:w="4052" w:type="dxa"/>
            <w:shd w:val="clear" w:color="auto" w:fill="auto"/>
          </w:tcPr>
          <w:p w:rsidR="00C1138B" w:rsidRPr="00953F2F" w:rsidRDefault="00C1138B" w:rsidP="00C1138B">
            <w:pPr>
              <w:pStyle w:val="af2"/>
              <w:overflowPunct/>
              <w:autoSpaceDE/>
              <w:autoSpaceDN/>
              <w:adjustRightInd/>
              <w:spacing w:line="240" w:lineRule="auto"/>
              <w:ind w:left="0"/>
              <w:contextualSpacing/>
              <w:jc w:val="left"/>
              <w:textAlignment w:val="auto"/>
              <w:rPr>
                <w:rFonts w:ascii="David" w:hAnsi="David"/>
                <w:b/>
                <w:bCs/>
                <w:rtl/>
              </w:rPr>
            </w:pPr>
            <w:r>
              <w:rPr>
                <w:rFonts w:ascii="David" w:hAnsi="David" w:hint="cs"/>
                <w:rtl/>
                <w:lang w:eastAsia="en-US"/>
              </w:rPr>
              <w:t>בהתאם לאמור במכרז</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10</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2.4.5</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5</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 xml:space="preserve">מבוקש למחוק את המילים "אם וככל שהמציע הינו חברת כ"א". </w:t>
            </w:r>
          </w:p>
          <w:p w:rsidR="00C1138B" w:rsidRPr="00953F2F" w:rsidRDefault="00C1138B" w:rsidP="00C1138B">
            <w:pPr>
              <w:pStyle w:val="af2"/>
              <w:numPr>
                <w:ilvl w:val="0"/>
                <w:numId w:val="20"/>
              </w:numPr>
              <w:spacing w:line="240" w:lineRule="auto"/>
              <w:contextualSpacing/>
              <w:jc w:val="left"/>
              <w:rPr>
                <w:rFonts w:ascii="David" w:hAnsi="David"/>
                <w:lang w:eastAsia="en-US"/>
              </w:rPr>
            </w:pPr>
            <w:r w:rsidRPr="00953F2F">
              <w:rPr>
                <w:rFonts w:ascii="David" w:hAnsi="David"/>
                <w:rtl/>
                <w:lang w:eastAsia="en-US"/>
              </w:rPr>
              <w:t xml:space="preserve">הפעילות נשוא המכרז היא במהותה אספקת שירותי כח אדם זמני, דהיינו – שעל פי דין חל איסור על מי שאינו מחזיק ברישיון לפי חוק העסקת עובדים באמצעות קבלני כח אדם לבצע אותה [ראו הגדרת "קבלן כח אדם" בסעיף 1 לחוק חוק העסקת עובדים על ידי קבלני כוח אדם, תשנ"ו-1996 (להלן: "החוק"), וכן ראו סעיף 2 לחוק]. </w:t>
            </w:r>
          </w:p>
          <w:p w:rsidR="00C1138B" w:rsidRPr="00953F2F" w:rsidRDefault="00C1138B" w:rsidP="00C1138B">
            <w:pPr>
              <w:pStyle w:val="af2"/>
              <w:numPr>
                <w:ilvl w:val="0"/>
                <w:numId w:val="20"/>
              </w:numPr>
              <w:spacing w:line="240" w:lineRule="auto"/>
              <w:contextualSpacing/>
              <w:jc w:val="left"/>
              <w:rPr>
                <w:rFonts w:ascii="David" w:hAnsi="David"/>
                <w:lang w:eastAsia="en-US"/>
              </w:rPr>
            </w:pPr>
            <w:r w:rsidRPr="00953F2F">
              <w:rPr>
                <w:rFonts w:ascii="David" w:hAnsi="David"/>
                <w:rtl/>
                <w:lang w:eastAsia="en-US"/>
              </w:rPr>
              <w:t xml:space="preserve">הותרת המילים "אם וככל שהמציע הינו חברת כ"א" בנוסחו של הסעיף תאפשר לחברות שאינן מוגדרות כחברות כח אדם, לא רק להגיש הצעה שלא כדין (כמפורט לעיל ובשאלה הבאה בנוגע לסעיף 2.4.6), אלא גם לחמוק מדרישות הסעיף, תוך הפרה של זכויות העובדים. </w:t>
            </w:r>
          </w:p>
          <w:p w:rsidR="00C1138B" w:rsidRPr="00953F2F" w:rsidRDefault="00C1138B" w:rsidP="00C1138B">
            <w:pPr>
              <w:pStyle w:val="af2"/>
              <w:numPr>
                <w:ilvl w:val="0"/>
                <w:numId w:val="20"/>
              </w:numPr>
              <w:spacing w:line="240" w:lineRule="auto"/>
              <w:contextualSpacing/>
              <w:jc w:val="left"/>
              <w:rPr>
                <w:rFonts w:ascii="David" w:hAnsi="David"/>
                <w:rtl/>
                <w:lang w:eastAsia="en-US"/>
              </w:rPr>
            </w:pPr>
            <w:r w:rsidRPr="00953F2F">
              <w:rPr>
                <w:rFonts w:ascii="David" w:hAnsi="David"/>
                <w:rtl/>
                <w:lang w:eastAsia="en-US"/>
              </w:rPr>
              <w:t xml:space="preserve">יוצא שהותרת המילים "אם וככל שהמציע הינו חברת כ"א" בנוסח המכרז, תהווה תנאי מפלה ובלתי שוויוני, ותיצור הכבדה רק על מי שהוא קבלן שירותי כח אדם. אפלייה מעין זו אינה עומדת בדרישות הדין. </w:t>
            </w:r>
          </w:p>
        </w:tc>
        <w:tc>
          <w:tcPr>
            <w:tcW w:w="4052" w:type="dxa"/>
            <w:shd w:val="clear" w:color="auto" w:fill="auto"/>
          </w:tcPr>
          <w:p w:rsidR="00C1138B" w:rsidRDefault="00C1138B" w:rsidP="00C1138B">
            <w:pPr>
              <w:spacing w:line="260" w:lineRule="atLeast"/>
              <w:jc w:val="left"/>
              <w:rPr>
                <w:rFonts w:ascii="David" w:hAnsi="David"/>
                <w:rtl/>
              </w:rPr>
            </w:pPr>
            <w:r w:rsidRPr="00C575AA">
              <w:rPr>
                <w:rFonts w:ascii="David" w:hAnsi="David" w:hint="cs"/>
                <w:rtl/>
              </w:rPr>
              <w:t xml:space="preserve">נשאר ללא שינוי- </w:t>
            </w:r>
            <w:r>
              <w:rPr>
                <w:rFonts w:ascii="David" w:hAnsi="David" w:hint="cs"/>
                <w:rtl/>
              </w:rPr>
              <w:t xml:space="preserve">המכרז אינו מכרז שפתוח אך ורק לחברות כ"א. </w:t>
            </w:r>
          </w:p>
          <w:p w:rsidR="00C1138B" w:rsidRPr="00C575AA" w:rsidRDefault="00C1138B" w:rsidP="00C1138B">
            <w:pPr>
              <w:spacing w:line="260" w:lineRule="atLeast"/>
              <w:jc w:val="left"/>
              <w:rPr>
                <w:rFonts w:ascii="David" w:hAnsi="David"/>
                <w:rtl/>
              </w:rPr>
            </w:pPr>
            <w:r>
              <w:rPr>
                <w:rFonts w:ascii="David" w:hAnsi="David" w:hint="cs"/>
                <w:rtl/>
              </w:rPr>
              <w:t xml:space="preserve">טענת האפליה אינה רלבנטית, שהרי דינים שונים חלים על גופים שונים. </w:t>
            </w:r>
          </w:p>
        </w:tc>
      </w:tr>
      <w:tr w:rsidR="00C1138B" w:rsidRPr="00953F2F" w:rsidTr="00C1138B">
        <w:trPr>
          <w:trHeight w:val="834"/>
        </w:trPr>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11</w:t>
            </w:r>
          </w:p>
        </w:tc>
        <w:tc>
          <w:tcPr>
            <w:tcW w:w="1430"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rtl/>
                <w:lang w:eastAsia="en-US"/>
              </w:rPr>
            </w:pPr>
            <w:r w:rsidRPr="00953F2F">
              <w:rPr>
                <w:rFonts w:ascii="David" w:hAnsi="David"/>
                <w:rtl/>
                <w:lang w:eastAsia="en-US"/>
              </w:rPr>
              <w:t>2.4.6</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5</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 xml:space="preserve">מבוקש למחוק את המילים "אם וככל שהמציע הינו חברת כ"א". </w:t>
            </w:r>
          </w:p>
          <w:p w:rsidR="00C1138B" w:rsidRPr="00953F2F" w:rsidRDefault="00C1138B" w:rsidP="00C1138B">
            <w:pPr>
              <w:pStyle w:val="af2"/>
              <w:numPr>
                <w:ilvl w:val="0"/>
                <w:numId w:val="20"/>
              </w:numPr>
              <w:spacing w:line="240" w:lineRule="auto"/>
              <w:contextualSpacing/>
              <w:jc w:val="left"/>
              <w:rPr>
                <w:rFonts w:ascii="David" w:hAnsi="David"/>
                <w:lang w:eastAsia="en-US"/>
              </w:rPr>
            </w:pPr>
            <w:r w:rsidRPr="00953F2F">
              <w:rPr>
                <w:rFonts w:ascii="David" w:hAnsi="David"/>
                <w:rtl/>
                <w:lang w:eastAsia="en-US"/>
              </w:rPr>
              <w:t xml:space="preserve">הפעילות נשוא המכרז היא במהותה אספקת שירותי כח אדם זמני, דהיינו – שעל פי דין חל איסור על מי שאינו מחזיק ברשיון לפי חוק העסקת עובדים באמצעות קבלני כח אדם לבצע אותה [ראו הגדרת "קבלן כח אדם" בסעיף 1 לחוק, וכן ראו סעיף 2 לחוק]. </w:t>
            </w:r>
          </w:p>
          <w:p w:rsidR="00C1138B" w:rsidRPr="00953F2F" w:rsidRDefault="00C1138B" w:rsidP="00C1138B">
            <w:pPr>
              <w:pStyle w:val="af2"/>
              <w:numPr>
                <w:ilvl w:val="0"/>
                <w:numId w:val="20"/>
              </w:numPr>
              <w:spacing w:line="240" w:lineRule="auto"/>
              <w:contextualSpacing/>
              <w:jc w:val="left"/>
              <w:rPr>
                <w:rFonts w:ascii="David" w:hAnsi="David"/>
                <w:lang w:eastAsia="en-US"/>
              </w:rPr>
            </w:pPr>
            <w:r w:rsidRPr="00953F2F">
              <w:rPr>
                <w:rFonts w:ascii="David" w:hAnsi="David"/>
                <w:rtl/>
                <w:lang w:eastAsia="en-US"/>
              </w:rPr>
              <w:t xml:space="preserve">החלטתו של המשרד שלא לדרוש, כתנאי סף מחייב, קיומו של רשיון כנדרש בחוק מהווה לפיכך סטייה והפרה של הוראות החוק. ראו גם תקנה 6(א)(1) לתקנות חובת המכרזים, </w:t>
            </w:r>
            <w:proofErr w:type="spellStart"/>
            <w:r w:rsidRPr="00953F2F">
              <w:rPr>
                <w:rFonts w:ascii="David" w:hAnsi="David"/>
                <w:rtl/>
                <w:lang w:eastAsia="en-US"/>
              </w:rPr>
              <w:t>התשנ"ג</w:t>
            </w:r>
            <w:proofErr w:type="spellEnd"/>
            <w:r w:rsidRPr="00953F2F">
              <w:rPr>
                <w:rFonts w:ascii="David" w:hAnsi="David"/>
                <w:rtl/>
                <w:lang w:eastAsia="en-US"/>
              </w:rPr>
              <w:t xml:space="preserve"> – 1993. </w:t>
            </w:r>
          </w:p>
          <w:p w:rsidR="00C1138B" w:rsidRPr="00953F2F" w:rsidRDefault="00C1138B" w:rsidP="00C1138B">
            <w:pPr>
              <w:pStyle w:val="af2"/>
              <w:numPr>
                <w:ilvl w:val="0"/>
                <w:numId w:val="20"/>
              </w:numPr>
              <w:spacing w:line="240" w:lineRule="auto"/>
              <w:contextualSpacing/>
              <w:jc w:val="left"/>
              <w:rPr>
                <w:rFonts w:ascii="David" w:hAnsi="David"/>
                <w:lang w:eastAsia="en-US"/>
              </w:rPr>
            </w:pPr>
            <w:r w:rsidRPr="00953F2F">
              <w:rPr>
                <w:rFonts w:ascii="David" w:hAnsi="David"/>
                <w:rtl/>
                <w:lang w:eastAsia="en-US"/>
              </w:rPr>
              <w:t xml:space="preserve">ההימנעות מדרישה מחייבת להחזקת רשיון לפי החוק עומדת כמובן גם בסתירה מוחלטת לסעיף 2.1.2 להוראת תכ"ם 7.4.1.2 "פרק משני: עריכת מכרז, תת פרק: הכנת מסמכי המכרז, מהדורה: 10, תת מהדורה: 01". </w:t>
            </w:r>
          </w:p>
          <w:p w:rsidR="00C1138B" w:rsidRPr="00953F2F" w:rsidRDefault="00C1138B" w:rsidP="004335AC">
            <w:pPr>
              <w:pStyle w:val="af2"/>
              <w:numPr>
                <w:ilvl w:val="0"/>
                <w:numId w:val="20"/>
              </w:numPr>
              <w:spacing w:line="240" w:lineRule="auto"/>
              <w:contextualSpacing/>
              <w:jc w:val="left"/>
              <w:rPr>
                <w:rFonts w:ascii="David" w:hAnsi="David"/>
                <w:rtl/>
                <w:lang w:eastAsia="en-US"/>
              </w:rPr>
            </w:pPr>
            <w:r w:rsidRPr="00953F2F">
              <w:rPr>
                <w:rFonts w:ascii="David" w:hAnsi="David"/>
                <w:rtl/>
                <w:lang w:eastAsia="en-US"/>
              </w:rPr>
              <w:t>מעבר לנדרש, הותרת המילים "אם וככל שהמציע הינו חברת כ"א" בנוסח המכרז מהווה תנאי מפלה ובלתי שוויוני, שהרי חברת כ"א מחוייבת להעמיד ערבויות ניכרות ולעמוד בפני ביקורת מחמירה של משרדי הממשלה. בהיעדר התייחסות לרישוי הנדרש, קיימת ההכבדה רק על חברת כ"א. אפלייה מעין זו אינה עומדת בדרישות הדין.</w:t>
            </w:r>
          </w:p>
        </w:tc>
        <w:tc>
          <w:tcPr>
            <w:tcW w:w="4052" w:type="dxa"/>
            <w:shd w:val="clear" w:color="auto" w:fill="auto"/>
          </w:tcPr>
          <w:p w:rsidR="00C1138B" w:rsidRPr="00953F2F" w:rsidRDefault="00C1138B" w:rsidP="00C1138B">
            <w:pPr>
              <w:spacing w:line="260" w:lineRule="atLeast"/>
              <w:jc w:val="left"/>
              <w:rPr>
                <w:rFonts w:ascii="David" w:hAnsi="David"/>
                <w:b/>
                <w:bCs/>
                <w:rtl/>
              </w:rPr>
            </w:pPr>
            <w:r w:rsidRPr="00D93DD3">
              <w:rPr>
                <w:rFonts w:ascii="David" w:hAnsi="David" w:hint="cs"/>
                <w:rtl/>
              </w:rPr>
              <w:t>ראו תשובה לשאלה</w:t>
            </w:r>
            <w:r>
              <w:rPr>
                <w:rFonts w:ascii="David" w:hAnsi="David" w:hint="cs"/>
                <w:b/>
                <w:bCs/>
                <w:rtl/>
              </w:rPr>
              <w:t xml:space="preserve"> 10</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12</w:t>
            </w:r>
          </w:p>
        </w:tc>
        <w:tc>
          <w:tcPr>
            <w:tcW w:w="1430"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2.4.7</w:t>
            </w:r>
          </w:p>
        </w:tc>
        <w:tc>
          <w:tcPr>
            <w:tcW w:w="992" w:type="dxa"/>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5</w:t>
            </w:r>
          </w:p>
        </w:tc>
        <w:tc>
          <w:tcPr>
            <w:tcW w:w="7683" w:type="dxa"/>
            <w:shd w:val="clear" w:color="auto" w:fill="auto"/>
          </w:tcPr>
          <w:p w:rsidR="00C1138B" w:rsidRPr="00953F2F" w:rsidRDefault="00C1138B" w:rsidP="00C1138B">
            <w:pPr>
              <w:overflowPunct/>
              <w:autoSpaceDE/>
              <w:autoSpaceDN/>
              <w:adjustRightInd/>
              <w:spacing w:line="240" w:lineRule="auto"/>
              <w:jc w:val="left"/>
              <w:textAlignment w:val="auto"/>
              <w:rPr>
                <w:rFonts w:ascii="David" w:hAnsi="David"/>
                <w:color w:val="000000"/>
                <w:rtl/>
                <w:lang w:eastAsia="en-US"/>
              </w:rPr>
            </w:pPr>
            <w:r w:rsidRPr="00953F2F">
              <w:rPr>
                <w:rFonts w:ascii="David" w:eastAsia="Calibri" w:hAnsi="David"/>
                <w:rtl/>
                <w:lang w:eastAsia="en-US"/>
              </w:rPr>
              <w:t>"על המציע להיות מפעיל סניף אחד לאספקת כח אדם בכל אזור אליו מוגשת ההצעה</w:t>
            </w:r>
            <w:r w:rsidRPr="00953F2F">
              <w:rPr>
                <w:rFonts w:ascii="David" w:hAnsi="David"/>
                <w:color w:val="000000"/>
                <w:rtl/>
                <w:lang w:eastAsia="en-US"/>
              </w:rPr>
              <w:t>"</w:t>
            </w:r>
          </w:p>
          <w:p w:rsidR="00C1138B" w:rsidRDefault="00C1138B" w:rsidP="00C1138B">
            <w:pPr>
              <w:overflowPunct/>
              <w:autoSpaceDE/>
              <w:autoSpaceDN/>
              <w:adjustRightInd/>
              <w:spacing w:line="240" w:lineRule="auto"/>
              <w:jc w:val="left"/>
              <w:textAlignment w:val="auto"/>
              <w:rPr>
                <w:rFonts w:ascii="David" w:hAnsi="David" w:hint="cs"/>
                <w:color w:val="000000"/>
                <w:rtl/>
                <w:lang w:eastAsia="en-US"/>
              </w:rPr>
            </w:pPr>
            <w:r w:rsidRPr="00953F2F">
              <w:rPr>
                <w:rFonts w:ascii="David" w:hAnsi="David"/>
                <w:color w:val="000000"/>
                <w:rtl/>
                <w:lang w:eastAsia="en-US"/>
              </w:rPr>
              <w:t>דרישת הסף בסעיף זה אינה סבירה עבור כמויות המשגיחים הנדרשים לגיוס ועבור הלוגיסטיקה הנדרשת.</w:t>
            </w:r>
          </w:p>
          <w:p w:rsidR="004335AC" w:rsidRDefault="004335AC" w:rsidP="00C1138B">
            <w:pPr>
              <w:overflowPunct/>
              <w:autoSpaceDE/>
              <w:autoSpaceDN/>
              <w:adjustRightInd/>
              <w:spacing w:line="240" w:lineRule="auto"/>
              <w:jc w:val="left"/>
              <w:textAlignment w:val="auto"/>
              <w:rPr>
                <w:rFonts w:ascii="David" w:hAnsi="David" w:hint="cs"/>
                <w:color w:val="000000"/>
                <w:rtl/>
                <w:lang w:eastAsia="en-US"/>
              </w:rPr>
            </w:pPr>
          </w:p>
          <w:p w:rsidR="004335AC" w:rsidRPr="00953F2F" w:rsidRDefault="004335AC" w:rsidP="00C1138B">
            <w:pPr>
              <w:overflowPunct/>
              <w:autoSpaceDE/>
              <w:autoSpaceDN/>
              <w:adjustRightInd/>
              <w:spacing w:line="240" w:lineRule="auto"/>
              <w:jc w:val="left"/>
              <w:textAlignment w:val="auto"/>
              <w:rPr>
                <w:rFonts w:ascii="David" w:hAnsi="David"/>
                <w:color w:val="000000"/>
                <w:rtl/>
                <w:lang w:eastAsia="en-US"/>
              </w:rPr>
            </w:pPr>
          </w:p>
        </w:tc>
        <w:tc>
          <w:tcPr>
            <w:tcW w:w="4052" w:type="dxa"/>
            <w:shd w:val="clear" w:color="auto" w:fill="auto"/>
          </w:tcPr>
          <w:p w:rsidR="00C1138B" w:rsidRPr="002C6719" w:rsidRDefault="00C1138B" w:rsidP="00C1138B">
            <w:pPr>
              <w:spacing w:line="240" w:lineRule="auto"/>
              <w:jc w:val="left"/>
              <w:rPr>
                <w:rFonts w:ascii="David" w:hAnsi="David"/>
                <w:rtl/>
              </w:rPr>
            </w:pPr>
            <w:r w:rsidRPr="00C1138B">
              <w:rPr>
                <w:rFonts w:hint="cs"/>
                <w:rtl/>
              </w:rPr>
              <w:t xml:space="preserve">סעיף </w:t>
            </w:r>
            <w:r w:rsidRPr="00C1138B">
              <w:rPr>
                <w:rFonts w:hint="cs"/>
                <w:b/>
                <w:bCs/>
                <w:rtl/>
              </w:rPr>
              <w:t>2.4.7</w:t>
            </w:r>
            <w:r w:rsidRPr="00C1138B">
              <w:rPr>
                <w:rFonts w:hint="cs"/>
                <w:rtl/>
              </w:rPr>
              <w:t xml:space="preserve"> למכרז: "</w:t>
            </w:r>
            <w:r w:rsidRPr="00C1138B">
              <w:rPr>
                <w:rFonts w:ascii="David" w:eastAsia="Calibri" w:hAnsi="David" w:hint="cs"/>
                <w:rtl/>
                <w:lang w:eastAsia="en-US"/>
              </w:rPr>
              <w:t xml:space="preserve"> </w:t>
            </w:r>
            <w:r w:rsidRPr="00C1138B">
              <w:rPr>
                <w:rFonts w:hint="cs"/>
                <w:rtl/>
              </w:rPr>
              <w:t xml:space="preserve">על המציע להיות מפעיל סניף אחד לאספקת כח אדם בכל אזור אליו מוגשת ההצעה." </w:t>
            </w:r>
            <w:r w:rsidRPr="00C1138B">
              <w:rPr>
                <w:rtl/>
              </w:rPr>
              <w:t>–</w:t>
            </w:r>
            <w:r w:rsidRPr="005C21C0">
              <w:rPr>
                <w:rFonts w:hint="cs"/>
                <w:sz w:val="26"/>
                <w:szCs w:val="26"/>
                <w:rtl/>
              </w:rPr>
              <w:t xml:space="preserve"> </w:t>
            </w:r>
            <w:r w:rsidRPr="005C21C0">
              <w:rPr>
                <w:rFonts w:hint="cs"/>
                <w:b/>
                <w:bCs/>
                <w:sz w:val="32"/>
                <w:szCs w:val="32"/>
                <w:u w:val="single"/>
                <w:rtl/>
              </w:rPr>
              <w:t>מבוטל</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13</w:t>
            </w:r>
          </w:p>
        </w:tc>
        <w:tc>
          <w:tcPr>
            <w:tcW w:w="1430"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2.4.8</w:t>
            </w:r>
          </w:p>
        </w:tc>
        <w:tc>
          <w:tcPr>
            <w:tcW w:w="992" w:type="dxa"/>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5</w:t>
            </w:r>
          </w:p>
        </w:tc>
        <w:tc>
          <w:tcPr>
            <w:tcW w:w="7683" w:type="dxa"/>
            <w:shd w:val="clear" w:color="auto" w:fill="auto"/>
          </w:tcPr>
          <w:p w:rsidR="00C1138B" w:rsidRPr="00953F2F" w:rsidRDefault="00C1138B" w:rsidP="00C1138B">
            <w:pPr>
              <w:pStyle w:val="af2"/>
              <w:overflowPunct/>
              <w:autoSpaceDE/>
              <w:autoSpaceDN/>
              <w:adjustRightInd/>
              <w:spacing w:line="240" w:lineRule="auto"/>
              <w:ind w:left="0"/>
              <w:jc w:val="left"/>
              <w:textAlignment w:val="auto"/>
              <w:rPr>
                <w:rFonts w:ascii="David" w:hAnsi="David"/>
                <w:color w:val="000000"/>
                <w:rtl/>
                <w:lang w:eastAsia="en-US"/>
              </w:rPr>
            </w:pPr>
            <w:r w:rsidRPr="00953F2F">
              <w:rPr>
                <w:rFonts w:ascii="David" w:hAnsi="David"/>
                <w:color w:val="000000"/>
                <w:rtl/>
                <w:lang w:eastAsia="en-US"/>
              </w:rPr>
              <w:t>כיוון במדובר בפרויקט עתיר כח אדם והפעילות היא חד יומית, אילו מקצועות של עובדים נדרש להציג בתנאי הסף?</w:t>
            </w:r>
          </w:p>
          <w:p w:rsidR="00C1138B" w:rsidRPr="00953F2F" w:rsidRDefault="00C1138B" w:rsidP="00C1138B">
            <w:pPr>
              <w:pStyle w:val="af2"/>
              <w:overflowPunct/>
              <w:autoSpaceDE/>
              <w:autoSpaceDN/>
              <w:adjustRightInd/>
              <w:spacing w:line="240" w:lineRule="auto"/>
              <w:ind w:hanging="720"/>
              <w:jc w:val="left"/>
              <w:textAlignment w:val="auto"/>
              <w:rPr>
                <w:rFonts w:ascii="David" w:hAnsi="David"/>
                <w:color w:val="000000"/>
                <w:rtl/>
                <w:lang w:eastAsia="en-US"/>
              </w:rPr>
            </w:pPr>
            <w:r w:rsidRPr="00953F2F">
              <w:rPr>
                <w:rFonts w:ascii="David" w:hAnsi="David"/>
                <w:color w:val="000000"/>
                <w:rtl/>
                <w:lang w:eastAsia="en-US"/>
              </w:rPr>
              <w:t>מדובר בפרויקט לאומי שבו נדרש ניסיון בתחום ההשגחות</w:t>
            </w:r>
          </w:p>
          <w:p w:rsidR="00C1138B" w:rsidRPr="00953F2F" w:rsidRDefault="00C1138B" w:rsidP="00C1138B">
            <w:pPr>
              <w:pStyle w:val="af2"/>
              <w:overflowPunct/>
              <w:autoSpaceDE/>
              <w:autoSpaceDN/>
              <w:adjustRightInd/>
              <w:spacing w:line="240" w:lineRule="auto"/>
              <w:ind w:left="0"/>
              <w:jc w:val="left"/>
              <w:textAlignment w:val="auto"/>
              <w:rPr>
                <w:rFonts w:ascii="David" w:hAnsi="David"/>
                <w:color w:val="000000"/>
                <w:rtl/>
                <w:lang w:eastAsia="en-US"/>
              </w:rPr>
            </w:pPr>
            <w:r w:rsidRPr="00953F2F">
              <w:rPr>
                <w:rFonts w:ascii="David" w:hAnsi="David"/>
                <w:color w:val="000000"/>
                <w:rtl/>
                <w:lang w:eastAsia="en-US"/>
              </w:rPr>
              <w:t>מדוע לא קיימת דרישה לניסיון בניהול ובביצוע פרויקט בתחום ההשגחה על נבחנים?</w:t>
            </w:r>
          </w:p>
          <w:p w:rsidR="00C1138B" w:rsidRPr="00953F2F" w:rsidRDefault="00C1138B" w:rsidP="00C1138B">
            <w:pPr>
              <w:pStyle w:val="af2"/>
              <w:overflowPunct/>
              <w:autoSpaceDE/>
              <w:autoSpaceDN/>
              <w:adjustRightInd/>
              <w:spacing w:line="240" w:lineRule="auto"/>
              <w:ind w:hanging="720"/>
              <w:jc w:val="left"/>
              <w:textAlignment w:val="auto"/>
              <w:rPr>
                <w:rFonts w:ascii="David" w:hAnsi="David"/>
                <w:color w:val="000000"/>
                <w:rtl/>
                <w:lang w:eastAsia="en-US"/>
              </w:rPr>
            </w:pPr>
            <w:r w:rsidRPr="00953F2F">
              <w:rPr>
                <w:rFonts w:ascii="David" w:hAnsi="David"/>
                <w:color w:val="000000"/>
                <w:rtl/>
                <w:lang w:eastAsia="en-US"/>
              </w:rPr>
              <w:t>ומדוע לא נדרש ניסיון עם אוכלוסייה מתחת לגיל 18</w:t>
            </w:r>
          </w:p>
        </w:tc>
        <w:tc>
          <w:tcPr>
            <w:tcW w:w="4052" w:type="dxa"/>
            <w:shd w:val="clear" w:color="auto" w:fill="auto"/>
          </w:tcPr>
          <w:p w:rsidR="00C1138B" w:rsidRDefault="00C1138B" w:rsidP="00C1138B">
            <w:pPr>
              <w:spacing w:line="260" w:lineRule="atLeast"/>
              <w:jc w:val="left"/>
              <w:rPr>
                <w:rFonts w:ascii="David" w:hAnsi="David"/>
                <w:rtl/>
              </w:rPr>
            </w:pPr>
            <w:r>
              <w:rPr>
                <w:rFonts w:ascii="David" w:hAnsi="David" w:hint="cs"/>
                <w:rtl/>
              </w:rPr>
              <w:t>סעיף זה יישאר ללא שינוי.</w:t>
            </w:r>
          </w:p>
          <w:p w:rsidR="00C1138B" w:rsidRPr="002C6719" w:rsidRDefault="00C1138B" w:rsidP="00C1138B">
            <w:pPr>
              <w:spacing w:line="260" w:lineRule="atLeast"/>
              <w:jc w:val="left"/>
              <w:rPr>
                <w:rFonts w:ascii="David" w:hAnsi="David"/>
                <w:rtl/>
              </w:rPr>
            </w:pPr>
            <w:r>
              <w:rPr>
                <w:rFonts w:ascii="David" w:hAnsi="David" w:hint="cs"/>
                <w:rtl/>
              </w:rPr>
              <w:t xml:space="preserve">יחד עם זאת, </w:t>
            </w:r>
            <w:r w:rsidRPr="008F41CA">
              <w:rPr>
                <w:rFonts w:ascii="David" w:hAnsi="David" w:hint="cs"/>
                <w:rtl/>
              </w:rPr>
              <w:t xml:space="preserve">הקבלן </w:t>
            </w:r>
            <w:r>
              <w:rPr>
                <w:rFonts w:ascii="David" w:hAnsi="David" w:hint="cs"/>
                <w:rtl/>
              </w:rPr>
              <w:t xml:space="preserve">הזוכה במסגרת מתן השירות </w:t>
            </w:r>
            <w:r w:rsidRPr="008F41CA">
              <w:rPr>
                <w:rFonts w:ascii="David" w:hAnsi="David" w:hint="cs"/>
                <w:rtl/>
              </w:rPr>
              <w:t>במכרז רשאי להתקשר עם גופי משנה שונים</w:t>
            </w:r>
            <w:r>
              <w:rPr>
                <w:rFonts w:ascii="David" w:hAnsi="David" w:hint="cs"/>
                <w:rtl/>
              </w:rPr>
              <w:t>.</w:t>
            </w:r>
          </w:p>
        </w:tc>
      </w:tr>
      <w:tr w:rsidR="00C1138B" w:rsidRPr="00953F2F" w:rsidTr="00C1138B">
        <w:tc>
          <w:tcPr>
            <w:tcW w:w="767" w:type="dxa"/>
            <w:shd w:val="clear" w:color="auto" w:fill="auto"/>
          </w:tcPr>
          <w:p w:rsidR="00C1138B" w:rsidRPr="00B31324" w:rsidRDefault="00C1138B" w:rsidP="00C1138B">
            <w:pPr>
              <w:bidi w:val="0"/>
              <w:jc w:val="center"/>
              <w:rPr>
                <w:rFonts w:ascii="Arial" w:hAnsi="Arial" w:cs="Arial"/>
                <w:color w:val="000000"/>
                <w:sz w:val="22"/>
                <w:szCs w:val="22"/>
              </w:rPr>
            </w:pPr>
            <w:r w:rsidRPr="00B31324">
              <w:rPr>
                <w:rFonts w:ascii="Arial" w:hAnsi="Arial" w:cs="Arial"/>
                <w:color w:val="000000"/>
                <w:sz w:val="22"/>
                <w:szCs w:val="22"/>
              </w:rPr>
              <w:t>14</w:t>
            </w:r>
          </w:p>
        </w:tc>
        <w:tc>
          <w:tcPr>
            <w:tcW w:w="1430"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rtl/>
                <w:lang w:eastAsia="en-US"/>
              </w:rPr>
            </w:pPr>
            <w:r w:rsidRPr="00953F2F">
              <w:rPr>
                <w:rFonts w:ascii="David" w:hAnsi="David"/>
                <w:rtl/>
                <w:lang w:eastAsia="en-US"/>
              </w:rPr>
              <w:t>2.4.8</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5</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lang w:eastAsia="en-US"/>
              </w:rPr>
            </w:pPr>
            <w:r w:rsidRPr="00953F2F">
              <w:rPr>
                <w:rFonts w:ascii="David" w:hAnsi="David"/>
                <w:rtl/>
                <w:lang w:eastAsia="en-US"/>
              </w:rPr>
              <w:t xml:space="preserve">מבוקש להגדיר את המונח "אתרים". בתוך כך מבוקש להבהיר, למען הסר כל ספק, כי אתרים לעניין תנאי הסף צריכים להיות מבנים בכתובות שונות (ולמשל </w:t>
            </w:r>
            <w:r w:rsidRPr="00953F2F">
              <w:rPr>
                <w:rFonts w:ascii="David" w:hAnsi="David"/>
                <w:u w:val="single"/>
                <w:rtl/>
                <w:lang w:eastAsia="en-US"/>
              </w:rPr>
              <w:t>אינם</w:t>
            </w:r>
            <w:r w:rsidRPr="00953F2F">
              <w:rPr>
                <w:rFonts w:ascii="David" w:hAnsi="David"/>
                <w:rtl/>
                <w:lang w:eastAsia="en-US"/>
              </w:rPr>
              <w:t xml:space="preserve"> יכולים להיות חדרים/כיתות בתוך אותו מתחם בניינים, כמו אוניברסיטה או בית ספר). </w:t>
            </w:r>
          </w:p>
        </w:tc>
        <w:tc>
          <w:tcPr>
            <w:tcW w:w="4052" w:type="dxa"/>
            <w:shd w:val="clear" w:color="auto" w:fill="auto"/>
          </w:tcPr>
          <w:p w:rsidR="00C1138B" w:rsidRPr="00C575AA" w:rsidRDefault="00C1138B" w:rsidP="00C1138B">
            <w:pPr>
              <w:spacing w:line="260" w:lineRule="atLeast"/>
              <w:jc w:val="left"/>
              <w:rPr>
                <w:rFonts w:ascii="David" w:hAnsi="David"/>
                <w:rtl/>
              </w:rPr>
            </w:pPr>
            <w:r>
              <w:rPr>
                <w:rFonts w:ascii="David" w:hAnsi="David" w:hint="cs"/>
                <w:rtl/>
              </w:rPr>
              <w:t xml:space="preserve">אתר הינו המקום שבו התלמיד נבחן, אתר יוכל להיות למשל חדר בבית ספר, כיתה בבית ספר, בבית חולים, בית כלא. פשיטא שתלמיד נבחני בתוככי מבנה ולא מחוצה לו. </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15</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2.4.8</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5</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lang w:eastAsia="en-US"/>
              </w:rPr>
            </w:pPr>
            <w:r w:rsidRPr="00C1138B">
              <w:rPr>
                <w:rFonts w:ascii="David" w:hAnsi="David"/>
                <w:rtl/>
                <w:lang w:eastAsia="en-US"/>
              </w:rPr>
              <w:t xml:space="preserve">אנא אשרו כי הכוונה היא לכך שבמהלך חמש השנים האחרונות הייתה תקופה (אחת לפחות) בת 4 שבועות ברצף, שבה בכל אחד מאותם 4 שבועות היו לפחות שני ימים בהם הייתה השמה (במשמעות של הצבה חד יומית – ראו בהמשך שאלה לגבי סעיף 3.14) של 3,000 עובדים לפחות, כשהם פרושים על פני 200 אתרים לפחות. </w:t>
            </w:r>
          </w:p>
        </w:tc>
        <w:tc>
          <w:tcPr>
            <w:tcW w:w="4052" w:type="dxa"/>
            <w:shd w:val="clear" w:color="auto" w:fill="auto"/>
          </w:tcPr>
          <w:p w:rsidR="00C1138B" w:rsidRPr="00D93DD3" w:rsidRDefault="00C1138B" w:rsidP="00C1138B">
            <w:pPr>
              <w:spacing w:line="260" w:lineRule="atLeast"/>
              <w:jc w:val="left"/>
              <w:rPr>
                <w:rFonts w:ascii="David" w:hAnsi="David"/>
                <w:rtl/>
              </w:rPr>
            </w:pPr>
            <w:r w:rsidRPr="00D93DD3">
              <w:rPr>
                <w:rFonts w:ascii="David" w:hAnsi="David" w:hint="cs"/>
                <w:rtl/>
              </w:rPr>
              <w:t>ראו סעיף 1 י' לסיכום זה</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16</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strike/>
                <w:rtl/>
                <w:lang w:eastAsia="en-US"/>
              </w:rPr>
            </w:pP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5</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lang w:eastAsia="en-US"/>
              </w:rPr>
            </w:pPr>
            <w:r w:rsidRPr="00953F2F">
              <w:rPr>
                <w:rFonts w:ascii="David" w:hAnsi="David"/>
                <w:rtl/>
                <w:lang w:eastAsia="en-US"/>
              </w:rPr>
              <w:t xml:space="preserve">מבוקש כי "השמה" תחשב "השמת עובדים </w:t>
            </w:r>
            <w:r w:rsidRPr="00953F2F">
              <w:rPr>
                <w:rFonts w:ascii="David" w:hAnsi="David"/>
                <w:u w:val="single"/>
                <w:rtl/>
                <w:lang w:eastAsia="en-US"/>
              </w:rPr>
              <w:t>להשגחה על נבחנים</w:t>
            </w:r>
            <w:r w:rsidRPr="00953F2F">
              <w:rPr>
                <w:rFonts w:ascii="David" w:hAnsi="David"/>
                <w:rtl/>
                <w:lang w:eastAsia="en-US"/>
              </w:rPr>
              <w:t xml:space="preserve">". מחד, ניסיון אחר </w:t>
            </w:r>
            <w:r w:rsidRPr="00953F2F">
              <w:rPr>
                <w:rFonts w:ascii="David" w:hAnsi="David"/>
                <w:u w:val="single"/>
                <w:rtl/>
                <w:lang w:eastAsia="en-US"/>
              </w:rPr>
              <w:t>אינו רלוונטי לשרות</w:t>
            </w:r>
            <w:r w:rsidRPr="00953F2F">
              <w:rPr>
                <w:rFonts w:ascii="David" w:hAnsi="David"/>
                <w:rtl/>
                <w:lang w:eastAsia="en-US"/>
              </w:rPr>
              <w:t xml:space="preserve"> נשוא המכרז, כפי שיוסבר, ומאידך הדרישה המבוקשת לא תפגע בתחרות, שהרי </w:t>
            </w:r>
            <w:r w:rsidRPr="00953F2F">
              <w:rPr>
                <w:rFonts w:ascii="David" w:hAnsi="David"/>
                <w:u w:val="single"/>
                <w:rtl/>
                <w:lang w:eastAsia="en-US"/>
              </w:rPr>
              <w:t>קיימות עשרות</w:t>
            </w:r>
            <w:r w:rsidRPr="00953F2F">
              <w:rPr>
                <w:rFonts w:ascii="David" w:hAnsi="David"/>
                <w:rtl/>
                <w:lang w:eastAsia="en-US"/>
              </w:rPr>
              <w:t xml:space="preserve"> חברות בשוק המספקות שירותי השגחה על נבחנים, לרבות במסגרות חינוך שונות (מכללות, אוניברסיטאות וכד'), במסגרת בחינות הסמכה או רישוי מקצועיות (משרד התחבורה, משרד הכלכלה, משרד הבריאות, משרד המשפטים ועוד), ובעוד מסגרות.</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color w:val="000000"/>
                <w:rtl/>
                <w:lang w:eastAsia="en-US"/>
              </w:rPr>
            </w:pPr>
            <w:r w:rsidRPr="00953F2F">
              <w:rPr>
                <w:rFonts w:ascii="David" w:hAnsi="David"/>
                <w:b/>
                <w:bCs/>
                <w:u w:val="single"/>
                <w:rtl/>
                <w:lang w:eastAsia="en-US"/>
              </w:rPr>
              <w:t>מדובר בתנאי הסף המקצועי היחיד</w:t>
            </w:r>
            <w:r w:rsidRPr="00953F2F">
              <w:rPr>
                <w:rFonts w:ascii="David" w:hAnsi="David"/>
                <w:rtl/>
                <w:lang w:eastAsia="en-US"/>
              </w:rPr>
              <w:t>, כלומר תנאי הסף היחיד שאמור למעשה להוות את המסננת המקצועית בין גוף רלוונטי למכרז ושאינו כזה. לשונו הנוכחית של התנאי עלולה לאפשר לחברת קידום מכירות, למשל,  המעסיקה דיילי טעימות בסופר, להגיש הצעה למכרז ולזכות בו! אנו משוכנעים כי לא זו כוונת המשרד.</w:t>
            </w:r>
          </w:p>
          <w:p w:rsidR="00C1138B" w:rsidRDefault="00C1138B" w:rsidP="00C1138B">
            <w:pPr>
              <w:pStyle w:val="af2"/>
              <w:overflowPunct/>
              <w:autoSpaceDE/>
              <w:autoSpaceDN/>
              <w:adjustRightInd/>
              <w:spacing w:line="240" w:lineRule="auto"/>
              <w:ind w:left="360"/>
              <w:jc w:val="left"/>
              <w:textAlignment w:val="auto"/>
              <w:rPr>
                <w:rFonts w:ascii="David" w:hAnsi="David" w:hint="cs"/>
                <w:rtl/>
                <w:lang w:eastAsia="en-US"/>
              </w:rPr>
            </w:pPr>
            <w:r w:rsidRPr="00953F2F">
              <w:rPr>
                <w:rFonts w:ascii="David" w:hAnsi="David"/>
                <w:rtl/>
                <w:lang w:eastAsia="en-US"/>
              </w:rPr>
              <w:t xml:space="preserve">אין כל דמיון בין פעילות קידום מכירות למשל, ובין פעילות השגחה. פעילות השגחה מחייבת מערך לוגיסטי מורכב הכולל הצבה של אלפי משגיחים במאות בתי ספר שבכל אחד מהם כיתות רבות. ניהול יום בחינה מאופיין במורכבות עצומה ובדינאמיות רבה הכוללת תזמון המשגיחים בין בחינות ובתי ספר ושינויים מיידיים בהתאם לצרכים המשתנים באותו יום. גם פרופיל העובדים שונה לחלוטין (עם כישורים שונים לחלוטין), וכן נדרשים: הכשרות והדרכות מותאמות (עם נהלים מקיפים), רמת ניהול גבוהה מאד עם פיקוח היררכי, רמת לוגיסטיקה מורכבת לאין שיעור, מתן שירותים בזמנים מדויקים (ללא גמישות כלל) ותוך משמעויות כבדות לכל איחור או אי הגעה בכל השמה, ועוד </w:t>
            </w:r>
            <w:proofErr w:type="spellStart"/>
            <w:r w:rsidRPr="00953F2F">
              <w:rPr>
                <w:rFonts w:ascii="David" w:hAnsi="David"/>
                <w:rtl/>
                <w:lang w:eastAsia="en-US"/>
              </w:rPr>
              <w:t>ועוד</w:t>
            </w:r>
            <w:proofErr w:type="spellEnd"/>
            <w:r w:rsidRPr="00953F2F">
              <w:rPr>
                <w:rFonts w:ascii="David" w:hAnsi="David"/>
                <w:rtl/>
                <w:lang w:eastAsia="en-US"/>
              </w:rPr>
              <w:t>.</w:t>
            </w:r>
          </w:p>
          <w:p w:rsidR="004335AC" w:rsidRPr="004335AC" w:rsidRDefault="004335AC" w:rsidP="004335AC">
            <w:pPr>
              <w:pStyle w:val="af2"/>
              <w:numPr>
                <w:ilvl w:val="0"/>
                <w:numId w:val="20"/>
              </w:numPr>
              <w:overflowPunct/>
              <w:autoSpaceDE/>
              <w:autoSpaceDN/>
              <w:adjustRightInd/>
              <w:spacing w:line="240" w:lineRule="auto"/>
              <w:contextualSpacing/>
              <w:jc w:val="left"/>
              <w:textAlignment w:val="auto"/>
              <w:rPr>
                <w:rFonts w:ascii="David" w:hAnsi="David"/>
                <w:rtl/>
                <w:lang w:eastAsia="en-US"/>
              </w:rPr>
            </w:pPr>
            <w:r w:rsidRPr="00953F2F">
              <w:rPr>
                <w:rFonts w:ascii="David" w:hAnsi="David"/>
                <w:color w:val="000000"/>
                <w:rtl/>
                <w:lang w:eastAsia="en-US"/>
              </w:rPr>
              <w:t>הגדרות תנאי הסף במתכונתם הנוכחית תאפשר למאות מציעים לא רלוונטיים, אשר אין להם את הידע, הנסיון והיכולת למתן השירותים הנדרשים, להגיש הצעה למכרז, דבר שיביא בהכרח לכישלון המכרז.</w:t>
            </w:r>
          </w:p>
        </w:tc>
        <w:tc>
          <w:tcPr>
            <w:tcW w:w="4052" w:type="dxa"/>
            <w:shd w:val="clear" w:color="auto" w:fill="auto"/>
          </w:tcPr>
          <w:p w:rsidR="00C1138B" w:rsidRDefault="00C1138B" w:rsidP="00C1138B">
            <w:pPr>
              <w:spacing w:line="260" w:lineRule="atLeast"/>
              <w:jc w:val="left"/>
              <w:rPr>
                <w:rFonts w:ascii="David" w:hAnsi="David"/>
                <w:b/>
                <w:bCs/>
                <w:rtl/>
              </w:rPr>
            </w:pPr>
            <w:r w:rsidRPr="00DB0083">
              <w:rPr>
                <w:rFonts w:ascii="David" w:hAnsi="David" w:hint="cs"/>
                <w:rtl/>
              </w:rPr>
              <w:t>ראו תשובה לשאלה</w:t>
            </w:r>
            <w:r>
              <w:rPr>
                <w:rFonts w:ascii="David" w:hAnsi="David" w:hint="cs"/>
                <w:b/>
                <w:bCs/>
                <w:rtl/>
              </w:rPr>
              <w:t xml:space="preserve"> 12.</w:t>
            </w:r>
          </w:p>
          <w:p w:rsidR="00C1138B" w:rsidRDefault="00C1138B" w:rsidP="00C1138B">
            <w:pPr>
              <w:spacing w:line="260" w:lineRule="atLeast"/>
              <w:jc w:val="left"/>
              <w:rPr>
                <w:rFonts w:ascii="David" w:hAnsi="David"/>
                <w:b/>
                <w:bCs/>
                <w:rtl/>
              </w:rPr>
            </w:pPr>
          </w:p>
          <w:p w:rsidR="00C1138B" w:rsidRPr="008F41CA" w:rsidRDefault="00C1138B" w:rsidP="00C1138B">
            <w:pPr>
              <w:spacing w:line="260" w:lineRule="atLeast"/>
              <w:jc w:val="left"/>
              <w:rPr>
                <w:rFonts w:ascii="David" w:hAnsi="David"/>
                <w:rtl/>
              </w:rPr>
            </w:pPr>
            <w:r w:rsidRPr="008F41CA">
              <w:rPr>
                <w:rFonts w:ascii="David" w:hAnsi="David" w:hint="cs"/>
                <w:rtl/>
              </w:rPr>
              <w:t>יחד עם זאת הקבלן במכרז רשאי להתקשר עם גופי משנה שונים לצורך מתן השירות במסגרת מכרז זה</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17</w:t>
            </w:r>
          </w:p>
        </w:tc>
        <w:tc>
          <w:tcPr>
            <w:tcW w:w="1430" w:type="dxa"/>
            <w:shd w:val="clear" w:color="auto" w:fill="auto"/>
          </w:tcPr>
          <w:p w:rsidR="00C1138B" w:rsidRPr="00953F2F" w:rsidRDefault="00C1138B" w:rsidP="00C1138B">
            <w:pPr>
              <w:tabs>
                <w:tab w:val="left" w:pos="577"/>
                <w:tab w:val="center" w:pos="813"/>
              </w:tabs>
              <w:jc w:val="center"/>
              <w:rPr>
                <w:rFonts w:ascii="David" w:hAnsi="David"/>
              </w:rPr>
            </w:pPr>
            <w:r w:rsidRPr="00953F2F">
              <w:rPr>
                <w:rFonts w:ascii="David" w:hAnsi="David"/>
              </w:rPr>
              <w:t>2.4.8</w:t>
            </w:r>
          </w:p>
        </w:tc>
        <w:tc>
          <w:tcPr>
            <w:tcW w:w="992" w:type="dxa"/>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5</w:t>
            </w:r>
          </w:p>
        </w:tc>
        <w:tc>
          <w:tcPr>
            <w:tcW w:w="7683" w:type="dxa"/>
            <w:shd w:val="clear" w:color="auto" w:fill="auto"/>
          </w:tcPr>
          <w:p w:rsidR="00C1138B" w:rsidRPr="00953F2F" w:rsidRDefault="00C1138B" w:rsidP="00C1138B">
            <w:pPr>
              <w:jc w:val="left"/>
              <w:rPr>
                <w:rFonts w:ascii="David" w:hAnsi="David"/>
                <w:color w:val="000000"/>
                <w:rtl/>
              </w:rPr>
            </w:pPr>
            <w:r w:rsidRPr="00953F2F">
              <w:rPr>
                <w:rFonts w:ascii="David" w:hAnsi="David"/>
                <w:color w:val="000000"/>
                <w:rtl/>
              </w:rPr>
              <w:t>המונח השמה משמעו העסקה ?</w:t>
            </w:r>
          </w:p>
        </w:tc>
        <w:tc>
          <w:tcPr>
            <w:tcW w:w="4052" w:type="dxa"/>
            <w:shd w:val="clear" w:color="auto" w:fill="auto"/>
          </w:tcPr>
          <w:p w:rsidR="00C1138B" w:rsidRPr="004B0758" w:rsidRDefault="00C1138B" w:rsidP="00C1138B">
            <w:pPr>
              <w:spacing w:line="260" w:lineRule="atLeast"/>
              <w:jc w:val="left"/>
              <w:rPr>
                <w:rFonts w:ascii="David" w:hAnsi="David"/>
                <w:rtl/>
              </w:rPr>
            </w:pPr>
            <w:r w:rsidRPr="004B0758">
              <w:rPr>
                <w:rFonts w:ascii="David" w:hAnsi="David" w:hint="cs"/>
                <w:rtl/>
              </w:rPr>
              <w:t>כן. המשמעות הינה גיוס כ"א על ידי החברה, השמתו והעסקתו על ידה.</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18</w:t>
            </w:r>
          </w:p>
        </w:tc>
        <w:tc>
          <w:tcPr>
            <w:tcW w:w="1430" w:type="dxa"/>
          </w:tcPr>
          <w:p w:rsidR="00C1138B" w:rsidRPr="00953F2F" w:rsidRDefault="00C1138B" w:rsidP="00C1138B">
            <w:pPr>
              <w:tabs>
                <w:tab w:val="left" w:pos="2636"/>
              </w:tabs>
              <w:jc w:val="center"/>
              <w:rPr>
                <w:rFonts w:ascii="David" w:hAnsi="David"/>
                <w:rtl/>
              </w:rPr>
            </w:pPr>
            <w:r w:rsidRPr="00953F2F">
              <w:rPr>
                <w:rFonts w:ascii="David" w:hAnsi="David"/>
                <w:rtl/>
              </w:rPr>
              <w:t>2.4.8</w:t>
            </w:r>
          </w:p>
        </w:tc>
        <w:tc>
          <w:tcPr>
            <w:tcW w:w="992" w:type="dxa"/>
          </w:tcPr>
          <w:p w:rsidR="00C1138B" w:rsidRPr="00953F2F" w:rsidRDefault="00C1138B" w:rsidP="00C1138B">
            <w:pPr>
              <w:tabs>
                <w:tab w:val="left" w:pos="2636"/>
              </w:tabs>
              <w:jc w:val="center"/>
              <w:rPr>
                <w:rFonts w:ascii="David" w:hAnsi="David"/>
                <w:rtl/>
              </w:rPr>
            </w:pPr>
            <w:r w:rsidRPr="00953F2F">
              <w:rPr>
                <w:rFonts w:ascii="David" w:hAnsi="David"/>
                <w:rtl/>
              </w:rPr>
              <w:t>5</w:t>
            </w:r>
          </w:p>
        </w:tc>
        <w:tc>
          <w:tcPr>
            <w:tcW w:w="7683" w:type="dxa"/>
          </w:tcPr>
          <w:p w:rsidR="00C1138B" w:rsidRPr="00953F2F" w:rsidRDefault="00C1138B" w:rsidP="00C1138B">
            <w:pPr>
              <w:jc w:val="left"/>
              <w:rPr>
                <w:rFonts w:ascii="David" w:hAnsi="David"/>
                <w:rtl/>
              </w:rPr>
            </w:pPr>
            <w:r w:rsidRPr="00953F2F">
              <w:rPr>
                <w:rFonts w:ascii="David" w:hAnsi="David"/>
                <w:rtl/>
              </w:rPr>
              <w:t>האם אתר יכול להיחשב כבית מטופל לו ניתנים שירותי סיעוד?</w:t>
            </w:r>
          </w:p>
        </w:tc>
        <w:tc>
          <w:tcPr>
            <w:tcW w:w="4052" w:type="dxa"/>
            <w:shd w:val="clear" w:color="auto" w:fill="auto"/>
          </w:tcPr>
          <w:p w:rsidR="00C1138B" w:rsidRPr="004B0758" w:rsidRDefault="00C1138B" w:rsidP="00C1138B">
            <w:pPr>
              <w:spacing w:line="260" w:lineRule="atLeast"/>
              <w:jc w:val="left"/>
              <w:rPr>
                <w:rFonts w:ascii="David" w:hAnsi="David"/>
                <w:rtl/>
              </w:rPr>
            </w:pPr>
            <w:r w:rsidRPr="004B0758">
              <w:rPr>
                <w:rFonts w:ascii="David" w:hAnsi="David" w:hint="cs"/>
                <w:rtl/>
              </w:rPr>
              <w:t>לא.</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19</w:t>
            </w:r>
          </w:p>
        </w:tc>
        <w:tc>
          <w:tcPr>
            <w:tcW w:w="1430" w:type="dxa"/>
          </w:tcPr>
          <w:p w:rsidR="00C1138B" w:rsidRPr="00953F2F" w:rsidRDefault="00C1138B" w:rsidP="00C1138B">
            <w:pPr>
              <w:tabs>
                <w:tab w:val="left" w:pos="2636"/>
              </w:tabs>
              <w:jc w:val="center"/>
              <w:rPr>
                <w:rFonts w:ascii="David" w:hAnsi="David"/>
                <w:rtl/>
              </w:rPr>
            </w:pPr>
            <w:r w:rsidRPr="00953F2F">
              <w:rPr>
                <w:rFonts w:ascii="David" w:hAnsi="David"/>
                <w:rtl/>
              </w:rPr>
              <w:t>2.4.8</w:t>
            </w:r>
          </w:p>
        </w:tc>
        <w:tc>
          <w:tcPr>
            <w:tcW w:w="992" w:type="dxa"/>
          </w:tcPr>
          <w:p w:rsidR="00C1138B" w:rsidRPr="00953F2F" w:rsidRDefault="00C1138B" w:rsidP="00C1138B">
            <w:pPr>
              <w:tabs>
                <w:tab w:val="left" w:pos="2636"/>
              </w:tabs>
              <w:jc w:val="center"/>
              <w:rPr>
                <w:rFonts w:ascii="David" w:hAnsi="David"/>
                <w:rtl/>
              </w:rPr>
            </w:pPr>
            <w:r w:rsidRPr="00953F2F">
              <w:rPr>
                <w:rFonts w:ascii="David" w:hAnsi="David"/>
                <w:rtl/>
              </w:rPr>
              <w:t>5</w:t>
            </w:r>
          </w:p>
        </w:tc>
        <w:tc>
          <w:tcPr>
            <w:tcW w:w="7683" w:type="dxa"/>
          </w:tcPr>
          <w:p w:rsidR="00C1138B" w:rsidRPr="00953F2F" w:rsidRDefault="00C1138B" w:rsidP="00C1138B">
            <w:pPr>
              <w:jc w:val="left"/>
              <w:rPr>
                <w:rFonts w:ascii="David" w:hAnsi="David"/>
                <w:rtl/>
              </w:rPr>
            </w:pPr>
            <w:r w:rsidRPr="00953F2F">
              <w:rPr>
                <w:rFonts w:ascii="David" w:hAnsi="David"/>
                <w:rtl/>
              </w:rPr>
              <w:t>האם ניתן לייחס ניסיון של חברות אחיות ו/או חברות בנות לניסיון המציע?</w:t>
            </w:r>
          </w:p>
        </w:tc>
        <w:tc>
          <w:tcPr>
            <w:tcW w:w="4052" w:type="dxa"/>
            <w:shd w:val="clear" w:color="auto" w:fill="auto"/>
          </w:tcPr>
          <w:p w:rsidR="00C1138B" w:rsidRPr="004B0758" w:rsidRDefault="00C1138B" w:rsidP="00C1138B">
            <w:pPr>
              <w:spacing w:line="260" w:lineRule="atLeast"/>
              <w:jc w:val="left"/>
              <w:rPr>
                <w:rFonts w:ascii="David" w:hAnsi="David"/>
                <w:rtl/>
              </w:rPr>
            </w:pPr>
            <w:r w:rsidRPr="004B0758">
              <w:rPr>
                <w:rFonts w:ascii="David" w:hAnsi="David" w:hint="cs"/>
                <w:rtl/>
              </w:rPr>
              <w:t>ראו סעיף 1.2</w:t>
            </w:r>
            <w:r>
              <w:rPr>
                <w:rFonts w:ascii="David" w:hAnsi="David" w:hint="cs"/>
                <w:rtl/>
              </w:rPr>
              <w:t xml:space="preserve"> במכרז</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20</w:t>
            </w:r>
          </w:p>
        </w:tc>
        <w:tc>
          <w:tcPr>
            <w:tcW w:w="1430" w:type="dxa"/>
          </w:tcPr>
          <w:p w:rsidR="00C1138B" w:rsidRPr="00953F2F" w:rsidRDefault="00C1138B" w:rsidP="00C1138B">
            <w:pPr>
              <w:tabs>
                <w:tab w:val="left" w:pos="2636"/>
              </w:tabs>
              <w:jc w:val="center"/>
              <w:rPr>
                <w:rFonts w:ascii="David" w:hAnsi="David"/>
                <w:rtl/>
              </w:rPr>
            </w:pPr>
            <w:r w:rsidRPr="00953F2F">
              <w:rPr>
                <w:rFonts w:ascii="David" w:hAnsi="David"/>
                <w:rtl/>
              </w:rPr>
              <w:t>2.4.8</w:t>
            </w:r>
          </w:p>
        </w:tc>
        <w:tc>
          <w:tcPr>
            <w:tcW w:w="992" w:type="dxa"/>
          </w:tcPr>
          <w:p w:rsidR="00C1138B" w:rsidRPr="00953F2F" w:rsidRDefault="00C1138B" w:rsidP="00C1138B">
            <w:pPr>
              <w:tabs>
                <w:tab w:val="left" w:pos="2636"/>
              </w:tabs>
              <w:jc w:val="center"/>
              <w:rPr>
                <w:rFonts w:ascii="David" w:hAnsi="David"/>
                <w:rtl/>
              </w:rPr>
            </w:pPr>
            <w:r w:rsidRPr="00953F2F">
              <w:rPr>
                <w:rFonts w:ascii="David" w:hAnsi="David"/>
                <w:rtl/>
              </w:rPr>
              <w:t>5</w:t>
            </w:r>
          </w:p>
        </w:tc>
        <w:tc>
          <w:tcPr>
            <w:tcW w:w="7683" w:type="dxa"/>
          </w:tcPr>
          <w:p w:rsidR="00C1138B" w:rsidRPr="00953F2F" w:rsidRDefault="00C1138B" w:rsidP="00C1138B">
            <w:pPr>
              <w:jc w:val="left"/>
              <w:rPr>
                <w:rFonts w:ascii="David" w:hAnsi="David"/>
                <w:rtl/>
              </w:rPr>
            </w:pPr>
            <w:r w:rsidRPr="00953F2F">
              <w:rPr>
                <w:rFonts w:ascii="David" w:hAnsi="David"/>
                <w:rtl/>
              </w:rPr>
              <w:t xml:space="preserve">על פי סעיף זה, המציע נדרש להיות בעל ניסיון במהלך ה5 שנים האחרונות, בהשמה של לפחות 3000 עובדים בלפחות 200 אתרים. </w:t>
            </w:r>
          </w:p>
          <w:p w:rsidR="00C1138B" w:rsidRPr="00953F2F" w:rsidRDefault="00C1138B" w:rsidP="00C1138B">
            <w:pPr>
              <w:jc w:val="left"/>
              <w:rPr>
                <w:rFonts w:ascii="David" w:hAnsi="David"/>
                <w:rtl/>
              </w:rPr>
            </w:pPr>
            <w:r w:rsidRPr="00953F2F">
              <w:rPr>
                <w:rFonts w:ascii="David" w:hAnsi="David"/>
                <w:rtl/>
              </w:rPr>
              <w:t xml:space="preserve">האם כוונת המשרד </w:t>
            </w:r>
            <w:r w:rsidRPr="00953F2F">
              <w:rPr>
                <w:rFonts w:ascii="David" w:hAnsi="David"/>
                <w:u w:val="single"/>
                <w:rtl/>
              </w:rPr>
              <w:t xml:space="preserve">שבכל אחת </w:t>
            </w:r>
            <w:r w:rsidRPr="00953F2F">
              <w:rPr>
                <w:rFonts w:ascii="David" w:hAnsi="David"/>
                <w:rtl/>
              </w:rPr>
              <w:t xml:space="preserve">מ5 השנים, </w:t>
            </w:r>
            <w:proofErr w:type="spellStart"/>
            <w:r w:rsidRPr="00953F2F">
              <w:rPr>
                <w:rFonts w:ascii="David" w:hAnsi="David"/>
                <w:rtl/>
              </w:rPr>
              <w:t>הקלנדריות</w:t>
            </w:r>
            <w:proofErr w:type="spellEnd"/>
            <w:r w:rsidRPr="00953F2F">
              <w:rPr>
                <w:rFonts w:ascii="David" w:hAnsi="David"/>
                <w:rtl/>
              </w:rPr>
              <w:t xml:space="preserve">, האחרונות </w:t>
            </w:r>
            <w:r>
              <w:rPr>
                <w:rFonts w:ascii="David" w:hAnsi="David" w:hint="cs"/>
                <w:rtl/>
              </w:rPr>
              <w:t xml:space="preserve">                </w:t>
            </w:r>
            <w:r w:rsidRPr="00953F2F">
              <w:rPr>
                <w:rFonts w:ascii="David" w:hAnsi="David"/>
                <w:rtl/>
              </w:rPr>
              <w:t xml:space="preserve">( 2015-2019), על המציע לעמוד במינימום המתואר בסעיף? </w:t>
            </w:r>
          </w:p>
        </w:tc>
        <w:tc>
          <w:tcPr>
            <w:tcW w:w="4052" w:type="dxa"/>
            <w:shd w:val="clear" w:color="auto" w:fill="auto"/>
          </w:tcPr>
          <w:p w:rsidR="00C1138B" w:rsidRPr="004B0758" w:rsidRDefault="00C1138B" w:rsidP="00C1138B">
            <w:pPr>
              <w:spacing w:line="260" w:lineRule="atLeast"/>
              <w:jc w:val="left"/>
              <w:rPr>
                <w:rFonts w:ascii="David" w:hAnsi="David"/>
                <w:rtl/>
              </w:rPr>
            </w:pPr>
            <w:r w:rsidRPr="004B0758">
              <w:rPr>
                <w:rFonts w:ascii="David" w:hAnsi="David" w:hint="cs"/>
                <w:rtl/>
              </w:rPr>
              <w:t>ראו סעיף 1 י' לסיכום זה</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21</w:t>
            </w:r>
          </w:p>
        </w:tc>
        <w:tc>
          <w:tcPr>
            <w:tcW w:w="1430"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2.4.9</w:t>
            </w:r>
          </w:p>
        </w:tc>
        <w:tc>
          <w:tcPr>
            <w:tcW w:w="992" w:type="dxa"/>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5</w:t>
            </w:r>
          </w:p>
        </w:tc>
        <w:tc>
          <w:tcPr>
            <w:tcW w:w="7683" w:type="dxa"/>
            <w:shd w:val="clear" w:color="auto" w:fill="auto"/>
          </w:tcPr>
          <w:p w:rsidR="00C1138B" w:rsidRPr="00953F2F" w:rsidRDefault="00C1138B" w:rsidP="00C1138B">
            <w:pPr>
              <w:jc w:val="left"/>
              <w:rPr>
                <w:rFonts w:ascii="David" w:hAnsi="David"/>
                <w:color w:val="000000"/>
                <w:rtl/>
              </w:rPr>
            </w:pPr>
            <w:r w:rsidRPr="00953F2F">
              <w:rPr>
                <w:rFonts w:ascii="David" w:hAnsi="David"/>
                <w:color w:val="000000"/>
                <w:rtl/>
              </w:rPr>
              <w:t>המחזור הכספי הנדרש נמוך משמעותית ממחזור פעילות בכל אחד משלושת האזורים בנפרד,</w:t>
            </w:r>
          </w:p>
          <w:p w:rsidR="00C1138B" w:rsidRPr="00953F2F" w:rsidRDefault="00C1138B" w:rsidP="00C1138B">
            <w:pPr>
              <w:jc w:val="left"/>
              <w:rPr>
                <w:rFonts w:ascii="David" w:hAnsi="David"/>
                <w:color w:val="000000"/>
                <w:rtl/>
              </w:rPr>
            </w:pPr>
            <w:r w:rsidRPr="00953F2F">
              <w:rPr>
                <w:rFonts w:ascii="David" w:hAnsi="David"/>
                <w:color w:val="000000"/>
                <w:rtl/>
              </w:rPr>
              <w:t>נבקש לחדד האם זו הייתה הכוונה?</w:t>
            </w:r>
          </w:p>
        </w:tc>
        <w:tc>
          <w:tcPr>
            <w:tcW w:w="4052" w:type="dxa"/>
            <w:shd w:val="clear" w:color="auto" w:fill="auto"/>
          </w:tcPr>
          <w:p w:rsidR="00C1138B" w:rsidRPr="00DB0083" w:rsidRDefault="00C1138B" w:rsidP="00C1138B">
            <w:pPr>
              <w:spacing w:line="260" w:lineRule="atLeast"/>
              <w:jc w:val="left"/>
              <w:rPr>
                <w:rFonts w:ascii="David" w:hAnsi="David"/>
                <w:rtl/>
              </w:rPr>
            </w:pPr>
            <w:r w:rsidRPr="005C21C0">
              <w:rPr>
                <w:rFonts w:hint="cs"/>
                <w:sz w:val="26"/>
                <w:szCs w:val="26"/>
                <w:rtl/>
              </w:rPr>
              <w:t xml:space="preserve">סעיף </w:t>
            </w:r>
            <w:r w:rsidRPr="005C21C0">
              <w:rPr>
                <w:rFonts w:hint="cs"/>
                <w:b/>
                <w:bCs/>
                <w:sz w:val="26"/>
                <w:szCs w:val="26"/>
                <w:rtl/>
              </w:rPr>
              <w:t>2.4.9</w:t>
            </w:r>
            <w:r w:rsidRPr="005C21C0">
              <w:rPr>
                <w:rFonts w:hint="cs"/>
                <w:sz w:val="26"/>
                <w:szCs w:val="26"/>
                <w:rtl/>
              </w:rPr>
              <w:t xml:space="preserve"> למכרז, </w:t>
            </w:r>
            <w:r w:rsidRPr="005C21C0">
              <w:rPr>
                <w:rFonts w:hint="cs"/>
                <w:b/>
                <w:bCs/>
                <w:sz w:val="32"/>
                <w:szCs w:val="32"/>
                <w:u w:val="single"/>
                <w:rtl/>
              </w:rPr>
              <w:t>השתנה</w:t>
            </w:r>
            <w:r w:rsidRPr="005C21C0">
              <w:rPr>
                <w:rFonts w:hint="cs"/>
                <w:sz w:val="26"/>
                <w:szCs w:val="26"/>
                <w:rtl/>
              </w:rPr>
              <w:t xml:space="preserve"> כדלקמן: "</w:t>
            </w:r>
            <w:r w:rsidRPr="005C21C0">
              <w:rPr>
                <w:sz w:val="26"/>
                <w:szCs w:val="26"/>
                <w:rtl/>
              </w:rPr>
              <w:t xml:space="preserve">על </w:t>
            </w:r>
            <w:r w:rsidRPr="005C21C0">
              <w:rPr>
                <w:rFonts w:hint="cs"/>
                <w:sz w:val="26"/>
                <w:szCs w:val="26"/>
                <w:rtl/>
              </w:rPr>
              <w:t xml:space="preserve">הגוף </w:t>
            </w:r>
            <w:r w:rsidRPr="005C21C0">
              <w:rPr>
                <w:sz w:val="26"/>
                <w:szCs w:val="26"/>
                <w:rtl/>
              </w:rPr>
              <w:t xml:space="preserve">המציע להיות בעל מחזור </w:t>
            </w:r>
            <w:r w:rsidRPr="005C21C0">
              <w:rPr>
                <w:rFonts w:hint="cs"/>
                <w:sz w:val="26"/>
                <w:szCs w:val="26"/>
                <w:rtl/>
              </w:rPr>
              <w:t>כספי</w:t>
            </w:r>
            <w:r w:rsidRPr="005C21C0">
              <w:rPr>
                <w:sz w:val="26"/>
                <w:szCs w:val="26"/>
                <w:rtl/>
              </w:rPr>
              <w:t xml:space="preserve"> מינימלי של </w:t>
            </w:r>
            <w:r w:rsidRPr="005C21C0">
              <w:rPr>
                <w:rFonts w:hint="cs"/>
                <w:b/>
                <w:bCs/>
                <w:sz w:val="26"/>
                <w:szCs w:val="26"/>
                <w:rtl/>
              </w:rPr>
              <w:t>10,000,000</w:t>
            </w:r>
            <w:r w:rsidRPr="005C21C0">
              <w:rPr>
                <w:rFonts w:hint="cs"/>
                <w:sz w:val="26"/>
                <w:szCs w:val="26"/>
                <w:rtl/>
              </w:rPr>
              <w:t xml:space="preserve"> ₪ </w:t>
            </w:r>
            <w:r w:rsidRPr="005C21C0">
              <w:rPr>
                <w:rFonts w:hint="cs"/>
                <w:b/>
                <w:bCs/>
                <w:sz w:val="26"/>
                <w:szCs w:val="26"/>
                <w:rtl/>
              </w:rPr>
              <w:t>לא כולל מע"מ</w:t>
            </w:r>
            <w:r w:rsidRPr="005C21C0">
              <w:rPr>
                <w:rFonts w:hint="cs"/>
                <w:sz w:val="26"/>
                <w:szCs w:val="26"/>
                <w:rtl/>
              </w:rPr>
              <w:t xml:space="preserve">, </w:t>
            </w:r>
            <w:r w:rsidRPr="005C21C0">
              <w:rPr>
                <w:sz w:val="26"/>
                <w:szCs w:val="26"/>
                <w:rtl/>
              </w:rPr>
              <w:t>לשנה</w:t>
            </w:r>
            <w:r w:rsidRPr="005C21C0">
              <w:rPr>
                <w:rFonts w:hint="cs"/>
                <w:sz w:val="26"/>
                <w:szCs w:val="26"/>
                <w:rtl/>
              </w:rPr>
              <w:t xml:space="preserve">, בכל אחת מ- </w:t>
            </w:r>
            <w:r w:rsidRPr="005C21C0">
              <w:rPr>
                <w:rFonts w:hint="cs"/>
                <w:b/>
                <w:bCs/>
                <w:sz w:val="26"/>
                <w:szCs w:val="26"/>
                <w:rtl/>
              </w:rPr>
              <w:t xml:space="preserve">3 </w:t>
            </w:r>
            <w:r w:rsidRPr="005C21C0">
              <w:rPr>
                <w:rFonts w:hint="cs"/>
                <w:sz w:val="26"/>
                <w:szCs w:val="26"/>
                <w:rtl/>
              </w:rPr>
              <w:t xml:space="preserve">השנים </w:t>
            </w:r>
            <w:r w:rsidRPr="005C21C0">
              <w:rPr>
                <w:sz w:val="26"/>
                <w:szCs w:val="26"/>
                <w:rtl/>
              </w:rPr>
              <w:t>(</w:t>
            </w:r>
            <w:r w:rsidRPr="005C21C0">
              <w:rPr>
                <w:rFonts w:hint="cs"/>
                <w:b/>
                <w:bCs/>
                <w:sz w:val="26"/>
                <w:szCs w:val="26"/>
                <w:rtl/>
              </w:rPr>
              <w:t>2016-2018</w:t>
            </w:r>
            <w:r w:rsidRPr="005C21C0">
              <w:rPr>
                <w:sz w:val="26"/>
                <w:szCs w:val="26"/>
                <w:rtl/>
              </w:rPr>
              <w:t>).</w:t>
            </w:r>
            <w:r w:rsidRPr="005C21C0">
              <w:rPr>
                <w:rFonts w:hint="cs"/>
                <w:sz w:val="26"/>
                <w:szCs w:val="26"/>
                <w:rtl/>
              </w:rPr>
              <w:t>"</w:t>
            </w:r>
          </w:p>
        </w:tc>
      </w:tr>
      <w:tr w:rsidR="00C1138B" w:rsidRPr="00953F2F" w:rsidTr="00C1138B">
        <w:tc>
          <w:tcPr>
            <w:tcW w:w="767" w:type="dxa"/>
            <w:shd w:val="clear" w:color="auto" w:fill="auto"/>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22</w:t>
            </w:r>
          </w:p>
        </w:tc>
        <w:tc>
          <w:tcPr>
            <w:tcW w:w="1430" w:type="dxa"/>
            <w:shd w:val="clear" w:color="auto" w:fill="auto"/>
          </w:tcPr>
          <w:p w:rsidR="00C1138B" w:rsidRPr="004B0758" w:rsidRDefault="00C1138B" w:rsidP="00C1138B">
            <w:pPr>
              <w:overflowPunct/>
              <w:autoSpaceDE/>
              <w:autoSpaceDN/>
              <w:adjustRightInd/>
              <w:spacing w:line="280" w:lineRule="atLeast"/>
              <w:jc w:val="center"/>
              <w:textAlignment w:val="auto"/>
              <w:rPr>
                <w:rFonts w:ascii="David" w:hAnsi="David"/>
                <w:color w:val="000000"/>
                <w:rtl/>
                <w:lang w:eastAsia="en-US"/>
              </w:rPr>
            </w:pPr>
            <w:r w:rsidRPr="004B0758">
              <w:rPr>
                <w:rFonts w:ascii="David" w:hAnsi="David"/>
                <w:color w:val="000000"/>
                <w:rtl/>
                <w:lang w:eastAsia="en-US"/>
              </w:rPr>
              <w:t>3.13</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6</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 xml:space="preserve">הגדרת המונח "סניף" אינה בהירה מספיק. </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lang w:eastAsia="en-US"/>
              </w:rPr>
            </w:pPr>
            <w:r w:rsidRPr="00953F2F">
              <w:rPr>
                <w:rFonts w:ascii="David" w:hAnsi="David"/>
                <w:rtl/>
                <w:lang w:eastAsia="en-US"/>
              </w:rPr>
              <w:t>כידוע במכרז המופעל היום הייתה התדיינות משפטית על הגדרת מונח זה, ונפסלו הצעות של זוכים בשל כך. מבוקש להבהיר "ברחל בתך הקטנה" את המונח "סניף", כלקח מפסק הדין שניתן בנושא. מקובל לדרוש שסניף יהיה פתוח לקבלת קהל במשך 8 שעות בימי העבודה, יתבצע בו מענה טלפוני בשעות העבודה, והוא יהיה בבעלות/שכירות של המציע.</w:t>
            </w:r>
          </w:p>
        </w:tc>
        <w:tc>
          <w:tcPr>
            <w:tcW w:w="4052" w:type="dxa"/>
            <w:shd w:val="clear" w:color="auto" w:fill="auto"/>
          </w:tcPr>
          <w:p w:rsidR="00C1138B" w:rsidRPr="00D624E2" w:rsidRDefault="00C1138B" w:rsidP="00C1138B">
            <w:pPr>
              <w:spacing w:line="260" w:lineRule="atLeast"/>
              <w:jc w:val="left"/>
              <w:rPr>
                <w:rFonts w:ascii="David" w:hAnsi="David"/>
                <w:rtl/>
              </w:rPr>
            </w:pPr>
            <w:r w:rsidRPr="00D624E2">
              <w:rPr>
                <w:rFonts w:ascii="David" w:hAnsi="David" w:hint="cs"/>
                <w:rtl/>
              </w:rPr>
              <w:t xml:space="preserve">ועדת המכרזים דנה בסוגיה והוחלט כי הדרישה לסניף תמחק מדרישות הסף. </w:t>
            </w:r>
            <w:r>
              <w:rPr>
                <w:rFonts w:ascii="David" w:hAnsi="David" w:hint="cs"/>
                <w:rtl/>
              </w:rPr>
              <w:t xml:space="preserve">במסגרת ההתקשרות ידרש הספק להעמיד סניף, והכל לפי הוראות המכרז. </w:t>
            </w:r>
          </w:p>
        </w:tc>
      </w:tr>
      <w:tr w:rsidR="00C1138B" w:rsidRPr="00953F2F" w:rsidTr="00C1138B">
        <w:tc>
          <w:tcPr>
            <w:tcW w:w="767" w:type="dxa"/>
            <w:shd w:val="clear" w:color="auto" w:fill="auto"/>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23</w:t>
            </w:r>
          </w:p>
        </w:tc>
        <w:tc>
          <w:tcPr>
            <w:tcW w:w="1430" w:type="dxa"/>
            <w:shd w:val="clear" w:color="auto" w:fill="auto"/>
          </w:tcPr>
          <w:p w:rsidR="00C1138B" w:rsidRPr="004B0758" w:rsidRDefault="00C1138B" w:rsidP="00C1138B">
            <w:pPr>
              <w:overflowPunct/>
              <w:autoSpaceDE/>
              <w:autoSpaceDN/>
              <w:adjustRightInd/>
              <w:spacing w:line="280" w:lineRule="atLeast"/>
              <w:jc w:val="center"/>
              <w:textAlignment w:val="auto"/>
              <w:rPr>
                <w:rFonts w:ascii="David" w:hAnsi="David"/>
                <w:color w:val="000000"/>
                <w:rtl/>
                <w:lang w:eastAsia="en-US"/>
              </w:rPr>
            </w:pPr>
            <w:r w:rsidRPr="004B0758">
              <w:rPr>
                <w:rFonts w:ascii="David" w:hAnsi="David"/>
                <w:color w:val="000000"/>
                <w:rtl/>
                <w:lang w:eastAsia="en-US"/>
              </w:rPr>
              <w:t>3.14</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6</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המונח "יום השמת עובד" הוא מבלבל ומטעה.</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ההגדרה הקיימת עלולה להתפרש כמאפשרת למעסיק להגדיר כל יום עבודה של עובד רגיל (עובד חודשי) כ- "יום השמה".</w:t>
            </w:r>
          </w:p>
          <w:p w:rsidR="00C1138B" w:rsidRPr="00953F2F" w:rsidRDefault="00C1138B" w:rsidP="00C1138B">
            <w:pPr>
              <w:pStyle w:val="af2"/>
              <w:overflowPunct/>
              <w:autoSpaceDE/>
              <w:autoSpaceDN/>
              <w:adjustRightInd/>
              <w:spacing w:line="240" w:lineRule="auto"/>
              <w:ind w:left="360"/>
              <w:jc w:val="left"/>
              <w:textAlignment w:val="auto"/>
              <w:rPr>
                <w:rFonts w:ascii="David" w:hAnsi="David"/>
                <w:rtl/>
                <w:lang w:eastAsia="en-US"/>
              </w:rPr>
            </w:pPr>
            <w:r w:rsidRPr="00953F2F">
              <w:rPr>
                <w:rFonts w:ascii="David" w:hAnsi="David"/>
                <w:rtl/>
                <w:lang w:eastAsia="en-US"/>
              </w:rPr>
              <w:t xml:space="preserve">יתרה מכך, משמעותו המקובלת של המונח "השמה" היא גיוס, מיון והצבת עובד אצל לקוח להעסקתו </w:t>
            </w:r>
            <w:r w:rsidRPr="00953F2F">
              <w:rPr>
                <w:rFonts w:ascii="David" w:hAnsi="David"/>
                <w:u w:val="single"/>
                <w:rtl/>
                <w:lang w:eastAsia="en-US"/>
              </w:rPr>
              <w:t xml:space="preserve">על ידי הלקוח </w:t>
            </w:r>
            <w:r w:rsidRPr="00953F2F">
              <w:rPr>
                <w:rFonts w:ascii="David" w:hAnsi="David"/>
                <w:rtl/>
                <w:lang w:eastAsia="en-US"/>
              </w:rPr>
              <w:t>ולא העסקתו על ידי חברת כ"א כנדרש במכרז.</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לעומת זאת, המונח המתאים למכרז הוא דווקא "הצבה חד יומית", שמשמעו הצבת עובד של המציע, לעבודה יומית חד פעמית ולא נמשכת (במכרז הקודם הוגדרה כ"</w:t>
            </w:r>
            <w:r w:rsidRPr="00953F2F">
              <w:rPr>
                <w:rFonts w:ascii="David" w:hAnsi="David"/>
                <w:b/>
                <w:bCs/>
                <w:rtl/>
                <w:lang w:eastAsia="en-US"/>
              </w:rPr>
              <w:t>יום מבצע</w:t>
            </w:r>
            <w:r w:rsidRPr="00953F2F">
              <w:rPr>
                <w:rFonts w:ascii="David" w:hAnsi="David"/>
                <w:rtl/>
                <w:lang w:eastAsia="en-US"/>
              </w:rPr>
              <w:t>") אצל לקוח.</w:t>
            </w:r>
          </w:p>
          <w:p w:rsidR="00C1138B"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hint="cs"/>
                <w:lang w:eastAsia="en-US"/>
              </w:rPr>
            </w:pPr>
            <w:r w:rsidRPr="00953F2F">
              <w:rPr>
                <w:rFonts w:ascii="David" w:hAnsi="David"/>
                <w:rtl/>
                <w:lang w:eastAsia="en-US"/>
              </w:rPr>
              <w:t>על מנת למנוע אי בהירות נבקש לשנות את המונח "יום השמת עובד" למונח  "הצבה חד יומית" (או כל שם אחר שיתייחס להגדרה בפסקה הקודמת הרלוונטית לשרות במכרז).</w:t>
            </w:r>
          </w:p>
          <w:p w:rsidR="004335AC" w:rsidRPr="00953F2F" w:rsidRDefault="004335AC" w:rsidP="004335AC">
            <w:pPr>
              <w:pStyle w:val="af2"/>
              <w:overflowPunct/>
              <w:autoSpaceDE/>
              <w:autoSpaceDN/>
              <w:adjustRightInd/>
              <w:spacing w:line="240" w:lineRule="auto"/>
              <w:ind w:left="360"/>
              <w:contextualSpacing/>
              <w:jc w:val="left"/>
              <w:textAlignment w:val="auto"/>
              <w:rPr>
                <w:rFonts w:ascii="David" w:hAnsi="David"/>
                <w:rtl/>
                <w:lang w:eastAsia="en-US"/>
              </w:rPr>
            </w:pPr>
          </w:p>
        </w:tc>
        <w:tc>
          <w:tcPr>
            <w:tcW w:w="4052" w:type="dxa"/>
            <w:shd w:val="clear" w:color="auto" w:fill="auto"/>
          </w:tcPr>
          <w:p w:rsidR="00C1138B" w:rsidRPr="004B0758" w:rsidRDefault="00C1138B" w:rsidP="00C1138B">
            <w:pPr>
              <w:spacing w:line="260" w:lineRule="atLeast"/>
              <w:jc w:val="left"/>
              <w:rPr>
                <w:rFonts w:ascii="David" w:hAnsi="David"/>
                <w:rtl/>
              </w:rPr>
            </w:pPr>
            <w:r w:rsidRPr="004B0758">
              <w:rPr>
                <w:rFonts w:ascii="David" w:hAnsi="David" w:hint="cs"/>
                <w:rtl/>
              </w:rPr>
              <w:t>הדרישה נשארת ללא שינוי</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24</w:t>
            </w:r>
          </w:p>
        </w:tc>
        <w:tc>
          <w:tcPr>
            <w:tcW w:w="1430" w:type="dxa"/>
          </w:tcPr>
          <w:p w:rsidR="00C1138B" w:rsidRPr="00953F2F" w:rsidRDefault="00C1138B" w:rsidP="00C1138B">
            <w:pPr>
              <w:jc w:val="center"/>
              <w:rPr>
                <w:rFonts w:ascii="David" w:hAnsi="David"/>
                <w:rtl/>
              </w:rPr>
            </w:pPr>
            <w:r w:rsidRPr="00953F2F">
              <w:rPr>
                <w:rFonts w:ascii="David" w:hAnsi="David"/>
                <w:rtl/>
              </w:rPr>
              <w:t>3.14</w:t>
            </w:r>
          </w:p>
        </w:tc>
        <w:tc>
          <w:tcPr>
            <w:tcW w:w="992" w:type="dxa"/>
          </w:tcPr>
          <w:p w:rsidR="00C1138B" w:rsidRPr="00953F2F" w:rsidRDefault="00C1138B" w:rsidP="00C1138B">
            <w:pPr>
              <w:jc w:val="center"/>
              <w:rPr>
                <w:rFonts w:ascii="David" w:hAnsi="David"/>
                <w:rtl/>
              </w:rPr>
            </w:pPr>
            <w:r w:rsidRPr="00953F2F">
              <w:rPr>
                <w:rFonts w:ascii="David" w:hAnsi="David"/>
                <w:rtl/>
              </w:rPr>
              <w:t>6</w:t>
            </w:r>
          </w:p>
        </w:tc>
        <w:tc>
          <w:tcPr>
            <w:tcW w:w="7683" w:type="dxa"/>
          </w:tcPr>
          <w:p w:rsidR="00C1138B" w:rsidRPr="00953F2F" w:rsidRDefault="00C1138B" w:rsidP="00C1138B">
            <w:pPr>
              <w:jc w:val="left"/>
              <w:rPr>
                <w:rFonts w:ascii="David" w:hAnsi="David"/>
                <w:color w:val="000000"/>
                <w:rtl/>
              </w:rPr>
            </w:pPr>
            <w:r w:rsidRPr="00953F2F">
              <w:rPr>
                <w:rFonts w:ascii="David" w:hAnsi="David"/>
                <w:color w:val="000000"/>
                <w:rtl/>
              </w:rPr>
              <w:t>נראה כי נפלה טעות במסמכי המכרז וכוונת המשרד הינה: " יום העסקת עובד".</w:t>
            </w:r>
          </w:p>
        </w:tc>
        <w:tc>
          <w:tcPr>
            <w:tcW w:w="4052" w:type="dxa"/>
            <w:shd w:val="clear" w:color="auto" w:fill="auto"/>
          </w:tcPr>
          <w:p w:rsidR="00C1138B" w:rsidRPr="004B0758" w:rsidRDefault="00C1138B" w:rsidP="00C1138B">
            <w:pPr>
              <w:spacing w:line="260" w:lineRule="atLeast"/>
              <w:jc w:val="left"/>
              <w:rPr>
                <w:rFonts w:ascii="David" w:hAnsi="David"/>
                <w:rtl/>
              </w:rPr>
            </w:pPr>
            <w:r w:rsidRPr="004B0758">
              <w:rPr>
                <w:rFonts w:ascii="David" w:hAnsi="David" w:hint="cs"/>
                <w:rtl/>
              </w:rPr>
              <w:t>ראו תשובה לשאלה 23</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25</w:t>
            </w:r>
          </w:p>
        </w:tc>
        <w:tc>
          <w:tcPr>
            <w:tcW w:w="1430" w:type="dxa"/>
          </w:tcPr>
          <w:p w:rsidR="00C1138B" w:rsidRPr="00953F2F" w:rsidRDefault="00C1138B" w:rsidP="00C1138B">
            <w:pPr>
              <w:jc w:val="center"/>
              <w:rPr>
                <w:rFonts w:ascii="David" w:hAnsi="David"/>
                <w:rtl/>
              </w:rPr>
            </w:pPr>
            <w:r w:rsidRPr="00953F2F">
              <w:rPr>
                <w:rFonts w:ascii="David" w:hAnsi="David"/>
                <w:rtl/>
              </w:rPr>
              <w:t>4.2</w:t>
            </w:r>
          </w:p>
        </w:tc>
        <w:tc>
          <w:tcPr>
            <w:tcW w:w="992" w:type="dxa"/>
          </w:tcPr>
          <w:p w:rsidR="00C1138B" w:rsidRPr="00953F2F" w:rsidRDefault="00C1138B" w:rsidP="00C1138B">
            <w:pPr>
              <w:jc w:val="center"/>
              <w:rPr>
                <w:rFonts w:ascii="David" w:hAnsi="David"/>
                <w:rtl/>
              </w:rPr>
            </w:pPr>
            <w:r w:rsidRPr="00953F2F">
              <w:rPr>
                <w:rFonts w:ascii="David" w:hAnsi="David"/>
                <w:rtl/>
              </w:rPr>
              <w:t>8</w:t>
            </w:r>
          </w:p>
        </w:tc>
        <w:tc>
          <w:tcPr>
            <w:tcW w:w="7683" w:type="dxa"/>
          </w:tcPr>
          <w:p w:rsidR="00C1138B" w:rsidRPr="00953F2F" w:rsidRDefault="00C1138B" w:rsidP="004335AC">
            <w:pPr>
              <w:jc w:val="left"/>
              <w:rPr>
                <w:rFonts w:ascii="David" w:hAnsi="David"/>
                <w:rtl/>
              </w:rPr>
            </w:pPr>
            <w:r w:rsidRPr="00953F2F">
              <w:rPr>
                <w:rFonts w:ascii="David" w:hAnsi="David"/>
                <w:rtl/>
              </w:rPr>
              <w:t>בסעיף זה נתון כי בחודש מספר ימי הבחינה בחודש מרץ הוא 10 ימי בחינה, לעומת זאת לפי נספח מס' 5 "לוח מועדי בחינות תשע"ט (2019)" אין בחינות שהתקיימו בחודש מרץ 2019. נא הבהרתכם בנושא.</w:t>
            </w:r>
          </w:p>
        </w:tc>
        <w:tc>
          <w:tcPr>
            <w:tcW w:w="4052" w:type="dxa"/>
            <w:shd w:val="clear" w:color="auto" w:fill="auto"/>
          </w:tcPr>
          <w:p w:rsidR="00C1138B" w:rsidRPr="004B0758" w:rsidRDefault="00C1138B" w:rsidP="00C1138B">
            <w:pPr>
              <w:spacing w:line="260" w:lineRule="atLeast"/>
              <w:jc w:val="left"/>
              <w:rPr>
                <w:rFonts w:ascii="David" w:hAnsi="David"/>
                <w:rtl/>
              </w:rPr>
            </w:pPr>
            <w:r w:rsidRPr="004B0758">
              <w:rPr>
                <w:rFonts w:ascii="David" w:hAnsi="David" w:hint="cs"/>
                <w:rtl/>
              </w:rPr>
              <w:t xml:space="preserve">קיים מועד אביב אשר נערך בחודש מרץ / אפריל (תלוי בלוח השנה ובחופשת הפסח). מדובר ב- 10 ימי בחינה </w:t>
            </w:r>
            <w:proofErr w:type="spellStart"/>
            <w:r w:rsidRPr="004B0758">
              <w:rPr>
                <w:rFonts w:ascii="David" w:hAnsi="David" w:hint="cs"/>
                <w:rtl/>
              </w:rPr>
              <w:t>בכ</w:t>
            </w:r>
            <w:proofErr w:type="spellEnd"/>
            <w:r w:rsidRPr="004B0758">
              <w:rPr>
                <w:rFonts w:ascii="David" w:hAnsi="David" w:hint="cs"/>
                <w:rtl/>
              </w:rPr>
              <w:t>- 130 מוסדות.</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26</w:t>
            </w:r>
          </w:p>
        </w:tc>
        <w:tc>
          <w:tcPr>
            <w:tcW w:w="1430" w:type="dxa"/>
            <w:tcBorders>
              <w:top w:val="single" w:sz="4" w:space="0" w:color="auto"/>
              <w:left w:val="single" w:sz="4" w:space="0" w:color="auto"/>
              <w:bottom w:val="single" w:sz="4" w:space="0" w:color="auto"/>
              <w:right w:val="single" w:sz="4" w:space="0" w:color="auto"/>
            </w:tcBorders>
          </w:tcPr>
          <w:p w:rsidR="00C1138B" w:rsidRPr="00953F2F" w:rsidRDefault="00C1138B" w:rsidP="00C1138B">
            <w:pPr>
              <w:jc w:val="center"/>
              <w:rPr>
                <w:rFonts w:ascii="David" w:hAnsi="David"/>
              </w:rPr>
            </w:pPr>
            <w:r w:rsidRPr="00953F2F">
              <w:rPr>
                <w:rFonts w:ascii="David" w:hAnsi="David"/>
                <w:rtl/>
              </w:rPr>
              <w:t>4.3</w:t>
            </w:r>
          </w:p>
        </w:tc>
        <w:tc>
          <w:tcPr>
            <w:tcW w:w="992" w:type="dxa"/>
            <w:tcBorders>
              <w:top w:val="single" w:sz="4" w:space="0" w:color="auto"/>
              <w:left w:val="single" w:sz="4" w:space="0" w:color="auto"/>
              <w:bottom w:val="single" w:sz="4" w:space="0" w:color="auto"/>
              <w:right w:val="single" w:sz="4" w:space="0" w:color="auto"/>
            </w:tcBorders>
          </w:tcPr>
          <w:p w:rsidR="00C1138B" w:rsidRPr="00953F2F" w:rsidRDefault="00C1138B" w:rsidP="00C1138B">
            <w:pPr>
              <w:jc w:val="center"/>
              <w:rPr>
                <w:rFonts w:ascii="David" w:hAnsi="David"/>
              </w:rPr>
            </w:pPr>
            <w:r w:rsidRPr="00953F2F">
              <w:rPr>
                <w:rFonts w:ascii="David" w:hAnsi="David"/>
                <w:rtl/>
              </w:rPr>
              <w:t>23</w:t>
            </w:r>
          </w:p>
        </w:tc>
        <w:tc>
          <w:tcPr>
            <w:tcW w:w="7683" w:type="dxa"/>
            <w:tcBorders>
              <w:top w:val="single" w:sz="4" w:space="0" w:color="auto"/>
              <w:left w:val="single" w:sz="4" w:space="0" w:color="auto"/>
              <w:bottom w:val="single" w:sz="4" w:space="0" w:color="auto"/>
              <w:right w:val="single" w:sz="4" w:space="0" w:color="auto"/>
            </w:tcBorders>
          </w:tcPr>
          <w:p w:rsidR="00C1138B" w:rsidRPr="00953F2F" w:rsidRDefault="00C1138B" w:rsidP="00C1138B">
            <w:pPr>
              <w:jc w:val="left"/>
              <w:rPr>
                <w:rFonts w:ascii="David" w:hAnsi="David"/>
                <w:rtl/>
              </w:rPr>
            </w:pPr>
            <w:r w:rsidRPr="00953F2F">
              <w:rPr>
                <w:rFonts w:ascii="David" w:hAnsi="David"/>
                <w:rtl/>
              </w:rPr>
              <w:t xml:space="preserve">במידה ובחינה מתארכת מעבר למנה בה היא מוגדרת ( לדוגמא בחינה המוגדרת כמנה של  שעות הופכת לבחינה המוגדרת כמנה של 3.5 שעות ) וזאת עקב תוספות זמן בגין תקלות בבחינה / תקלות עקב פגעי מזג אויר / אירועים ביטחוניים וכדומה </w:t>
            </w:r>
          </w:p>
          <w:p w:rsidR="00C1138B" w:rsidRPr="00953F2F" w:rsidRDefault="00C1138B" w:rsidP="00C1138B">
            <w:pPr>
              <w:jc w:val="left"/>
              <w:rPr>
                <w:rFonts w:ascii="David" w:hAnsi="David"/>
                <w:rtl/>
              </w:rPr>
            </w:pPr>
            <w:r w:rsidRPr="00953F2F">
              <w:rPr>
                <w:rFonts w:ascii="David" w:hAnsi="David"/>
                <w:rtl/>
              </w:rPr>
              <w:t xml:space="preserve">נבקש כי גם התשלום ישתנה בהתאמה </w:t>
            </w:r>
          </w:p>
          <w:p w:rsidR="00C1138B" w:rsidRPr="00953F2F" w:rsidRDefault="00C1138B" w:rsidP="00C1138B">
            <w:pPr>
              <w:jc w:val="left"/>
              <w:rPr>
                <w:rFonts w:ascii="David" w:hAnsi="David"/>
              </w:rPr>
            </w:pPr>
            <w:r w:rsidRPr="00953F2F">
              <w:rPr>
                <w:rFonts w:ascii="David" w:hAnsi="David"/>
                <w:rtl/>
              </w:rPr>
              <w:t>( לומר במקום 140.88 ₪ מנה של 2.5 שעות ישת</w:t>
            </w:r>
            <w:r>
              <w:rPr>
                <w:rFonts w:ascii="David" w:hAnsi="David"/>
                <w:rtl/>
              </w:rPr>
              <w:t xml:space="preserve">נה במקרה דנן המחיר ל- 197.23 ₪ </w:t>
            </w:r>
            <w:r w:rsidRPr="00953F2F">
              <w:rPr>
                <w:rFonts w:ascii="David" w:hAnsi="David"/>
                <w:rtl/>
              </w:rPr>
              <w:t xml:space="preserve">, מנה של 3.5 שעות . המחירים </w:t>
            </w:r>
            <w:proofErr w:type="spellStart"/>
            <w:r w:rsidRPr="00953F2F">
              <w:rPr>
                <w:rFonts w:ascii="David" w:hAnsi="David"/>
                <w:rtl/>
              </w:rPr>
              <w:t>נקלחו</w:t>
            </w:r>
            <w:proofErr w:type="spellEnd"/>
            <w:r w:rsidRPr="00953F2F">
              <w:rPr>
                <w:rFonts w:ascii="David" w:hAnsi="David"/>
                <w:rtl/>
              </w:rPr>
              <w:t xml:space="preserve"> לדוגמא בלבד של אזור צפון) </w:t>
            </w:r>
          </w:p>
        </w:tc>
        <w:tc>
          <w:tcPr>
            <w:tcW w:w="4052" w:type="dxa"/>
            <w:shd w:val="clear" w:color="auto" w:fill="auto"/>
          </w:tcPr>
          <w:p w:rsidR="00C1138B" w:rsidRPr="004B0758" w:rsidRDefault="00C1138B" w:rsidP="00C1138B">
            <w:pPr>
              <w:spacing w:line="260" w:lineRule="atLeast"/>
              <w:jc w:val="left"/>
              <w:rPr>
                <w:rFonts w:ascii="David" w:hAnsi="David"/>
                <w:rtl/>
              </w:rPr>
            </w:pPr>
            <w:r w:rsidRPr="004B0758">
              <w:rPr>
                <w:rFonts w:ascii="David" w:hAnsi="David" w:hint="cs"/>
                <w:rtl/>
              </w:rPr>
              <w:t>התשלום עפ"י מנה ועפ"י משך הזמן הרשמי של הבחינה.</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27</w:t>
            </w:r>
          </w:p>
        </w:tc>
        <w:tc>
          <w:tcPr>
            <w:tcW w:w="1430" w:type="dxa"/>
          </w:tcPr>
          <w:p w:rsidR="00C1138B" w:rsidRPr="00953F2F" w:rsidRDefault="00C1138B" w:rsidP="00C1138B">
            <w:pPr>
              <w:tabs>
                <w:tab w:val="left" w:pos="2636"/>
              </w:tabs>
              <w:jc w:val="center"/>
              <w:rPr>
                <w:rFonts w:ascii="David" w:hAnsi="David"/>
                <w:rtl/>
              </w:rPr>
            </w:pPr>
            <w:r w:rsidRPr="00953F2F">
              <w:rPr>
                <w:rFonts w:ascii="David" w:hAnsi="David"/>
                <w:rtl/>
              </w:rPr>
              <w:t>4.3</w:t>
            </w:r>
          </w:p>
        </w:tc>
        <w:tc>
          <w:tcPr>
            <w:tcW w:w="992" w:type="dxa"/>
          </w:tcPr>
          <w:p w:rsidR="00C1138B" w:rsidRPr="00953F2F" w:rsidRDefault="00C1138B" w:rsidP="00C1138B">
            <w:pPr>
              <w:tabs>
                <w:tab w:val="left" w:pos="2636"/>
              </w:tabs>
              <w:jc w:val="center"/>
              <w:rPr>
                <w:rFonts w:ascii="David" w:hAnsi="David"/>
                <w:rtl/>
              </w:rPr>
            </w:pPr>
            <w:r w:rsidRPr="00953F2F">
              <w:rPr>
                <w:rFonts w:ascii="David" w:hAnsi="David"/>
                <w:rtl/>
              </w:rPr>
              <w:t>9</w:t>
            </w:r>
          </w:p>
        </w:tc>
        <w:tc>
          <w:tcPr>
            <w:tcW w:w="7683" w:type="dxa"/>
          </w:tcPr>
          <w:p w:rsidR="00C1138B" w:rsidRPr="00953F2F" w:rsidRDefault="00C1138B" w:rsidP="00C1138B">
            <w:pPr>
              <w:tabs>
                <w:tab w:val="left" w:pos="2636"/>
              </w:tabs>
              <w:jc w:val="left"/>
              <w:rPr>
                <w:rFonts w:ascii="David" w:hAnsi="David"/>
                <w:rtl/>
              </w:rPr>
            </w:pPr>
            <w:r w:rsidRPr="00953F2F">
              <w:rPr>
                <w:rFonts w:ascii="David" w:hAnsi="David"/>
                <w:rtl/>
              </w:rPr>
              <w:t>נראה שישנה טעות בכמות בתי הספר המוצגים בסעיף זה, למשל 2587 בתי ספר בצפון.</w:t>
            </w:r>
          </w:p>
        </w:tc>
        <w:tc>
          <w:tcPr>
            <w:tcW w:w="4052" w:type="dxa"/>
            <w:shd w:val="clear" w:color="auto" w:fill="auto"/>
          </w:tcPr>
          <w:p w:rsidR="00C1138B" w:rsidRPr="004B0758" w:rsidRDefault="00C1138B" w:rsidP="00C1138B">
            <w:pPr>
              <w:spacing w:line="260" w:lineRule="atLeast"/>
              <w:jc w:val="left"/>
              <w:rPr>
                <w:rFonts w:ascii="David" w:hAnsi="David"/>
                <w:rtl/>
              </w:rPr>
            </w:pPr>
            <w:r w:rsidRPr="004B0758">
              <w:rPr>
                <w:rFonts w:ascii="David" w:hAnsi="David" w:hint="cs"/>
                <w:rtl/>
              </w:rPr>
              <w:t xml:space="preserve">יש לתקן . כ -250 בתי ספר במחוז צפון ומחוז מרכז כ </w:t>
            </w:r>
            <w:r w:rsidRPr="004B0758">
              <w:rPr>
                <w:rFonts w:ascii="David" w:hAnsi="David"/>
                <w:rtl/>
              </w:rPr>
              <w:t>–</w:t>
            </w:r>
            <w:r w:rsidRPr="004B0758">
              <w:rPr>
                <w:rFonts w:ascii="David" w:hAnsi="David" w:hint="cs"/>
                <w:rtl/>
              </w:rPr>
              <w:t xml:space="preserve"> 216 ביה"ס  </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28</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4.3</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9</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lang w:eastAsia="en-US"/>
              </w:rPr>
            </w:pPr>
            <w:r w:rsidRPr="00953F2F">
              <w:rPr>
                <w:rFonts w:ascii="David" w:hAnsi="David"/>
                <w:rtl/>
                <w:lang w:eastAsia="en-US"/>
              </w:rPr>
              <w:t>כמה כיתות בממוצע נבחנות בכל בית ספר?</w:t>
            </w:r>
          </w:p>
        </w:tc>
        <w:tc>
          <w:tcPr>
            <w:tcW w:w="4052" w:type="dxa"/>
            <w:shd w:val="clear" w:color="auto" w:fill="auto"/>
          </w:tcPr>
          <w:p w:rsidR="00C1138B" w:rsidRPr="004B0758" w:rsidRDefault="00C1138B" w:rsidP="00C1138B">
            <w:pPr>
              <w:spacing w:line="260" w:lineRule="atLeast"/>
              <w:jc w:val="left"/>
              <w:rPr>
                <w:rFonts w:ascii="David" w:hAnsi="David"/>
                <w:rtl/>
              </w:rPr>
            </w:pPr>
            <w:r w:rsidRPr="004B0758">
              <w:rPr>
                <w:rFonts w:ascii="David" w:hAnsi="David" w:hint="cs"/>
                <w:rtl/>
              </w:rPr>
              <w:t>הממוצע עומד על 5 כיתות בבית ספר.</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29</w:t>
            </w:r>
          </w:p>
        </w:tc>
        <w:tc>
          <w:tcPr>
            <w:tcW w:w="1430" w:type="dxa"/>
          </w:tcPr>
          <w:p w:rsidR="00C1138B" w:rsidRPr="00953F2F" w:rsidRDefault="00C1138B" w:rsidP="00C1138B">
            <w:pPr>
              <w:tabs>
                <w:tab w:val="left" w:pos="2636"/>
              </w:tabs>
              <w:jc w:val="center"/>
              <w:rPr>
                <w:rFonts w:ascii="David" w:hAnsi="David"/>
                <w:rtl/>
              </w:rPr>
            </w:pPr>
            <w:r w:rsidRPr="00953F2F">
              <w:rPr>
                <w:rFonts w:ascii="David" w:hAnsi="David"/>
                <w:rtl/>
              </w:rPr>
              <w:t>4.3.2</w:t>
            </w:r>
          </w:p>
        </w:tc>
        <w:tc>
          <w:tcPr>
            <w:tcW w:w="992" w:type="dxa"/>
          </w:tcPr>
          <w:p w:rsidR="00C1138B" w:rsidRPr="00953F2F" w:rsidRDefault="00C1138B" w:rsidP="00C1138B">
            <w:pPr>
              <w:tabs>
                <w:tab w:val="left" w:pos="2636"/>
              </w:tabs>
              <w:jc w:val="center"/>
              <w:rPr>
                <w:rFonts w:ascii="David" w:hAnsi="David"/>
                <w:rtl/>
              </w:rPr>
            </w:pPr>
            <w:r w:rsidRPr="00953F2F">
              <w:rPr>
                <w:rFonts w:ascii="David" w:hAnsi="David"/>
                <w:rtl/>
              </w:rPr>
              <w:t>9</w:t>
            </w:r>
          </w:p>
        </w:tc>
        <w:tc>
          <w:tcPr>
            <w:tcW w:w="7683" w:type="dxa"/>
          </w:tcPr>
          <w:p w:rsidR="00C1138B" w:rsidRPr="00953F2F" w:rsidRDefault="00C1138B" w:rsidP="00C1138B">
            <w:pPr>
              <w:tabs>
                <w:tab w:val="left" w:pos="2636"/>
              </w:tabs>
              <w:jc w:val="left"/>
              <w:rPr>
                <w:rFonts w:ascii="David" w:hAnsi="David"/>
                <w:rtl/>
              </w:rPr>
            </w:pPr>
            <w:r w:rsidRPr="00953F2F">
              <w:rPr>
                <w:rFonts w:ascii="David" w:hAnsi="David"/>
                <w:rtl/>
              </w:rPr>
              <w:t>האם ההתייחסות בסעיף זה מדברת על שעת סיום שאלון או שעת תחילת שאלון אחרון?</w:t>
            </w:r>
          </w:p>
          <w:p w:rsidR="00C1138B" w:rsidRPr="00953F2F" w:rsidRDefault="00C1138B" w:rsidP="00C1138B">
            <w:pPr>
              <w:tabs>
                <w:tab w:val="left" w:pos="2636"/>
              </w:tabs>
              <w:jc w:val="left"/>
              <w:rPr>
                <w:rFonts w:ascii="David" w:hAnsi="David"/>
                <w:rtl/>
              </w:rPr>
            </w:pPr>
            <w:r w:rsidRPr="00953F2F">
              <w:rPr>
                <w:rFonts w:ascii="David" w:hAnsi="David"/>
                <w:rtl/>
              </w:rPr>
              <w:t xml:space="preserve">מניסיוננו ישנם מצבים בהם בחינות מתקיימות לאחר השעה 20:30 </w:t>
            </w:r>
          </w:p>
        </w:tc>
        <w:tc>
          <w:tcPr>
            <w:tcW w:w="4052" w:type="dxa"/>
            <w:shd w:val="clear" w:color="auto" w:fill="auto"/>
          </w:tcPr>
          <w:p w:rsidR="00C1138B" w:rsidRPr="004B0758" w:rsidRDefault="00C1138B" w:rsidP="00C1138B">
            <w:pPr>
              <w:spacing w:line="260" w:lineRule="atLeast"/>
              <w:jc w:val="left"/>
              <w:rPr>
                <w:rFonts w:ascii="David" w:hAnsi="David"/>
                <w:rtl/>
              </w:rPr>
            </w:pPr>
            <w:r w:rsidRPr="004B0758">
              <w:rPr>
                <w:rFonts w:ascii="David" w:hAnsi="David" w:hint="cs"/>
                <w:rtl/>
              </w:rPr>
              <w:t>השעות הרשמיות (ללא תוספות זמן) של בחינות הבגרות אינן מתארכות מעבר לשעה 20:30.</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30</w:t>
            </w:r>
          </w:p>
        </w:tc>
        <w:tc>
          <w:tcPr>
            <w:tcW w:w="1430"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4.3.3</w:t>
            </w:r>
          </w:p>
        </w:tc>
        <w:tc>
          <w:tcPr>
            <w:tcW w:w="992" w:type="dxa"/>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9</w:t>
            </w:r>
          </w:p>
        </w:tc>
        <w:tc>
          <w:tcPr>
            <w:tcW w:w="7683" w:type="dxa"/>
            <w:shd w:val="clear" w:color="auto" w:fill="auto"/>
          </w:tcPr>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b/>
                <w:bCs/>
                <w:color w:val="000000"/>
                <w:rtl/>
                <w:lang w:eastAsia="en-US"/>
              </w:rPr>
              <w:t>א</w:t>
            </w:r>
            <w:r w:rsidRPr="00953F2F">
              <w:rPr>
                <w:rFonts w:ascii="David" w:hAnsi="David"/>
                <w:color w:val="000000"/>
                <w:rtl/>
                <w:lang w:eastAsia="en-US"/>
              </w:rPr>
              <w:t>. " המשרד רשאי לקבוע מועדים נוספים ושעות בחינה בהיקפים שונים ובמתכונות שונות, ו/או להרחיב מועדים קיימים ו/או לצמצם מועדים הכל על פי שיקול דעתו הבלעדי"</w:t>
            </w:r>
          </w:p>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לאור הכתבות בתקשורת שקיים צפי לירידה משמעותית בהיקף כמות ההשגחות שיבוצעו ע"י משגיחים</w:t>
            </w:r>
          </w:p>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 xml:space="preserve">נבקש לדעת מה הצפי לשנים הקרובות במסגרת מכרז זה. </w:t>
            </w:r>
          </w:p>
          <w:p w:rsidR="00C1138B" w:rsidRPr="00953F2F" w:rsidRDefault="00C1138B" w:rsidP="00C1138B">
            <w:pPr>
              <w:jc w:val="left"/>
              <w:rPr>
                <w:rFonts w:ascii="David" w:hAnsi="David"/>
                <w:rtl/>
              </w:rPr>
            </w:pPr>
            <w:r w:rsidRPr="00953F2F">
              <w:rPr>
                <w:rFonts w:ascii="David" w:hAnsi="David"/>
                <w:rtl/>
              </w:rPr>
              <w:t>נבקש הודעה מוקדמת של 60 ימים על הקטנת/הגדלת כמות הבחינות</w:t>
            </w:r>
          </w:p>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b/>
                <w:bCs/>
                <w:color w:val="000000"/>
                <w:rtl/>
                <w:lang w:eastAsia="en-US"/>
              </w:rPr>
              <w:t>ב</w:t>
            </w:r>
            <w:r w:rsidRPr="00953F2F">
              <w:rPr>
                <w:rFonts w:ascii="David" w:hAnsi="David"/>
                <w:color w:val="000000"/>
                <w:rtl/>
                <w:lang w:eastAsia="en-US"/>
              </w:rPr>
              <w:t>.  "על הקבלן לבצע את כל הפעילות הנדרשת בכל מתכונת המוגדרת במכרז זה או בכל מתכונת אחרת שתוגדר על ידי המשרד"</w:t>
            </w:r>
          </w:p>
          <w:p w:rsidR="00C1138B" w:rsidRDefault="00C1138B" w:rsidP="004335AC">
            <w:pPr>
              <w:overflowPunct/>
              <w:autoSpaceDE/>
              <w:autoSpaceDN/>
              <w:adjustRightInd/>
              <w:spacing w:line="280" w:lineRule="atLeast"/>
              <w:jc w:val="left"/>
              <w:textAlignment w:val="auto"/>
              <w:rPr>
                <w:rFonts w:ascii="David" w:hAnsi="David" w:hint="cs"/>
                <w:color w:val="000000"/>
                <w:rtl/>
                <w:lang w:eastAsia="en-US"/>
              </w:rPr>
            </w:pPr>
            <w:r w:rsidRPr="00953F2F">
              <w:rPr>
                <w:rFonts w:ascii="David" w:hAnsi="David"/>
                <w:b/>
                <w:bCs/>
                <w:color w:val="000000"/>
                <w:rtl/>
                <w:lang w:eastAsia="en-US"/>
              </w:rPr>
              <w:t>נבקש ככל שניתן להגדיר את הפעילויות אשר יופעלו במתכונת אחרת שאינה מוגדרת במפרט המכרז</w:t>
            </w:r>
            <w:r w:rsidR="004335AC">
              <w:rPr>
                <w:rFonts w:ascii="David" w:hAnsi="David" w:hint="cs"/>
                <w:b/>
                <w:bCs/>
                <w:color w:val="000000"/>
                <w:rtl/>
                <w:lang w:eastAsia="en-US"/>
              </w:rPr>
              <w:t>.</w:t>
            </w:r>
          </w:p>
          <w:p w:rsidR="004335AC" w:rsidRPr="00953F2F" w:rsidRDefault="004335AC" w:rsidP="004335AC">
            <w:pPr>
              <w:overflowPunct/>
              <w:autoSpaceDE/>
              <w:autoSpaceDN/>
              <w:adjustRightInd/>
              <w:spacing w:line="280" w:lineRule="atLeast"/>
              <w:jc w:val="left"/>
              <w:textAlignment w:val="auto"/>
              <w:rPr>
                <w:rFonts w:ascii="David" w:hAnsi="David"/>
                <w:color w:val="000000"/>
                <w:rtl/>
                <w:lang w:eastAsia="en-US"/>
              </w:rPr>
            </w:pPr>
          </w:p>
        </w:tc>
        <w:tc>
          <w:tcPr>
            <w:tcW w:w="4052" w:type="dxa"/>
            <w:shd w:val="clear" w:color="auto" w:fill="auto"/>
          </w:tcPr>
          <w:p w:rsidR="00C1138B" w:rsidRPr="004B0758" w:rsidRDefault="00C1138B" w:rsidP="00C1138B">
            <w:pPr>
              <w:spacing w:line="260" w:lineRule="atLeast"/>
              <w:jc w:val="left"/>
              <w:rPr>
                <w:rFonts w:ascii="David" w:hAnsi="David"/>
                <w:rtl/>
              </w:rPr>
            </w:pPr>
            <w:r w:rsidRPr="004B0758">
              <w:rPr>
                <w:rFonts w:ascii="David" w:hAnsi="David" w:hint="cs"/>
                <w:rtl/>
              </w:rPr>
              <w:t>השינויים אשר עתידים להיות אינם במהות אלא בהיקף. ככל שהדבר יתאפשר והשינויים יהיו ידועים די זמן מראש, נעדכן.</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31</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4.3.4</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9</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נבקש כי ישולם לספק (וכי תפרטו כיצד) בגין שירותים שסיפק מעבר ל-50 המקרים החריגים למועד, שכן לא ניתן לתמחר מראש "חשיפה" לא מוגבלת.</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כיצד ישולם למשגיח, וכיצד ישולם לספק, בגין נסיעה מבית הספר לבית חולים / בית הנבחן?</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lang w:eastAsia="en-US"/>
              </w:rPr>
            </w:pPr>
            <w:r w:rsidRPr="00953F2F">
              <w:rPr>
                <w:rFonts w:ascii="David" w:hAnsi="David"/>
                <w:rtl/>
                <w:lang w:eastAsia="en-US"/>
              </w:rPr>
              <w:t>כיצד על הספק לפעול בהינתן חשש להידבקות במחלות מידבקות?</w:t>
            </w:r>
          </w:p>
        </w:tc>
        <w:tc>
          <w:tcPr>
            <w:tcW w:w="4052" w:type="dxa"/>
            <w:shd w:val="clear" w:color="auto" w:fill="auto"/>
          </w:tcPr>
          <w:p w:rsidR="00C1138B" w:rsidRPr="008B0A12" w:rsidRDefault="00C1138B" w:rsidP="00C1138B">
            <w:pPr>
              <w:spacing w:line="260" w:lineRule="atLeast"/>
              <w:jc w:val="left"/>
              <w:rPr>
                <w:rFonts w:ascii="David" w:hAnsi="David"/>
                <w:rtl/>
              </w:rPr>
            </w:pPr>
            <w:r w:rsidRPr="008B0A12">
              <w:rPr>
                <w:rFonts w:ascii="David" w:hAnsi="David" w:hint="cs"/>
                <w:rtl/>
              </w:rPr>
              <w:t>במקרים של היבחנות חריגה (מחוץ לבית הספר, כגון בית חולים, בית הנבחן וכו'), המשגיח נדרש להגיע לבית הספר לצורך קבלת חומרים ותדרוך חצי שעה לפני תחילת הבחינה, הגעה למקום ההיבחנות החלופי ולאחר סיום הבחינה, החזרת כל החומרים לבית הספר.</w:t>
            </w:r>
          </w:p>
          <w:p w:rsidR="00C1138B" w:rsidRPr="008B0A12" w:rsidRDefault="00C1138B" w:rsidP="00C1138B">
            <w:pPr>
              <w:spacing w:line="260" w:lineRule="atLeast"/>
              <w:jc w:val="left"/>
              <w:rPr>
                <w:rFonts w:ascii="David" w:hAnsi="David"/>
                <w:rtl/>
              </w:rPr>
            </w:pPr>
            <w:r w:rsidRPr="008B0A12">
              <w:rPr>
                <w:rFonts w:ascii="David" w:hAnsi="David" w:hint="cs"/>
                <w:rtl/>
              </w:rPr>
              <w:t>התשלום לבחינות המתקיימות בתנאים אלו יהיה בהתאם לסוג המנה (שעות הבחינה) כפול עלות שעת סדרן על-פיה הוא זכה במכרז. התשלום מותנה באישור האגף מראש.</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32</w:t>
            </w:r>
          </w:p>
        </w:tc>
        <w:tc>
          <w:tcPr>
            <w:tcW w:w="1430" w:type="dxa"/>
          </w:tcPr>
          <w:p w:rsidR="00C1138B" w:rsidRPr="00953F2F" w:rsidRDefault="00C1138B" w:rsidP="00C1138B">
            <w:pPr>
              <w:tabs>
                <w:tab w:val="left" w:pos="2636"/>
              </w:tabs>
              <w:jc w:val="center"/>
              <w:rPr>
                <w:rFonts w:ascii="David" w:hAnsi="David"/>
                <w:rtl/>
              </w:rPr>
            </w:pPr>
            <w:r w:rsidRPr="00953F2F">
              <w:rPr>
                <w:rFonts w:ascii="David" w:hAnsi="David"/>
                <w:rtl/>
              </w:rPr>
              <w:t>4.3.4</w:t>
            </w:r>
          </w:p>
        </w:tc>
        <w:tc>
          <w:tcPr>
            <w:tcW w:w="992" w:type="dxa"/>
          </w:tcPr>
          <w:p w:rsidR="00C1138B" w:rsidRPr="00953F2F" w:rsidRDefault="00C1138B" w:rsidP="00C1138B">
            <w:pPr>
              <w:tabs>
                <w:tab w:val="left" w:pos="2636"/>
              </w:tabs>
              <w:jc w:val="center"/>
              <w:rPr>
                <w:rFonts w:ascii="David" w:hAnsi="David"/>
                <w:rtl/>
              </w:rPr>
            </w:pPr>
            <w:r w:rsidRPr="00953F2F">
              <w:rPr>
                <w:rFonts w:ascii="David" w:hAnsi="David"/>
                <w:rtl/>
              </w:rPr>
              <w:t>9</w:t>
            </w:r>
          </w:p>
        </w:tc>
        <w:tc>
          <w:tcPr>
            <w:tcW w:w="7683" w:type="dxa"/>
          </w:tcPr>
          <w:p w:rsidR="00C1138B" w:rsidRPr="00953F2F" w:rsidRDefault="00C1138B" w:rsidP="00C1138B">
            <w:pPr>
              <w:spacing w:after="120" w:line="240" w:lineRule="auto"/>
              <w:jc w:val="left"/>
              <w:rPr>
                <w:rFonts w:ascii="David" w:hAnsi="David"/>
                <w:rtl/>
              </w:rPr>
            </w:pPr>
            <w:r w:rsidRPr="00953F2F">
              <w:rPr>
                <w:rFonts w:ascii="David" w:hAnsi="David"/>
                <w:rtl/>
              </w:rPr>
              <w:t xml:space="preserve">על פי סעיף זה שרותי השגחה חריגים מוערכים </w:t>
            </w:r>
            <w:proofErr w:type="spellStart"/>
            <w:r w:rsidRPr="00953F2F">
              <w:rPr>
                <w:rFonts w:ascii="David" w:hAnsi="David"/>
                <w:rtl/>
              </w:rPr>
              <w:t>בכ</w:t>
            </w:r>
            <w:proofErr w:type="spellEnd"/>
            <w:r w:rsidRPr="00953F2F">
              <w:rPr>
                <w:rFonts w:ascii="David" w:hAnsi="David"/>
                <w:rtl/>
              </w:rPr>
              <w:t xml:space="preserve">- </w:t>
            </w:r>
            <w:r w:rsidRPr="004B0758">
              <w:rPr>
                <w:rFonts w:ascii="David" w:hAnsi="David"/>
                <w:rtl/>
              </w:rPr>
              <w:t>50</w:t>
            </w:r>
            <w:r w:rsidRPr="00953F2F">
              <w:rPr>
                <w:rFonts w:ascii="David" w:hAnsi="David"/>
                <w:rtl/>
              </w:rPr>
              <w:t xml:space="preserve"> מקרים למועד בכל אזור." לפי הנתונים שקיימים ברשותנו מדובר </w:t>
            </w:r>
            <w:proofErr w:type="spellStart"/>
            <w:r w:rsidRPr="00953F2F">
              <w:rPr>
                <w:rFonts w:ascii="David" w:hAnsi="David"/>
                <w:rtl/>
              </w:rPr>
              <w:t>בכ</w:t>
            </w:r>
            <w:proofErr w:type="spellEnd"/>
            <w:r w:rsidRPr="00953F2F">
              <w:rPr>
                <w:rFonts w:ascii="David" w:hAnsi="David"/>
                <w:rtl/>
              </w:rPr>
              <w:t>- 200 אירועים חריגים, במועד, במרכז. מבקשים לעדכן את הנתונים בהתאם</w:t>
            </w:r>
          </w:p>
        </w:tc>
        <w:tc>
          <w:tcPr>
            <w:tcW w:w="4052" w:type="dxa"/>
            <w:shd w:val="clear" w:color="auto" w:fill="auto"/>
          </w:tcPr>
          <w:p w:rsidR="00C1138B" w:rsidRPr="004B0758" w:rsidRDefault="00C1138B" w:rsidP="00C1138B">
            <w:pPr>
              <w:spacing w:line="260" w:lineRule="atLeast"/>
              <w:jc w:val="left"/>
              <w:rPr>
                <w:rFonts w:ascii="David" w:hAnsi="David"/>
                <w:rtl/>
              </w:rPr>
            </w:pPr>
            <w:r w:rsidRPr="004B0758">
              <w:rPr>
                <w:rFonts w:ascii="David" w:hAnsi="David" w:hint="cs"/>
                <w:rtl/>
              </w:rPr>
              <w:t>ראו תשובה לשאלה 31</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33</w:t>
            </w:r>
          </w:p>
        </w:tc>
        <w:tc>
          <w:tcPr>
            <w:tcW w:w="1430"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4.3.4</w:t>
            </w:r>
          </w:p>
        </w:tc>
        <w:tc>
          <w:tcPr>
            <w:tcW w:w="992" w:type="dxa"/>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9</w:t>
            </w:r>
          </w:p>
        </w:tc>
        <w:tc>
          <w:tcPr>
            <w:tcW w:w="7683" w:type="dxa"/>
            <w:shd w:val="clear" w:color="auto" w:fill="FFFFFF"/>
          </w:tcPr>
          <w:p w:rsidR="00C1138B" w:rsidRPr="00953F2F" w:rsidRDefault="00C1138B" w:rsidP="00C1138B">
            <w:pPr>
              <w:overflowPunct/>
              <w:autoSpaceDE/>
              <w:autoSpaceDN/>
              <w:adjustRightInd/>
              <w:spacing w:line="240" w:lineRule="atLeast"/>
              <w:jc w:val="left"/>
              <w:textAlignment w:val="auto"/>
              <w:rPr>
                <w:rFonts w:ascii="David" w:hAnsi="David"/>
                <w:color w:val="000000"/>
                <w:rtl/>
                <w:lang w:eastAsia="en-US"/>
              </w:rPr>
            </w:pPr>
            <w:r w:rsidRPr="00953F2F">
              <w:rPr>
                <w:rFonts w:ascii="David" w:hAnsi="David"/>
                <w:color w:val="000000"/>
                <w:rtl/>
                <w:lang w:eastAsia="en-US"/>
              </w:rPr>
              <w:t>"לעיתים יידרש הקבלן לספק משגיח או בעל תפקיד אחר לצורך מתן שירותי השגחה על נבחנים כגון: תלמידים חולים המאושפזים בביה"ח או שוהים בביתם, בבחינות המתקיימות מחוץ לכותלי בית הספר, והחזרת המחברות בתום הבחינה מביה"ח או מביתו של התלמיד. אספקת המשגיחים הנ"ל תהיה ללא כל תשלום נוסף מעבר לתשלום שהוצע במכרז"</w:t>
            </w:r>
          </w:p>
          <w:p w:rsidR="00C1138B" w:rsidRPr="00953F2F" w:rsidRDefault="00C1138B" w:rsidP="00C1138B">
            <w:pPr>
              <w:overflowPunct/>
              <w:autoSpaceDE/>
              <w:autoSpaceDN/>
              <w:adjustRightInd/>
              <w:spacing w:line="240" w:lineRule="atLeast"/>
              <w:jc w:val="left"/>
              <w:textAlignment w:val="auto"/>
              <w:rPr>
                <w:rFonts w:ascii="David" w:hAnsi="David"/>
                <w:color w:val="000000"/>
                <w:rtl/>
                <w:lang w:eastAsia="en-US"/>
              </w:rPr>
            </w:pPr>
            <w:r w:rsidRPr="00953F2F">
              <w:rPr>
                <w:rFonts w:ascii="David" w:hAnsi="David"/>
                <w:color w:val="000000"/>
                <w:rtl/>
                <w:lang w:eastAsia="en-US"/>
              </w:rPr>
              <w:t>כיצד תינתן תמורה על מבחנים עם הארכות זמן?</w:t>
            </w:r>
          </w:p>
          <w:p w:rsidR="00C1138B" w:rsidRPr="00953F2F" w:rsidRDefault="00C1138B" w:rsidP="00C1138B">
            <w:pPr>
              <w:overflowPunct/>
              <w:autoSpaceDE/>
              <w:autoSpaceDN/>
              <w:adjustRightInd/>
              <w:spacing w:line="240" w:lineRule="atLeast"/>
              <w:jc w:val="left"/>
              <w:textAlignment w:val="auto"/>
              <w:rPr>
                <w:rFonts w:ascii="David" w:hAnsi="David"/>
                <w:b/>
                <w:bCs/>
                <w:color w:val="000000"/>
                <w:rtl/>
                <w:lang w:eastAsia="en-US"/>
              </w:rPr>
            </w:pPr>
            <w:r w:rsidRPr="00953F2F">
              <w:rPr>
                <w:rFonts w:ascii="David" w:hAnsi="David"/>
                <w:b/>
                <w:bCs/>
                <w:color w:val="000000"/>
                <w:rtl/>
                <w:lang w:eastAsia="en-US"/>
              </w:rPr>
              <w:t xml:space="preserve">מדובר בפעילות חריגה הדורשת זמן רב בביצוע </w:t>
            </w:r>
          </w:p>
          <w:p w:rsidR="00C1138B" w:rsidRPr="007942F5" w:rsidRDefault="00C1138B" w:rsidP="00C1138B">
            <w:pPr>
              <w:overflowPunct/>
              <w:autoSpaceDE/>
              <w:autoSpaceDN/>
              <w:adjustRightInd/>
              <w:spacing w:line="240" w:lineRule="atLeast"/>
              <w:jc w:val="left"/>
              <w:textAlignment w:val="auto"/>
              <w:rPr>
                <w:rFonts w:ascii="David" w:hAnsi="David"/>
                <w:b/>
                <w:bCs/>
                <w:color w:val="000000"/>
                <w:rtl/>
                <w:lang w:eastAsia="en-US"/>
              </w:rPr>
            </w:pPr>
            <w:r w:rsidRPr="00953F2F">
              <w:rPr>
                <w:rFonts w:ascii="David" w:hAnsi="David"/>
                <w:b/>
                <w:bCs/>
                <w:color w:val="000000"/>
                <w:shd w:val="clear" w:color="auto" w:fill="FFFF00"/>
                <w:rtl/>
                <w:lang w:eastAsia="en-US"/>
              </w:rPr>
              <w:t>1</w:t>
            </w:r>
            <w:r w:rsidRPr="007942F5">
              <w:rPr>
                <w:rFonts w:ascii="David" w:hAnsi="David"/>
                <w:b/>
                <w:bCs/>
                <w:color w:val="000000"/>
                <w:rtl/>
                <w:lang w:eastAsia="en-US"/>
              </w:rPr>
              <w:t>.כיצד יחושב התגמול לחברה לאור העובדה שהמשגיח הוא גם נאמן שצריך להחזיר מחברות?</w:t>
            </w:r>
          </w:p>
          <w:p w:rsidR="00C1138B" w:rsidRPr="00953F2F" w:rsidRDefault="00C1138B" w:rsidP="00C1138B">
            <w:pPr>
              <w:overflowPunct/>
              <w:autoSpaceDE/>
              <w:autoSpaceDN/>
              <w:adjustRightInd/>
              <w:spacing w:line="240" w:lineRule="atLeast"/>
              <w:jc w:val="left"/>
              <w:textAlignment w:val="auto"/>
              <w:rPr>
                <w:rFonts w:ascii="David" w:hAnsi="David"/>
                <w:b/>
                <w:bCs/>
                <w:color w:val="000000"/>
                <w:rtl/>
                <w:lang w:eastAsia="en-US"/>
              </w:rPr>
            </w:pPr>
            <w:r w:rsidRPr="007942F5">
              <w:rPr>
                <w:rFonts w:ascii="David" w:hAnsi="David"/>
                <w:b/>
                <w:bCs/>
                <w:color w:val="000000"/>
                <w:rtl/>
                <w:lang w:eastAsia="en-US"/>
              </w:rPr>
              <w:t>2.לאן יוחזרו המחברות</w:t>
            </w:r>
            <w:r w:rsidRPr="00953F2F">
              <w:rPr>
                <w:rFonts w:ascii="David" w:hAnsi="David"/>
                <w:b/>
                <w:bCs/>
                <w:color w:val="000000"/>
                <w:rtl/>
                <w:lang w:eastAsia="en-US"/>
              </w:rPr>
              <w:t>?</w:t>
            </w:r>
          </w:p>
        </w:tc>
        <w:tc>
          <w:tcPr>
            <w:tcW w:w="4052" w:type="dxa"/>
            <w:shd w:val="clear" w:color="auto" w:fill="auto"/>
          </w:tcPr>
          <w:p w:rsidR="00C1138B" w:rsidRPr="004B0758" w:rsidRDefault="00C1138B" w:rsidP="00C1138B">
            <w:pPr>
              <w:spacing w:line="260" w:lineRule="atLeast"/>
              <w:jc w:val="left"/>
              <w:rPr>
                <w:rFonts w:ascii="David" w:hAnsi="David"/>
                <w:rtl/>
              </w:rPr>
            </w:pPr>
            <w:r w:rsidRPr="004B0758">
              <w:rPr>
                <w:rFonts w:ascii="David" w:hAnsi="David" w:hint="cs"/>
                <w:rtl/>
              </w:rPr>
              <w:t xml:space="preserve"> ראו תשובה לשאלה 31</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34</w:t>
            </w:r>
          </w:p>
        </w:tc>
        <w:tc>
          <w:tcPr>
            <w:tcW w:w="1430" w:type="dxa"/>
          </w:tcPr>
          <w:p w:rsidR="00C1138B" w:rsidRPr="00953F2F" w:rsidRDefault="00C1138B" w:rsidP="00C1138B">
            <w:pPr>
              <w:jc w:val="center"/>
              <w:rPr>
                <w:rFonts w:ascii="David" w:hAnsi="David"/>
                <w:rtl/>
              </w:rPr>
            </w:pPr>
            <w:r w:rsidRPr="00953F2F">
              <w:rPr>
                <w:rFonts w:ascii="David" w:hAnsi="David"/>
                <w:rtl/>
              </w:rPr>
              <w:t>4.3.4</w:t>
            </w:r>
          </w:p>
        </w:tc>
        <w:tc>
          <w:tcPr>
            <w:tcW w:w="992" w:type="dxa"/>
          </w:tcPr>
          <w:p w:rsidR="00C1138B" w:rsidRPr="00953F2F" w:rsidRDefault="00C1138B" w:rsidP="00C1138B">
            <w:pPr>
              <w:jc w:val="center"/>
              <w:rPr>
                <w:rFonts w:ascii="David" w:hAnsi="David"/>
                <w:rtl/>
              </w:rPr>
            </w:pPr>
            <w:r w:rsidRPr="00953F2F">
              <w:rPr>
                <w:rFonts w:ascii="David" w:hAnsi="David"/>
                <w:rtl/>
              </w:rPr>
              <w:t>9</w:t>
            </w:r>
          </w:p>
        </w:tc>
        <w:tc>
          <w:tcPr>
            <w:tcW w:w="7683" w:type="dxa"/>
          </w:tcPr>
          <w:p w:rsidR="00C1138B" w:rsidRPr="00953F2F" w:rsidRDefault="00C1138B" w:rsidP="00C1138B">
            <w:pPr>
              <w:jc w:val="left"/>
              <w:rPr>
                <w:rFonts w:ascii="David" w:hAnsi="David"/>
                <w:rtl/>
              </w:rPr>
            </w:pPr>
            <w:r w:rsidRPr="00953F2F">
              <w:rPr>
                <w:rFonts w:ascii="David" w:hAnsi="David"/>
                <w:rtl/>
              </w:rPr>
              <w:t>נודה לקבלת פירוט כוח האדם הנדרש וסיווג למנות לצורך מתן שירותי השגחה על נבחנים כגון: תלמידים חולים המאושפזים בביה"ח או שוהים בביתם ובבחינות המתקיימות מחוץ לכותלי בית הספר.</w:t>
            </w:r>
          </w:p>
        </w:tc>
        <w:tc>
          <w:tcPr>
            <w:tcW w:w="4052" w:type="dxa"/>
            <w:shd w:val="clear" w:color="auto" w:fill="auto"/>
          </w:tcPr>
          <w:p w:rsidR="00C1138B" w:rsidRPr="004B0758" w:rsidRDefault="00C1138B" w:rsidP="00C1138B">
            <w:pPr>
              <w:spacing w:line="260" w:lineRule="atLeast"/>
              <w:jc w:val="left"/>
              <w:rPr>
                <w:rFonts w:ascii="David" w:hAnsi="David"/>
                <w:rtl/>
              </w:rPr>
            </w:pPr>
            <w:r w:rsidRPr="004B0758">
              <w:rPr>
                <w:rFonts w:ascii="David" w:hAnsi="David" w:hint="cs"/>
                <w:rtl/>
              </w:rPr>
              <w:t>ראו תשובה לשאלה 31</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35</w:t>
            </w:r>
          </w:p>
        </w:tc>
        <w:tc>
          <w:tcPr>
            <w:tcW w:w="1430" w:type="dxa"/>
            <w:shd w:val="clear" w:color="auto" w:fill="auto"/>
          </w:tcPr>
          <w:p w:rsidR="00C1138B" w:rsidRPr="00953F2F" w:rsidRDefault="00C1138B" w:rsidP="00C1138B">
            <w:pPr>
              <w:tabs>
                <w:tab w:val="left" w:pos="577"/>
                <w:tab w:val="center" w:pos="813"/>
              </w:tabs>
              <w:jc w:val="center"/>
              <w:rPr>
                <w:rFonts w:ascii="David" w:hAnsi="David"/>
              </w:rPr>
            </w:pPr>
            <w:r w:rsidRPr="00953F2F">
              <w:rPr>
                <w:rFonts w:ascii="David" w:hAnsi="David"/>
                <w:rtl/>
              </w:rPr>
              <w:t>4.3.4</w:t>
            </w:r>
          </w:p>
        </w:tc>
        <w:tc>
          <w:tcPr>
            <w:tcW w:w="992" w:type="dxa"/>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9</w:t>
            </w:r>
          </w:p>
        </w:tc>
        <w:tc>
          <w:tcPr>
            <w:tcW w:w="7683" w:type="dxa"/>
            <w:shd w:val="clear" w:color="auto" w:fill="auto"/>
          </w:tcPr>
          <w:p w:rsidR="00C1138B" w:rsidRPr="00953F2F" w:rsidRDefault="00C1138B" w:rsidP="00C1138B">
            <w:pPr>
              <w:jc w:val="left"/>
              <w:rPr>
                <w:rFonts w:ascii="David" w:hAnsi="David"/>
                <w:color w:val="000000"/>
                <w:rtl/>
              </w:rPr>
            </w:pPr>
            <w:r w:rsidRPr="00953F2F">
              <w:rPr>
                <w:rFonts w:ascii="David" w:hAnsi="David"/>
                <w:color w:val="000000"/>
                <w:rtl/>
              </w:rPr>
              <w:t>מה משך שעות ההשגחה המשוערות לכל מקרה כזה , בממוצע ? האם נדרשת הערכות מיוחדת נוספת פרט לנסיעה לאתר שאינו בי"ס ו/או מרכז בחינה?</w:t>
            </w:r>
          </w:p>
        </w:tc>
        <w:tc>
          <w:tcPr>
            <w:tcW w:w="4052" w:type="dxa"/>
            <w:shd w:val="clear" w:color="auto" w:fill="auto"/>
          </w:tcPr>
          <w:p w:rsidR="00C1138B" w:rsidRPr="004B0758" w:rsidRDefault="00C1138B" w:rsidP="00C1138B">
            <w:pPr>
              <w:spacing w:line="260" w:lineRule="atLeast"/>
              <w:jc w:val="left"/>
              <w:rPr>
                <w:rFonts w:ascii="David" w:hAnsi="David"/>
                <w:rtl/>
              </w:rPr>
            </w:pPr>
            <w:r w:rsidRPr="004B0758">
              <w:rPr>
                <w:rFonts w:ascii="David" w:hAnsi="David" w:hint="cs"/>
                <w:rtl/>
              </w:rPr>
              <w:t>ראו תשובה לשאלה 31</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36</w:t>
            </w:r>
          </w:p>
        </w:tc>
        <w:tc>
          <w:tcPr>
            <w:tcW w:w="1430" w:type="dxa"/>
          </w:tcPr>
          <w:p w:rsidR="00C1138B" w:rsidRPr="00953F2F" w:rsidRDefault="00C1138B" w:rsidP="00C1138B">
            <w:pPr>
              <w:jc w:val="center"/>
              <w:rPr>
                <w:rFonts w:ascii="David" w:hAnsi="David"/>
                <w:rtl/>
              </w:rPr>
            </w:pPr>
            <w:r w:rsidRPr="00953F2F">
              <w:rPr>
                <w:rFonts w:ascii="David" w:hAnsi="David"/>
                <w:rtl/>
              </w:rPr>
              <w:t>4.3.5</w:t>
            </w:r>
          </w:p>
        </w:tc>
        <w:tc>
          <w:tcPr>
            <w:tcW w:w="992" w:type="dxa"/>
          </w:tcPr>
          <w:p w:rsidR="00C1138B" w:rsidRPr="00953F2F" w:rsidRDefault="00C1138B" w:rsidP="00C1138B">
            <w:pPr>
              <w:jc w:val="center"/>
              <w:rPr>
                <w:rFonts w:ascii="David" w:hAnsi="David"/>
                <w:rtl/>
              </w:rPr>
            </w:pPr>
            <w:r w:rsidRPr="00953F2F">
              <w:rPr>
                <w:rFonts w:ascii="David" w:hAnsi="David"/>
                <w:rtl/>
              </w:rPr>
              <w:t>9</w:t>
            </w:r>
          </w:p>
        </w:tc>
        <w:tc>
          <w:tcPr>
            <w:tcW w:w="7683" w:type="dxa"/>
          </w:tcPr>
          <w:p w:rsidR="00C1138B" w:rsidRPr="00953F2F" w:rsidRDefault="00C1138B" w:rsidP="00C1138B">
            <w:pPr>
              <w:jc w:val="left"/>
              <w:rPr>
                <w:rFonts w:ascii="David" w:hAnsi="David"/>
                <w:rtl/>
              </w:rPr>
            </w:pPr>
            <w:r w:rsidRPr="00953F2F">
              <w:rPr>
                <w:rFonts w:ascii="David" w:hAnsi="David"/>
                <w:rtl/>
              </w:rPr>
              <w:t>נודה לקבלת פירוט כוח האדם הנדרש, סיווג למנות מס' המקרים המיוחדים המתוארים בסעיף זה כמו ניסוי פדגוגי מבוקר הכולל בחינה.</w:t>
            </w:r>
          </w:p>
        </w:tc>
        <w:tc>
          <w:tcPr>
            <w:tcW w:w="4052" w:type="dxa"/>
            <w:shd w:val="clear" w:color="auto" w:fill="auto"/>
          </w:tcPr>
          <w:p w:rsidR="00C1138B" w:rsidRPr="004B0758" w:rsidRDefault="00C1138B" w:rsidP="00C1138B">
            <w:pPr>
              <w:spacing w:line="260" w:lineRule="atLeast"/>
              <w:jc w:val="left"/>
              <w:rPr>
                <w:rFonts w:ascii="David" w:hAnsi="David"/>
                <w:rtl/>
              </w:rPr>
            </w:pPr>
            <w:r w:rsidRPr="004B0758">
              <w:rPr>
                <w:rFonts w:ascii="David" w:hAnsi="David" w:hint="cs"/>
                <w:rtl/>
              </w:rPr>
              <w:t>ראו תשובה לשאלה 31</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37</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4.3.6, 4.4.1, 4.7.5, 4.7.11, 4.10.2</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lang w:eastAsia="en-US"/>
              </w:rPr>
            </w:pPr>
            <w:r w:rsidRPr="00953F2F">
              <w:rPr>
                <w:rFonts w:ascii="David" w:hAnsi="David"/>
                <w:rtl/>
                <w:lang w:eastAsia="en-US"/>
              </w:rPr>
              <w:t>מהי "תקינת ההשגחה" ביחס למספר המשגיחים והתפקידים הנוספים הנדרשים?</w:t>
            </w:r>
          </w:p>
        </w:tc>
        <w:tc>
          <w:tcPr>
            <w:tcW w:w="4052" w:type="dxa"/>
            <w:shd w:val="clear" w:color="auto" w:fill="auto"/>
          </w:tcPr>
          <w:p w:rsidR="00C1138B" w:rsidRPr="004B0758" w:rsidRDefault="00C1138B" w:rsidP="00C1138B">
            <w:pPr>
              <w:spacing w:line="260" w:lineRule="atLeast"/>
              <w:jc w:val="left"/>
              <w:rPr>
                <w:rFonts w:ascii="David" w:hAnsi="David"/>
                <w:rtl/>
              </w:rPr>
            </w:pPr>
            <w:r w:rsidRPr="004B0758">
              <w:rPr>
                <w:rFonts w:ascii="David" w:hAnsi="David" w:hint="cs"/>
                <w:rtl/>
              </w:rPr>
              <w:t>תקינת ההשגחה מתייחסת למספר המשגיחים המשובצים בכל כיתה, במקרים בהם משובץ גם רכז השגחה / תורנים וכיו"ב. ראה במכרז בהתאם לבעלי התפקידים השונים</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38</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4.3.6</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9</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 xml:space="preserve">כיצד נדרש הספק לפעול בהינתן נסיבות בהן הכיתות קטנות מלהכיל תלמידים בהתאם ל"תקינה" או אילוצים אחרים המביאים את הנהלת בית הספר לחלוקה לכיתות בעלות מספר הנמוך מהתקינה? </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מי הגורם המאשר ביום הבחינה את שינוי התקינה כאמור לעיל.</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 xml:space="preserve">מי הגורם המוסמך לבצע הזמנת משגיחים? </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כמה זמן לפני בחינה ניתן/נדרש להעביר עדכונים לכמות משגיחים?</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כאמור בסעיף זה החברה מציבה משגיחים על פי תחזית והזמנה של בית הספר אנא אשרו שהחברה צריכה לפעול בהתאם להזמנות בתי הספר או לקבוע גורם אחד מוסמך וסופי. לא ברור מי הגורם האחראי והמוסמך להעביר הזמנת משגיחים לפיו החברה נערכת.</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lang w:eastAsia="en-US"/>
              </w:rPr>
            </w:pPr>
            <w:r w:rsidRPr="00953F2F">
              <w:rPr>
                <w:rFonts w:ascii="David" w:hAnsi="David"/>
                <w:rtl/>
                <w:lang w:eastAsia="en-US"/>
              </w:rPr>
              <w:t>ראו בהמשך גם השאלה לגבי סעיף 4.7.5.</w:t>
            </w:r>
          </w:p>
        </w:tc>
        <w:tc>
          <w:tcPr>
            <w:tcW w:w="4052" w:type="dxa"/>
            <w:shd w:val="clear" w:color="auto" w:fill="auto"/>
          </w:tcPr>
          <w:p w:rsidR="00C1138B" w:rsidRPr="004B0758" w:rsidRDefault="00C1138B" w:rsidP="00C1138B">
            <w:pPr>
              <w:pStyle w:val="af2"/>
              <w:numPr>
                <w:ilvl w:val="0"/>
                <w:numId w:val="20"/>
              </w:numPr>
              <w:spacing w:line="260" w:lineRule="atLeast"/>
              <w:jc w:val="left"/>
              <w:rPr>
                <w:rFonts w:ascii="David" w:hAnsi="David"/>
              </w:rPr>
            </w:pPr>
            <w:r w:rsidRPr="004B0758">
              <w:rPr>
                <w:rFonts w:ascii="David" w:hAnsi="David" w:hint="cs"/>
                <w:rtl/>
              </w:rPr>
              <w:t xml:space="preserve">במערכת ההשגחה </w:t>
            </w:r>
            <w:proofErr w:type="spellStart"/>
            <w:r w:rsidRPr="004B0758">
              <w:rPr>
                <w:rFonts w:ascii="David" w:hAnsi="David" w:hint="cs"/>
                <w:rtl/>
              </w:rPr>
              <w:t>יצויינו</w:t>
            </w:r>
            <w:proofErr w:type="spellEnd"/>
            <w:r w:rsidRPr="004B0758">
              <w:rPr>
                <w:rFonts w:ascii="David" w:hAnsi="David" w:hint="cs"/>
                <w:rtl/>
              </w:rPr>
              <w:t xml:space="preserve"> הכיתות בביה"ס שהן קטנות מלהכיל 20 תלמידים. </w:t>
            </w:r>
          </w:p>
          <w:p w:rsidR="00C1138B" w:rsidRPr="004B0758" w:rsidRDefault="00C1138B" w:rsidP="00C1138B">
            <w:pPr>
              <w:pStyle w:val="af2"/>
              <w:numPr>
                <w:ilvl w:val="0"/>
                <w:numId w:val="20"/>
              </w:numPr>
              <w:spacing w:line="260" w:lineRule="atLeast"/>
              <w:jc w:val="left"/>
              <w:rPr>
                <w:rFonts w:ascii="David" w:hAnsi="David"/>
              </w:rPr>
            </w:pPr>
            <w:r w:rsidRPr="004B0758">
              <w:rPr>
                <w:rFonts w:ascii="David" w:hAnsi="David" w:hint="cs"/>
                <w:rtl/>
              </w:rPr>
              <w:t>רכז הבגרויות מזמין את המשגיחים. במקרים בהם לחברה יש ספק באשר לכמויות שהוזמנו, או שאינן עומדות בתקינה, עליהם לפנות לגורם האחראי באגף בכיר בחינות לצורך בירור העניין ואישורו.</w:t>
            </w:r>
          </w:p>
          <w:p w:rsidR="00C1138B" w:rsidRPr="004B0758" w:rsidRDefault="00C1138B" w:rsidP="00C1138B">
            <w:pPr>
              <w:pStyle w:val="af2"/>
              <w:numPr>
                <w:ilvl w:val="0"/>
                <w:numId w:val="20"/>
              </w:numPr>
              <w:spacing w:line="260" w:lineRule="atLeast"/>
              <w:jc w:val="left"/>
              <w:rPr>
                <w:rFonts w:ascii="David" w:hAnsi="David"/>
              </w:rPr>
            </w:pPr>
            <w:r w:rsidRPr="004B0758">
              <w:rPr>
                <w:rFonts w:ascii="David" w:hAnsi="David" w:hint="cs"/>
                <w:rtl/>
              </w:rPr>
              <w:t>עד 24 שעות לפני הבחינה.</w:t>
            </w:r>
          </w:p>
          <w:p w:rsidR="00C1138B" w:rsidRPr="004335AC" w:rsidRDefault="00C1138B" w:rsidP="004335AC">
            <w:pPr>
              <w:pStyle w:val="af2"/>
              <w:numPr>
                <w:ilvl w:val="0"/>
                <w:numId w:val="20"/>
              </w:numPr>
              <w:spacing w:line="260" w:lineRule="atLeast"/>
              <w:jc w:val="left"/>
              <w:rPr>
                <w:rFonts w:ascii="David" w:hAnsi="David"/>
                <w:rtl/>
              </w:rPr>
            </w:pPr>
            <w:r w:rsidRPr="004B0758">
              <w:rPr>
                <w:rFonts w:ascii="David" w:hAnsi="David" w:hint="cs"/>
                <w:rtl/>
              </w:rPr>
              <w:t>בית הספר הינו הגורם המוסמך.</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39</w:t>
            </w:r>
          </w:p>
        </w:tc>
        <w:tc>
          <w:tcPr>
            <w:tcW w:w="1430" w:type="dxa"/>
            <w:tcBorders>
              <w:top w:val="single" w:sz="4" w:space="0" w:color="auto"/>
              <w:left w:val="single" w:sz="4" w:space="0" w:color="auto"/>
              <w:bottom w:val="single" w:sz="4" w:space="0" w:color="auto"/>
              <w:right w:val="single" w:sz="4" w:space="0" w:color="auto"/>
            </w:tcBorders>
          </w:tcPr>
          <w:p w:rsidR="00C1138B" w:rsidRPr="00953F2F" w:rsidRDefault="00C1138B" w:rsidP="004335AC">
            <w:pPr>
              <w:spacing w:line="240" w:lineRule="auto"/>
              <w:jc w:val="center"/>
              <w:rPr>
                <w:rFonts w:ascii="David" w:hAnsi="David"/>
                <w:rtl/>
              </w:rPr>
            </w:pPr>
            <w:r w:rsidRPr="00953F2F">
              <w:rPr>
                <w:rFonts w:ascii="David" w:hAnsi="David"/>
                <w:rtl/>
              </w:rPr>
              <w:t>4.3.6</w:t>
            </w:r>
          </w:p>
          <w:p w:rsidR="00C1138B" w:rsidRPr="00953F2F" w:rsidRDefault="00C1138B" w:rsidP="004335AC">
            <w:pPr>
              <w:spacing w:line="240" w:lineRule="auto"/>
              <w:jc w:val="center"/>
              <w:rPr>
                <w:rFonts w:ascii="David" w:hAnsi="David"/>
              </w:rPr>
            </w:pPr>
            <w:r w:rsidRPr="00953F2F">
              <w:rPr>
                <w:rFonts w:ascii="David" w:hAnsi="David"/>
                <w:rtl/>
              </w:rPr>
              <w:t>סעיף 6.2 פיצוי מסוכם אירוע 10</w:t>
            </w:r>
          </w:p>
        </w:tc>
        <w:tc>
          <w:tcPr>
            <w:tcW w:w="992" w:type="dxa"/>
            <w:tcBorders>
              <w:top w:val="single" w:sz="4" w:space="0" w:color="auto"/>
              <w:left w:val="single" w:sz="4" w:space="0" w:color="auto"/>
              <w:bottom w:val="single" w:sz="4" w:space="0" w:color="auto"/>
              <w:right w:val="single" w:sz="4" w:space="0" w:color="auto"/>
            </w:tcBorders>
          </w:tcPr>
          <w:p w:rsidR="00C1138B" w:rsidRPr="00953F2F" w:rsidRDefault="00C1138B" w:rsidP="00C1138B">
            <w:pPr>
              <w:jc w:val="center"/>
              <w:rPr>
                <w:rFonts w:ascii="David" w:hAnsi="David"/>
                <w:rtl/>
              </w:rPr>
            </w:pPr>
            <w:r w:rsidRPr="00953F2F">
              <w:rPr>
                <w:rFonts w:ascii="David" w:hAnsi="David"/>
                <w:rtl/>
              </w:rPr>
              <w:t>9</w:t>
            </w:r>
          </w:p>
          <w:p w:rsidR="00C1138B" w:rsidRPr="00953F2F" w:rsidRDefault="00C1138B" w:rsidP="00C1138B">
            <w:pPr>
              <w:jc w:val="center"/>
              <w:rPr>
                <w:rFonts w:ascii="David" w:hAnsi="David"/>
              </w:rPr>
            </w:pPr>
            <w:r w:rsidRPr="00953F2F">
              <w:rPr>
                <w:rFonts w:ascii="David" w:hAnsi="David"/>
                <w:rtl/>
              </w:rPr>
              <w:t>37</w:t>
            </w:r>
          </w:p>
        </w:tc>
        <w:tc>
          <w:tcPr>
            <w:tcW w:w="7683" w:type="dxa"/>
            <w:tcBorders>
              <w:top w:val="single" w:sz="4" w:space="0" w:color="auto"/>
              <w:left w:val="single" w:sz="4" w:space="0" w:color="auto"/>
              <w:bottom w:val="single" w:sz="4" w:space="0" w:color="auto"/>
              <w:right w:val="single" w:sz="4" w:space="0" w:color="auto"/>
            </w:tcBorders>
          </w:tcPr>
          <w:p w:rsidR="00C1138B" w:rsidRPr="00953F2F" w:rsidRDefault="00C1138B" w:rsidP="004335AC">
            <w:pPr>
              <w:spacing w:line="240" w:lineRule="auto"/>
              <w:jc w:val="left"/>
              <w:rPr>
                <w:rFonts w:ascii="David" w:hAnsi="David"/>
              </w:rPr>
            </w:pPr>
            <w:r w:rsidRPr="00953F2F">
              <w:rPr>
                <w:rFonts w:ascii="David" w:hAnsi="David"/>
                <w:rtl/>
              </w:rPr>
              <w:t xml:space="preserve">נבקש לקבוע כי כל הוספה / הפחתה  בדרישה למספר משגיחים תינתן 72 שעות לפחות מיום תאריך הבחינה ( לא כולל שישי שבת )  </w:t>
            </w:r>
          </w:p>
        </w:tc>
        <w:tc>
          <w:tcPr>
            <w:tcW w:w="4052" w:type="dxa"/>
            <w:shd w:val="clear" w:color="auto" w:fill="auto"/>
          </w:tcPr>
          <w:p w:rsidR="00C1138B" w:rsidRPr="004B0758" w:rsidRDefault="00C1138B" w:rsidP="004335AC">
            <w:pPr>
              <w:spacing w:line="240" w:lineRule="auto"/>
              <w:jc w:val="left"/>
              <w:rPr>
                <w:rFonts w:ascii="David" w:hAnsi="David"/>
                <w:rtl/>
              </w:rPr>
            </w:pPr>
            <w:r>
              <w:rPr>
                <w:rFonts w:ascii="David" w:hAnsi="David" w:hint="cs"/>
                <w:rtl/>
              </w:rPr>
              <w:t>אין כל שינוי בדרישה במכרז</w:t>
            </w:r>
            <w:r w:rsidRPr="004B0758">
              <w:rPr>
                <w:rFonts w:ascii="David" w:hAnsi="David" w:hint="cs"/>
                <w:rtl/>
              </w:rPr>
              <w:t>. על החברה להיות ערוכה לשינויים אף בסמוך לבחינה וביום הבחינה עצמו.</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40</w:t>
            </w:r>
          </w:p>
        </w:tc>
        <w:tc>
          <w:tcPr>
            <w:tcW w:w="1430"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4.3.7</w:t>
            </w:r>
          </w:p>
        </w:tc>
        <w:tc>
          <w:tcPr>
            <w:tcW w:w="992" w:type="dxa"/>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10</w:t>
            </w:r>
          </w:p>
        </w:tc>
        <w:tc>
          <w:tcPr>
            <w:tcW w:w="7683" w:type="dxa"/>
            <w:shd w:val="clear" w:color="auto" w:fill="auto"/>
          </w:tcPr>
          <w:p w:rsidR="00C1138B" w:rsidRPr="00953F2F" w:rsidRDefault="00C1138B" w:rsidP="00C1138B">
            <w:pPr>
              <w:overflowPunct/>
              <w:autoSpaceDE/>
              <w:autoSpaceDN/>
              <w:adjustRightInd/>
              <w:spacing w:line="280" w:lineRule="atLeast"/>
              <w:jc w:val="left"/>
              <w:textAlignment w:val="auto"/>
              <w:rPr>
                <w:rFonts w:ascii="David" w:hAnsi="David"/>
                <w:color w:val="000000"/>
                <w:u w:val="single"/>
                <w:rtl/>
                <w:lang w:eastAsia="en-US"/>
              </w:rPr>
            </w:pPr>
            <w:r w:rsidRPr="00953F2F">
              <w:rPr>
                <w:rFonts w:ascii="David" w:hAnsi="David"/>
                <w:color w:val="000000"/>
                <w:rtl/>
                <w:lang w:eastAsia="en-US"/>
              </w:rPr>
              <w:t xml:space="preserve">"דוח בחינה שלא יודבק עליו מדבקת המשגיח (או שני המשגיחים או יותר בהתאם למספר הנבחנים) לא יתאפשר תשלום עבור משגיחים אלה" מדובר </w:t>
            </w:r>
            <w:r w:rsidRPr="00953F2F">
              <w:rPr>
                <w:rFonts w:ascii="David" w:hAnsi="David"/>
                <w:color w:val="000000"/>
                <w:u w:val="single"/>
                <w:rtl/>
                <w:lang w:eastAsia="en-US"/>
              </w:rPr>
              <w:t xml:space="preserve">בקנס לא מידתי </w:t>
            </w:r>
          </w:p>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נבקש כי אישור רכז הבחינות או מנהל ביה"ס יהיה מקובל במקרים אלו בכפוף לסעיף 4.10.2 להלן</w:t>
            </w:r>
          </w:p>
          <w:p w:rsidR="00C1138B" w:rsidRPr="00953F2F" w:rsidRDefault="00C1138B" w:rsidP="00C1138B">
            <w:pPr>
              <w:overflowPunct/>
              <w:autoSpaceDE/>
              <w:autoSpaceDN/>
              <w:adjustRightInd/>
              <w:spacing w:line="280" w:lineRule="atLeast"/>
              <w:jc w:val="left"/>
              <w:textAlignment w:val="auto"/>
              <w:rPr>
                <w:rFonts w:ascii="David" w:hAnsi="David"/>
                <w:b/>
                <w:bCs/>
                <w:color w:val="000000"/>
                <w:rtl/>
                <w:lang w:eastAsia="en-US"/>
              </w:rPr>
            </w:pPr>
            <w:r w:rsidRPr="00953F2F">
              <w:rPr>
                <w:rFonts w:ascii="David" w:hAnsi="David"/>
                <w:color w:val="000000"/>
                <w:rtl/>
                <w:lang w:eastAsia="en-US"/>
              </w:rPr>
              <w:t>"אישור השעות של כל בעלי התפקידים יבוצע על ידי רכז הבחינות מטעם בית הספר (או מנהל בית הספר) ובחתימתו על גבי טופס מתאים. חתימה זו אין בה בכדי לגרוע ממלוא אחריותו של מרכז ההשגחה מטעם חברת ההשגחה לדיוק הדיווח".</w:t>
            </w:r>
            <w:r w:rsidRPr="00953F2F">
              <w:rPr>
                <w:rFonts w:ascii="David" w:hAnsi="David"/>
                <w:b/>
                <w:bCs/>
                <w:color w:val="000000"/>
                <w:rtl/>
                <w:lang w:eastAsia="en-US"/>
              </w:rPr>
              <w:t xml:space="preserve"> וכן בסעיף 4.1.1 להלן "</w:t>
            </w:r>
            <w:r w:rsidRPr="00953F2F">
              <w:rPr>
                <w:rFonts w:ascii="David" w:hAnsi="David"/>
                <w:rtl/>
              </w:rPr>
              <w:t xml:space="preserve"> </w:t>
            </w:r>
            <w:r w:rsidRPr="00953F2F">
              <w:rPr>
                <w:rFonts w:ascii="David" w:hAnsi="David"/>
                <w:b/>
                <w:bCs/>
                <w:color w:val="000000"/>
                <w:rtl/>
                <w:lang w:eastAsia="en-US"/>
              </w:rPr>
              <w:t>באחריות מנהל בית הספר לדאוג לביצוען התקין של הבחינות, הן מבחינת הארגון והן מבחינת טוהר הבחינות, ולהצבת משגיחים בכל אחת מכיתות הנבחנים, על פי הכללים.</w:t>
            </w:r>
          </w:p>
        </w:tc>
        <w:tc>
          <w:tcPr>
            <w:tcW w:w="4052" w:type="dxa"/>
            <w:shd w:val="clear" w:color="auto" w:fill="auto"/>
          </w:tcPr>
          <w:p w:rsidR="00C1138B" w:rsidRPr="004B0758" w:rsidRDefault="00C1138B" w:rsidP="00C1138B">
            <w:pPr>
              <w:spacing w:line="260" w:lineRule="atLeast"/>
              <w:jc w:val="left"/>
              <w:rPr>
                <w:rFonts w:ascii="David" w:hAnsi="David"/>
                <w:rtl/>
              </w:rPr>
            </w:pPr>
            <w:r w:rsidRPr="004B0758">
              <w:rPr>
                <w:rFonts w:ascii="David" w:hAnsi="David" w:hint="cs"/>
                <w:rtl/>
              </w:rPr>
              <w:t>הדרישה נשארת ללא שינוי.</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41</w:t>
            </w:r>
          </w:p>
        </w:tc>
        <w:tc>
          <w:tcPr>
            <w:tcW w:w="1430" w:type="dxa"/>
            <w:shd w:val="clear" w:color="auto" w:fill="auto"/>
          </w:tcPr>
          <w:p w:rsidR="00C1138B" w:rsidRPr="00953F2F" w:rsidRDefault="00C1138B" w:rsidP="00C1138B">
            <w:pPr>
              <w:tabs>
                <w:tab w:val="left" w:pos="577"/>
                <w:tab w:val="center" w:pos="813"/>
              </w:tabs>
              <w:jc w:val="center"/>
              <w:rPr>
                <w:rFonts w:ascii="David" w:hAnsi="David"/>
                <w:rtl/>
              </w:rPr>
            </w:pPr>
            <w:r w:rsidRPr="00953F2F">
              <w:rPr>
                <w:rFonts w:ascii="David" w:hAnsi="David"/>
                <w:rtl/>
              </w:rPr>
              <w:t>4.3.7</w:t>
            </w:r>
          </w:p>
        </w:tc>
        <w:tc>
          <w:tcPr>
            <w:tcW w:w="992" w:type="dxa"/>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10</w:t>
            </w:r>
          </w:p>
        </w:tc>
        <w:tc>
          <w:tcPr>
            <w:tcW w:w="7683" w:type="dxa"/>
            <w:shd w:val="clear" w:color="auto" w:fill="auto"/>
          </w:tcPr>
          <w:p w:rsidR="00C1138B" w:rsidRPr="00953F2F" w:rsidRDefault="00C1138B" w:rsidP="004335AC">
            <w:pPr>
              <w:spacing w:line="240" w:lineRule="auto"/>
              <w:jc w:val="left"/>
              <w:rPr>
                <w:rFonts w:ascii="David" w:hAnsi="David"/>
                <w:color w:val="000000"/>
                <w:rtl/>
              </w:rPr>
            </w:pPr>
            <w:r w:rsidRPr="00953F2F">
              <w:rPr>
                <w:rFonts w:ascii="David" w:hAnsi="David"/>
                <w:color w:val="000000"/>
                <w:rtl/>
              </w:rPr>
              <w:t>נבקש לקבל דוגמא של מדבקה הקיימת בפרויקט כיום.</w:t>
            </w:r>
            <w:r w:rsidRPr="00953F2F">
              <w:rPr>
                <w:rFonts w:ascii="David" w:hAnsi="David"/>
                <w:color w:val="000000"/>
                <w:rtl/>
              </w:rPr>
              <w:br/>
              <w:t>מה הכוונה "תאפיין את נתוניו האישיים" ?</w:t>
            </w:r>
          </w:p>
        </w:tc>
        <w:tc>
          <w:tcPr>
            <w:tcW w:w="4052" w:type="dxa"/>
            <w:shd w:val="clear" w:color="auto" w:fill="auto"/>
          </w:tcPr>
          <w:p w:rsidR="00C1138B" w:rsidRPr="00253BD6" w:rsidRDefault="00C1138B" w:rsidP="00C1138B">
            <w:pPr>
              <w:spacing w:line="260" w:lineRule="atLeast"/>
              <w:jc w:val="left"/>
              <w:rPr>
                <w:rFonts w:ascii="David" w:hAnsi="David"/>
                <w:rtl/>
              </w:rPr>
            </w:pPr>
            <w:r w:rsidRPr="00253BD6">
              <w:rPr>
                <w:rFonts w:ascii="David" w:hAnsi="David" w:hint="cs"/>
                <w:rtl/>
              </w:rPr>
              <w:t>מדבקת ברקוד מכילה את פרטיו של המשגיח: שם, שם משפחה ות"ז.</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42</w:t>
            </w:r>
          </w:p>
        </w:tc>
        <w:tc>
          <w:tcPr>
            <w:tcW w:w="1430" w:type="dxa"/>
          </w:tcPr>
          <w:p w:rsidR="00C1138B" w:rsidRPr="00953F2F" w:rsidRDefault="00C1138B" w:rsidP="00C1138B">
            <w:pPr>
              <w:jc w:val="center"/>
              <w:rPr>
                <w:rFonts w:ascii="David" w:hAnsi="David"/>
                <w:rtl/>
              </w:rPr>
            </w:pPr>
            <w:r w:rsidRPr="00953F2F">
              <w:rPr>
                <w:rFonts w:ascii="David" w:hAnsi="David"/>
                <w:rtl/>
              </w:rPr>
              <w:t>4.3.8</w:t>
            </w:r>
          </w:p>
        </w:tc>
        <w:tc>
          <w:tcPr>
            <w:tcW w:w="992" w:type="dxa"/>
          </w:tcPr>
          <w:p w:rsidR="00C1138B" w:rsidRPr="00953F2F" w:rsidRDefault="00C1138B" w:rsidP="00C1138B">
            <w:pPr>
              <w:jc w:val="center"/>
              <w:rPr>
                <w:rFonts w:ascii="David" w:hAnsi="David"/>
                <w:rtl/>
              </w:rPr>
            </w:pPr>
            <w:r w:rsidRPr="00953F2F">
              <w:rPr>
                <w:rFonts w:ascii="David" w:hAnsi="David"/>
                <w:rtl/>
              </w:rPr>
              <w:t>10</w:t>
            </w:r>
          </w:p>
        </w:tc>
        <w:tc>
          <w:tcPr>
            <w:tcW w:w="7683" w:type="dxa"/>
          </w:tcPr>
          <w:p w:rsidR="00C1138B" w:rsidRPr="00953F2F" w:rsidRDefault="00C1138B" w:rsidP="00C1138B">
            <w:pPr>
              <w:jc w:val="left"/>
              <w:rPr>
                <w:rFonts w:ascii="David" w:hAnsi="David"/>
                <w:rtl/>
              </w:rPr>
            </w:pPr>
            <w:r w:rsidRPr="00953F2F">
              <w:rPr>
                <w:rFonts w:ascii="David" w:hAnsi="David"/>
                <w:rtl/>
              </w:rPr>
              <w:t>סעיף זה אינו מובן, האם ישנה מניעה שמשגיח, מכל סוג שהוא יישא טלפון סלולרי?</w:t>
            </w:r>
          </w:p>
        </w:tc>
        <w:tc>
          <w:tcPr>
            <w:tcW w:w="4052" w:type="dxa"/>
            <w:shd w:val="clear" w:color="auto" w:fill="auto"/>
          </w:tcPr>
          <w:p w:rsidR="00C1138B" w:rsidRPr="00253BD6" w:rsidRDefault="00C1138B" w:rsidP="00C1138B">
            <w:pPr>
              <w:spacing w:line="260" w:lineRule="atLeast"/>
              <w:jc w:val="left"/>
              <w:rPr>
                <w:rFonts w:ascii="David" w:hAnsi="David"/>
                <w:rtl/>
              </w:rPr>
            </w:pPr>
            <w:r w:rsidRPr="00253BD6">
              <w:rPr>
                <w:rFonts w:ascii="David" w:hAnsi="David" w:hint="cs"/>
                <w:rtl/>
              </w:rPr>
              <w:t>הדרישה נשארת ללא שינוי.</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43</w:t>
            </w:r>
          </w:p>
        </w:tc>
        <w:tc>
          <w:tcPr>
            <w:tcW w:w="1430" w:type="dxa"/>
            <w:shd w:val="clear" w:color="auto" w:fill="auto"/>
          </w:tcPr>
          <w:p w:rsidR="00C1138B" w:rsidRPr="00953F2F" w:rsidRDefault="00C1138B" w:rsidP="00C1138B">
            <w:pPr>
              <w:tabs>
                <w:tab w:val="left" w:pos="577"/>
                <w:tab w:val="center" w:pos="813"/>
              </w:tabs>
              <w:jc w:val="center"/>
              <w:rPr>
                <w:rFonts w:ascii="David" w:hAnsi="David"/>
                <w:rtl/>
              </w:rPr>
            </w:pPr>
            <w:r w:rsidRPr="00953F2F">
              <w:rPr>
                <w:rFonts w:ascii="David" w:hAnsi="David"/>
                <w:rtl/>
              </w:rPr>
              <w:t>4.4</w:t>
            </w:r>
          </w:p>
        </w:tc>
        <w:tc>
          <w:tcPr>
            <w:tcW w:w="992" w:type="dxa"/>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10</w:t>
            </w:r>
          </w:p>
        </w:tc>
        <w:tc>
          <w:tcPr>
            <w:tcW w:w="7683" w:type="dxa"/>
            <w:shd w:val="clear" w:color="auto" w:fill="auto"/>
          </w:tcPr>
          <w:p w:rsidR="00C1138B" w:rsidRPr="00953F2F" w:rsidRDefault="00C1138B" w:rsidP="00C1138B">
            <w:pPr>
              <w:jc w:val="left"/>
              <w:rPr>
                <w:rFonts w:ascii="David" w:hAnsi="David"/>
                <w:color w:val="000000"/>
                <w:rtl/>
              </w:rPr>
            </w:pPr>
            <w:r w:rsidRPr="00953F2F">
              <w:rPr>
                <w:rFonts w:ascii="David" w:hAnsi="David"/>
                <w:color w:val="000000"/>
                <w:rtl/>
              </w:rPr>
              <w:t>מהו המועד שבו המערכת מסיימת לחשב את כמות המשגיחים לכל בחינה? כמה זמן מראש?</w:t>
            </w:r>
          </w:p>
        </w:tc>
        <w:tc>
          <w:tcPr>
            <w:tcW w:w="4052" w:type="dxa"/>
            <w:shd w:val="clear" w:color="auto" w:fill="auto"/>
          </w:tcPr>
          <w:p w:rsidR="00C1138B" w:rsidRPr="00253BD6" w:rsidRDefault="00C1138B" w:rsidP="00C1138B">
            <w:pPr>
              <w:spacing w:line="260" w:lineRule="atLeast"/>
              <w:jc w:val="left"/>
              <w:rPr>
                <w:rFonts w:ascii="David" w:hAnsi="David"/>
                <w:rtl/>
              </w:rPr>
            </w:pPr>
            <w:r w:rsidRPr="00253BD6">
              <w:rPr>
                <w:rFonts w:ascii="David" w:hAnsi="David" w:hint="cs"/>
                <w:rtl/>
              </w:rPr>
              <w:t>הקבלנים מקבלים כחודש לפני מועד הבחינה את הזמנת השאלונים של כל מוסד וכן את ההתאמות אותן דיווח. בהתאם לכך מחושבת ההשגחה.</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44</w:t>
            </w:r>
          </w:p>
        </w:tc>
        <w:tc>
          <w:tcPr>
            <w:tcW w:w="1430"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4.4</w:t>
            </w:r>
          </w:p>
        </w:tc>
        <w:tc>
          <w:tcPr>
            <w:tcW w:w="992" w:type="dxa"/>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10</w:t>
            </w:r>
          </w:p>
        </w:tc>
        <w:tc>
          <w:tcPr>
            <w:tcW w:w="7683" w:type="dxa"/>
            <w:shd w:val="clear" w:color="auto" w:fill="auto"/>
          </w:tcPr>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האם מערכת המחשוב יכולה לקלוט נתונים מהקבלן?</w:t>
            </w:r>
          </w:p>
        </w:tc>
        <w:tc>
          <w:tcPr>
            <w:tcW w:w="4052" w:type="dxa"/>
            <w:shd w:val="clear" w:color="auto" w:fill="auto"/>
          </w:tcPr>
          <w:p w:rsidR="00C1138B" w:rsidRPr="00253BD6" w:rsidRDefault="00C1138B" w:rsidP="00C1138B">
            <w:pPr>
              <w:spacing w:line="260" w:lineRule="atLeast"/>
              <w:jc w:val="left"/>
              <w:rPr>
                <w:rFonts w:ascii="David" w:hAnsi="David"/>
                <w:rtl/>
              </w:rPr>
            </w:pPr>
            <w:r w:rsidRPr="00253BD6">
              <w:rPr>
                <w:rFonts w:ascii="David" w:hAnsi="David" w:hint="cs"/>
                <w:rtl/>
              </w:rPr>
              <w:t>לא. לקבלן תהיה אפשרות לצפות בנתונים במערכת בלבד.</w:t>
            </w:r>
          </w:p>
        </w:tc>
      </w:tr>
      <w:tr w:rsidR="00C1138B" w:rsidRPr="00953F2F" w:rsidTr="00C1138B">
        <w:trPr>
          <w:trHeight w:val="60"/>
        </w:trPr>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45</w:t>
            </w:r>
          </w:p>
        </w:tc>
        <w:tc>
          <w:tcPr>
            <w:tcW w:w="1430"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4.4.1</w:t>
            </w:r>
          </w:p>
        </w:tc>
        <w:tc>
          <w:tcPr>
            <w:tcW w:w="992" w:type="dxa"/>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10</w:t>
            </w:r>
          </w:p>
        </w:tc>
        <w:tc>
          <w:tcPr>
            <w:tcW w:w="7683" w:type="dxa"/>
            <w:shd w:val="clear" w:color="auto" w:fill="auto"/>
          </w:tcPr>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 xml:space="preserve">האם יינתנו אישורים חריגים </w:t>
            </w:r>
            <w:r w:rsidRPr="00953F2F">
              <w:rPr>
                <w:rFonts w:ascii="David" w:hAnsi="David"/>
                <w:color w:val="000000"/>
                <w:u w:val="single"/>
                <w:rtl/>
                <w:lang w:eastAsia="en-US"/>
              </w:rPr>
              <w:t>מראש</w:t>
            </w:r>
            <w:r w:rsidRPr="00953F2F">
              <w:rPr>
                <w:rFonts w:ascii="David" w:hAnsi="David"/>
                <w:color w:val="000000"/>
                <w:rtl/>
                <w:lang w:eastAsia="en-US"/>
              </w:rPr>
              <w:t xml:space="preserve"> לבתי ספר עם כיתות קטנות מהיחס הכמותי המקובל (בין משגיחים לנבחנים)? </w:t>
            </w:r>
          </w:p>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 xml:space="preserve">נבקש לדעת מה התקינה (משגיחים לתלמידים) </w:t>
            </w:r>
          </w:p>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שנקבעה על ידכם?</w:t>
            </w:r>
          </w:p>
        </w:tc>
        <w:tc>
          <w:tcPr>
            <w:tcW w:w="4052" w:type="dxa"/>
            <w:shd w:val="clear" w:color="auto" w:fill="auto"/>
          </w:tcPr>
          <w:p w:rsidR="00C1138B" w:rsidRPr="00253BD6" w:rsidRDefault="00C1138B" w:rsidP="00C1138B">
            <w:pPr>
              <w:spacing w:line="260" w:lineRule="atLeast"/>
              <w:jc w:val="left"/>
              <w:rPr>
                <w:rFonts w:ascii="David" w:hAnsi="David"/>
                <w:rtl/>
              </w:rPr>
            </w:pPr>
            <w:r w:rsidRPr="00253BD6">
              <w:rPr>
                <w:rFonts w:ascii="David" w:hAnsi="David" w:hint="cs"/>
                <w:rtl/>
              </w:rPr>
              <w:t>ראו תשובות לשאלות 37, 38</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46</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4.4.1</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10</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כידוע החברה נדרשת לגייס משגיחים בהיקף נרחב של כ 6,000 משגיחים ליום בחינה המפוזרים במעל 400 בתי ספר. גיוס והיערכות מול צרכיו המשתנים של כל בית ספר הינה הליך ארוך של מספר חודשים לפני כל מועד. מכאן החשיבות שהמשרד יקבע לפי איזה דוח/תוכנה/גורם ברור וחד משמעי עליה להיערך.</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 xml:space="preserve">האם המערכת פועלת היום? </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 xml:space="preserve">בהתאם לסעיף זה החברה נדרשת להציב משגיחים בהתאם למערכת </w:t>
            </w:r>
            <w:proofErr w:type="spellStart"/>
            <w:r w:rsidRPr="00953F2F">
              <w:rPr>
                <w:rFonts w:ascii="David" w:hAnsi="David"/>
                <w:rtl/>
                <w:lang w:eastAsia="en-US"/>
              </w:rPr>
              <w:t>מנב"ס</w:t>
            </w:r>
            <w:proofErr w:type="spellEnd"/>
            <w:r w:rsidRPr="00953F2F">
              <w:rPr>
                <w:rFonts w:ascii="David" w:hAnsi="David"/>
                <w:rtl/>
                <w:lang w:eastAsia="en-US"/>
              </w:rPr>
              <w:t xml:space="preserve">. הסעיף נוגד את האמור בסעיף 4.3.6 בו נקבע כי בית הספר יבצע את ההזמנות למשגיחים. </w:t>
            </w:r>
          </w:p>
          <w:p w:rsidR="00C1138B" w:rsidRPr="00953F2F" w:rsidRDefault="00C1138B" w:rsidP="00C1138B">
            <w:pPr>
              <w:pStyle w:val="af2"/>
              <w:overflowPunct/>
              <w:autoSpaceDE/>
              <w:autoSpaceDN/>
              <w:adjustRightInd/>
              <w:spacing w:line="240" w:lineRule="auto"/>
              <w:ind w:left="360"/>
              <w:jc w:val="left"/>
              <w:textAlignment w:val="auto"/>
              <w:rPr>
                <w:rFonts w:ascii="David" w:hAnsi="David"/>
                <w:rtl/>
                <w:lang w:eastAsia="en-US"/>
              </w:rPr>
            </w:pPr>
            <w:r w:rsidRPr="00953F2F">
              <w:rPr>
                <w:rFonts w:ascii="David" w:hAnsi="David"/>
                <w:rtl/>
                <w:lang w:eastAsia="en-US"/>
              </w:rPr>
              <w:t>לאור הסתירות - נבקש להבהיר מי הגורם המאשר, המוסמך והסופי שממנו החברה תקבל הזמנה ולפי ההזמנה הזו יוצבו המשגיחים.</w:t>
            </w:r>
          </w:p>
          <w:p w:rsidR="00C1138B" w:rsidRPr="00953F2F" w:rsidRDefault="00C1138B" w:rsidP="00C1138B">
            <w:pPr>
              <w:pStyle w:val="af2"/>
              <w:overflowPunct/>
              <w:autoSpaceDE/>
              <w:autoSpaceDN/>
              <w:adjustRightInd/>
              <w:spacing w:line="240" w:lineRule="auto"/>
              <w:ind w:left="360"/>
              <w:jc w:val="left"/>
              <w:textAlignment w:val="auto"/>
              <w:rPr>
                <w:rFonts w:ascii="David" w:hAnsi="David"/>
                <w:rtl/>
                <w:lang w:eastAsia="en-US"/>
              </w:rPr>
            </w:pPr>
            <w:r w:rsidRPr="00953F2F">
              <w:rPr>
                <w:rFonts w:ascii="David" w:hAnsi="David"/>
                <w:rtl/>
                <w:lang w:eastAsia="en-US"/>
              </w:rPr>
              <w:t>לנושא משמעויות כבדות במקרים של ביטול שאלונים ביום בחינה לאחר הגעת משגיחים לבתי הספר.</w:t>
            </w:r>
          </w:p>
        </w:tc>
        <w:tc>
          <w:tcPr>
            <w:tcW w:w="4052" w:type="dxa"/>
            <w:shd w:val="clear" w:color="auto" w:fill="auto"/>
          </w:tcPr>
          <w:p w:rsidR="00C1138B" w:rsidRPr="00253BD6" w:rsidRDefault="00C1138B" w:rsidP="00C1138B">
            <w:pPr>
              <w:spacing w:line="260" w:lineRule="atLeast"/>
              <w:jc w:val="left"/>
              <w:rPr>
                <w:rFonts w:ascii="David" w:hAnsi="David"/>
                <w:rtl/>
              </w:rPr>
            </w:pPr>
            <w:r w:rsidRPr="00253BD6">
              <w:rPr>
                <w:rFonts w:ascii="David" w:hAnsi="David" w:hint="cs"/>
                <w:rtl/>
              </w:rPr>
              <w:t>התכנה קיימת. היא תותאם למכרז הנוכחי.</w:t>
            </w:r>
          </w:p>
          <w:p w:rsidR="00C1138B" w:rsidRPr="00253BD6" w:rsidRDefault="00C1138B" w:rsidP="00C1138B">
            <w:pPr>
              <w:spacing w:line="260" w:lineRule="atLeast"/>
              <w:jc w:val="left"/>
              <w:rPr>
                <w:rFonts w:ascii="David" w:hAnsi="David"/>
                <w:rtl/>
              </w:rPr>
            </w:pPr>
            <w:r w:rsidRPr="00253BD6">
              <w:rPr>
                <w:rFonts w:ascii="David" w:hAnsi="David" w:hint="cs"/>
                <w:rtl/>
              </w:rPr>
              <w:t>ככלל, כאמור בתשובותינו הקודמות, קובץ ובו הזמנת השאלונים של כל מוסד יועבר לקבלן כחודש לפני מועד הבחינות. במקביל, סמוך יותר למועד הבחינה, בית הספר יעדכן את הכמויות במערכת ההשגחה וזאת בהתאם לשינויים בפריסת ההיבחנות ומספר התלמידים הנבחנים בכל בחינה.</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47</w:t>
            </w:r>
          </w:p>
        </w:tc>
        <w:tc>
          <w:tcPr>
            <w:tcW w:w="1430" w:type="dxa"/>
          </w:tcPr>
          <w:p w:rsidR="00C1138B" w:rsidRPr="00953F2F" w:rsidRDefault="00C1138B" w:rsidP="00C1138B">
            <w:pPr>
              <w:tabs>
                <w:tab w:val="left" w:pos="2636"/>
              </w:tabs>
              <w:jc w:val="center"/>
              <w:rPr>
                <w:rFonts w:ascii="David" w:hAnsi="David"/>
                <w:rtl/>
              </w:rPr>
            </w:pPr>
            <w:r w:rsidRPr="00953F2F">
              <w:rPr>
                <w:rFonts w:ascii="David" w:hAnsi="David"/>
                <w:rtl/>
              </w:rPr>
              <w:t>4.4.1</w:t>
            </w:r>
          </w:p>
        </w:tc>
        <w:tc>
          <w:tcPr>
            <w:tcW w:w="992" w:type="dxa"/>
          </w:tcPr>
          <w:p w:rsidR="00C1138B" w:rsidRPr="00953F2F" w:rsidRDefault="00C1138B" w:rsidP="00C1138B">
            <w:pPr>
              <w:tabs>
                <w:tab w:val="left" w:pos="2636"/>
              </w:tabs>
              <w:jc w:val="center"/>
              <w:rPr>
                <w:rFonts w:ascii="David" w:hAnsi="David"/>
                <w:rtl/>
              </w:rPr>
            </w:pPr>
            <w:r w:rsidRPr="00953F2F">
              <w:rPr>
                <w:rFonts w:ascii="David" w:hAnsi="David"/>
                <w:rtl/>
              </w:rPr>
              <w:t>10</w:t>
            </w:r>
          </w:p>
        </w:tc>
        <w:tc>
          <w:tcPr>
            <w:tcW w:w="7683" w:type="dxa"/>
          </w:tcPr>
          <w:p w:rsidR="00C1138B" w:rsidRPr="00953F2F" w:rsidRDefault="00C1138B" w:rsidP="00C1138B">
            <w:pPr>
              <w:tabs>
                <w:tab w:val="left" w:pos="2636"/>
              </w:tabs>
              <w:spacing w:line="240" w:lineRule="atLeast"/>
              <w:jc w:val="left"/>
              <w:rPr>
                <w:rFonts w:ascii="David" w:hAnsi="David"/>
                <w:rtl/>
              </w:rPr>
            </w:pPr>
            <w:r w:rsidRPr="00953F2F">
              <w:rPr>
                <w:rFonts w:ascii="David" w:hAnsi="David"/>
                <w:rtl/>
              </w:rPr>
              <w:t xml:space="preserve">על פי סעיף זה "הזמנת המשגיחים  בכל מועד תתבצע באמצעות מערכת השגחה של האגף.  האם המערכת הינה מערכת </w:t>
            </w:r>
            <w:r w:rsidRPr="00953F2F">
              <w:rPr>
                <w:rFonts w:ascii="David" w:hAnsi="David"/>
              </w:rPr>
              <w:t>WEB</w:t>
            </w:r>
            <w:r w:rsidRPr="00953F2F">
              <w:rPr>
                <w:rFonts w:ascii="David" w:hAnsi="David"/>
                <w:rtl/>
              </w:rPr>
              <w:t xml:space="preserve"> .</w:t>
            </w:r>
          </w:p>
          <w:p w:rsidR="00C1138B" w:rsidRPr="00953F2F" w:rsidRDefault="00C1138B" w:rsidP="00C1138B">
            <w:pPr>
              <w:pStyle w:val="af2"/>
              <w:numPr>
                <w:ilvl w:val="0"/>
                <w:numId w:val="15"/>
              </w:numPr>
              <w:tabs>
                <w:tab w:val="left" w:pos="707"/>
              </w:tabs>
              <w:overflowPunct/>
              <w:autoSpaceDE/>
              <w:autoSpaceDN/>
              <w:adjustRightInd/>
              <w:spacing w:line="240" w:lineRule="atLeast"/>
              <w:ind w:left="707" w:hanging="425"/>
              <w:contextualSpacing/>
              <w:jc w:val="left"/>
              <w:textAlignment w:val="auto"/>
              <w:rPr>
                <w:rFonts w:ascii="David" w:hAnsi="David"/>
                <w:rtl/>
              </w:rPr>
            </w:pPr>
            <w:r w:rsidRPr="00953F2F">
              <w:rPr>
                <w:rFonts w:ascii="David" w:hAnsi="David"/>
                <w:rtl/>
              </w:rPr>
              <w:t>האם ניתן להתחבר אל המערכת על ידי הרשאה בלבד?</w:t>
            </w:r>
          </w:p>
          <w:p w:rsidR="00C1138B" w:rsidRDefault="00C1138B" w:rsidP="00C1138B">
            <w:pPr>
              <w:pStyle w:val="af2"/>
              <w:numPr>
                <w:ilvl w:val="0"/>
                <w:numId w:val="15"/>
              </w:numPr>
              <w:tabs>
                <w:tab w:val="left" w:pos="707"/>
              </w:tabs>
              <w:overflowPunct/>
              <w:autoSpaceDE/>
              <w:autoSpaceDN/>
              <w:adjustRightInd/>
              <w:spacing w:line="240" w:lineRule="atLeast"/>
              <w:ind w:left="707" w:hanging="425"/>
              <w:contextualSpacing/>
              <w:jc w:val="left"/>
              <w:textAlignment w:val="auto"/>
              <w:rPr>
                <w:rFonts w:ascii="David" w:hAnsi="David" w:hint="cs"/>
              </w:rPr>
            </w:pPr>
            <w:r w:rsidRPr="00953F2F">
              <w:rPr>
                <w:rFonts w:ascii="David" w:hAnsi="David"/>
                <w:rtl/>
              </w:rPr>
              <w:t>אנא צרפו דו"ח מערכת לדוגמה.</w:t>
            </w:r>
          </w:p>
          <w:p w:rsidR="00C1138B" w:rsidRPr="00953F2F" w:rsidRDefault="00C1138B" w:rsidP="00C1138B">
            <w:pPr>
              <w:pStyle w:val="af2"/>
              <w:tabs>
                <w:tab w:val="left" w:pos="707"/>
              </w:tabs>
              <w:overflowPunct/>
              <w:autoSpaceDE/>
              <w:autoSpaceDN/>
              <w:adjustRightInd/>
              <w:spacing w:line="240" w:lineRule="atLeast"/>
              <w:ind w:left="707"/>
              <w:contextualSpacing/>
              <w:jc w:val="left"/>
              <w:textAlignment w:val="auto"/>
              <w:rPr>
                <w:rFonts w:ascii="David" w:hAnsi="David"/>
                <w:rtl/>
              </w:rPr>
            </w:pPr>
          </w:p>
        </w:tc>
        <w:tc>
          <w:tcPr>
            <w:tcW w:w="4052" w:type="dxa"/>
            <w:shd w:val="clear" w:color="auto" w:fill="auto"/>
          </w:tcPr>
          <w:p w:rsidR="00C1138B" w:rsidRPr="00253BD6" w:rsidRDefault="00C1138B" w:rsidP="00C1138B">
            <w:pPr>
              <w:spacing w:line="260" w:lineRule="atLeast"/>
              <w:jc w:val="left"/>
              <w:rPr>
                <w:rFonts w:ascii="David" w:hAnsi="David"/>
                <w:rtl/>
              </w:rPr>
            </w:pPr>
            <w:r w:rsidRPr="00253BD6">
              <w:rPr>
                <w:rFonts w:ascii="David" w:hAnsi="David" w:hint="cs"/>
                <w:rtl/>
              </w:rPr>
              <w:t>כן.</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48</w:t>
            </w:r>
          </w:p>
        </w:tc>
        <w:tc>
          <w:tcPr>
            <w:tcW w:w="1430"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4.4.2</w:t>
            </w:r>
          </w:p>
        </w:tc>
        <w:tc>
          <w:tcPr>
            <w:tcW w:w="992" w:type="dxa"/>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10</w:t>
            </w:r>
          </w:p>
        </w:tc>
        <w:tc>
          <w:tcPr>
            <w:tcW w:w="7683" w:type="dxa"/>
            <w:shd w:val="clear" w:color="auto" w:fill="auto"/>
          </w:tcPr>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האם לצורך התחברות למערכת קיימת עלות לקבלן</w:t>
            </w:r>
          </w:p>
        </w:tc>
        <w:tc>
          <w:tcPr>
            <w:tcW w:w="4052" w:type="dxa"/>
            <w:shd w:val="clear" w:color="auto" w:fill="auto"/>
          </w:tcPr>
          <w:p w:rsidR="00C1138B" w:rsidRPr="00253BD6" w:rsidRDefault="00C1138B" w:rsidP="00C1138B">
            <w:pPr>
              <w:spacing w:line="260" w:lineRule="atLeast"/>
              <w:jc w:val="left"/>
              <w:rPr>
                <w:rFonts w:ascii="David" w:hAnsi="David"/>
                <w:rtl/>
              </w:rPr>
            </w:pPr>
            <w:r w:rsidRPr="00253BD6">
              <w:rPr>
                <w:rFonts w:ascii="David" w:hAnsi="David" w:hint="cs"/>
                <w:rtl/>
              </w:rPr>
              <w:t xml:space="preserve">עלויות ההתחברות יהיו על חשבון הקבלן. </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49</w:t>
            </w:r>
          </w:p>
        </w:tc>
        <w:tc>
          <w:tcPr>
            <w:tcW w:w="1430" w:type="dxa"/>
          </w:tcPr>
          <w:p w:rsidR="00C1138B" w:rsidRPr="00953F2F" w:rsidRDefault="00C1138B" w:rsidP="00C1138B">
            <w:pPr>
              <w:jc w:val="center"/>
              <w:rPr>
                <w:rFonts w:ascii="David" w:hAnsi="David"/>
                <w:rtl/>
              </w:rPr>
            </w:pPr>
            <w:r w:rsidRPr="00953F2F">
              <w:rPr>
                <w:rFonts w:ascii="David" w:hAnsi="David"/>
                <w:rtl/>
              </w:rPr>
              <w:t>4.4.2</w:t>
            </w:r>
          </w:p>
        </w:tc>
        <w:tc>
          <w:tcPr>
            <w:tcW w:w="992" w:type="dxa"/>
          </w:tcPr>
          <w:p w:rsidR="00C1138B" w:rsidRPr="00953F2F" w:rsidRDefault="00C1138B" w:rsidP="00C1138B">
            <w:pPr>
              <w:jc w:val="center"/>
              <w:rPr>
                <w:rFonts w:ascii="David" w:hAnsi="David"/>
                <w:rtl/>
              </w:rPr>
            </w:pPr>
            <w:r w:rsidRPr="00953F2F">
              <w:rPr>
                <w:rFonts w:ascii="David" w:hAnsi="David"/>
                <w:rtl/>
              </w:rPr>
              <w:t>10</w:t>
            </w:r>
          </w:p>
        </w:tc>
        <w:tc>
          <w:tcPr>
            <w:tcW w:w="7683" w:type="dxa"/>
          </w:tcPr>
          <w:p w:rsidR="00C1138B" w:rsidRPr="00953F2F" w:rsidRDefault="00C1138B" w:rsidP="00C1138B">
            <w:pPr>
              <w:jc w:val="left"/>
              <w:rPr>
                <w:rFonts w:ascii="David" w:hAnsi="David"/>
                <w:rtl/>
              </w:rPr>
            </w:pPr>
            <w:r w:rsidRPr="00953F2F">
              <w:rPr>
                <w:rFonts w:ascii="David" w:hAnsi="David"/>
                <w:rtl/>
              </w:rPr>
              <w:t>האם ההתחברות ל"מערכת ההשגחה" לצורך צפייה בנתוני ההשגחה מותנית בתשלום?</w:t>
            </w:r>
          </w:p>
        </w:tc>
        <w:tc>
          <w:tcPr>
            <w:tcW w:w="4052" w:type="dxa"/>
            <w:shd w:val="clear" w:color="auto" w:fill="auto"/>
          </w:tcPr>
          <w:p w:rsidR="00C1138B" w:rsidRPr="00253BD6" w:rsidRDefault="00C1138B" w:rsidP="00C1138B">
            <w:pPr>
              <w:spacing w:line="260" w:lineRule="atLeast"/>
              <w:jc w:val="left"/>
              <w:rPr>
                <w:rFonts w:ascii="David" w:hAnsi="David"/>
                <w:rtl/>
              </w:rPr>
            </w:pPr>
            <w:r w:rsidRPr="00253BD6">
              <w:rPr>
                <w:rFonts w:ascii="David" w:hAnsi="David" w:hint="cs"/>
                <w:rtl/>
              </w:rPr>
              <w:t>ראו תשובה לשאלה 48.</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50</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4.4.3</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p>
        </w:tc>
        <w:tc>
          <w:tcPr>
            <w:tcW w:w="7683" w:type="dxa"/>
            <w:shd w:val="clear" w:color="auto" w:fill="auto"/>
          </w:tcPr>
          <w:p w:rsidR="00C1138B" w:rsidRPr="00953F2F" w:rsidRDefault="00C1138B" w:rsidP="00C1138B">
            <w:pPr>
              <w:pStyle w:val="af2"/>
              <w:overflowPunct/>
              <w:autoSpaceDE/>
              <w:autoSpaceDN/>
              <w:adjustRightInd/>
              <w:spacing w:line="240" w:lineRule="auto"/>
              <w:ind w:left="0"/>
              <w:jc w:val="left"/>
              <w:textAlignment w:val="auto"/>
              <w:rPr>
                <w:rFonts w:ascii="David" w:hAnsi="David"/>
                <w:rtl/>
                <w:lang w:eastAsia="en-US"/>
              </w:rPr>
            </w:pPr>
            <w:r w:rsidRPr="00953F2F">
              <w:rPr>
                <w:rFonts w:ascii="David" w:hAnsi="David"/>
                <w:rtl/>
                <w:lang w:eastAsia="en-US"/>
              </w:rPr>
              <w:t>מבוקש לקבל דוגמא של חיתוך הזמנה המופקת מהמערכת.</w:t>
            </w:r>
          </w:p>
        </w:tc>
        <w:tc>
          <w:tcPr>
            <w:tcW w:w="4052" w:type="dxa"/>
            <w:shd w:val="clear" w:color="auto" w:fill="auto"/>
          </w:tcPr>
          <w:p w:rsidR="00C1138B" w:rsidRPr="00253BD6" w:rsidRDefault="00C1138B" w:rsidP="00C1138B">
            <w:pPr>
              <w:spacing w:line="260" w:lineRule="atLeast"/>
              <w:jc w:val="left"/>
              <w:rPr>
                <w:rFonts w:ascii="David" w:hAnsi="David"/>
                <w:highlight w:val="yellow"/>
                <w:rtl/>
              </w:rPr>
            </w:pPr>
            <w:r w:rsidRPr="00253BD6">
              <w:rPr>
                <w:rFonts w:ascii="David" w:hAnsi="David" w:hint="cs"/>
                <w:rtl/>
              </w:rPr>
              <w:t>המערכת תציג את מספר הכיתות ובנוסף, את מספר התלמידים הזכאים להתאמות השונות.</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51</w:t>
            </w:r>
          </w:p>
        </w:tc>
        <w:tc>
          <w:tcPr>
            <w:tcW w:w="1430" w:type="dxa"/>
            <w:shd w:val="clear" w:color="auto" w:fill="auto"/>
          </w:tcPr>
          <w:p w:rsidR="00C1138B" w:rsidRPr="00953F2F" w:rsidRDefault="00C1138B" w:rsidP="00C1138B">
            <w:pPr>
              <w:tabs>
                <w:tab w:val="left" w:pos="577"/>
                <w:tab w:val="center" w:pos="813"/>
              </w:tabs>
              <w:jc w:val="center"/>
              <w:rPr>
                <w:rFonts w:ascii="David" w:hAnsi="David"/>
                <w:rtl/>
              </w:rPr>
            </w:pPr>
            <w:r w:rsidRPr="00953F2F">
              <w:rPr>
                <w:rFonts w:ascii="David" w:hAnsi="David"/>
                <w:rtl/>
              </w:rPr>
              <w:t>4.4.4</w:t>
            </w:r>
          </w:p>
        </w:tc>
        <w:tc>
          <w:tcPr>
            <w:tcW w:w="992" w:type="dxa"/>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10</w:t>
            </w:r>
          </w:p>
        </w:tc>
        <w:tc>
          <w:tcPr>
            <w:tcW w:w="7683" w:type="dxa"/>
            <w:shd w:val="clear" w:color="auto" w:fill="auto"/>
          </w:tcPr>
          <w:p w:rsidR="00C1138B" w:rsidRPr="00953F2F" w:rsidRDefault="00C1138B" w:rsidP="00C1138B">
            <w:pPr>
              <w:jc w:val="left"/>
              <w:rPr>
                <w:rFonts w:ascii="David" w:hAnsi="David"/>
                <w:color w:val="000000"/>
                <w:rtl/>
              </w:rPr>
            </w:pPr>
            <w:r w:rsidRPr="00953F2F">
              <w:rPr>
                <w:rFonts w:ascii="David" w:hAnsi="David"/>
                <w:color w:val="000000"/>
                <w:rtl/>
              </w:rPr>
              <w:t>מהו משך הפגישה? האם נדרש לקיים אותה כל שנה באם המוסד נותר זהה?</w:t>
            </w:r>
          </w:p>
        </w:tc>
        <w:tc>
          <w:tcPr>
            <w:tcW w:w="4052" w:type="dxa"/>
            <w:shd w:val="clear" w:color="auto" w:fill="auto"/>
          </w:tcPr>
          <w:p w:rsidR="00C1138B" w:rsidRPr="00253BD6" w:rsidRDefault="00C1138B" w:rsidP="00C1138B">
            <w:pPr>
              <w:spacing w:line="260" w:lineRule="atLeast"/>
              <w:jc w:val="left"/>
              <w:rPr>
                <w:rFonts w:ascii="David" w:hAnsi="David"/>
                <w:rtl/>
              </w:rPr>
            </w:pPr>
            <w:r w:rsidRPr="00253BD6">
              <w:rPr>
                <w:rFonts w:ascii="David" w:hAnsi="David" w:hint="cs"/>
                <w:rtl/>
              </w:rPr>
              <w:t>נדרש לקיים את הפגישה בכל שנה, גם אם המוסד זהה, שכן לעיתים תכופות משתנים בעלי התפקידים בבית הספר, צרכי ההשגחה עשויים להשתנות וכיו"ב.</w:t>
            </w:r>
          </w:p>
          <w:p w:rsidR="00C1138B" w:rsidRPr="00253BD6" w:rsidRDefault="00C1138B" w:rsidP="00C1138B">
            <w:pPr>
              <w:spacing w:line="260" w:lineRule="atLeast"/>
              <w:jc w:val="left"/>
              <w:rPr>
                <w:rFonts w:ascii="David" w:hAnsi="David"/>
                <w:rtl/>
              </w:rPr>
            </w:pPr>
            <w:r w:rsidRPr="00253BD6">
              <w:rPr>
                <w:rFonts w:ascii="David" w:hAnsi="David" w:hint="cs"/>
                <w:rtl/>
              </w:rPr>
              <w:t xml:space="preserve">משך הפגישה הינו כשעה </w:t>
            </w:r>
            <w:r w:rsidRPr="00253BD6">
              <w:rPr>
                <w:rFonts w:ascii="David" w:hAnsi="David"/>
                <w:rtl/>
              </w:rPr>
              <w:t>–</w:t>
            </w:r>
            <w:r w:rsidRPr="00253BD6">
              <w:rPr>
                <w:rFonts w:ascii="David" w:hAnsi="David" w:hint="cs"/>
                <w:rtl/>
              </w:rPr>
              <w:t xml:space="preserve"> שעה וחצי.</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52</w:t>
            </w:r>
          </w:p>
        </w:tc>
        <w:tc>
          <w:tcPr>
            <w:tcW w:w="1430" w:type="dxa"/>
            <w:shd w:val="clear" w:color="auto" w:fill="auto"/>
          </w:tcPr>
          <w:p w:rsidR="00C1138B" w:rsidRPr="00953F2F" w:rsidRDefault="00C1138B" w:rsidP="00C1138B">
            <w:pPr>
              <w:tabs>
                <w:tab w:val="left" w:pos="577"/>
                <w:tab w:val="center" w:pos="813"/>
              </w:tabs>
              <w:jc w:val="center"/>
              <w:rPr>
                <w:rFonts w:ascii="David" w:hAnsi="David"/>
                <w:rtl/>
              </w:rPr>
            </w:pPr>
            <w:r w:rsidRPr="00953F2F">
              <w:rPr>
                <w:rFonts w:ascii="David" w:hAnsi="David"/>
                <w:rtl/>
              </w:rPr>
              <w:t>4.4.4 ה'</w:t>
            </w:r>
          </w:p>
        </w:tc>
        <w:tc>
          <w:tcPr>
            <w:tcW w:w="992" w:type="dxa"/>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11</w:t>
            </w:r>
          </w:p>
        </w:tc>
        <w:tc>
          <w:tcPr>
            <w:tcW w:w="7683" w:type="dxa"/>
            <w:shd w:val="clear" w:color="auto" w:fill="auto"/>
          </w:tcPr>
          <w:p w:rsidR="00C1138B" w:rsidRPr="00953F2F" w:rsidRDefault="00C1138B" w:rsidP="00C1138B">
            <w:pPr>
              <w:jc w:val="left"/>
              <w:rPr>
                <w:rFonts w:ascii="David" w:hAnsi="David"/>
                <w:color w:val="000000"/>
                <w:rtl/>
              </w:rPr>
            </w:pPr>
            <w:r w:rsidRPr="00953F2F">
              <w:rPr>
                <w:rFonts w:ascii="David" w:hAnsi="David"/>
                <w:color w:val="000000"/>
                <w:rtl/>
              </w:rPr>
              <w:t>האם הצרכים המיוחדים כוללים תוספות תשלום?</w:t>
            </w:r>
          </w:p>
        </w:tc>
        <w:tc>
          <w:tcPr>
            <w:tcW w:w="4052" w:type="dxa"/>
            <w:shd w:val="clear" w:color="auto" w:fill="auto"/>
          </w:tcPr>
          <w:p w:rsidR="00C1138B" w:rsidRPr="00253BD6" w:rsidRDefault="00C1138B" w:rsidP="00C1138B">
            <w:pPr>
              <w:spacing w:line="260" w:lineRule="atLeast"/>
              <w:jc w:val="left"/>
              <w:rPr>
                <w:rFonts w:ascii="David" w:hAnsi="David"/>
                <w:rtl/>
              </w:rPr>
            </w:pPr>
            <w:r w:rsidRPr="00253BD6">
              <w:rPr>
                <w:rFonts w:ascii="David" w:hAnsi="David" w:hint="cs"/>
                <w:rtl/>
              </w:rPr>
              <w:t>לא.</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53</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4.4.7 ה</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11</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מהם "צרכים מיוחדים"? למי הקבלן נדרש להגיש?</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lang w:eastAsia="en-US"/>
              </w:rPr>
            </w:pPr>
            <w:r w:rsidRPr="00953F2F">
              <w:rPr>
                <w:rFonts w:ascii="David" w:hAnsi="David"/>
                <w:rtl/>
                <w:lang w:eastAsia="en-US"/>
              </w:rPr>
              <w:t xml:space="preserve">האם הקבלן אמור לתאם עם הגורם המפעיל רשימת צרכים או שמא המפעיל הוא זה שנדרש לקבל את אישור האגף? </w:t>
            </w:r>
          </w:p>
        </w:tc>
        <w:tc>
          <w:tcPr>
            <w:tcW w:w="4052" w:type="dxa"/>
            <w:shd w:val="clear" w:color="auto" w:fill="auto"/>
          </w:tcPr>
          <w:p w:rsidR="00C1138B" w:rsidRPr="00253BD6" w:rsidRDefault="00C1138B" w:rsidP="004335AC">
            <w:pPr>
              <w:spacing w:line="240" w:lineRule="auto"/>
              <w:jc w:val="left"/>
              <w:rPr>
                <w:rFonts w:ascii="David" w:hAnsi="David"/>
                <w:rtl/>
              </w:rPr>
            </w:pPr>
            <w:r w:rsidRPr="00253BD6">
              <w:rPr>
                <w:rFonts w:ascii="David" w:hAnsi="David" w:hint="cs"/>
                <w:rtl/>
              </w:rPr>
              <w:t xml:space="preserve">המפגשים נועדו לצורך היכרות בין הגורמים ובין היתר האם קיימים מאפיינים ייחודיים של בית הספר אשר דורשים מענה (פרוש על פני אגפים שונים / מרוכז במבנה אחד, גודל הכיתות בבית הספר וכד'. </w:t>
            </w:r>
          </w:p>
        </w:tc>
      </w:tr>
      <w:tr w:rsidR="00C1138B" w:rsidRPr="00953F2F" w:rsidTr="00C1138B">
        <w:tc>
          <w:tcPr>
            <w:tcW w:w="767" w:type="dxa"/>
          </w:tcPr>
          <w:p w:rsidR="00C1138B" w:rsidRPr="007942F5" w:rsidRDefault="00C1138B" w:rsidP="00C1138B">
            <w:pPr>
              <w:bidi w:val="0"/>
              <w:jc w:val="center"/>
              <w:rPr>
                <w:rFonts w:ascii="Arial" w:hAnsi="Arial" w:cs="Arial"/>
                <w:color w:val="000000"/>
                <w:sz w:val="22"/>
                <w:szCs w:val="22"/>
              </w:rPr>
            </w:pPr>
            <w:r w:rsidRPr="007942F5">
              <w:rPr>
                <w:rFonts w:ascii="Arial" w:hAnsi="Arial" w:cs="Arial"/>
                <w:color w:val="000000"/>
                <w:sz w:val="22"/>
                <w:szCs w:val="22"/>
              </w:rPr>
              <w:t>54</w:t>
            </w:r>
          </w:p>
        </w:tc>
        <w:tc>
          <w:tcPr>
            <w:tcW w:w="1430" w:type="dxa"/>
            <w:shd w:val="clear" w:color="auto" w:fill="auto"/>
          </w:tcPr>
          <w:p w:rsidR="00C1138B" w:rsidRPr="007942F5" w:rsidRDefault="00C1138B" w:rsidP="00C1138B">
            <w:pPr>
              <w:overflowPunct/>
              <w:autoSpaceDE/>
              <w:autoSpaceDN/>
              <w:adjustRightInd/>
              <w:spacing w:line="240" w:lineRule="auto"/>
              <w:ind w:left="-138"/>
              <w:jc w:val="center"/>
              <w:textAlignment w:val="auto"/>
              <w:rPr>
                <w:rFonts w:ascii="David" w:hAnsi="David"/>
                <w:rtl/>
                <w:lang w:eastAsia="en-US"/>
              </w:rPr>
            </w:pPr>
            <w:r w:rsidRPr="007942F5">
              <w:rPr>
                <w:rFonts w:ascii="David" w:hAnsi="David"/>
                <w:rtl/>
                <w:lang w:eastAsia="en-US"/>
              </w:rPr>
              <w:t>4.5.2</w:t>
            </w:r>
          </w:p>
        </w:tc>
        <w:tc>
          <w:tcPr>
            <w:tcW w:w="992" w:type="dxa"/>
          </w:tcPr>
          <w:p w:rsidR="00C1138B" w:rsidRPr="007942F5" w:rsidRDefault="00C1138B" w:rsidP="00C1138B">
            <w:pPr>
              <w:overflowPunct/>
              <w:autoSpaceDE/>
              <w:autoSpaceDN/>
              <w:adjustRightInd/>
              <w:spacing w:line="240" w:lineRule="auto"/>
              <w:ind w:left="-138"/>
              <w:jc w:val="center"/>
              <w:textAlignment w:val="auto"/>
              <w:rPr>
                <w:rFonts w:ascii="David" w:hAnsi="David"/>
                <w:rtl/>
                <w:lang w:eastAsia="en-US"/>
              </w:rPr>
            </w:pPr>
            <w:r w:rsidRPr="007942F5">
              <w:rPr>
                <w:rFonts w:ascii="David" w:hAnsi="David"/>
                <w:rtl/>
                <w:lang w:eastAsia="en-US"/>
              </w:rPr>
              <w:t>11</w:t>
            </w:r>
          </w:p>
        </w:tc>
        <w:tc>
          <w:tcPr>
            <w:tcW w:w="7683" w:type="dxa"/>
            <w:shd w:val="clear" w:color="auto" w:fill="auto"/>
          </w:tcPr>
          <w:p w:rsidR="00C1138B" w:rsidRPr="007942F5" w:rsidRDefault="00C1138B" w:rsidP="00C1138B">
            <w:pPr>
              <w:pStyle w:val="af2"/>
              <w:overflowPunct/>
              <w:autoSpaceDE/>
              <w:autoSpaceDN/>
              <w:adjustRightInd/>
              <w:spacing w:line="240" w:lineRule="auto"/>
              <w:ind w:left="360"/>
              <w:jc w:val="left"/>
              <w:textAlignment w:val="auto"/>
              <w:rPr>
                <w:rFonts w:ascii="David" w:hAnsi="David"/>
                <w:rtl/>
                <w:lang w:eastAsia="en-US"/>
              </w:rPr>
            </w:pPr>
            <w:r w:rsidRPr="007942F5">
              <w:rPr>
                <w:rFonts w:ascii="David" w:hAnsi="David"/>
                <w:rtl/>
                <w:lang w:eastAsia="en-US"/>
              </w:rPr>
              <w:t xml:space="preserve">בסעיף זה נדרש הקבלן "לרכז דרישות" 10 ימים לפני הבחינה. </w:t>
            </w:r>
          </w:p>
          <w:p w:rsidR="00C1138B" w:rsidRPr="007942F5" w:rsidRDefault="00C1138B" w:rsidP="00C1138B">
            <w:pPr>
              <w:pStyle w:val="af2"/>
              <w:overflowPunct/>
              <w:autoSpaceDE/>
              <w:autoSpaceDN/>
              <w:adjustRightInd/>
              <w:spacing w:line="240" w:lineRule="auto"/>
              <w:ind w:left="360"/>
              <w:jc w:val="left"/>
              <w:textAlignment w:val="auto"/>
              <w:rPr>
                <w:rFonts w:ascii="David" w:hAnsi="David"/>
                <w:lang w:eastAsia="en-US"/>
              </w:rPr>
            </w:pPr>
            <w:r w:rsidRPr="007942F5">
              <w:rPr>
                <w:rFonts w:ascii="David" w:hAnsi="David"/>
                <w:rtl/>
                <w:lang w:eastAsia="en-US"/>
              </w:rPr>
              <w:t xml:space="preserve">בסעיף 4.4.1 צוין כי הדרישות לבעלי התפקידים יופיעו </w:t>
            </w:r>
            <w:proofErr w:type="spellStart"/>
            <w:r w:rsidRPr="007942F5">
              <w:rPr>
                <w:rFonts w:ascii="David" w:hAnsi="David"/>
                <w:rtl/>
                <w:lang w:eastAsia="en-US"/>
              </w:rPr>
              <w:t>במנב"ס</w:t>
            </w:r>
            <w:proofErr w:type="spellEnd"/>
            <w:r w:rsidRPr="007942F5">
              <w:rPr>
                <w:rFonts w:ascii="David" w:hAnsi="David"/>
                <w:rtl/>
                <w:lang w:eastAsia="en-US"/>
              </w:rPr>
              <w:t xml:space="preserve"> ועל הקבלן לגזור את ההזמנות מדו"ח זה. </w:t>
            </w:r>
          </w:p>
          <w:p w:rsidR="00C1138B" w:rsidRPr="007942F5" w:rsidRDefault="00C1138B" w:rsidP="00C1138B">
            <w:pPr>
              <w:pStyle w:val="af2"/>
              <w:overflowPunct/>
              <w:autoSpaceDE/>
              <w:autoSpaceDN/>
              <w:adjustRightInd/>
              <w:spacing w:line="240" w:lineRule="auto"/>
              <w:ind w:left="360"/>
              <w:jc w:val="left"/>
              <w:textAlignment w:val="auto"/>
              <w:rPr>
                <w:rFonts w:ascii="David" w:hAnsi="David"/>
                <w:rtl/>
                <w:lang w:eastAsia="en-US"/>
              </w:rPr>
            </w:pPr>
            <w:r w:rsidRPr="007942F5">
              <w:rPr>
                <w:rFonts w:ascii="David" w:hAnsi="David"/>
                <w:rtl/>
                <w:lang w:eastAsia="en-US"/>
              </w:rPr>
              <w:t>נבקש להבהיר בצורה חד משמעית מי הגורם המוסמך להזמנת בעלי התפקידים, דהיינו – מיהו הגורם שלפי הנחייתו על החברה לפעול ולהיערך.</w:t>
            </w:r>
          </w:p>
          <w:p w:rsidR="00C1138B" w:rsidRPr="007942F5"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lang w:eastAsia="en-US"/>
              </w:rPr>
            </w:pPr>
            <w:r w:rsidRPr="007942F5">
              <w:rPr>
                <w:rFonts w:ascii="David" w:hAnsi="David"/>
                <w:rtl/>
                <w:lang w:eastAsia="en-US"/>
              </w:rPr>
              <w:t>כידוע החברה נדרשת לגייס משגיחים בהיקף נרחב של כ 6,000 משגיחים ליום בחינה המפוזרים במעל 400 בתי ספר. גיוס והיערכות מול צרכיו המשתנים של כל בית ספר הינה הליך ארוך של מספר חודשים לפני כל מועד. מכאן החשיבות שהמשרד יקבע לפי איזה דוח/תוכנה/גורם ברור וחד משמעי עליה להיערך.</w:t>
            </w:r>
          </w:p>
        </w:tc>
        <w:tc>
          <w:tcPr>
            <w:tcW w:w="4052" w:type="dxa"/>
            <w:shd w:val="clear" w:color="auto" w:fill="auto"/>
          </w:tcPr>
          <w:p w:rsidR="00C1138B" w:rsidRPr="00253BD6" w:rsidRDefault="00C1138B" w:rsidP="00C1138B">
            <w:pPr>
              <w:spacing w:line="260" w:lineRule="atLeast"/>
              <w:jc w:val="left"/>
              <w:rPr>
                <w:rFonts w:ascii="David" w:hAnsi="David"/>
                <w:rtl/>
              </w:rPr>
            </w:pPr>
            <w:r w:rsidRPr="00253BD6">
              <w:rPr>
                <w:rFonts w:ascii="David" w:hAnsi="David" w:hint="cs"/>
                <w:rtl/>
              </w:rPr>
              <w:t>ראו תשובה לשאלה 46</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55</w:t>
            </w:r>
          </w:p>
        </w:tc>
        <w:tc>
          <w:tcPr>
            <w:tcW w:w="1430"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4.5.4</w:t>
            </w:r>
          </w:p>
        </w:tc>
        <w:tc>
          <w:tcPr>
            <w:tcW w:w="992"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11</w:t>
            </w:r>
          </w:p>
        </w:tc>
        <w:tc>
          <w:tcPr>
            <w:tcW w:w="7683" w:type="dxa"/>
            <w:shd w:val="clear" w:color="auto" w:fill="auto"/>
          </w:tcPr>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"על הקבלן להיות מפעיל מאגר כוח אדם הראויים לשמש כמשגיחי בחינות ובעלי תפקיד אחרים"</w:t>
            </w:r>
          </w:p>
          <w:p w:rsidR="00C1138B" w:rsidRPr="00953F2F" w:rsidRDefault="00C1138B" w:rsidP="004335AC">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מדוע דרישה זו אינה מופיע בתנאי הסף?</w:t>
            </w:r>
          </w:p>
        </w:tc>
        <w:tc>
          <w:tcPr>
            <w:tcW w:w="4052" w:type="dxa"/>
            <w:shd w:val="clear" w:color="auto" w:fill="auto"/>
          </w:tcPr>
          <w:p w:rsidR="00C1138B" w:rsidRPr="00253BD6" w:rsidRDefault="00C1138B" w:rsidP="00C1138B">
            <w:pPr>
              <w:spacing w:line="260" w:lineRule="atLeast"/>
              <w:jc w:val="left"/>
              <w:rPr>
                <w:rFonts w:ascii="David" w:hAnsi="David"/>
                <w:rtl/>
              </w:rPr>
            </w:pPr>
            <w:r w:rsidRPr="00253BD6">
              <w:rPr>
                <w:rFonts w:ascii="David" w:hAnsi="David" w:hint="cs"/>
                <w:rtl/>
              </w:rPr>
              <w:t>נשאר ללא שינוי</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56</w:t>
            </w:r>
          </w:p>
        </w:tc>
        <w:tc>
          <w:tcPr>
            <w:tcW w:w="1430" w:type="dxa"/>
            <w:shd w:val="clear" w:color="auto" w:fill="auto"/>
          </w:tcPr>
          <w:p w:rsidR="00C1138B" w:rsidRPr="00953F2F" w:rsidRDefault="00C1138B" w:rsidP="00C1138B">
            <w:pPr>
              <w:tabs>
                <w:tab w:val="left" w:pos="577"/>
                <w:tab w:val="center" w:pos="813"/>
              </w:tabs>
              <w:jc w:val="center"/>
              <w:rPr>
                <w:rFonts w:ascii="David" w:hAnsi="David"/>
                <w:rtl/>
              </w:rPr>
            </w:pPr>
            <w:r w:rsidRPr="00953F2F">
              <w:rPr>
                <w:rFonts w:ascii="David" w:hAnsi="David"/>
                <w:rtl/>
              </w:rPr>
              <w:t>4.5.6</w:t>
            </w:r>
          </w:p>
        </w:tc>
        <w:tc>
          <w:tcPr>
            <w:tcW w:w="992" w:type="dxa"/>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11</w:t>
            </w:r>
          </w:p>
        </w:tc>
        <w:tc>
          <w:tcPr>
            <w:tcW w:w="7683" w:type="dxa"/>
            <w:shd w:val="clear" w:color="auto" w:fill="auto"/>
          </w:tcPr>
          <w:p w:rsidR="00C1138B" w:rsidRPr="00953F2F" w:rsidRDefault="00C1138B" w:rsidP="00C1138B">
            <w:pPr>
              <w:jc w:val="left"/>
              <w:rPr>
                <w:rFonts w:ascii="David" w:hAnsi="David"/>
                <w:color w:val="000000"/>
                <w:rtl/>
              </w:rPr>
            </w:pPr>
            <w:r w:rsidRPr="00953F2F">
              <w:rPr>
                <w:rFonts w:ascii="David" w:hAnsi="David"/>
                <w:color w:val="000000"/>
                <w:rtl/>
              </w:rPr>
              <w:t>מדוע אדם שסיים לימודיו לפני 20-30 שנה לא יוכל להשגיח בבית ספר?</w:t>
            </w:r>
          </w:p>
        </w:tc>
        <w:tc>
          <w:tcPr>
            <w:tcW w:w="4052" w:type="dxa"/>
            <w:shd w:val="clear" w:color="auto" w:fill="auto"/>
          </w:tcPr>
          <w:p w:rsidR="00C1138B" w:rsidRPr="00253BD6" w:rsidRDefault="00C1138B" w:rsidP="00C1138B">
            <w:pPr>
              <w:spacing w:line="260" w:lineRule="atLeast"/>
              <w:jc w:val="left"/>
              <w:rPr>
                <w:rFonts w:ascii="David" w:hAnsi="David"/>
                <w:rtl/>
              </w:rPr>
            </w:pPr>
            <w:r w:rsidRPr="00253BD6">
              <w:rPr>
                <w:rFonts w:ascii="David" w:hAnsi="David" w:hint="cs"/>
                <w:rtl/>
              </w:rPr>
              <w:t xml:space="preserve">כדי שלא יהיה ניגוד עניינים בין המשגיח שהוא בוגר בית הספר לבין הצוות בבית הספר. מיותר לציין כי במקרים בהם המשגיח סיים לימודיו לפני 20-30 שנה הקשר הזה חסר משמעות, ואולם, איננו יכולים </w:t>
            </w:r>
            <w:proofErr w:type="spellStart"/>
            <w:r w:rsidRPr="00253BD6">
              <w:rPr>
                <w:rFonts w:ascii="David" w:hAnsi="David" w:hint="cs"/>
                <w:rtl/>
              </w:rPr>
              <w:t>להחריג</w:t>
            </w:r>
            <w:proofErr w:type="spellEnd"/>
            <w:r w:rsidRPr="00253BD6">
              <w:rPr>
                <w:rFonts w:ascii="David" w:hAnsi="David" w:hint="cs"/>
                <w:rtl/>
              </w:rPr>
              <w:t xml:space="preserve"> מקרים אלו בעת ביצוע הבקרות ועל כן, כלל זה חל על כל משגיח.</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57</w:t>
            </w:r>
          </w:p>
        </w:tc>
        <w:tc>
          <w:tcPr>
            <w:tcW w:w="1430" w:type="dxa"/>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4.5.6</w:t>
            </w:r>
          </w:p>
        </w:tc>
        <w:tc>
          <w:tcPr>
            <w:tcW w:w="992" w:type="dxa"/>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11</w:t>
            </w:r>
          </w:p>
        </w:tc>
        <w:tc>
          <w:tcPr>
            <w:tcW w:w="7683" w:type="dxa"/>
          </w:tcPr>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"(אחד מאלה: אב, אם, אח, אחות, סבא, סבתא, בן, בת, גיס, גיסה, אחיין, אחיינית, דוד, דודה, בן זוג, בת זוג)"</w:t>
            </w:r>
          </w:p>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 xml:space="preserve">סעיף כוללני עם בעייתיות רבה באימות בדיקת הקרבה המשפחתית – דרישה לא מידתית </w:t>
            </w:r>
          </w:p>
        </w:tc>
        <w:tc>
          <w:tcPr>
            <w:tcW w:w="4052" w:type="dxa"/>
            <w:shd w:val="clear" w:color="auto" w:fill="auto"/>
          </w:tcPr>
          <w:p w:rsidR="00C1138B" w:rsidRPr="00253BD6" w:rsidRDefault="00C1138B" w:rsidP="00C1138B">
            <w:pPr>
              <w:spacing w:line="260" w:lineRule="atLeast"/>
              <w:jc w:val="left"/>
              <w:rPr>
                <w:rFonts w:ascii="David" w:hAnsi="David"/>
                <w:rtl/>
              </w:rPr>
            </w:pPr>
            <w:r w:rsidRPr="00253BD6">
              <w:rPr>
                <w:rFonts w:ascii="David" w:hAnsi="David" w:hint="cs"/>
                <w:rtl/>
              </w:rPr>
              <w:t>נשאר ללא שינוי</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58</w:t>
            </w:r>
          </w:p>
        </w:tc>
        <w:tc>
          <w:tcPr>
            <w:tcW w:w="1430" w:type="dxa"/>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4.5.8</w:t>
            </w:r>
          </w:p>
        </w:tc>
        <w:tc>
          <w:tcPr>
            <w:tcW w:w="992" w:type="dxa"/>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11</w:t>
            </w:r>
          </w:p>
        </w:tc>
        <w:tc>
          <w:tcPr>
            <w:tcW w:w="7683" w:type="dxa"/>
          </w:tcPr>
          <w:p w:rsidR="00C1138B" w:rsidRPr="00953F2F" w:rsidRDefault="00C1138B" w:rsidP="00C1138B">
            <w:pPr>
              <w:spacing w:line="240" w:lineRule="auto"/>
              <w:jc w:val="left"/>
              <w:rPr>
                <w:rFonts w:ascii="David" w:hAnsi="David"/>
                <w:color w:val="000000"/>
                <w:rtl/>
                <w:lang w:eastAsia="en-US"/>
              </w:rPr>
            </w:pPr>
            <w:r w:rsidRPr="00953F2F">
              <w:rPr>
                <w:rFonts w:ascii="David" w:hAnsi="David"/>
                <w:color w:val="000000"/>
                <w:rtl/>
                <w:lang w:eastAsia="en-US"/>
              </w:rPr>
              <w:t>"על מנת לשמור על תקנות הגנת הפרטיות העברת הרשימה תתבצע באמצעות מערך הכספות הדיגיטליות של משרד החינוך".</w:t>
            </w:r>
          </w:p>
          <w:p w:rsidR="00C1138B" w:rsidRPr="00953F2F" w:rsidRDefault="00C1138B" w:rsidP="00C1138B">
            <w:pPr>
              <w:spacing w:line="240" w:lineRule="auto"/>
              <w:jc w:val="left"/>
              <w:rPr>
                <w:rFonts w:ascii="David" w:hAnsi="David"/>
                <w:color w:val="000000"/>
                <w:rtl/>
                <w:lang w:eastAsia="en-US"/>
              </w:rPr>
            </w:pPr>
            <w:r w:rsidRPr="00953F2F">
              <w:rPr>
                <w:rFonts w:ascii="David" w:hAnsi="David"/>
                <w:color w:val="000000"/>
                <w:rtl/>
                <w:lang w:eastAsia="en-US"/>
              </w:rPr>
              <w:t>האם קיימת עלות לקבלן בעניין זה?</w:t>
            </w:r>
          </w:p>
        </w:tc>
        <w:tc>
          <w:tcPr>
            <w:tcW w:w="4052" w:type="dxa"/>
            <w:shd w:val="clear" w:color="auto" w:fill="auto"/>
          </w:tcPr>
          <w:p w:rsidR="00C1138B" w:rsidRPr="00253BD6" w:rsidRDefault="00C1138B" w:rsidP="00C1138B">
            <w:pPr>
              <w:spacing w:line="260" w:lineRule="atLeast"/>
              <w:jc w:val="left"/>
              <w:rPr>
                <w:rFonts w:ascii="David" w:hAnsi="David"/>
                <w:rtl/>
              </w:rPr>
            </w:pPr>
            <w:r w:rsidRPr="00253BD6">
              <w:rPr>
                <w:rFonts w:ascii="David" w:hAnsi="David" w:hint="cs"/>
                <w:rtl/>
              </w:rPr>
              <w:t xml:space="preserve">לא. ראו תשובה לשאלה 59. </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59</w:t>
            </w:r>
          </w:p>
        </w:tc>
        <w:tc>
          <w:tcPr>
            <w:tcW w:w="1430" w:type="dxa"/>
          </w:tcPr>
          <w:p w:rsidR="00C1138B" w:rsidRPr="00953F2F" w:rsidRDefault="00C1138B" w:rsidP="00C1138B">
            <w:pPr>
              <w:tabs>
                <w:tab w:val="left" w:pos="2636"/>
              </w:tabs>
              <w:jc w:val="center"/>
              <w:rPr>
                <w:rFonts w:ascii="David" w:hAnsi="David"/>
                <w:rtl/>
              </w:rPr>
            </w:pPr>
            <w:r w:rsidRPr="00953F2F">
              <w:rPr>
                <w:rFonts w:ascii="David" w:hAnsi="David"/>
                <w:rtl/>
              </w:rPr>
              <w:t>4.5.8</w:t>
            </w:r>
          </w:p>
        </w:tc>
        <w:tc>
          <w:tcPr>
            <w:tcW w:w="992" w:type="dxa"/>
          </w:tcPr>
          <w:p w:rsidR="00C1138B" w:rsidRPr="00953F2F" w:rsidRDefault="00C1138B" w:rsidP="00C1138B">
            <w:pPr>
              <w:tabs>
                <w:tab w:val="left" w:pos="2636"/>
              </w:tabs>
              <w:jc w:val="center"/>
              <w:rPr>
                <w:rFonts w:ascii="David" w:hAnsi="David"/>
                <w:rtl/>
              </w:rPr>
            </w:pPr>
          </w:p>
        </w:tc>
        <w:tc>
          <w:tcPr>
            <w:tcW w:w="7683" w:type="dxa"/>
          </w:tcPr>
          <w:p w:rsidR="00C1138B" w:rsidRPr="00953F2F" w:rsidRDefault="00C1138B" w:rsidP="00C1138B">
            <w:pPr>
              <w:tabs>
                <w:tab w:val="left" w:pos="2636"/>
              </w:tabs>
              <w:jc w:val="left"/>
              <w:rPr>
                <w:rFonts w:ascii="David" w:hAnsi="David"/>
                <w:rtl/>
              </w:rPr>
            </w:pPr>
            <w:r w:rsidRPr="00953F2F">
              <w:rPr>
                <w:rFonts w:ascii="David" w:hAnsi="David"/>
                <w:rtl/>
              </w:rPr>
              <w:t>אנא הגדירו דרישות היערכות הספק לכספת דיגיטלית</w:t>
            </w:r>
          </w:p>
        </w:tc>
        <w:tc>
          <w:tcPr>
            <w:tcW w:w="4052" w:type="dxa"/>
            <w:shd w:val="clear" w:color="auto" w:fill="auto"/>
          </w:tcPr>
          <w:p w:rsidR="00C1138B" w:rsidRPr="00253BD6" w:rsidRDefault="00C1138B" w:rsidP="00C1138B">
            <w:pPr>
              <w:spacing w:line="260" w:lineRule="atLeast"/>
              <w:jc w:val="left"/>
              <w:rPr>
                <w:rFonts w:ascii="David" w:hAnsi="David"/>
                <w:rtl/>
              </w:rPr>
            </w:pPr>
            <w:r w:rsidRPr="00253BD6">
              <w:rPr>
                <w:rFonts w:ascii="David" w:hAnsi="David" w:hint="cs"/>
                <w:rtl/>
              </w:rPr>
              <w:t>הקבלן לא נדרש להיערך באופן מיוחד לעניין זה למעט לוחות הזמנים שהוגדרו במכרז בכל יום בחינה</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60</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4.5.8</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11</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lang w:eastAsia="en-US"/>
              </w:rPr>
            </w:pPr>
            <w:r w:rsidRPr="00953F2F">
              <w:rPr>
                <w:rFonts w:ascii="David" w:hAnsi="David"/>
                <w:rtl/>
                <w:lang w:eastAsia="en-US"/>
              </w:rPr>
              <w:t xml:space="preserve">מבוקש להציג בפני המציעים את המפרט הטכני של הכספות הדיגיטליות, ומה מתחייב מבחינת המציע לצורך שימוש בהן. כמו כן נבקש כי תאשרו שהשימוש בהן יהיה ללא עלות לספק. </w:t>
            </w:r>
          </w:p>
        </w:tc>
        <w:tc>
          <w:tcPr>
            <w:tcW w:w="4052" w:type="dxa"/>
            <w:shd w:val="clear" w:color="auto" w:fill="auto"/>
          </w:tcPr>
          <w:p w:rsidR="00C1138B" w:rsidRPr="00253BD6" w:rsidRDefault="00C1138B" w:rsidP="00C1138B">
            <w:pPr>
              <w:spacing w:line="260" w:lineRule="atLeast"/>
              <w:jc w:val="left"/>
              <w:rPr>
                <w:rFonts w:ascii="David" w:hAnsi="David"/>
                <w:rtl/>
              </w:rPr>
            </w:pPr>
            <w:r w:rsidRPr="00253BD6">
              <w:rPr>
                <w:rFonts w:ascii="David" w:hAnsi="David" w:hint="cs"/>
                <w:rtl/>
              </w:rPr>
              <w:t>ראו תשובה לשאלה 59</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61</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4.5.13, 4.6</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12</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 xml:space="preserve">כיום המשרד מתקצב את שעות ההדרכה. </w:t>
            </w:r>
          </w:p>
          <w:p w:rsidR="00C1138B" w:rsidRPr="00953F2F" w:rsidRDefault="00C1138B" w:rsidP="00C1138B">
            <w:pPr>
              <w:pStyle w:val="af2"/>
              <w:overflowPunct/>
              <w:autoSpaceDE/>
              <w:autoSpaceDN/>
              <w:adjustRightInd/>
              <w:spacing w:line="240" w:lineRule="auto"/>
              <w:ind w:left="360"/>
              <w:jc w:val="left"/>
              <w:textAlignment w:val="auto"/>
              <w:rPr>
                <w:rFonts w:ascii="David" w:hAnsi="David"/>
                <w:rtl/>
                <w:lang w:eastAsia="en-US"/>
              </w:rPr>
            </w:pPr>
            <w:r w:rsidRPr="00953F2F">
              <w:rPr>
                <w:rFonts w:ascii="David" w:hAnsi="David"/>
                <w:rtl/>
                <w:lang w:eastAsia="en-US"/>
              </w:rPr>
              <w:t>מבוקש להבהיר כי שעות אלו יתוקצבו מעבר למחיר המנה ולשעות בפועל.</w:t>
            </w:r>
          </w:p>
        </w:tc>
        <w:tc>
          <w:tcPr>
            <w:tcW w:w="4052" w:type="dxa"/>
            <w:shd w:val="clear" w:color="auto" w:fill="auto"/>
          </w:tcPr>
          <w:p w:rsidR="00C1138B" w:rsidRPr="00253BD6" w:rsidRDefault="00E26EB5" w:rsidP="00C1138B">
            <w:pPr>
              <w:spacing w:line="260" w:lineRule="atLeast"/>
              <w:jc w:val="left"/>
              <w:rPr>
                <w:rFonts w:ascii="David" w:hAnsi="David"/>
                <w:rtl/>
              </w:rPr>
            </w:pPr>
            <w:r>
              <w:rPr>
                <w:rFonts w:ascii="David" w:hAnsi="David" w:hint="cs"/>
                <w:rtl/>
              </w:rPr>
              <w:t>ראו הצעת מחיר מתוקנת</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62</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4.6.2</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12</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lang w:eastAsia="en-US"/>
              </w:rPr>
            </w:pPr>
            <w:r w:rsidRPr="00953F2F">
              <w:rPr>
                <w:rFonts w:ascii="David" w:hAnsi="David"/>
                <w:rtl/>
                <w:lang w:eastAsia="en-US"/>
              </w:rPr>
              <w:t xml:space="preserve"> עבור אילו מועדים נדרשת הדרכה? נבקש להבהיר כי הכוונה להדרכה לפני מועד חורף, ולהדרכה נוספת לפני מועד קיץ.</w:t>
            </w:r>
          </w:p>
        </w:tc>
        <w:tc>
          <w:tcPr>
            <w:tcW w:w="4052" w:type="dxa"/>
            <w:shd w:val="clear" w:color="auto" w:fill="auto"/>
          </w:tcPr>
          <w:p w:rsidR="00C1138B" w:rsidRPr="00253BD6" w:rsidRDefault="00C1138B" w:rsidP="00C1138B">
            <w:pPr>
              <w:spacing w:line="260" w:lineRule="atLeast"/>
              <w:jc w:val="left"/>
              <w:rPr>
                <w:rFonts w:ascii="David" w:hAnsi="David"/>
                <w:rtl/>
              </w:rPr>
            </w:pPr>
            <w:r w:rsidRPr="00253BD6">
              <w:rPr>
                <w:rFonts w:ascii="David" w:hAnsi="David" w:hint="cs"/>
                <w:rtl/>
              </w:rPr>
              <w:t>על המשגיח לעבור הדרכה לפני כל מועד גדול, בכל מקרה לא ישובץ משגיח שלא עבר הדרכה !</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63</w:t>
            </w:r>
          </w:p>
        </w:tc>
        <w:tc>
          <w:tcPr>
            <w:tcW w:w="1430" w:type="dxa"/>
          </w:tcPr>
          <w:p w:rsidR="00C1138B" w:rsidRPr="00953F2F" w:rsidRDefault="00C1138B" w:rsidP="00C1138B">
            <w:pPr>
              <w:jc w:val="center"/>
              <w:rPr>
                <w:rFonts w:ascii="David" w:hAnsi="David"/>
                <w:rtl/>
              </w:rPr>
            </w:pPr>
            <w:r w:rsidRPr="00953F2F">
              <w:rPr>
                <w:rFonts w:ascii="David" w:hAnsi="David"/>
                <w:rtl/>
              </w:rPr>
              <w:t>4.6.2</w:t>
            </w:r>
          </w:p>
        </w:tc>
        <w:tc>
          <w:tcPr>
            <w:tcW w:w="992" w:type="dxa"/>
          </w:tcPr>
          <w:p w:rsidR="00C1138B" w:rsidRPr="00953F2F" w:rsidRDefault="00C1138B" w:rsidP="00C1138B">
            <w:pPr>
              <w:jc w:val="center"/>
              <w:rPr>
                <w:rFonts w:ascii="David" w:hAnsi="David"/>
                <w:rtl/>
              </w:rPr>
            </w:pPr>
            <w:r w:rsidRPr="00953F2F">
              <w:rPr>
                <w:rFonts w:ascii="David" w:hAnsi="David"/>
                <w:rtl/>
              </w:rPr>
              <w:t>12</w:t>
            </w:r>
          </w:p>
        </w:tc>
        <w:tc>
          <w:tcPr>
            <w:tcW w:w="7683" w:type="dxa"/>
          </w:tcPr>
          <w:p w:rsidR="00C1138B" w:rsidRDefault="00C1138B" w:rsidP="00C1138B">
            <w:pPr>
              <w:jc w:val="left"/>
              <w:rPr>
                <w:rFonts w:ascii="David" w:hAnsi="David" w:hint="cs"/>
                <w:rtl/>
              </w:rPr>
            </w:pPr>
            <w:r w:rsidRPr="00953F2F">
              <w:rPr>
                <w:rFonts w:ascii="David" w:hAnsi="David"/>
                <w:rtl/>
              </w:rPr>
              <w:t>נא הבהרתכם למספר מועדי הבחינות לפניהם יש לבצע הדרכות לכוח האדם בפרויקט, האם כמפורט בסעיף זה: חורף, אביב, קיץ, מועדי ב' – כלומר ארבעה מועדים או כפי שמתואר בעמוד 23 בסעיף 4.13: קיץ וחורף – כלומר שני מועדים.</w:t>
            </w:r>
          </w:p>
          <w:p w:rsidR="00C1138B" w:rsidRPr="00953F2F" w:rsidRDefault="00C1138B" w:rsidP="00C1138B">
            <w:pPr>
              <w:jc w:val="left"/>
              <w:rPr>
                <w:rFonts w:ascii="David" w:hAnsi="David"/>
                <w:rtl/>
              </w:rPr>
            </w:pPr>
          </w:p>
        </w:tc>
        <w:tc>
          <w:tcPr>
            <w:tcW w:w="4052" w:type="dxa"/>
            <w:shd w:val="clear" w:color="auto" w:fill="auto"/>
          </w:tcPr>
          <w:p w:rsidR="00C1138B" w:rsidRPr="00253BD6" w:rsidRDefault="00C1138B" w:rsidP="00C1138B">
            <w:pPr>
              <w:spacing w:line="260" w:lineRule="atLeast"/>
              <w:jc w:val="left"/>
              <w:rPr>
                <w:rFonts w:ascii="David" w:hAnsi="David"/>
                <w:rtl/>
              </w:rPr>
            </w:pPr>
            <w:r w:rsidRPr="00253BD6">
              <w:rPr>
                <w:rFonts w:ascii="David" w:hAnsi="David" w:hint="cs"/>
                <w:rtl/>
              </w:rPr>
              <w:t>למועד חורף ואביב הדרכה אחת, מועד קיץ ומועד ב' הדרכה אחת.</w:t>
            </w:r>
          </w:p>
          <w:p w:rsidR="00C1138B" w:rsidRPr="00253BD6" w:rsidRDefault="00C1138B" w:rsidP="00C1138B">
            <w:pPr>
              <w:spacing w:line="260" w:lineRule="atLeast"/>
              <w:jc w:val="left"/>
              <w:rPr>
                <w:rFonts w:ascii="David" w:hAnsi="David"/>
                <w:rtl/>
              </w:rPr>
            </w:pPr>
            <w:r w:rsidRPr="00253BD6">
              <w:rPr>
                <w:rFonts w:ascii="David" w:hAnsi="David" w:hint="cs"/>
                <w:rtl/>
              </w:rPr>
              <w:t>בכל מקרה לכל משגיח חדש תינתן הדרכה!</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64</w:t>
            </w:r>
          </w:p>
        </w:tc>
        <w:tc>
          <w:tcPr>
            <w:tcW w:w="1430" w:type="dxa"/>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4.6.2</w:t>
            </w:r>
          </w:p>
        </w:tc>
        <w:tc>
          <w:tcPr>
            <w:tcW w:w="992" w:type="dxa"/>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11</w:t>
            </w:r>
          </w:p>
        </w:tc>
        <w:tc>
          <w:tcPr>
            <w:tcW w:w="7683" w:type="dxa"/>
          </w:tcPr>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w:t>
            </w:r>
            <w:r w:rsidRPr="00953F2F">
              <w:rPr>
                <w:rFonts w:ascii="David" w:hAnsi="David"/>
                <w:rtl/>
              </w:rPr>
              <w:t xml:space="preserve"> </w:t>
            </w:r>
            <w:r w:rsidRPr="00953F2F">
              <w:rPr>
                <w:rFonts w:ascii="David" w:hAnsi="David"/>
                <w:color w:val="000000"/>
                <w:rtl/>
                <w:lang w:eastAsia="en-US"/>
              </w:rPr>
              <w:t xml:space="preserve">לקראת מועד ב', הקבלן נדרש לבצע ריענון למשגיחים שעברו הדרכה לפני מועד קיץ" </w:t>
            </w:r>
          </w:p>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1.נבקש לדעת איזה פרק זמן חולף מסיום מועד א' ועד תחילת מועד ב'?</w:t>
            </w:r>
          </w:p>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נבקש לדעת במה כרוך הריענון לקראת מועד ב'?</w:t>
            </w:r>
          </w:p>
        </w:tc>
        <w:tc>
          <w:tcPr>
            <w:tcW w:w="4052" w:type="dxa"/>
            <w:shd w:val="clear" w:color="auto" w:fill="auto"/>
          </w:tcPr>
          <w:p w:rsidR="00C1138B" w:rsidRPr="00253BD6" w:rsidRDefault="00C1138B" w:rsidP="00C1138B">
            <w:pPr>
              <w:spacing w:line="260" w:lineRule="atLeast"/>
              <w:jc w:val="left"/>
              <w:rPr>
                <w:rFonts w:ascii="David" w:hAnsi="David"/>
                <w:rtl/>
              </w:rPr>
            </w:pPr>
            <w:r w:rsidRPr="00253BD6">
              <w:rPr>
                <w:rFonts w:ascii="David" w:hAnsi="David" w:hint="cs"/>
                <w:rtl/>
              </w:rPr>
              <w:t>ינתן הסבר על חשיבות מועד ב' באמצעות תדרוך שמבצעים רכזי ההשגחה האזוריים לביה"ס, לרכזי ההדחה של ביה"ס ולמשגיחים.</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65</w:t>
            </w:r>
          </w:p>
        </w:tc>
        <w:tc>
          <w:tcPr>
            <w:tcW w:w="1430" w:type="dxa"/>
          </w:tcPr>
          <w:p w:rsidR="00C1138B" w:rsidRPr="00953F2F" w:rsidRDefault="00C1138B" w:rsidP="00C1138B">
            <w:pPr>
              <w:tabs>
                <w:tab w:val="left" w:pos="2636"/>
              </w:tabs>
              <w:jc w:val="center"/>
              <w:rPr>
                <w:rFonts w:ascii="David" w:hAnsi="David"/>
                <w:rtl/>
              </w:rPr>
            </w:pPr>
            <w:r w:rsidRPr="00953F2F">
              <w:rPr>
                <w:rFonts w:ascii="David" w:hAnsi="David"/>
                <w:rtl/>
              </w:rPr>
              <w:t>4.6.13</w:t>
            </w:r>
          </w:p>
        </w:tc>
        <w:tc>
          <w:tcPr>
            <w:tcW w:w="992" w:type="dxa"/>
          </w:tcPr>
          <w:p w:rsidR="00C1138B" w:rsidRPr="00953F2F" w:rsidRDefault="00C1138B" w:rsidP="00C1138B">
            <w:pPr>
              <w:tabs>
                <w:tab w:val="left" w:pos="2636"/>
              </w:tabs>
              <w:jc w:val="center"/>
              <w:rPr>
                <w:rFonts w:ascii="David" w:hAnsi="David"/>
                <w:rtl/>
              </w:rPr>
            </w:pPr>
            <w:r w:rsidRPr="00953F2F">
              <w:rPr>
                <w:rFonts w:ascii="David" w:hAnsi="David"/>
                <w:rtl/>
              </w:rPr>
              <w:t>13</w:t>
            </w:r>
          </w:p>
        </w:tc>
        <w:tc>
          <w:tcPr>
            <w:tcW w:w="7683" w:type="dxa"/>
          </w:tcPr>
          <w:p w:rsidR="00C1138B" w:rsidRPr="00953F2F" w:rsidRDefault="00C1138B" w:rsidP="00C1138B">
            <w:pPr>
              <w:tabs>
                <w:tab w:val="left" w:pos="2636"/>
              </w:tabs>
              <w:jc w:val="left"/>
              <w:rPr>
                <w:rFonts w:ascii="David" w:hAnsi="David"/>
                <w:rtl/>
              </w:rPr>
            </w:pPr>
            <w:r w:rsidRPr="00953F2F">
              <w:rPr>
                <w:rFonts w:ascii="David" w:hAnsi="David"/>
                <w:rtl/>
              </w:rPr>
              <w:t>לפי איזה תעריף משולמת שעת הכשרת משגיח?</w:t>
            </w:r>
          </w:p>
        </w:tc>
        <w:tc>
          <w:tcPr>
            <w:tcW w:w="4052" w:type="dxa"/>
            <w:shd w:val="clear" w:color="auto" w:fill="auto"/>
          </w:tcPr>
          <w:p w:rsidR="00C1138B" w:rsidRPr="00253BD6" w:rsidRDefault="00C1138B" w:rsidP="00C1138B">
            <w:pPr>
              <w:spacing w:line="260" w:lineRule="atLeast"/>
              <w:jc w:val="left"/>
              <w:rPr>
                <w:rFonts w:ascii="David" w:hAnsi="David"/>
                <w:rtl/>
              </w:rPr>
            </w:pPr>
            <w:r>
              <w:rPr>
                <w:rFonts w:ascii="David" w:hAnsi="David" w:hint="cs"/>
                <w:rtl/>
              </w:rPr>
              <w:t xml:space="preserve">ראה הצעת המחיר המתוקנת </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66</w:t>
            </w:r>
          </w:p>
        </w:tc>
        <w:tc>
          <w:tcPr>
            <w:tcW w:w="1430" w:type="dxa"/>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4.6.13</w:t>
            </w:r>
          </w:p>
        </w:tc>
        <w:tc>
          <w:tcPr>
            <w:tcW w:w="992" w:type="dxa"/>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13</w:t>
            </w:r>
          </w:p>
        </w:tc>
        <w:tc>
          <w:tcPr>
            <w:tcW w:w="7683" w:type="dxa"/>
          </w:tcPr>
          <w:p w:rsidR="00C1138B" w:rsidRPr="00953F2F" w:rsidRDefault="00C1138B" w:rsidP="00C1138B">
            <w:pPr>
              <w:spacing w:line="240" w:lineRule="auto"/>
              <w:jc w:val="left"/>
              <w:rPr>
                <w:rFonts w:ascii="David" w:hAnsi="David"/>
                <w:color w:val="000000"/>
                <w:rtl/>
                <w:lang w:eastAsia="en-US"/>
              </w:rPr>
            </w:pPr>
            <w:r w:rsidRPr="00953F2F">
              <w:rPr>
                <w:rFonts w:ascii="David" w:hAnsi="David"/>
                <w:color w:val="000000"/>
                <w:rtl/>
                <w:lang w:eastAsia="en-US"/>
              </w:rPr>
              <w:t>"</w:t>
            </w:r>
            <w:r w:rsidRPr="00953F2F">
              <w:rPr>
                <w:rFonts w:ascii="David" w:hAnsi="David"/>
                <w:rtl/>
              </w:rPr>
              <w:t xml:space="preserve"> </w:t>
            </w:r>
            <w:r w:rsidRPr="00953F2F">
              <w:rPr>
                <w:rFonts w:ascii="David" w:hAnsi="David"/>
                <w:color w:val="000000"/>
                <w:rtl/>
                <w:lang w:eastAsia="en-US"/>
              </w:rPr>
              <w:t>הקבלן יכין רשימה שמית בחתימתם של מועמדים שענו על השאלון בהצלחה והשיגו את הציון המינימלי לצורך התשלום עבור שעת הכשרה אחת בתעריף משגיחים"</w:t>
            </w:r>
          </w:p>
          <w:p w:rsidR="00C1138B" w:rsidRPr="00953F2F" w:rsidRDefault="00C1138B" w:rsidP="00C1138B">
            <w:pPr>
              <w:spacing w:line="240" w:lineRule="auto"/>
              <w:jc w:val="left"/>
              <w:rPr>
                <w:rFonts w:ascii="David" w:hAnsi="David"/>
                <w:color w:val="000000"/>
                <w:rtl/>
                <w:lang w:eastAsia="en-US"/>
              </w:rPr>
            </w:pPr>
            <w:r w:rsidRPr="00953F2F">
              <w:rPr>
                <w:rFonts w:ascii="David" w:hAnsi="David"/>
                <w:color w:val="000000"/>
                <w:rtl/>
                <w:lang w:eastAsia="en-US"/>
              </w:rPr>
              <w:t>באיזה תעריף משולמות שעות ההכשרה לקבלן?</w:t>
            </w:r>
          </w:p>
        </w:tc>
        <w:tc>
          <w:tcPr>
            <w:tcW w:w="4052" w:type="dxa"/>
            <w:shd w:val="clear" w:color="auto" w:fill="auto"/>
          </w:tcPr>
          <w:p w:rsidR="00C1138B" w:rsidRPr="00253BD6" w:rsidRDefault="00C1138B" w:rsidP="00C1138B">
            <w:pPr>
              <w:spacing w:line="260" w:lineRule="atLeast"/>
              <w:jc w:val="left"/>
              <w:rPr>
                <w:rFonts w:ascii="David" w:hAnsi="David"/>
                <w:rtl/>
              </w:rPr>
            </w:pPr>
            <w:r w:rsidRPr="00253BD6">
              <w:rPr>
                <w:rFonts w:ascii="David" w:hAnsi="David" w:hint="cs"/>
                <w:rtl/>
              </w:rPr>
              <w:t>ראו תשובה לשאלה 61</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67</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4.6.13</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13</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 xml:space="preserve">בסעיף זה נדרש הקבלן לקיים הדרכה בת שעה עד שלוש שעות לכל בעל תפקיד. </w:t>
            </w:r>
          </w:p>
          <w:p w:rsidR="00C1138B"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hint="cs"/>
                <w:lang w:eastAsia="en-US"/>
              </w:rPr>
            </w:pPr>
            <w:r w:rsidRPr="00953F2F">
              <w:rPr>
                <w:rFonts w:ascii="David" w:hAnsi="David"/>
                <w:rtl/>
                <w:lang w:eastAsia="en-US"/>
              </w:rPr>
              <w:t xml:space="preserve">נבקש הבהרתכם כי שעות אלו יחויבו בנפרד מעבר לתשלום עבור המנה ועבור שעות ההשגחה בפועל.  </w:t>
            </w:r>
          </w:p>
          <w:p w:rsidR="004335AC" w:rsidRDefault="004335AC" w:rsidP="004335AC">
            <w:pPr>
              <w:pStyle w:val="af2"/>
              <w:overflowPunct/>
              <w:autoSpaceDE/>
              <w:autoSpaceDN/>
              <w:adjustRightInd/>
              <w:spacing w:line="240" w:lineRule="auto"/>
              <w:ind w:left="360"/>
              <w:contextualSpacing/>
              <w:jc w:val="left"/>
              <w:textAlignment w:val="auto"/>
              <w:rPr>
                <w:rFonts w:ascii="David" w:hAnsi="David" w:hint="cs"/>
                <w:rtl/>
                <w:lang w:eastAsia="en-US"/>
              </w:rPr>
            </w:pPr>
          </w:p>
          <w:p w:rsidR="004335AC" w:rsidRPr="00953F2F" w:rsidRDefault="004335AC" w:rsidP="004335AC">
            <w:pPr>
              <w:pStyle w:val="af2"/>
              <w:overflowPunct/>
              <w:autoSpaceDE/>
              <w:autoSpaceDN/>
              <w:adjustRightInd/>
              <w:spacing w:line="240" w:lineRule="auto"/>
              <w:ind w:left="360"/>
              <w:contextualSpacing/>
              <w:jc w:val="left"/>
              <w:textAlignment w:val="auto"/>
              <w:rPr>
                <w:rFonts w:ascii="David" w:hAnsi="David"/>
                <w:rtl/>
                <w:lang w:eastAsia="en-US"/>
              </w:rPr>
            </w:pPr>
          </w:p>
        </w:tc>
        <w:tc>
          <w:tcPr>
            <w:tcW w:w="4052" w:type="dxa"/>
            <w:shd w:val="clear" w:color="auto" w:fill="auto"/>
          </w:tcPr>
          <w:p w:rsidR="00C1138B" w:rsidRPr="00253BD6" w:rsidRDefault="00C1138B" w:rsidP="00C1138B">
            <w:pPr>
              <w:spacing w:line="260" w:lineRule="atLeast"/>
              <w:jc w:val="left"/>
              <w:rPr>
                <w:rFonts w:ascii="David" w:hAnsi="David"/>
                <w:rtl/>
              </w:rPr>
            </w:pPr>
            <w:r w:rsidRPr="00253BD6">
              <w:rPr>
                <w:rFonts w:ascii="David" w:hAnsi="David" w:hint="cs"/>
                <w:rtl/>
              </w:rPr>
              <w:t>ראו תשובה לשאלה 61</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68</w:t>
            </w:r>
          </w:p>
        </w:tc>
        <w:tc>
          <w:tcPr>
            <w:tcW w:w="1430" w:type="dxa"/>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4.7.1</w:t>
            </w:r>
          </w:p>
        </w:tc>
        <w:tc>
          <w:tcPr>
            <w:tcW w:w="992" w:type="dxa"/>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15</w:t>
            </w:r>
          </w:p>
        </w:tc>
        <w:tc>
          <w:tcPr>
            <w:tcW w:w="7683" w:type="dxa"/>
          </w:tcPr>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w:t>
            </w:r>
            <w:r w:rsidRPr="00953F2F">
              <w:rPr>
                <w:rFonts w:ascii="David" w:hAnsi="David"/>
                <w:rtl/>
              </w:rPr>
              <w:t xml:space="preserve"> </w:t>
            </w:r>
            <w:r w:rsidRPr="00953F2F">
              <w:rPr>
                <w:rFonts w:ascii="David" w:hAnsi="David"/>
                <w:color w:val="000000"/>
                <w:rtl/>
                <w:lang w:eastAsia="en-US"/>
              </w:rPr>
              <w:t>שירות השגחה מתבצע במועדים המפורטים בלוח הבחינות אשר יימסר לקבלן כחודש לפני יום הבחינה הראשון של כל מועד בחינות"</w:t>
            </w:r>
          </w:p>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עד היום נמסרו נתונים אלו חודשיים לפני יום הבחינה</w:t>
            </w:r>
          </w:p>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נבקש להשאיר זאת כפי שהייה.</w:t>
            </w:r>
          </w:p>
        </w:tc>
        <w:tc>
          <w:tcPr>
            <w:tcW w:w="4052" w:type="dxa"/>
            <w:shd w:val="clear" w:color="auto" w:fill="auto"/>
          </w:tcPr>
          <w:p w:rsidR="00C1138B" w:rsidRPr="00253BD6" w:rsidRDefault="00C1138B" w:rsidP="00C1138B">
            <w:pPr>
              <w:spacing w:line="260" w:lineRule="atLeast"/>
              <w:jc w:val="left"/>
              <w:rPr>
                <w:rFonts w:ascii="David" w:hAnsi="David"/>
                <w:rtl/>
              </w:rPr>
            </w:pPr>
            <w:r w:rsidRPr="00253BD6">
              <w:rPr>
                <w:rFonts w:ascii="David" w:hAnsi="David" w:hint="cs"/>
                <w:rtl/>
              </w:rPr>
              <w:t>הבקשה מאושרת</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69</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4.7.2</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15</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 xml:space="preserve">בסעיף זה נקבע כי "ההזמנה למתן שרות השגחה במבחני הבגרות תיעשה ישירות ע"י מנהל ביה"ס או נציגו". סעיף זה עומד בסתירה לסעיף 4.4.1 בו נאמר שהחברה תיערך לפי דוח מתוכנת </w:t>
            </w:r>
            <w:proofErr w:type="spellStart"/>
            <w:r w:rsidRPr="00953F2F">
              <w:rPr>
                <w:rFonts w:ascii="David" w:hAnsi="David"/>
                <w:rtl/>
                <w:lang w:eastAsia="en-US"/>
              </w:rPr>
              <w:t>מנב"ס</w:t>
            </w:r>
            <w:proofErr w:type="spellEnd"/>
            <w:r w:rsidRPr="00953F2F">
              <w:rPr>
                <w:rFonts w:ascii="David" w:hAnsi="David"/>
                <w:rtl/>
                <w:lang w:eastAsia="en-US"/>
              </w:rPr>
              <w:t>.</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 xml:space="preserve">נבקש כי המשרד יבהיר מי הגורם המאשר המוסמך והסופי להזמין את בעלי התפקידים שעל פיו החברה צריכה להציב את בעלי התפקידים, כלומר מי מנפיק "הזמנת עבודה מחייבת" לחברה. </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lang w:eastAsia="en-US"/>
              </w:rPr>
            </w:pPr>
            <w:r w:rsidRPr="00953F2F">
              <w:rPr>
                <w:rFonts w:ascii="David" w:hAnsi="David"/>
                <w:rtl/>
              </w:rPr>
              <w:t>ראו גם השאלות לגבי סעיפים 4.3.6, 4.5.2.</w:t>
            </w:r>
          </w:p>
        </w:tc>
        <w:tc>
          <w:tcPr>
            <w:tcW w:w="4052" w:type="dxa"/>
            <w:shd w:val="clear" w:color="auto" w:fill="auto"/>
          </w:tcPr>
          <w:p w:rsidR="00C1138B" w:rsidRPr="00253BD6" w:rsidRDefault="00C1138B" w:rsidP="00C1138B">
            <w:pPr>
              <w:spacing w:line="260" w:lineRule="atLeast"/>
              <w:jc w:val="left"/>
              <w:rPr>
                <w:rFonts w:ascii="David" w:hAnsi="David"/>
                <w:rtl/>
              </w:rPr>
            </w:pPr>
            <w:r w:rsidRPr="00253BD6">
              <w:rPr>
                <w:rFonts w:ascii="David" w:hAnsi="David" w:hint="cs"/>
                <w:rtl/>
              </w:rPr>
              <w:t xml:space="preserve">אין סתירה יש לוודא כי הזמנת </w:t>
            </w:r>
            <w:proofErr w:type="spellStart"/>
            <w:r w:rsidRPr="00253BD6">
              <w:rPr>
                <w:rFonts w:ascii="David" w:hAnsi="David" w:hint="cs"/>
                <w:rtl/>
              </w:rPr>
              <w:t>המנב"סט</w:t>
            </w:r>
            <w:proofErr w:type="spellEnd"/>
            <w:r w:rsidRPr="00253BD6">
              <w:rPr>
                <w:rFonts w:ascii="David" w:hAnsi="David" w:hint="cs"/>
                <w:rtl/>
              </w:rPr>
              <w:t xml:space="preserve"> מתבצעת ושביה"ס לא מבטל את ההבחנות.</w:t>
            </w:r>
          </w:p>
          <w:p w:rsidR="00C1138B" w:rsidRPr="00253BD6" w:rsidRDefault="00C1138B" w:rsidP="00C1138B">
            <w:pPr>
              <w:spacing w:line="260" w:lineRule="atLeast"/>
              <w:jc w:val="left"/>
              <w:rPr>
                <w:rFonts w:ascii="David" w:hAnsi="David"/>
                <w:rtl/>
              </w:rPr>
            </w:pPr>
          </w:p>
          <w:p w:rsidR="00C1138B" w:rsidRPr="00253BD6" w:rsidRDefault="00C1138B" w:rsidP="00C1138B">
            <w:pPr>
              <w:spacing w:line="260" w:lineRule="atLeast"/>
              <w:jc w:val="left"/>
              <w:rPr>
                <w:rFonts w:ascii="David" w:hAnsi="David"/>
                <w:rtl/>
              </w:rPr>
            </w:pPr>
            <w:r w:rsidRPr="00253BD6">
              <w:rPr>
                <w:rFonts w:ascii="David" w:hAnsi="David" w:hint="cs"/>
                <w:rtl/>
              </w:rPr>
              <w:t>ביה"ס וזאת בהתאם לכמות הנבחנים וכן בתאם לבחינות שימסרו בפועל.</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70</w:t>
            </w:r>
          </w:p>
        </w:tc>
        <w:tc>
          <w:tcPr>
            <w:tcW w:w="1430" w:type="dxa"/>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4.7.2</w:t>
            </w:r>
          </w:p>
        </w:tc>
        <w:tc>
          <w:tcPr>
            <w:tcW w:w="992" w:type="dxa"/>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15</w:t>
            </w:r>
          </w:p>
        </w:tc>
        <w:tc>
          <w:tcPr>
            <w:tcW w:w="7683" w:type="dxa"/>
          </w:tcPr>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 xml:space="preserve">סעיף 4.7.2 סותר את סעיף 4.4.1 </w:t>
            </w:r>
          </w:p>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נא עדכנו כיצד תבוצע הזמנת המשגיחים</w:t>
            </w:r>
          </w:p>
        </w:tc>
        <w:tc>
          <w:tcPr>
            <w:tcW w:w="4052" w:type="dxa"/>
            <w:shd w:val="clear" w:color="auto" w:fill="auto"/>
          </w:tcPr>
          <w:p w:rsidR="00C1138B" w:rsidRPr="00253BD6" w:rsidRDefault="00C1138B" w:rsidP="00C1138B">
            <w:pPr>
              <w:spacing w:line="260" w:lineRule="atLeast"/>
              <w:jc w:val="left"/>
              <w:rPr>
                <w:rFonts w:ascii="David" w:hAnsi="David"/>
                <w:rtl/>
              </w:rPr>
            </w:pPr>
            <w:r w:rsidRPr="00253BD6">
              <w:rPr>
                <w:rFonts w:ascii="David" w:hAnsi="David" w:hint="cs"/>
                <w:rtl/>
              </w:rPr>
              <w:t>ראו תשובה לשאלה 69</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71</w:t>
            </w:r>
          </w:p>
        </w:tc>
        <w:tc>
          <w:tcPr>
            <w:tcW w:w="1430" w:type="dxa"/>
          </w:tcPr>
          <w:p w:rsidR="00C1138B" w:rsidRPr="00953F2F" w:rsidRDefault="00C1138B" w:rsidP="00C1138B">
            <w:pPr>
              <w:jc w:val="center"/>
              <w:rPr>
                <w:rFonts w:ascii="David" w:hAnsi="David"/>
                <w:rtl/>
              </w:rPr>
            </w:pPr>
            <w:r w:rsidRPr="00953F2F">
              <w:rPr>
                <w:rFonts w:ascii="David" w:hAnsi="David"/>
                <w:rtl/>
              </w:rPr>
              <w:t>4.7.2</w:t>
            </w:r>
          </w:p>
        </w:tc>
        <w:tc>
          <w:tcPr>
            <w:tcW w:w="992" w:type="dxa"/>
          </w:tcPr>
          <w:p w:rsidR="00C1138B" w:rsidRPr="00953F2F" w:rsidRDefault="00C1138B" w:rsidP="00C1138B">
            <w:pPr>
              <w:jc w:val="center"/>
              <w:rPr>
                <w:rFonts w:ascii="David" w:hAnsi="David"/>
                <w:rtl/>
              </w:rPr>
            </w:pPr>
            <w:r w:rsidRPr="00953F2F">
              <w:rPr>
                <w:rFonts w:ascii="David" w:hAnsi="David"/>
                <w:rtl/>
              </w:rPr>
              <w:t>15</w:t>
            </w:r>
          </w:p>
        </w:tc>
        <w:tc>
          <w:tcPr>
            <w:tcW w:w="7683" w:type="dxa"/>
          </w:tcPr>
          <w:p w:rsidR="00C1138B" w:rsidRPr="00953F2F" w:rsidRDefault="00C1138B" w:rsidP="00C1138B">
            <w:pPr>
              <w:jc w:val="left"/>
              <w:rPr>
                <w:rFonts w:ascii="David" w:hAnsi="David"/>
                <w:rtl/>
              </w:rPr>
            </w:pPr>
            <w:r w:rsidRPr="00953F2F">
              <w:rPr>
                <w:rFonts w:ascii="David" w:hAnsi="David"/>
                <w:rtl/>
              </w:rPr>
              <w:t>נודה לקבלת דוגמא משנים קודמות לתחזית אשר כוללת את מספר בעלי התפקיד הדרושים על פי סוגי ומועדי הבחינות , כולל לפרויקטים מיוחדים</w:t>
            </w:r>
          </w:p>
        </w:tc>
        <w:tc>
          <w:tcPr>
            <w:tcW w:w="4052" w:type="dxa"/>
            <w:shd w:val="clear" w:color="auto" w:fill="auto"/>
          </w:tcPr>
          <w:p w:rsidR="00C1138B" w:rsidRPr="00253BD6" w:rsidRDefault="00C1138B" w:rsidP="00C1138B">
            <w:pPr>
              <w:spacing w:line="260" w:lineRule="atLeast"/>
              <w:jc w:val="left"/>
              <w:rPr>
                <w:rFonts w:ascii="David" w:hAnsi="David"/>
                <w:rtl/>
              </w:rPr>
            </w:pPr>
            <w:r w:rsidRPr="00253BD6">
              <w:rPr>
                <w:rFonts w:ascii="David" w:hAnsi="David" w:hint="cs"/>
                <w:rtl/>
              </w:rPr>
              <w:t>הקבלן נדרש לפעול בהתאם לדרישות מכרז זה.</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72</w:t>
            </w:r>
          </w:p>
        </w:tc>
        <w:tc>
          <w:tcPr>
            <w:tcW w:w="1430"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4.7.3</w:t>
            </w:r>
          </w:p>
        </w:tc>
        <w:tc>
          <w:tcPr>
            <w:tcW w:w="992"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15</w:t>
            </w:r>
          </w:p>
        </w:tc>
        <w:tc>
          <w:tcPr>
            <w:tcW w:w="7683" w:type="dxa"/>
            <w:shd w:val="clear" w:color="auto" w:fill="auto"/>
          </w:tcPr>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נא עדכנו בהתאם לסעיף כיצד לנהוג בישובים המרוחקים ובישובים מעבר לקו הירוק</w:t>
            </w:r>
          </w:p>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p>
        </w:tc>
        <w:tc>
          <w:tcPr>
            <w:tcW w:w="4052" w:type="dxa"/>
            <w:shd w:val="clear" w:color="auto" w:fill="auto"/>
          </w:tcPr>
          <w:p w:rsidR="00C1138B" w:rsidRPr="00253BD6" w:rsidRDefault="00C1138B" w:rsidP="00C1138B">
            <w:pPr>
              <w:spacing w:line="260" w:lineRule="atLeast"/>
              <w:jc w:val="left"/>
              <w:rPr>
                <w:rFonts w:ascii="David" w:hAnsi="David"/>
                <w:rtl/>
              </w:rPr>
            </w:pPr>
            <w:r w:rsidRPr="00253BD6">
              <w:rPr>
                <w:rFonts w:ascii="David" w:hAnsi="David" w:hint="cs"/>
                <w:rtl/>
              </w:rPr>
              <w:t>יש להפנות לישובים אלו משגיחים שאינם מהישוב.</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73</w:t>
            </w:r>
          </w:p>
        </w:tc>
        <w:tc>
          <w:tcPr>
            <w:tcW w:w="1430" w:type="dxa"/>
            <w:shd w:val="clear" w:color="auto" w:fill="auto"/>
          </w:tcPr>
          <w:p w:rsidR="00C1138B" w:rsidRPr="00953F2F" w:rsidRDefault="00C1138B" w:rsidP="00C1138B">
            <w:pPr>
              <w:tabs>
                <w:tab w:val="left" w:pos="577"/>
                <w:tab w:val="center" w:pos="813"/>
              </w:tabs>
              <w:jc w:val="center"/>
              <w:rPr>
                <w:rFonts w:ascii="David" w:hAnsi="David"/>
                <w:rtl/>
              </w:rPr>
            </w:pPr>
            <w:r w:rsidRPr="00953F2F">
              <w:rPr>
                <w:rFonts w:ascii="David" w:hAnsi="David"/>
                <w:rtl/>
              </w:rPr>
              <w:t>4.7.4</w:t>
            </w:r>
          </w:p>
        </w:tc>
        <w:tc>
          <w:tcPr>
            <w:tcW w:w="992" w:type="dxa"/>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15</w:t>
            </w:r>
          </w:p>
        </w:tc>
        <w:tc>
          <w:tcPr>
            <w:tcW w:w="7683" w:type="dxa"/>
            <w:shd w:val="clear" w:color="auto" w:fill="auto"/>
          </w:tcPr>
          <w:p w:rsidR="00C1138B" w:rsidRPr="00953F2F" w:rsidRDefault="00C1138B" w:rsidP="00C1138B">
            <w:pPr>
              <w:jc w:val="left"/>
              <w:rPr>
                <w:rFonts w:ascii="David" w:hAnsi="David"/>
                <w:color w:val="000000"/>
                <w:rtl/>
              </w:rPr>
            </w:pPr>
            <w:r w:rsidRPr="00953F2F">
              <w:rPr>
                <w:rFonts w:ascii="David" w:hAnsi="David"/>
                <w:color w:val="000000"/>
                <w:rtl/>
              </w:rPr>
              <w:t>האם המפגש הזה הוא חלק מהמפגש או בנוסף למפגש המתואר בסעיף 4.4.4.?</w:t>
            </w:r>
          </w:p>
        </w:tc>
        <w:tc>
          <w:tcPr>
            <w:tcW w:w="4052" w:type="dxa"/>
            <w:shd w:val="clear" w:color="auto" w:fill="auto"/>
          </w:tcPr>
          <w:p w:rsidR="00C1138B" w:rsidRPr="00253BD6" w:rsidRDefault="00C1138B" w:rsidP="00C1138B">
            <w:pPr>
              <w:spacing w:line="260" w:lineRule="atLeast"/>
              <w:jc w:val="left"/>
              <w:rPr>
                <w:rFonts w:ascii="David" w:hAnsi="David"/>
                <w:rtl/>
              </w:rPr>
            </w:pPr>
            <w:r w:rsidRPr="00253BD6">
              <w:rPr>
                <w:rFonts w:ascii="David" w:hAnsi="David" w:hint="cs"/>
                <w:rtl/>
              </w:rPr>
              <w:t>על הקבלן לעבור בין כל בתי הספר ולערוך בהם סיור בתחילת המועד וזאת כאמור סעיף 4.4.4 הוא הנכון, הסעיף השני מתייחס לרכזי ההשגחה של הקבלן</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74</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4.7.5</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15</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 xml:space="preserve">מבוקש לקבל את פירוט ה"תקינה". </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 xml:space="preserve">מבוקש להבהיר בסמכות מי לשנות את ה"תקינה" ביום בחינה. </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כיצד יפעל הספק מול בית ספר שמנחה על מספר תלמידים נמוך יותר בכיתה מסיבות אובייקטיביות שונות . הדבר שכיח וידוע למשרד, ומדובר במאות מקרים ליום בחינה.</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מבוקשת הבהרה ביחס ל"תקינה" הנוגעת לנבחנים עם מוגבלויות / חינוך מיוחד.</w:t>
            </w:r>
          </w:p>
          <w:p w:rsidR="00C1138B"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hint="cs"/>
                <w:lang w:eastAsia="en-US"/>
              </w:rPr>
            </w:pPr>
            <w:r w:rsidRPr="00953F2F">
              <w:rPr>
                <w:rFonts w:ascii="David" w:hAnsi="David"/>
                <w:rtl/>
                <w:lang w:eastAsia="en-US"/>
              </w:rPr>
              <w:t>ראו גם השאלה לגבי סעיף 4.3.6.</w:t>
            </w:r>
          </w:p>
          <w:p w:rsidR="004335AC" w:rsidRDefault="004335AC" w:rsidP="004335AC">
            <w:pPr>
              <w:pStyle w:val="af2"/>
              <w:overflowPunct/>
              <w:autoSpaceDE/>
              <w:autoSpaceDN/>
              <w:adjustRightInd/>
              <w:spacing w:line="240" w:lineRule="auto"/>
              <w:contextualSpacing/>
              <w:jc w:val="left"/>
              <w:textAlignment w:val="auto"/>
              <w:rPr>
                <w:rFonts w:ascii="David" w:hAnsi="David" w:hint="cs"/>
                <w:rtl/>
                <w:lang w:eastAsia="en-US"/>
              </w:rPr>
            </w:pPr>
          </w:p>
          <w:p w:rsidR="004335AC" w:rsidRDefault="004335AC" w:rsidP="004335AC">
            <w:pPr>
              <w:pStyle w:val="af2"/>
              <w:overflowPunct/>
              <w:autoSpaceDE/>
              <w:autoSpaceDN/>
              <w:adjustRightInd/>
              <w:spacing w:line="240" w:lineRule="auto"/>
              <w:contextualSpacing/>
              <w:jc w:val="left"/>
              <w:textAlignment w:val="auto"/>
              <w:rPr>
                <w:rFonts w:ascii="David" w:hAnsi="David" w:hint="cs"/>
                <w:rtl/>
                <w:lang w:eastAsia="en-US"/>
              </w:rPr>
            </w:pPr>
          </w:p>
          <w:p w:rsidR="004335AC" w:rsidRPr="00953F2F" w:rsidRDefault="004335AC" w:rsidP="004335AC">
            <w:pPr>
              <w:pStyle w:val="af2"/>
              <w:overflowPunct/>
              <w:autoSpaceDE/>
              <w:autoSpaceDN/>
              <w:adjustRightInd/>
              <w:spacing w:line="240" w:lineRule="auto"/>
              <w:contextualSpacing/>
              <w:jc w:val="left"/>
              <w:textAlignment w:val="auto"/>
              <w:rPr>
                <w:rFonts w:ascii="David" w:hAnsi="David"/>
                <w:rtl/>
                <w:lang w:eastAsia="en-US"/>
              </w:rPr>
            </w:pPr>
          </w:p>
        </w:tc>
        <w:tc>
          <w:tcPr>
            <w:tcW w:w="4052" w:type="dxa"/>
            <w:shd w:val="clear" w:color="auto" w:fill="auto"/>
          </w:tcPr>
          <w:p w:rsidR="00C1138B" w:rsidRPr="00253BD6" w:rsidRDefault="00C1138B" w:rsidP="00C1138B">
            <w:pPr>
              <w:spacing w:line="260" w:lineRule="atLeast"/>
              <w:jc w:val="left"/>
              <w:rPr>
                <w:rFonts w:ascii="David" w:hAnsi="David"/>
                <w:rtl/>
              </w:rPr>
            </w:pPr>
            <w:r w:rsidRPr="00253BD6">
              <w:rPr>
                <w:rFonts w:ascii="David" w:hAnsi="David" w:hint="cs"/>
                <w:rtl/>
              </w:rPr>
              <w:t>נמצא בעמוד 35</w:t>
            </w:r>
          </w:p>
          <w:p w:rsidR="00C1138B" w:rsidRPr="00253BD6" w:rsidRDefault="00C1138B" w:rsidP="00C1138B">
            <w:pPr>
              <w:spacing w:line="260" w:lineRule="atLeast"/>
              <w:jc w:val="left"/>
              <w:rPr>
                <w:rFonts w:ascii="David" w:hAnsi="David"/>
                <w:highlight w:val="yellow"/>
                <w:rtl/>
              </w:rPr>
            </w:pPr>
            <w:r w:rsidRPr="00253BD6">
              <w:rPr>
                <w:rFonts w:ascii="David" w:hAnsi="David" w:hint="cs"/>
                <w:rtl/>
              </w:rPr>
              <w:t>במידה ויש שינוי של התקינה היא תעשה מול הממונה על התחום באגף בכיר בחינות</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75</w:t>
            </w:r>
          </w:p>
        </w:tc>
        <w:tc>
          <w:tcPr>
            <w:tcW w:w="1430"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4.7.5</w:t>
            </w:r>
          </w:p>
        </w:tc>
        <w:tc>
          <w:tcPr>
            <w:tcW w:w="992"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15</w:t>
            </w:r>
          </w:p>
        </w:tc>
        <w:tc>
          <w:tcPr>
            <w:tcW w:w="7683" w:type="dxa"/>
            <w:shd w:val="clear" w:color="auto" w:fill="auto"/>
          </w:tcPr>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w:t>
            </w:r>
            <w:r w:rsidRPr="00953F2F">
              <w:rPr>
                <w:rFonts w:ascii="David" w:hAnsi="David"/>
                <w:rtl/>
              </w:rPr>
              <w:t xml:space="preserve"> </w:t>
            </w:r>
            <w:r w:rsidRPr="00953F2F">
              <w:rPr>
                <w:rFonts w:ascii="David" w:hAnsi="David"/>
                <w:color w:val="000000"/>
                <w:rtl/>
                <w:lang w:eastAsia="en-US"/>
              </w:rPr>
              <w:t>הקבלן ישבץ את כל בעלי התפקידים בהתאם להזמנת המנהלים להשגחה ובהתאם לתקינת ההשגחה שנקבעה ע"י המשרד. לא ישובצו בעלי תפקיד כמתנדבים, אלא בשכר בלבד. הקבלן יישא בהוצאות של כל מינוי חריג"</w:t>
            </w:r>
          </w:p>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נבקש הבהרה לעניין "כל מינוי חריג"</w:t>
            </w:r>
          </w:p>
        </w:tc>
        <w:tc>
          <w:tcPr>
            <w:tcW w:w="4052" w:type="dxa"/>
            <w:shd w:val="clear" w:color="auto" w:fill="auto"/>
          </w:tcPr>
          <w:p w:rsidR="00C1138B" w:rsidRPr="00253BD6" w:rsidRDefault="00C1138B" w:rsidP="00C1138B">
            <w:pPr>
              <w:spacing w:line="260" w:lineRule="atLeast"/>
              <w:jc w:val="left"/>
              <w:rPr>
                <w:rFonts w:ascii="David" w:hAnsi="David"/>
                <w:rtl/>
              </w:rPr>
            </w:pPr>
            <w:r w:rsidRPr="00253BD6">
              <w:rPr>
                <w:rFonts w:ascii="David" w:hAnsi="David" w:hint="cs"/>
                <w:rtl/>
              </w:rPr>
              <w:t>במידה והקבלן לא יוכל לשבץ משגיחים בניגוד לאמור במכרז</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76</w:t>
            </w:r>
          </w:p>
        </w:tc>
        <w:tc>
          <w:tcPr>
            <w:tcW w:w="1430"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4.7.8</w:t>
            </w:r>
          </w:p>
        </w:tc>
        <w:tc>
          <w:tcPr>
            <w:tcW w:w="992"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15</w:t>
            </w:r>
          </w:p>
        </w:tc>
        <w:tc>
          <w:tcPr>
            <w:tcW w:w="7683" w:type="dxa"/>
            <w:shd w:val="clear" w:color="auto" w:fill="auto"/>
          </w:tcPr>
          <w:p w:rsidR="00C1138B" w:rsidRPr="00953F2F" w:rsidRDefault="00C1138B" w:rsidP="00C1138B">
            <w:pPr>
              <w:overflowPunct/>
              <w:autoSpaceDE/>
              <w:autoSpaceDN/>
              <w:adjustRightInd/>
              <w:spacing w:line="280" w:lineRule="atLeast"/>
              <w:jc w:val="left"/>
              <w:textAlignment w:val="auto"/>
              <w:rPr>
                <w:rFonts w:ascii="David" w:hAnsi="David"/>
                <w:color w:val="000000"/>
                <w:lang w:eastAsia="en-US"/>
              </w:rPr>
            </w:pPr>
            <w:r w:rsidRPr="00953F2F">
              <w:rPr>
                <w:rFonts w:ascii="David" w:hAnsi="David"/>
                <w:color w:val="000000"/>
                <w:rtl/>
                <w:lang w:eastAsia="en-US"/>
              </w:rPr>
              <w:t>נבקש שמסרון (</w:t>
            </w:r>
            <w:proofErr w:type="spellStart"/>
            <w:r w:rsidRPr="00953F2F">
              <w:rPr>
                <w:rFonts w:ascii="David" w:hAnsi="David"/>
                <w:color w:val="000000"/>
                <w:lang w:eastAsia="en-US"/>
              </w:rPr>
              <w:t>sms</w:t>
            </w:r>
            <w:proofErr w:type="spellEnd"/>
            <w:r w:rsidRPr="00953F2F">
              <w:rPr>
                <w:rFonts w:ascii="David" w:hAnsi="David"/>
                <w:color w:val="000000"/>
                <w:rtl/>
                <w:lang w:eastAsia="en-US"/>
              </w:rPr>
              <w:t>) יחשב כביצוע אזכור טלפוני עבור סעיף זה.</w:t>
            </w:r>
          </w:p>
        </w:tc>
        <w:tc>
          <w:tcPr>
            <w:tcW w:w="4052" w:type="dxa"/>
            <w:shd w:val="clear" w:color="auto" w:fill="auto"/>
          </w:tcPr>
          <w:p w:rsidR="00C1138B" w:rsidRPr="00253BD6" w:rsidRDefault="00C1138B" w:rsidP="00C1138B">
            <w:pPr>
              <w:spacing w:line="260" w:lineRule="atLeast"/>
              <w:jc w:val="left"/>
              <w:rPr>
                <w:rFonts w:ascii="David" w:hAnsi="David"/>
                <w:rtl/>
              </w:rPr>
            </w:pPr>
            <w:r w:rsidRPr="00253BD6">
              <w:rPr>
                <w:rFonts w:ascii="David" w:hAnsi="David" w:hint="cs"/>
                <w:rtl/>
              </w:rPr>
              <w:t>ניתן לעשות שימוש גם באמצעי זה ורק כדי לוודא כי כל המשגיחים מתייצבים לכל בחינה כמחצית השעה לפני תחילתה.</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77</w:t>
            </w:r>
          </w:p>
        </w:tc>
        <w:tc>
          <w:tcPr>
            <w:tcW w:w="1430"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4.7.9</w:t>
            </w:r>
          </w:p>
        </w:tc>
        <w:tc>
          <w:tcPr>
            <w:tcW w:w="992"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15</w:t>
            </w:r>
          </w:p>
        </w:tc>
        <w:tc>
          <w:tcPr>
            <w:tcW w:w="7683" w:type="dxa"/>
            <w:shd w:val="clear" w:color="auto" w:fill="auto"/>
          </w:tcPr>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האם זמן ההגעה המוקדם הנדרש לפני תחילת המבחנים מתומחר בתוך המנות (התמורה)?</w:t>
            </w:r>
          </w:p>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מתי ואיך תשולם התמורה עבור תוספות זמן?</w:t>
            </w:r>
          </w:p>
        </w:tc>
        <w:tc>
          <w:tcPr>
            <w:tcW w:w="4052" w:type="dxa"/>
            <w:shd w:val="clear" w:color="auto" w:fill="auto"/>
          </w:tcPr>
          <w:p w:rsidR="00C1138B" w:rsidRDefault="00C1138B" w:rsidP="00C1138B">
            <w:pPr>
              <w:spacing w:line="260" w:lineRule="atLeast"/>
              <w:jc w:val="left"/>
              <w:rPr>
                <w:rFonts w:ascii="David" w:hAnsi="David" w:hint="cs"/>
                <w:rtl/>
              </w:rPr>
            </w:pPr>
            <w:r w:rsidRPr="00253BD6">
              <w:rPr>
                <w:rFonts w:ascii="David" w:hAnsi="David" w:hint="cs"/>
                <w:rtl/>
              </w:rPr>
              <w:t>כן</w:t>
            </w:r>
            <w:r>
              <w:rPr>
                <w:rFonts w:ascii="David" w:hAnsi="David" w:hint="cs"/>
                <w:rtl/>
              </w:rPr>
              <w:t>.</w:t>
            </w:r>
          </w:p>
          <w:p w:rsidR="00C1138B" w:rsidRPr="00253BD6" w:rsidRDefault="00C1138B" w:rsidP="00C1138B">
            <w:pPr>
              <w:spacing w:line="260" w:lineRule="atLeast"/>
              <w:jc w:val="left"/>
              <w:rPr>
                <w:rFonts w:ascii="David" w:hAnsi="David"/>
                <w:rtl/>
              </w:rPr>
            </w:pPr>
            <w:r>
              <w:rPr>
                <w:rFonts w:ascii="David" w:hAnsi="David" w:hint="cs"/>
                <w:rtl/>
              </w:rPr>
              <w:t>על הקבלן לקחת בחשבון בהצעתו למנה.</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78</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4.7.9</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15</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 xml:space="preserve">מבוקש להבהיר את נוהל העבודה/ההתייצבות של הנאמן החיצוני. </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lang w:eastAsia="en-US"/>
              </w:rPr>
            </w:pPr>
            <w:r w:rsidRPr="00953F2F">
              <w:rPr>
                <w:rFonts w:ascii="David" w:hAnsi="David"/>
                <w:rtl/>
                <w:lang w:eastAsia="en-US"/>
              </w:rPr>
              <w:t xml:space="preserve">האם לפי שאלון שהוזמן בפועל מחברת ההשגחה? האם לפי קובץ הזמנות אגף? האם לפי שאלון ארצי? </w:t>
            </w:r>
          </w:p>
        </w:tc>
        <w:tc>
          <w:tcPr>
            <w:tcW w:w="4052" w:type="dxa"/>
            <w:shd w:val="clear" w:color="auto" w:fill="auto"/>
          </w:tcPr>
          <w:p w:rsidR="00C1138B" w:rsidRPr="00253BD6" w:rsidRDefault="00C1138B" w:rsidP="00C1138B">
            <w:pPr>
              <w:spacing w:line="260" w:lineRule="atLeast"/>
              <w:jc w:val="left"/>
              <w:rPr>
                <w:rFonts w:ascii="David" w:hAnsi="David"/>
                <w:rtl/>
              </w:rPr>
            </w:pPr>
            <w:r w:rsidRPr="00253BD6">
              <w:rPr>
                <w:rFonts w:ascii="David" w:hAnsi="David" w:hint="cs"/>
                <w:rtl/>
              </w:rPr>
              <w:t>על הנאמן החיצוני להתייצב בביה"ס  45 דקות לפני תחילת הבחינה</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79</w:t>
            </w:r>
          </w:p>
        </w:tc>
        <w:tc>
          <w:tcPr>
            <w:tcW w:w="1430" w:type="dxa"/>
          </w:tcPr>
          <w:p w:rsidR="00C1138B" w:rsidRPr="00953F2F" w:rsidRDefault="00C1138B" w:rsidP="00C1138B">
            <w:pPr>
              <w:tabs>
                <w:tab w:val="left" w:pos="2636"/>
              </w:tabs>
              <w:jc w:val="center"/>
              <w:rPr>
                <w:rFonts w:ascii="David" w:hAnsi="David"/>
                <w:rtl/>
              </w:rPr>
            </w:pPr>
            <w:r w:rsidRPr="00953F2F">
              <w:rPr>
                <w:rFonts w:ascii="David" w:hAnsi="David"/>
                <w:rtl/>
              </w:rPr>
              <w:t>4.7.9</w:t>
            </w:r>
          </w:p>
        </w:tc>
        <w:tc>
          <w:tcPr>
            <w:tcW w:w="992" w:type="dxa"/>
          </w:tcPr>
          <w:p w:rsidR="00C1138B" w:rsidRPr="00953F2F" w:rsidRDefault="00C1138B" w:rsidP="00C1138B">
            <w:pPr>
              <w:tabs>
                <w:tab w:val="left" w:pos="2636"/>
              </w:tabs>
              <w:jc w:val="center"/>
              <w:rPr>
                <w:rFonts w:ascii="David" w:hAnsi="David"/>
                <w:rtl/>
              </w:rPr>
            </w:pPr>
            <w:r w:rsidRPr="00953F2F">
              <w:rPr>
                <w:rFonts w:ascii="David" w:hAnsi="David"/>
                <w:rtl/>
              </w:rPr>
              <w:t>15</w:t>
            </w:r>
          </w:p>
        </w:tc>
        <w:tc>
          <w:tcPr>
            <w:tcW w:w="7683" w:type="dxa"/>
          </w:tcPr>
          <w:p w:rsidR="00C1138B" w:rsidRPr="00953F2F" w:rsidRDefault="00C1138B" w:rsidP="00C1138B">
            <w:pPr>
              <w:widowControl w:val="0"/>
              <w:jc w:val="left"/>
              <w:rPr>
                <w:rFonts w:ascii="David" w:hAnsi="David"/>
                <w:rtl/>
              </w:rPr>
            </w:pPr>
            <w:r w:rsidRPr="00953F2F">
              <w:rPr>
                <w:rFonts w:ascii="David" w:hAnsi="David"/>
                <w:rtl/>
              </w:rPr>
              <w:t>ישנה סתירה בהנחיות הגעת רכז לפני בחינה:</w:t>
            </w:r>
          </w:p>
          <w:p w:rsidR="00C1138B" w:rsidRPr="00953F2F" w:rsidRDefault="00C1138B" w:rsidP="00C1138B">
            <w:pPr>
              <w:pStyle w:val="af2"/>
              <w:widowControl w:val="0"/>
              <w:numPr>
                <w:ilvl w:val="0"/>
                <w:numId w:val="16"/>
              </w:numPr>
              <w:overflowPunct/>
              <w:autoSpaceDE/>
              <w:autoSpaceDN/>
              <w:adjustRightInd/>
              <w:ind w:left="285" w:hanging="285"/>
              <w:contextualSpacing/>
              <w:jc w:val="left"/>
              <w:textAlignment w:val="auto"/>
              <w:rPr>
                <w:rFonts w:ascii="David" w:hAnsi="David"/>
              </w:rPr>
            </w:pPr>
            <w:r w:rsidRPr="00953F2F">
              <w:rPr>
                <w:rFonts w:ascii="David" w:hAnsi="David"/>
                <w:rtl/>
              </w:rPr>
              <w:t xml:space="preserve"> לפי סעיף 4.7.9 שעת הגעת הרכז הינה חצי שעה לפני שעת הבחינה הראשונה. </w:t>
            </w:r>
          </w:p>
          <w:p w:rsidR="00C1138B" w:rsidRPr="00953F2F" w:rsidRDefault="00C1138B" w:rsidP="00C1138B">
            <w:pPr>
              <w:pStyle w:val="af2"/>
              <w:widowControl w:val="0"/>
              <w:numPr>
                <w:ilvl w:val="0"/>
                <w:numId w:val="16"/>
              </w:numPr>
              <w:overflowPunct/>
              <w:autoSpaceDE/>
              <w:autoSpaceDN/>
              <w:adjustRightInd/>
              <w:ind w:left="285" w:hanging="285"/>
              <w:contextualSpacing/>
              <w:jc w:val="left"/>
              <w:textAlignment w:val="auto"/>
              <w:rPr>
                <w:rFonts w:ascii="David" w:hAnsi="David"/>
              </w:rPr>
            </w:pPr>
            <w:r w:rsidRPr="00953F2F">
              <w:rPr>
                <w:rFonts w:ascii="David" w:hAnsi="David"/>
                <w:rtl/>
              </w:rPr>
              <w:t xml:space="preserve">לפי סעיף 4.7.17 (ד') על הרכז להגיע 45 דקות לפני תחילת בחינה. </w:t>
            </w:r>
          </w:p>
          <w:p w:rsidR="00C1138B" w:rsidRPr="00953F2F" w:rsidRDefault="00C1138B" w:rsidP="00C1138B">
            <w:pPr>
              <w:pStyle w:val="af2"/>
              <w:widowControl w:val="0"/>
              <w:numPr>
                <w:ilvl w:val="0"/>
                <w:numId w:val="16"/>
              </w:numPr>
              <w:overflowPunct/>
              <w:autoSpaceDE/>
              <w:autoSpaceDN/>
              <w:adjustRightInd/>
              <w:ind w:left="285" w:hanging="285"/>
              <w:contextualSpacing/>
              <w:jc w:val="left"/>
              <w:textAlignment w:val="auto"/>
              <w:rPr>
                <w:rFonts w:ascii="David" w:hAnsi="David"/>
                <w:rtl/>
              </w:rPr>
            </w:pPr>
            <w:r w:rsidRPr="00953F2F">
              <w:rPr>
                <w:rFonts w:ascii="David" w:hAnsi="David"/>
                <w:rtl/>
              </w:rPr>
              <w:t>לפי סעיף 5.19.4 –על הרכז להגיע שעה לפני תחילת בחינה.</w:t>
            </w:r>
          </w:p>
        </w:tc>
        <w:tc>
          <w:tcPr>
            <w:tcW w:w="4052" w:type="dxa"/>
            <w:shd w:val="clear" w:color="auto" w:fill="auto"/>
          </w:tcPr>
          <w:p w:rsidR="00C1138B" w:rsidRPr="00253BD6" w:rsidRDefault="00C1138B" w:rsidP="00C1138B">
            <w:pPr>
              <w:spacing w:line="260" w:lineRule="atLeast"/>
              <w:jc w:val="left"/>
              <w:rPr>
                <w:rFonts w:ascii="David" w:hAnsi="David"/>
                <w:rtl/>
              </w:rPr>
            </w:pPr>
            <w:r w:rsidRPr="00253BD6">
              <w:rPr>
                <w:rFonts w:ascii="David" w:hAnsi="David" w:hint="cs"/>
                <w:rtl/>
              </w:rPr>
              <w:t xml:space="preserve">כל בעלי התפקידים נדרשים להתייצב 45 </w:t>
            </w:r>
            <w:r>
              <w:rPr>
                <w:rFonts w:ascii="David" w:hAnsi="David" w:hint="cs"/>
                <w:rtl/>
              </w:rPr>
              <w:t xml:space="preserve">דקות </w:t>
            </w:r>
            <w:r w:rsidRPr="00253BD6">
              <w:rPr>
                <w:rFonts w:ascii="David" w:hAnsi="David" w:hint="cs"/>
                <w:rtl/>
              </w:rPr>
              <w:t>לפני תחילת הבחינה.</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80</w:t>
            </w:r>
          </w:p>
        </w:tc>
        <w:tc>
          <w:tcPr>
            <w:tcW w:w="1430" w:type="dxa"/>
            <w:shd w:val="clear" w:color="auto" w:fill="auto"/>
          </w:tcPr>
          <w:p w:rsidR="00C1138B" w:rsidRPr="00953F2F" w:rsidRDefault="00C1138B" w:rsidP="00C1138B">
            <w:pPr>
              <w:tabs>
                <w:tab w:val="left" w:pos="577"/>
                <w:tab w:val="center" w:pos="813"/>
              </w:tabs>
              <w:jc w:val="center"/>
              <w:rPr>
                <w:rFonts w:ascii="David" w:hAnsi="David"/>
                <w:rtl/>
              </w:rPr>
            </w:pPr>
            <w:r w:rsidRPr="00953F2F">
              <w:rPr>
                <w:rFonts w:ascii="David" w:hAnsi="David"/>
                <w:rtl/>
              </w:rPr>
              <w:t>4.7.9</w:t>
            </w:r>
          </w:p>
        </w:tc>
        <w:tc>
          <w:tcPr>
            <w:tcW w:w="992" w:type="dxa"/>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15</w:t>
            </w:r>
          </w:p>
        </w:tc>
        <w:tc>
          <w:tcPr>
            <w:tcW w:w="7683" w:type="dxa"/>
            <w:shd w:val="clear" w:color="auto" w:fill="auto"/>
          </w:tcPr>
          <w:p w:rsidR="00C1138B" w:rsidRPr="00953F2F" w:rsidRDefault="00C1138B" w:rsidP="00C1138B">
            <w:pPr>
              <w:jc w:val="left"/>
              <w:rPr>
                <w:rFonts w:ascii="David" w:hAnsi="David"/>
                <w:color w:val="000000"/>
                <w:rtl/>
              </w:rPr>
            </w:pPr>
            <w:r w:rsidRPr="00953F2F">
              <w:rPr>
                <w:rFonts w:ascii="David" w:hAnsi="David"/>
                <w:color w:val="000000"/>
                <w:rtl/>
              </w:rPr>
              <w:t>האם המשרד משלם בגין הגעת בעלי התפקידים לפני תחילת המבחן?</w:t>
            </w:r>
          </w:p>
        </w:tc>
        <w:tc>
          <w:tcPr>
            <w:tcW w:w="4052" w:type="dxa"/>
            <w:shd w:val="clear" w:color="auto" w:fill="auto"/>
          </w:tcPr>
          <w:p w:rsidR="00C1138B" w:rsidRPr="00253BD6" w:rsidRDefault="00C1138B" w:rsidP="00C1138B">
            <w:pPr>
              <w:spacing w:line="260" w:lineRule="atLeast"/>
              <w:jc w:val="left"/>
              <w:rPr>
                <w:rFonts w:ascii="David" w:hAnsi="David"/>
                <w:rtl/>
              </w:rPr>
            </w:pPr>
            <w:r w:rsidRPr="00253BD6">
              <w:rPr>
                <w:rFonts w:ascii="David" w:hAnsi="David" w:hint="cs"/>
                <w:rtl/>
              </w:rPr>
              <w:t>יש לקחת בחשבון במסגרת הצעתו למנה</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81</w:t>
            </w:r>
          </w:p>
        </w:tc>
        <w:tc>
          <w:tcPr>
            <w:tcW w:w="1430" w:type="dxa"/>
          </w:tcPr>
          <w:p w:rsidR="00C1138B" w:rsidRPr="00953F2F" w:rsidRDefault="00C1138B" w:rsidP="00C1138B">
            <w:pPr>
              <w:jc w:val="center"/>
              <w:rPr>
                <w:rFonts w:ascii="David" w:hAnsi="David"/>
                <w:rtl/>
              </w:rPr>
            </w:pPr>
            <w:r w:rsidRPr="00953F2F">
              <w:rPr>
                <w:rFonts w:ascii="David" w:hAnsi="David"/>
                <w:rtl/>
              </w:rPr>
              <w:t>4.7.10</w:t>
            </w:r>
          </w:p>
        </w:tc>
        <w:tc>
          <w:tcPr>
            <w:tcW w:w="992" w:type="dxa"/>
          </w:tcPr>
          <w:p w:rsidR="00C1138B" w:rsidRPr="00953F2F" w:rsidRDefault="00C1138B" w:rsidP="00C1138B">
            <w:pPr>
              <w:jc w:val="center"/>
              <w:rPr>
                <w:rFonts w:ascii="David" w:hAnsi="David"/>
                <w:rtl/>
              </w:rPr>
            </w:pPr>
            <w:r w:rsidRPr="00953F2F">
              <w:rPr>
                <w:rFonts w:ascii="David" w:hAnsi="David"/>
                <w:rtl/>
              </w:rPr>
              <w:t>15</w:t>
            </w:r>
          </w:p>
        </w:tc>
        <w:tc>
          <w:tcPr>
            <w:tcW w:w="7683" w:type="dxa"/>
          </w:tcPr>
          <w:p w:rsidR="00C1138B" w:rsidRPr="00953F2F" w:rsidRDefault="00C1138B" w:rsidP="00C1138B">
            <w:pPr>
              <w:jc w:val="left"/>
              <w:rPr>
                <w:rFonts w:ascii="David" w:hAnsi="David"/>
                <w:rtl/>
              </w:rPr>
            </w:pPr>
            <w:r w:rsidRPr="00953F2F">
              <w:rPr>
                <w:rFonts w:ascii="David" w:hAnsi="David"/>
                <w:rtl/>
              </w:rPr>
              <w:t>האם קיים אומדן משנים קודמות להארכות זמן שבוצעו בפועל?</w:t>
            </w:r>
          </w:p>
        </w:tc>
        <w:tc>
          <w:tcPr>
            <w:tcW w:w="4052" w:type="dxa"/>
            <w:shd w:val="clear" w:color="auto" w:fill="auto"/>
          </w:tcPr>
          <w:p w:rsidR="00C1138B" w:rsidRPr="00253BD6" w:rsidRDefault="00C1138B" w:rsidP="00C1138B">
            <w:pPr>
              <w:spacing w:line="260" w:lineRule="atLeast"/>
              <w:jc w:val="left"/>
              <w:rPr>
                <w:rFonts w:ascii="David" w:hAnsi="David"/>
                <w:rtl/>
              </w:rPr>
            </w:pPr>
            <w:r w:rsidRPr="00253BD6">
              <w:rPr>
                <w:rFonts w:ascii="David" w:hAnsi="David" w:hint="cs"/>
                <w:rtl/>
              </w:rPr>
              <w:t>מנסיון העבר כשליש מהכיתות מקבלות תוספת זמן, כל היתר נבחנים עפ"י זמני ההבחנות.</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82</w:t>
            </w:r>
          </w:p>
        </w:tc>
        <w:tc>
          <w:tcPr>
            <w:tcW w:w="1430" w:type="dxa"/>
            <w:tcBorders>
              <w:top w:val="single" w:sz="4" w:space="0" w:color="auto"/>
              <w:left w:val="single" w:sz="4" w:space="0" w:color="auto"/>
              <w:bottom w:val="single" w:sz="4" w:space="0" w:color="auto"/>
              <w:right w:val="single" w:sz="4" w:space="0" w:color="auto"/>
            </w:tcBorders>
          </w:tcPr>
          <w:p w:rsidR="00C1138B" w:rsidRPr="00953F2F" w:rsidRDefault="00C1138B" w:rsidP="00C1138B">
            <w:pPr>
              <w:jc w:val="center"/>
              <w:rPr>
                <w:rFonts w:ascii="David" w:hAnsi="David"/>
              </w:rPr>
            </w:pPr>
            <w:r w:rsidRPr="00953F2F">
              <w:rPr>
                <w:rFonts w:ascii="David" w:hAnsi="David"/>
                <w:rtl/>
              </w:rPr>
              <w:t>4.7.10</w:t>
            </w:r>
          </w:p>
        </w:tc>
        <w:tc>
          <w:tcPr>
            <w:tcW w:w="992" w:type="dxa"/>
            <w:tcBorders>
              <w:top w:val="single" w:sz="4" w:space="0" w:color="auto"/>
              <w:left w:val="single" w:sz="4" w:space="0" w:color="auto"/>
              <w:bottom w:val="single" w:sz="4" w:space="0" w:color="auto"/>
              <w:right w:val="single" w:sz="4" w:space="0" w:color="auto"/>
            </w:tcBorders>
          </w:tcPr>
          <w:p w:rsidR="00C1138B" w:rsidRPr="00953F2F" w:rsidRDefault="00C1138B" w:rsidP="00C1138B">
            <w:pPr>
              <w:jc w:val="center"/>
              <w:rPr>
                <w:rFonts w:ascii="David" w:hAnsi="David"/>
              </w:rPr>
            </w:pPr>
            <w:r w:rsidRPr="00953F2F">
              <w:rPr>
                <w:rFonts w:ascii="David" w:hAnsi="David"/>
                <w:rtl/>
              </w:rPr>
              <w:t>15</w:t>
            </w:r>
          </w:p>
        </w:tc>
        <w:tc>
          <w:tcPr>
            <w:tcW w:w="7683" w:type="dxa"/>
            <w:tcBorders>
              <w:top w:val="single" w:sz="4" w:space="0" w:color="auto"/>
              <w:left w:val="single" w:sz="4" w:space="0" w:color="auto"/>
              <w:bottom w:val="single" w:sz="4" w:space="0" w:color="auto"/>
              <w:right w:val="single" w:sz="4" w:space="0" w:color="auto"/>
            </w:tcBorders>
          </w:tcPr>
          <w:p w:rsidR="00C1138B" w:rsidRPr="00953F2F" w:rsidRDefault="00C1138B" w:rsidP="00C1138B">
            <w:pPr>
              <w:jc w:val="left"/>
              <w:rPr>
                <w:rFonts w:ascii="David" w:hAnsi="David"/>
              </w:rPr>
            </w:pPr>
            <w:r w:rsidRPr="00953F2F">
              <w:rPr>
                <w:rFonts w:ascii="David" w:hAnsi="David"/>
                <w:rtl/>
              </w:rPr>
              <w:t xml:space="preserve">נבקש להבהיר  כי שעות הבחינה יכללו את זמן המעבר של משגיחים בין שאלונים שונים באותו מקצוע ו/או מקצעות שונים המתקיימים באותו יום ובאותו בית ספר </w:t>
            </w:r>
          </w:p>
        </w:tc>
        <w:tc>
          <w:tcPr>
            <w:tcW w:w="4052" w:type="dxa"/>
            <w:shd w:val="clear" w:color="auto" w:fill="auto"/>
          </w:tcPr>
          <w:p w:rsidR="00C1138B" w:rsidRPr="00253BD6" w:rsidRDefault="00C1138B" w:rsidP="00C1138B">
            <w:pPr>
              <w:spacing w:line="260" w:lineRule="atLeast"/>
              <w:jc w:val="left"/>
              <w:rPr>
                <w:rFonts w:ascii="David" w:hAnsi="David"/>
                <w:rtl/>
              </w:rPr>
            </w:pPr>
            <w:r w:rsidRPr="00253BD6">
              <w:rPr>
                <w:rFonts w:ascii="David" w:hAnsi="David" w:hint="cs"/>
                <w:rtl/>
              </w:rPr>
              <w:t xml:space="preserve">כן </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83</w:t>
            </w:r>
          </w:p>
        </w:tc>
        <w:tc>
          <w:tcPr>
            <w:tcW w:w="1430" w:type="dxa"/>
            <w:tcBorders>
              <w:top w:val="single" w:sz="4" w:space="0" w:color="auto"/>
              <w:left w:val="single" w:sz="4" w:space="0" w:color="auto"/>
              <w:bottom w:val="single" w:sz="4" w:space="0" w:color="auto"/>
              <w:right w:val="single" w:sz="4" w:space="0" w:color="auto"/>
            </w:tcBorders>
          </w:tcPr>
          <w:p w:rsidR="00C1138B" w:rsidRPr="00953F2F" w:rsidRDefault="00C1138B" w:rsidP="00C1138B">
            <w:pPr>
              <w:jc w:val="center"/>
              <w:rPr>
                <w:rFonts w:ascii="David" w:hAnsi="David"/>
              </w:rPr>
            </w:pPr>
            <w:r w:rsidRPr="00953F2F">
              <w:rPr>
                <w:rFonts w:ascii="David" w:hAnsi="David"/>
                <w:rtl/>
              </w:rPr>
              <w:t>4.7.10</w:t>
            </w:r>
          </w:p>
        </w:tc>
        <w:tc>
          <w:tcPr>
            <w:tcW w:w="992" w:type="dxa"/>
            <w:tcBorders>
              <w:top w:val="single" w:sz="4" w:space="0" w:color="auto"/>
              <w:left w:val="single" w:sz="4" w:space="0" w:color="auto"/>
              <w:bottom w:val="single" w:sz="4" w:space="0" w:color="auto"/>
              <w:right w:val="single" w:sz="4" w:space="0" w:color="auto"/>
            </w:tcBorders>
          </w:tcPr>
          <w:p w:rsidR="00C1138B" w:rsidRPr="00953F2F" w:rsidRDefault="00C1138B" w:rsidP="00C1138B">
            <w:pPr>
              <w:jc w:val="center"/>
              <w:rPr>
                <w:rFonts w:ascii="David" w:hAnsi="David"/>
              </w:rPr>
            </w:pPr>
            <w:r w:rsidRPr="00953F2F">
              <w:rPr>
                <w:rFonts w:ascii="David" w:hAnsi="David"/>
                <w:rtl/>
              </w:rPr>
              <w:t>15</w:t>
            </w:r>
          </w:p>
        </w:tc>
        <w:tc>
          <w:tcPr>
            <w:tcW w:w="7683" w:type="dxa"/>
            <w:tcBorders>
              <w:top w:val="single" w:sz="4" w:space="0" w:color="auto"/>
              <w:left w:val="single" w:sz="4" w:space="0" w:color="auto"/>
              <w:bottom w:val="single" w:sz="4" w:space="0" w:color="auto"/>
              <w:right w:val="single" w:sz="4" w:space="0" w:color="auto"/>
            </w:tcBorders>
          </w:tcPr>
          <w:p w:rsidR="00C1138B" w:rsidRPr="00953F2F" w:rsidRDefault="00C1138B" w:rsidP="00C1138B">
            <w:pPr>
              <w:jc w:val="left"/>
              <w:rPr>
                <w:rFonts w:ascii="David" w:hAnsi="David"/>
              </w:rPr>
            </w:pPr>
            <w:r w:rsidRPr="00953F2F">
              <w:rPr>
                <w:rFonts w:ascii="David" w:hAnsi="David"/>
                <w:rtl/>
              </w:rPr>
              <w:t xml:space="preserve">נבקש לשנת את סיום תפקידי המשגיחים לחצי שעה מתום השעה הרישמית של סיום הבחינה . פרק זמן זה נדרש למנהלות כגון איסוף  ומסירת חומרי בחינה, בקרה חתימה על דוחות נוכחות וכיוצא בזה </w:t>
            </w:r>
          </w:p>
        </w:tc>
        <w:tc>
          <w:tcPr>
            <w:tcW w:w="4052" w:type="dxa"/>
            <w:shd w:val="clear" w:color="auto" w:fill="auto"/>
          </w:tcPr>
          <w:p w:rsidR="00C1138B" w:rsidRPr="00253BD6" w:rsidRDefault="00C1138B" w:rsidP="00C1138B">
            <w:pPr>
              <w:spacing w:line="260" w:lineRule="atLeast"/>
              <w:jc w:val="left"/>
              <w:rPr>
                <w:rFonts w:ascii="David" w:hAnsi="David"/>
                <w:rtl/>
              </w:rPr>
            </w:pPr>
            <w:r w:rsidRPr="00253BD6">
              <w:rPr>
                <w:rFonts w:ascii="David" w:hAnsi="David" w:hint="cs"/>
                <w:rtl/>
              </w:rPr>
              <w:t>הסעיף נשאר ללא שינוי</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84</w:t>
            </w:r>
          </w:p>
        </w:tc>
        <w:tc>
          <w:tcPr>
            <w:tcW w:w="1430"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4.7.10</w:t>
            </w:r>
          </w:p>
        </w:tc>
        <w:tc>
          <w:tcPr>
            <w:tcW w:w="992"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15</w:t>
            </w:r>
          </w:p>
        </w:tc>
        <w:tc>
          <w:tcPr>
            <w:tcW w:w="7683" w:type="dxa"/>
            <w:shd w:val="clear" w:color="auto" w:fill="auto"/>
          </w:tcPr>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כיצד תשולם התמורה עבור תוספת הזמן?</w:t>
            </w:r>
          </w:p>
        </w:tc>
        <w:tc>
          <w:tcPr>
            <w:tcW w:w="4052" w:type="dxa"/>
            <w:shd w:val="clear" w:color="auto" w:fill="auto"/>
          </w:tcPr>
          <w:p w:rsidR="00C1138B" w:rsidRPr="00253BD6" w:rsidRDefault="00C1138B" w:rsidP="00C1138B">
            <w:pPr>
              <w:spacing w:line="260" w:lineRule="atLeast"/>
              <w:jc w:val="left"/>
              <w:rPr>
                <w:rFonts w:ascii="David" w:hAnsi="David"/>
                <w:rtl/>
              </w:rPr>
            </w:pPr>
            <w:r w:rsidRPr="00253BD6">
              <w:rPr>
                <w:rFonts w:ascii="David" w:hAnsi="David" w:hint="cs"/>
                <w:rtl/>
              </w:rPr>
              <w:t>התשלום הינו לפי מנה ועל הקבלן לקחת זאת בחשבון בהצעתו</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85</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4.7.10</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15</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 xml:space="preserve">כידוע קיימות ביום בחינה כמעט בכל כיתה תוספות זמן מסיבות אובייקטיביות שונות של לקויות שונות, התחלת בחינה באיחור, שיגורים מאוחרים וסיבות נוספות. נבקש הבהרתכם כי הגורם המוסמך לאשר תוספות אלו בזמן אמת הוא בית הספר. כל קביעה אחרת אינה ישימה ואפשרית לאור ההיקף הנרחב והצרכים המיידיים ביום הבחינה. </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מה משך תוספת הזמן המקסימלית המאושרת לבית הספר?</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מה יהיה מנגנון התמורה בגין שעות התוספת? לפי בדיקתנו שעות אלו לא נכללו בשעות המנה.</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lang w:eastAsia="en-US"/>
              </w:rPr>
            </w:pPr>
            <w:r w:rsidRPr="00953F2F">
              <w:rPr>
                <w:rFonts w:ascii="David" w:hAnsi="David"/>
                <w:rtl/>
              </w:rPr>
              <w:t>יש להוסיף "למעט בעלי התפקידים (הנאמנים) שמתוקף תפקידם נדרשים להישאר לאחר הבחינות"</w:t>
            </w:r>
            <w:r w:rsidRPr="00953F2F">
              <w:rPr>
                <w:rFonts w:ascii="David" w:hAnsi="David"/>
                <w:rtl/>
                <w:lang w:eastAsia="en-US"/>
              </w:rPr>
              <w:t>.</w:t>
            </w:r>
          </w:p>
        </w:tc>
        <w:tc>
          <w:tcPr>
            <w:tcW w:w="4052" w:type="dxa"/>
            <w:shd w:val="clear" w:color="auto" w:fill="auto"/>
          </w:tcPr>
          <w:p w:rsidR="00C1138B" w:rsidRPr="00253BD6"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rPr>
            </w:pPr>
            <w:r w:rsidRPr="00253BD6">
              <w:rPr>
                <w:rFonts w:ascii="David" w:hAnsi="David" w:hint="cs"/>
                <w:rtl/>
              </w:rPr>
              <w:t>לצד כיתות בכל המנות, המקבלות תוספת זמן, רוב הכיתות לא מקבלות תוספת זמן לכן הנושא מתקזז.</w:t>
            </w:r>
          </w:p>
          <w:p w:rsidR="00C1138B" w:rsidRPr="00253BD6" w:rsidRDefault="00C1138B" w:rsidP="00C1138B">
            <w:pPr>
              <w:spacing w:line="260" w:lineRule="atLeast"/>
              <w:jc w:val="left"/>
              <w:rPr>
                <w:rFonts w:ascii="David" w:hAnsi="David"/>
                <w:rtl/>
              </w:rPr>
            </w:pPr>
          </w:p>
          <w:p w:rsidR="00C1138B" w:rsidRPr="00253BD6"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rPr>
            </w:pPr>
            <w:r w:rsidRPr="00253BD6">
              <w:rPr>
                <w:rFonts w:ascii="David" w:hAnsi="David" w:hint="cs"/>
                <w:rtl/>
              </w:rPr>
              <w:t>תוספת זמן של עד 45 דקות.</w:t>
            </w:r>
          </w:p>
          <w:p w:rsidR="00C1138B" w:rsidRPr="00253BD6" w:rsidRDefault="00C1138B" w:rsidP="00C1138B">
            <w:pPr>
              <w:spacing w:line="260" w:lineRule="atLeast"/>
              <w:jc w:val="left"/>
              <w:rPr>
                <w:rFonts w:ascii="David" w:hAnsi="David"/>
                <w:rtl/>
              </w:rPr>
            </w:pPr>
          </w:p>
          <w:p w:rsidR="00C1138B" w:rsidRPr="00253BD6"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rPr>
            </w:pPr>
            <w:r w:rsidRPr="00253BD6">
              <w:rPr>
                <w:rFonts w:ascii="David" w:hAnsi="David" w:hint="cs"/>
                <w:rtl/>
              </w:rPr>
              <w:t>על שעות אלו לא ישולם בנפרד  על המציע לקחת בחשבון בהצעתו למחיר מנה</w:t>
            </w:r>
          </w:p>
          <w:p w:rsidR="00C1138B" w:rsidRPr="00253BD6"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rPr>
            </w:pPr>
            <w:r w:rsidRPr="00253BD6">
              <w:rPr>
                <w:rFonts w:ascii="David" w:hAnsi="David" w:hint="cs"/>
                <w:rtl/>
              </w:rPr>
              <w:t>הסעיף נשאר ללא שינוי</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86</w:t>
            </w:r>
          </w:p>
        </w:tc>
        <w:tc>
          <w:tcPr>
            <w:tcW w:w="1430"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4.7.11</w:t>
            </w:r>
          </w:p>
        </w:tc>
        <w:tc>
          <w:tcPr>
            <w:tcW w:w="992"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17</w:t>
            </w:r>
          </w:p>
        </w:tc>
        <w:tc>
          <w:tcPr>
            <w:tcW w:w="7683" w:type="dxa"/>
            <w:shd w:val="clear" w:color="auto" w:fill="auto"/>
          </w:tcPr>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האם מתוכנן שינוי בתקינה (יחס משגיחים לנבחנים)?</w:t>
            </w:r>
          </w:p>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 xml:space="preserve">אם כן באיזה אופן? </w:t>
            </w:r>
          </w:p>
        </w:tc>
        <w:tc>
          <w:tcPr>
            <w:tcW w:w="4052" w:type="dxa"/>
            <w:shd w:val="clear" w:color="auto" w:fill="auto"/>
          </w:tcPr>
          <w:p w:rsidR="00C1138B" w:rsidRPr="00253BD6" w:rsidRDefault="00C1138B" w:rsidP="00C1138B">
            <w:pPr>
              <w:spacing w:line="260" w:lineRule="atLeast"/>
              <w:jc w:val="left"/>
              <w:rPr>
                <w:rFonts w:ascii="David" w:hAnsi="David"/>
                <w:rtl/>
              </w:rPr>
            </w:pPr>
            <w:r w:rsidRPr="00253BD6">
              <w:rPr>
                <w:rFonts w:ascii="David" w:hAnsi="David" w:hint="cs"/>
                <w:rtl/>
              </w:rPr>
              <w:t>התקינה לא תשתנה.</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87</w:t>
            </w:r>
          </w:p>
        </w:tc>
        <w:tc>
          <w:tcPr>
            <w:tcW w:w="1430" w:type="dxa"/>
            <w:shd w:val="clear" w:color="auto" w:fill="auto"/>
          </w:tcPr>
          <w:p w:rsidR="00C1138B" w:rsidRPr="00953F2F" w:rsidRDefault="00C1138B" w:rsidP="00C1138B">
            <w:pPr>
              <w:tabs>
                <w:tab w:val="left" w:pos="577"/>
                <w:tab w:val="center" w:pos="813"/>
              </w:tabs>
              <w:jc w:val="center"/>
              <w:rPr>
                <w:rFonts w:ascii="David" w:hAnsi="David"/>
                <w:rtl/>
              </w:rPr>
            </w:pPr>
            <w:r w:rsidRPr="00953F2F">
              <w:rPr>
                <w:rFonts w:ascii="David" w:hAnsi="David"/>
                <w:rtl/>
              </w:rPr>
              <w:t>4.7.11</w:t>
            </w:r>
          </w:p>
        </w:tc>
        <w:tc>
          <w:tcPr>
            <w:tcW w:w="992" w:type="dxa"/>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15</w:t>
            </w:r>
          </w:p>
        </w:tc>
        <w:tc>
          <w:tcPr>
            <w:tcW w:w="7683" w:type="dxa"/>
            <w:shd w:val="clear" w:color="auto" w:fill="auto"/>
          </w:tcPr>
          <w:p w:rsidR="00C1138B" w:rsidRPr="00953F2F" w:rsidRDefault="00C1138B" w:rsidP="00C1138B">
            <w:pPr>
              <w:jc w:val="left"/>
              <w:rPr>
                <w:rFonts w:ascii="David" w:hAnsi="David"/>
                <w:color w:val="000000"/>
                <w:rtl/>
              </w:rPr>
            </w:pPr>
            <w:r w:rsidRPr="00953F2F">
              <w:rPr>
                <w:rFonts w:ascii="David" w:hAnsi="David"/>
                <w:color w:val="000000"/>
                <w:rtl/>
              </w:rPr>
              <w:t>עד איזה מועד רשאי המשרד לשנות את תקינת ההשגחה?</w:t>
            </w:r>
          </w:p>
        </w:tc>
        <w:tc>
          <w:tcPr>
            <w:tcW w:w="4052" w:type="dxa"/>
            <w:shd w:val="clear" w:color="auto" w:fill="auto"/>
          </w:tcPr>
          <w:p w:rsidR="00C1138B" w:rsidRPr="00253BD6" w:rsidRDefault="00C1138B" w:rsidP="00C1138B">
            <w:pPr>
              <w:spacing w:line="260" w:lineRule="atLeast"/>
              <w:jc w:val="left"/>
              <w:rPr>
                <w:rFonts w:ascii="David" w:hAnsi="David"/>
                <w:rtl/>
              </w:rPr>
            </w:pPr>
            <w:r w:rsidRPr="00253BD6">
              <w:rPr>
                <w:rFonts w:ascii="David" w:hAnsi="David" w:hint="cs"/>
                <w:rtl/>
              </w:rPr>
              <w:t>בסמוך למועד החורף של שנת ההבחנות</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88</w:t>
            </w:r>
          </w:p>
        </w:tc>
        <w:tc>
          <w:tcPr>
            <w:tcW w:w="1430" w:type="dxa"/>
          </w:tcPr>
          <w:p w:rsidR="00C1138B" w:rsidRPr="00953F2F" w:rsidRDefault="00C1138B" w:rsidP="00C1138B">
            <w:pPr>
              <w:tabs>
                <w:tab w:val="left" w:pos="2636"/>
              </w:tabs>
              <w:jc w:val="center"/>
              <w:rPr>
                <w:rFonts w:ascii="David" w:hAnsi="David"/>
                <w:rtl/>
              </w:rPr>
            </w:pPr>
            <w:r w:rsidRPr="00953F2F">
              <w:rPr>
                <w:rFonts w:ascii="David" w:hAnsi="David"/>
                <w:rtl/>
              </w:rPr>
              <w:t>4.7.11</w:t>
            </w:r>
          </w:p>
        </w:tc>
        <w:tc>
          <w:tcPr>
            <w:tcW w:w="992" w:type="dxa"/>
          </w:tcPr>
          <w:p w:rsidR="00C1138B" w:rsidRPr="00953F2F" w:rsidRDefault="00C1138B" w:rsidP="00C1138B">
            <w:pPr>
              <w:tabs>
                <w:tab w:val="left" w:pos="2636"/>
              </w:tabs>
              <w:jc w:val="center"/>
              <w:rPr>
                <w:rFonts w:ascii="David" w:hAnsi="David"/>
                <w:rtl/>
              </w:rPr>
            </w:pPr>
            <w:r w:rsidRPr="00953F2F">
              <w:rPr>
                <w:rFonts w:ascii="David" w:hAnsi="David"/>
                <w:rtl/>
              </w:rPr>
              <w:t>15</w:t>
            </w:r>
          </w:p>
        </w:tc>
        <w:tc>
          <w:tcPr>
            <w:tcW w:w="7683" w:type="dxa"/>
          </w:tcPr>
          <w:p w:rsidR="00C1138B" w:rsidRPr="00953F2F" w:rsidRDefault="00C1138B" w:rsidP="00C1138B">
            <w:pPr>
              <w:widowControl w:val="0"/>
              <w:jc w:val="left"/>
              <w:rPr>
                <w:rFonts w:ascii="David" w:hAnsi="David"/>
                <w:rtl/>
              </w:rPr>
            </w:pPr>
            <w:r w:rsidRPr="00953F2F">
              <w:rPr>
                <w:rFonts w:ascii="David" w:hAnsi="David"/>
                <w:rtl/>
              </w:rPr>
              <w:t>במקרים בהם יידרש יותר ממשגיח אחד למנה, קרי שני משגיחים לכיתה, כיצד תחושב שעת השגחה לצורך תשלום לספק?</w:t>
            </w:r>
          </w:p>
        </w:tc>
        <w:tc>
          <w:tcPr>
            <w:tcW w:w="4052" w:type="dxa"/>
            <w:shd w:val="clear" w:color="auto" w:fill="auto"/>
          </w:tcPr>
          <w:p w:rsidR="00C1138B" w:rsidRPr="00253BD6" w:rsidRDefault="00C1138B" w:rsidP="00C1138B">
            <w:pPr>
              <w:spacing w:line="260" w:lineRule="atLeast"/>
              <w:jc w:val="left"/>
              <w:rPr>
                <w:rFonts w:ascii="David" w:hAnsi="David"/>
                <w:rtl/>
              </w:rPr>
            </w:pPr>
            <w:r w:rsidRPr="00253BD6">
              <w:rPr>
                <w:rFonts w:ascii="David" w:hAnsi="David" w:hint="cs"/>
                <w:rtl/>
              </w:rPr>
              <w:t>התשלום הינו לפי מנה ועל הקבלן לקחת זאת בחשבון בהצעתו</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89</w:t>
            </w:r>
          </w:p>
        </w:tc>
        <w:tc>
          <w:tcPr>
            <w:tcW w:w="1430" w:type="dxa"/>
            <w:shd w:val="clear" w:color="auto" w:fill="auto"/>
          </w:tcPr>
          <w:p w:rsidR="00C1138B" w:rsidRPr="00953F2F" w:rsidRDefault="00C1138B" w:rsidP="00C1138B">
            <w:pPr>
              <w:tabs>
                <w:tab w:val="left" w:pos="577"/>
                <w:tab w:val="center" w:pos="813"/>
              </w:tabs>
              <w:jc w:val="center"/>
              <w:rPr>
                <w:rFonts w:ascii="David" w:hAnsi="David"/>
                <w:rtl/>
              </w:rPr>
            </w:pPr>
            <w:r w:rsidRPr="00953F2F">
              <w:rPr>
                <w:rFonts w:ascii="David" w:hAnsi="David"/>
                <w:rtl/>
              </w:rPr>
              <w:t>4.7.12</w:t>
            </w:r>
          </w:p>
        </w:tc>
        <w:tc>
          <w:tcPr>
            <w:tcW w:w="992" w:type="dxa"/>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16</w:t>
            </w:r>
          </w:p>
        </w:tc>
        <w:tc>
          <w:tcPr>
            <w:tcW w:w="7683" w:type="dxa"/>
            <w:shd w:val="clear" w:color="auto" w:fill="auto"/>
          </w:tcPr>
          <w:p w:rsidR="00C1138B" w:rsidRPr="00953F2F" w:rsidRDefault="00C1138B" w:rsidP="00C1138B">
            <w:pPr>
              <w:spacing w:line="240" w:lineRule="auto"/>
              <w:jc w:val="left"/>
              <w:rPr>
                <w:rFonts w:ascii="David" w:hAnsi="David"/>
                <w:color w:val="000000"/>
                <w:rtl/>
              </w:rPr>
            </w:pPr>
            <w:r w:rsidRPr="00953F2F">
              <w:rPr>
                <w:rFonts w:ascii="David" w:hAnsi="David"/>
                <w:color w:val="000000"/>
                <w:rtl/>
              </w:rPr>
              <w:t>מי אחראי לאכלוס הכיתות בכמות הנבחנים? ובמידה ויש 20 , האם נדרש משגיח נוסף?</w:t>
            </w:r>
          </w:p>
        </w:tc>
        <w:tc>
          <w:tcPr>
            <w:tcW w:w="4052" w:type="dxa"/>
            <w:shd w:val="clear" w:color="auto" w:fill="auto"/>
          </w:tcPr>
          <w:p w:rsidR="00C1138B" w:rsidRPr="00253BD6" w:rsidRDefault="00C1138B" w:rsidP="00C1138B">
            <w:pPr>
              <w:spacing w:line="260" w:lineRule="atLeast"/>
              <w:jc w:val="left"/>
              <w:rPr>
                <w:rFonts w:ascii="David" w:hAnsi="David"/>
                <w:rtl/>
              </w:rPr>
            </w:pPr>
            <w:r w:rsidRPr="00253BD6">
              <w:rPr>
                <w:rFonts w:ascii="David" w:hAnsi="David" w:hint="cs"/>
                <w:rtl/>
              </w:rPr>
              <w:t>ביה"ס אחראי, במקרים חריגים ניתן לאשר 20 נבחנים בכיתה.</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90</w:t>
            </w:r>
          </w:p>
        </w:tc>
        <w:tc>
          <w:tcPr>
            <w:tcW w:w="1430"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4.7.12</w:t>
            </w:r>
          </w:p>
        </w:tc>
        <w:tc>
          <w:tcPr>
            <w:tcW w:w="992" w:type="dxa"/>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16</w:t>
            </w:r>
          </w:p>
        </w:tc>
        <w:tc>
          <w:tcPr>
            <w:tcW w:w="7683" w:type="dxa"/>
            <w:shd w:val="clear" w:color="auto" w:fill="auto"/>
          </w:tcPr>
          <w:p w:rsidR="00C1138B" w:rsidRPr="00953F2F" w:rsidRDefault="00C1138B" w:rsidP="00C1138B">
            <w:pPr>
              <w:spacing w:line="240" w:lineRule="auto"/>
              <w:jc w:val="left"/>
              <w:rPr>
                <w:rFonts w:ascii="David" w:hAnsi="David"/>
                <w:color w:val="000000"/>
                <w:rtl/>
                <w:lang w:eastAsia="en-US"/>
              </w:rPr>
            </w:pPr>
            <w:r w:rsidRPr="00953F2F">
              <w:rPr>
                <w:rFonts w:ascii="David" w:hAnsi="David"/>
                <w:color w:val="000000"/>
                <w:rtl/>
                <w:lang w:eastAsia="en-US"/>
              </w:rPr>
              <w:t>"בכל כיתת בחינה יוצב משגיח אחד על 19 נבחנים"</w:t>
            </w:r>
          </w:p>
          <w:p w:rsidR="00C1138B" w:rsidRPr="00953F2F" w:rsidRDefault="00C1138B" w:rsidP="00C1138B">
            <w:pPr>
              <w:spacing w:line="240" w:lineRule="auto"/>
              <w:jc w:val="left"/>
              <w:rPr>
                <w:rFonts w:ascii="David" w:hAnsi="David"/>
                <w:color w:val="000000"/>
                <w:rtl/>
                <w:lang w:eastAsia="en-US"/>
              </w:rPr>
            </w:pPr>
          </w:p>
          <w:p w:rsidR="00C1138B" w:rsidRPr="00953F2F" w:rsidRDefault="00C1138B" w:rsidP="00C1138B">
            <w:pPr>
              <w:spacing w:line="240" w:lineRule="auto"/>
              <w:jc w:val="left"/>
              <w:rPr>
                <w:rFonts w:ascii="David" w:hAnsi="David"/>
                <w:color w:val="000000"/>
                <w:rtl/>
                <w:lang w:eastAsia="en-US"/>
              </w:rPr>
            </w:pPr>
            <w:r w:rsidRPr="00953F2F">
              <w:rPr>
                <w:rFonts w:ascii="David" w:hAnsi="David"/>
                <w:color w:val="000000"/>
                <w:rtl/>
                <w:lang w:eastAsia="en-US"/>
              </w:rPr>
              <w:t>כיצד מתייחסים לבתי ספר שהמבנה של  בתי הספר מצריך יותר משגיחים בשל העובדה שיש להם מספר מבנים שונים ומרוחקים זה מזה ?</w:t>
            </w:r>
          </w:p>
          <w:p w:rsidR="00C1138B" w:rsidRPr="00953F2F" w:rsidRDefault="00C1138B" w:rsidP="00C1138B">
            <w:pPr>
              <w:spacing w:line="240" w:lineRule="auto"/>
              <w:jc w:val="left"/>
              <w:rPr>
                <w:rFonts w:ascii="David" w:hAnsi="David"/>
                <w:color w:val="000000"/>
                <w:rtl/>
                <w:lang w:eastAsia="en-US"/>
              </w:rPr>
            </w:pPr>
            <w:r w:rsidRPr="00953F2F">
              <w:rPr>
                <w:rFonts w:ascii="David" w:hAnsi="David"/>
                <w:color w:val="000000"/>
                <w:rtl/>
                <w:lang w:eastAsia="en-US"/>
              </w:rPr>
              <w:t>או כיצד מתייחסים למבנה שהינו קומות ובעל מסדרונות שונים אך כמות בתלמידים אינה על פי מפתח לעיל???</w:t>
            </w:r>
          </w:p>
        </w:tc>
        <w:tc>
          <w:tcPr>
            <w:tcW w:w="4052" w:type="dxa"/>
            <w:shd w:val="clear" w:color="auto" w:fill="auto"/>
          </w:tcPr>
          <w:p w:rsidR="00C1138B" w:rsidRPr="00D15D31" w:rsidRDefault="00C1138B" w:rsidP="00C1138B">
            <w:pPr>
              <w:spacing w:line="260" w:lineRule="atLeast"/>
              <w:jc w:val="left"/>
              <w:rPr>
                <w:rFonts w:ascii="David" w:hAnsi="David"/>
                <w:rtl/>
              </w:rPr>
            </w:pPr>
            <w:r w:rsidRPr="00D15D31">
              <w:rPr>
                <w:rFonts w:ascii="David" w:hAnsi="David" w:hint="cs"/>
                <w:rtl/>
              </w:rPr>
              <w:t xml:space="preserve">במקרים אלו האגף </w:t>
            </w:r>
            <w:proofErr w:type="spellStart"/>
            <w:r w:rsidRPr="00D15D31">
              <w:rPr>
                <w:rFonts w:ascii="David" w:hAnsi="David" w:hint="cs"/>
                <w:rtl/>
              </w:rPr>
              <w:t>יחריג</w:t>
            </w:r>
            <w:proofErr w:type="spellEnd"/>
            <w:r w:rsidRPr="00D15D31">
              <w:rPr>
                <w:rFonts w:ascii="David" w:hAnsi="David" w:hint="cs"/>
                <w:rtl/>
              </w:rPr>
              <w:t xml:space="preserve"> את גודל הכיתה לפי ביה"ס באישור האגף. המפתחות יקבעו ליתרת המועדים</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91</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4.7.12</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16</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lang w:eastAsia="en-US"/>
              </w:rPr>
            </w:pPr>
            <w:r w:rsidRPr="00953F2F">
              <w:rPr>
                <w:rFonts w:ascii="David" w:hAnsi="David"/>
                <w:rtl/>
                <w:lang w:eastAsia="en-US"/>
              </w:rPr>
              <w:t xml:space="preserve">יחס משגיח תלמידים בכיתה, היחס אינו משקף אחוז גבוה של בחינות שנעשות בכיתות קטנות, כגון בחינות במגמות. </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lang w:eastAsia="en-US"/>
              </w:rPr>
            </w:pPr>
            <w:r w:rsidRPr="00953F2F">
              <w:rPr>
                <w:rFonts w:ascii="David" w:hAnsi="David"/>
                <w:rtl/>
                <w:lang w:eastAsia="en-US"/>
              </w:rPr>
              <w:t>כמו כן, האם ישנה מחויבות לאחד כיתות כאשר כיתה אחת אינה מלאה על פי התקינה?</w:t>
            </w:r>
          </w:p>
        </w:tc>
        <w:tc>
          <w:tcPr>
            <w:tcW w:w="4052" w:type="dxa"/>
            <w:shd w:val="clear" w:color="auto" w:fill="auto"/>
          </w:tcPr>
          <w:p w:rsidR="00C1138B" w:rsidRPr="00D15D31" w:rsidRDefault="00C1138B" w:rsidP="00C1138B">
            <w:pPr>
              <w:spacing w:line="260" w:lineRule="atLeast"/>
              <w:jc w:val="left"/>
              <w:rPr>
                <w:rFonts w:ascii="David" w:hAnsi="David"/>
                <w:rtl/>
              </w:rPr>
            </w:pPr>
            <w:r w:rsidRPr="00D15D31">
              <w:rPr>
                <w:rFonts w:ascii="David" w:hAnsi="David" w:hint="cs"/>
                <w:rtl/>
              </w:rPr>
              <w:t>היחס אינו רלבנטי שכן אנחנו משלמים עבור מנות ולא עבור מספר תלמידים בכיתה.</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92</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4.7.14</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16</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 xml:space="preserve">מבוקש למחוק את הסעיף הואיל וברמת השטח אינו ישים. </w:t>
            </w:r>
          </w:p>
          <w:p w:rsidR="00C1138B" w:rsidRPr="00953F2F" w:rsidRDefault="00C1138B" w:rsidP="00C1138B">
            <w:pPr>
              <w:pStyle w:val="af2"/>
              <w:overflowPunct/>
              <w:autoSpaceDE/>
              <w:autoSpaceDN/>
              <w:adjustRightInd/>
              <w:spacing w:line="240" w:lineRule="auto"/>
              <w:ind w:left="360"/>
              <w:jc w:val="left"/>
              <w:textAlignment w:val="auto"/>
              <w:rPr>
                <w:rFonts w:ascii="David" w:hAnsi="David"/>
                <w:lang w:eastAsia="en-US"/>
              </w:rPr>
            </w:pPr>
            <w:r w:rsidRPr="00953F2F">
              <w:rPr>
                <w:rFonts w:ascii="David" w:hAnsi="David"/>
                <w:rtl/>
                <w:lang w:eastAsia="en-US"/>
              </w:rPr>
              <w:t xml:space="preserve">בימי בחינה, ביחוד בימי הבחינה הגדולים, נאלצים הספקים "למקסם" שיבוץ. </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lang w:eastAsia="en-US"/>
              </w:rPr>
            </w:pPr>
            <w:r w:rsidRPr="00953F2F">
              <w:rPr>
                <w:rFonts w:ascii="David" w:hAnsi="David"/>
                <w:rtl/>
                <w:lang w:eastAsia="en-US"/>
              </w:rPr>
              <w:t>לא מן הנמנע כי ביום נתון ישמש משגיח בכמה תפקידים [בבחינות שונות כמובן].</w:t>
            </w:r>
          </w:p>
        </w:tc>
        <w:tc>
          <w:tcPr>
            <w:tcW w:w="4052" w:type="dxa"/>
            <w:shd w:val="clear" w:color="auto" w:fill="auto"/>
          </w:tcPr>
          <w:p w:rsidR="00C1138B" w:rsidRPr="00D15D31" w:rsidRDefault="00C1138B" w:rsidP="00C1138B">
            <w:pPr>
              <w:spacing w:line="260" w:lineRule="atLeast"/>
              <w:jc w:val="left"/>
              <w:rPr>
                <w:rFonts w:ascii="David" w:hAnsi="David"/>
                <w:rtl/>
              </w:rPr>
            </w:pPr>
            <w:r w:rsidRPr="00D15D31">
              <w:rPr>
                <w:rFonts w:ascii="David" w:hAnsi="David" w:hint="cs"/>
                <w:rtl/>
              </w:rPr>
              <w:t xml:space="preserve">לא ישולם לאדם אחד. על שני תפקידים בו זמנית </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93</w:t>
            </w:r>
          </w:p>
        </w:tc>
        <w:tc>
          <w:tcPr>
            <w:tcW w:w="1430"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4.7.14</w:t>
            </w:r>
          </w:p>
        </w:tc>
        <w:tc>
          <w:tcPr>
            <w:tcW w:w="992"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17</w:t>
            </w:r>
          </w:p>
        </w:tc>
        <w:tc>
          <w:tcPr>
            <w:tcW w:w="7683" w:type="dxa"/>
            <w:shd w:val="clear" w:color="auto" w:fill="auto"/>
          </w:tcPr>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 xml:space="preserve">נבקש </w:t>
            </w:r>
            <w:proofErr w:type="spellStart"/>
            <w:r w:rsidRPr="00953F2F">
              <w:rPr>
                <w:rFonts w:ascii="David" w:hAnsi="David"/>
                <w:color w:val="000000"/>
                <w:rtl/>
                <w:lang w:eastAsia="en-US"/>
              </w:rPr>
              <w:t>להחריג</w:t>
            </w:r>
            <w:proofErr w:type="spellEnd"/>
            <w:r w:rsidRPr="00953F2F">
              <w:rPr>
                <w:rFonts w:ascii="David" w:hAnsi="David"/>
                <w:color w:val="000000"/>
                <w:rtl/>
                <w:lang w:eastAsia="en-US"/>
              </w:rPr>
              <w:t xml:space="preserve"> את בעלי התפקידים הבאים לדוגמא: משגיח משכתב /משגיח תורן </w:t>
            </w:r>
          </w:p>
        </w:tc>
        <w:tc>
          <w:tcPr>
            <w:tcW w:w="4052" w:type="dxa"/>
            <w:shd w:val="clear" w:color="auto" w:fill="auto"/>
          </w:tcPr>
          <w:p w:rsidR="00C1138B" w:rsidRPr="00D15D31" w:rsidRDefault="00C1138B" w:rsidP="00C1138B">
            <w:pPr>
              <w:spacing w:line="260" w:lineRule="atLeast"/>
              <w:jc w:val="left"/>
              <w:rPr>
                <w:rFonts w:ascii="David" w:hAnsi="David"/>
                <w:rtl/>
              </w:rPr>
            </w:pPr>
            <w:r w:rsidRPr="00D15D31">
              <w:rPr>
                <w:rFonts w:ascii="David" w:hAnsi="David" w:hint="cs"/>
                <w:rtl/>
              </w:rPr>
              <w:t xml:space="preserve">לא ניתן </w:t>
            </w:r>
            <w:proofErr w:type="spellStart"/>
            <w:r w:rsidRPr="00D15D31">
              <w:rPr>
                <w:rFonts w:ascii="David" w:hAnsi="David" w:hint="cs"/>
                <w:rtl/>
              </w:rPr>
              <w:t>להחריג</w:t>
            </w:r>
            <w:proofErr w:type="spellEnd"/>
            <w:r w:rsidRPr="00D15D31">
              <w:rPr>
                <w:rFonts w:ascii="David" w:hAnsi="David" w:hint="cs"/>
                <w:rtl/>
              </w:rPr>
              <w:t xml:space="preserve"> </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94</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4.7.15</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16</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במקום "התנהלות לקויה" מבוקש לכתוב "טוהר בחינות".</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lang w:eastAsia="en-US"/>
              </w:rPr>
            </w:pPr>
            <w:r w:rsidRPr="00953F2F">
              <w:rPr>
                <w:rFonts w:ascii="David" w:hAnsi="David"/>
                <w:rtl/>
                <w:lang w:eastAsia="en-US"/>
              </w:rPr>
              <w:t>הקבלן לא יכול לדעת מה הרקע לפיטורי עובד שעבד בעבר בחברה אחרת. לפיכך, לא יכול להיות שהאחריות תוטל על הקבלן.</w:t>
            </w:r>
          </w:p>
        </w:tc>
        <w:tc>
          <w:tcPr>
            <w:tcW w:w="4052" w:type="dxa"/>
            <w:shd w:val="clear" w:color="auto" w:fill="auto"/>
          </w:tcPr>
          <w:p w:rsidR="00C1138B" w:rsidRPr="00D15D31" w:rsidRDefault="00C1138B" w:rsidP="00C1138B">
            <w:pPr>
              <w:spacing w:line="260" w:lineRule="atLeast"/>
              <w:jc w:val="left"/>
              <w:rPr>
                <w:rFonts w:ascii="David" w:hAnsi="David"/>
                <w:rtl/>
              </w:rPr>
            </w:pPr>
            <w:r w:rsidRPr="00D15D31">
              <w:rPr>
                <w:rFonts w:ascii="David" w:hAnsi="David" w:hint="cs"/>
                <w:rtl/>
              </w:rPr>
              <w:t xml:space="preserve">הסעיף נשאר ללא שינוי </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95</w:t>
            </w:r>
          </w:p>
        </w:tc>
        <w:tc>
          <w:tcPr>
            <w:tcW w:w="1430" w:type="dxa"/>
            <w:shd w:val="clear" w:color="auto" w:fill="auto"/>
          </w:tcPr>
          <w:p w:rsidR="00C1138B" w:rsidRPr="00953F2F" w:rsidRDefault="00C1138B" w:rsidP="00C1138B">
            <w:pPr>
              <w:tabs>
                <w:tab w:val="left" w:pos="577"/>
                <w:tab w:val="center" w:pos="813"/>
              </w:tabs>
              <w:jc w:val="center"/>
              <w:rPr>
                <w:rFonts w:ascii="David" w:hAnsi="David"/>
                <w:rtl/>
              </w:rPr>
            </w:pPr>
            <w:r w:rsidRPr="00953F2F">
              <w:rPr>
                <w:rFonts w:ascii="David" w:hAnsi="David"/>
                <w:rtl/>
              </w:rPr>
              <w:t>4.7.16</w:t>
            </w:r>
          </w:p>
        </w:tc>
        <w:tc>
          <w:tcPr>
            <w:tcW w:w="992" w:type="dxa"/>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16</w:t>
            </w:r>
          </w:p>
        </w:tc>
        <w:tc>
          <w:tcPr>
            <w:tcW w:w="7683" w:type="dxa"/>
            <w:shd w:val="clear" w:color="auto" w:fill="auto"/>
          </w:tcPr>
          <w:p w:rsidR="00C1138B" w:rsidRPr="00953F2F" w:rsidRDefault="00C1138B" w:rsidP="00C1138B">
            <w:pPr>
              <w:jc w:val="left"/>
              <w:rPr>
                <w:rFonts w:ascii="David" w:hAnsi="David"/>
                <w:color w:val="000000"/>
                <w:rtl/>
              </w:rPr>
            </w:pPr>
            <w:r w:rsidRPr="00953F2F">
              <w:rPr>
                <w:rFonts w:ascii="David" w:hAnsi="David"/>
                <w:color w:val="000000"/>
                <w:rtl/>
              </w:rPr>
              <w:t>האם המשרד מעביר לקבלן מידע מיהם בתי הספר האדומים?</w:t>
            </w:r>
          </w:p>
        </w:tc>
        <w:tc>
          <w:tcPr>
            <w:tcW w:w="4052" w:type="dxa"/>
            <w:shd w:val="clear" w:color="auto" w:fill="auto"/>
          </w:tcPr>
          <w:p w:rsidR="00C1138B" w:rsidRPr="00D15D31" w:rsidRDefault="00C1138B" w:rsidP="00C1138B">
            <w:pPr>
              <w:spacing w:line="260" w:lineRule="atLeast"/>
              <w:jc w:val="left"/>
              <w:rPr>
                <w:rFonts w:ascii="David" w:hAnsi="David"/>
                <w:rtl/>
              </w:rPr>
            </w:pPr>
            <w:r w:rsidRPr="00D15D31">
              <w:rPr>
                <w:rFonts w:ascii="David" w:hAnsi="David" w:hint="cs"/>
                <w:rtl/>
              </w:rPr>
              <w:t>כן</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96</w:t>
            </w:r>
          </w:p>
        </w:tc>
        <w:tc>
          <w:tcPr>
            <w:tcW w:w="1430" w:type="dxa"/>
          </w:tcPr>
          <w:p w:rsidR="00C1138B" w:rsidRPr="00953F2F" w:rsidRDefault="00C1138B" w:rsidP="00C1138B">
            <w:pPr>
              <w:jc w:val="center"/>
              <w:rPr>
                <w:rFonts w:ascii="David" w:hAnsi="David"/>
                <w:rtl/>
              </w:rPr>
            </w:pPr>
            <w:r w:rsidRPr="00953F2F">
              <w:rPr>
                <w:rFonts w:ascii="David" w:hAnsi="David"/>
                <w:rtl/>
              </w:rPr>
              <w:t>4.7.16</w:t>
            </w:r>
          </w:p>
        </w:tc>
        <w:tc>
          <w:tcPr>
            <w:tcW w:w="992" w:type="dxa"/>
          </w:tcPr>
          <w:p w:rsidR="00C1138B" w:rsidRPr="00953F2F" w:rsidRDefault="00C1138B" w:rsidP="00C1138B">
            <w:pPr>
              <w:jc w:val="center"/>
              <w:rPr>
                <w:rFonts w:ascii="David" w:hAnsi="David"/>
                <w:rtl/>
              </w:rPr>
            </w:pPr>
            <w:r w:rsidRPr="00953F2F">
              <w:rPr>
                <w:rFonts w:ascii="David" w:hAnsi="David"/>
                <w:rtl/>
              </w:rPr>
              <w:t>16</w:t>
            </w:r>
          </w:p>
        </w:tc>
        <w:tc>
          <w:tcPr>
            <w:tcW w:w="7683" w:type="dxa"/>
          </w:tcPr>
          <w:p w:rsidR="00C1138B" w:rsidRPr="00953F2F" w:rsidRDefault="00C1138B" w:rsidP="00C1138B">
            <w:pPr>
              <w:jc w:val="left"/>
              <w:rPr>
                <w:rFonts w:ascii="David" w:hAnsi="David"/>
                <w:rtl/>
              </w:rPr>
            </w:pPr>
            <w:r w:rsidRPr="00953F2F">
              <w:rPr>
                <w:rFonts w:ascii="David" w:hAnsi="David"/>
                <w:rtl/>
              </w:rPr>
              <w:t>נודה לקבלת מספר בתי הספר ה"אדומים" בכל אזור.</w:t>
            </w:r>
          </w:p>
        </w:tc>
        <w:tc>
          <w:tcPr>
            <w:tcW w:w="4052" w:type="dxa"/>
            <w:shd w:val="clear" w:color="auto" w:fill="auto"/>
          </w:tcPr>
          <w:p w:rsidR="00C1138B" w:rsidRPr="00D15D31" w:rsidRDefault="00C1138B" w:rsidP="00C1138B">
            <w:pPr>
              <w:spacing w:line="260" w:lineRule="atLeast"/>
              <w:jc w:val="left"/>
              <w:rPr>
                <w:rFonts w:ascii="David" w:hAnsi="David"/>
                <w:rtl/>
              </w:rPr>
            </w:pPr>
            <w:r w:rsidRPr="00D15D31">
              <w:rPr>
                <w:rFonts w:ascii="David" w:hAnsi="David" w:hint="cs"/>
                <w:rtl/>
              </w:rPr>
              <w:t>מספר ביה"ס האדומים משתנה מעת לעת, בממוצע 40-50 לאזור</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97</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4.7.17</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17</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lang w:eastAsia="en-US"/>
              </w:rPr>
            </w:pPr>
            <w:r w:rsidRPr="00953F2F">
              <w:rPr>
                <w:rFonts w:ascii="David" w:hAnsi="David"/>
                <w:rtl/>
                <w:lang w:eastAsia="en-US"/>
              </w:rPr>
              <w:t xml:space="preserve">לאור דרישת המשרד להעמיד משגיחים בכוננות הרי שהחברה מחויבת לתגמל משגיחים אלה, ולכן נדרש כי המשרד ישלם לחברה עבור שעות הכוננות ויביא דרישה זו לידי ביטוי במחירי המנה ושעות בעלי התפקידים. </w:t>
            </w:r>
          </w:p>
        </w:tc>
        <w:tc>
          <w:tcPr>
            <w:tcW w:w="4052" w:type="dxa"/>
            <w:shd w:val="clear" w:color="auto" w:fill="auto"/>
          </w:tcPr>
          <w:p w:rsidR="00C1138B" w:rsidRPr="00D15D31" w:rsidRDefault="00C1138B" w:rsidP="00C1138B">
            <w:pPr>
              <w:spacing w:line="260" w:lineRule="atLeast"/>
              <w:jc w:val="left"/>
              <w:rPr>
                <w:rFonts w:ascii="David" w:hAnsi="David"/>
                <w:rtl/>
              </w:rPr>
            </w:pPr>
            <w:r w:rsidRPr="00D15D31">
              <w:rPr>
                <w:rFonts w:ascii="David" w:hAnsi="David" w:hint="cs"/>
                <w:rtl/>
              </w:rPr>
              <w:t>על הקבלן לספק את ההשגחה הנדרשת, בהתאם להזמנת ההשגחה של בתי הספר ובהתאם לאישורים של האגף באמצעות מערכת הודעות מטה. יש לקחת בחשבון במסגרת הצעתו למנה.</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98</w:t>
            </w:r>
          </w:p>
        </w:tc>
        <w:tc>
          <w:tcPr>
            <w:tcW w:w="1430"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4.7.17 א'</w:t>
            </w:r>
          </w:p>
        </w:tc>
        <w:tc>
          <w:tcPr>
            <w:tcW w:w="992" w:type="dxa"/>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16</w:t>
            </w:r>
          </w:p>
        </w:tc>
        <w:tc>
          <w:tcPr>
            <w:tcW w:w="7683" w:type="dxa"/>
            <w:shd w:val="clear" w:color="auto" w:fill="auto"/>
          </w:tcPr>
          <w:p w:rsidR="00C1138B" w:rsidRPr="00953F2F" w:rsidRDefault="00C1138B" w:rsidP="00C1138B">
            <w:pPr>
              <w:spacing w:line="240" w:lineRule="auto"/>
              <w:jc w:val="left"/>
              <w:rPr>
                <w:rFonts w:ascii="David" w:hAnsi="David"/>
                <w:rtl/>
              </w:rPr>
            </w:pPr>
            <w:r w:rsidRPr="00953F2F">
              <w:rPr>
                <w:rFonts w:ascii="David" w:hAnsi="David"/>
                <w:rtl/>
              </w:rPr>
              <w:t>אין הגדרה של אחוז כוננים הנדרש לבחינה.</w:t>
            </w:r>
          </w:p>
          <w:p w:rsidR="00C1138B" w:rsidRPr="00953F2F" w:rsidRDefault="00C1138B" w:rsidP="00C1138B">
            <w:pPr>
              <w:spacing w:line="240" w:lineRule="auto"/>
              <w:jc w:val="left"/>
              <w:rPr>
                <w:rFonts w:ascii="David" w:hAnsi="David"/>
                <w:b/>
                <w:bCs/>
                <w:color w:val="000000"/>
                <w:rtl/>
                <w:lang w:eastAsia="en-US"/>
              </w:rPr>
            </w:pPr>
            <w:r w:rsidRPr="00953F2F">
              <w:rPr>
                <w:rFonts w:ascii="David" w:hAnsi="David"/>
                <w:rtl/>
              </w:rPr>
              <w:t xml:space="preserve">אין התייחסות לתגמול כוננים שנשארו בבית ולא הופעלו. </w:t>
            </w:r>
          </w:p>
          <w:p w:rsidR="00C1138B" w:rsidRPr="00953F2F" w:rsidRDefault="00C1138B" w:rsidP="00C1138B">
            <w:pPr>
              <w:spacing w:line="240" w:lineRule="auto"/>
              <w:jc w:val="left"/>
              <w:rPr>
                <w:rFonts w:ascii="David" w:hAnsi="David"/>
                <w:b/>
                <w:bCs/>
                <w:color w:val="000000"/>
                <w:rtl/>
                <w:lang w:eastAsia="en-US"/>
              </w:rPr>
            </w:pPr>
            <w:r w:rsidRPr="00953F2F">
              <w:rPr>
                <w:rFonts w:ascii="David" w:hAnsi="David"/>
                <w:b/>
                <w:bCs/>
                <w:color w:val="000000"/>
                <w:rtl/>
                <w:lang w:eastAsia="en-US"/>
              </w:rPr>
              <w:t>האם עלות הכוננים שלא הופעלו תומחרה במחיר ה"מנה"?</w:t>
            </w:r>
          </w:p>
        </w:tc>
        <w:tc>
          <w:tcPr>
            <w:tcW w:w="4052" w:type="dxa"/>
            <w:shd w:val="clear" w:color="auto" w:fill="auto"/>
          </w:tcPr>
          <w:p w:rsidR="00C1138B" w:rsidRPr="00D15D31" w:rsidRDefault="00C1138B" w:rsidP="00C1138B">
            <w:pPr>
              <w:spacing w:line="260" w:lineRule="atLeast"/>
              <w:jc w:val="left"/>
              <w:rPr>
                <w:rFonts w:ascii="David" w:hAnsi="David"/>
                <w:rtl/>
              </w:rPr>
            </w:pPr>
            <w:r w:rsidRPr="00D15D31">
              <w:rPr>
                <w:rFonts w:ascii="David" w:hAnsi="David" w:hint="cs"/>
                <w:rtl/>
              </w:rPr>
              <w:t>הכוננים יהיו ע"ח הקבלן.</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99</w:t>
            </w:r>
          </w:p>
        </w:tc>
        <w:tc>
          <w:tcPr>
            <w:tcW w:w="1430" w:type="dxa"/>
          </w:tcPr>
          <w:p w:rsidR="00C1138B" w:rsidRPr="00953F2F" w:rsidRDefault="00C1138B" w:rsidP="00C1138B">
            <w:pPr>
              <w:jc w:val="center"/>
              <w:rPr>
                <w:rFonts w:ascii="David" w:hAnsi="David"/>
                <w:rtl/>
              </w:rPr>
            </w:pPr>
            <w:r w:rsidRPr="00953F2F">
              <w:rPr>
                <w:rFonts w:ascii="David" w:hAnsi="David"/>
                <w:rtl/>
              </w:rPr>
              <w:t>4.7.17 א' וב'</w:t>
            </w:r>
          </w:p>
        </w:tc>
        <w:tc>
          <w:tcPr>
            <w:tcW w:w="992" w:type="dxa"/>
          </w:tcPr>
          <w:p w:rsidR="00C1138B" w:rsidRPr="00953F2F" w:rsidRDefault="00C1138B" w:rsidP="00C1138B">
            <w:pPr>
              <w:jc w:val="center"/>
              <w:rPr>
                <w:rFonts w:ascii="David" w:hAnsi="David"/>
                <w:rtl/>
              </w:rPr>
            </w:pPr>
            <w:r w:rsidRPr="00953F2F">
              <w:rPr>
                <w:rFonts w:ascii="David" w:hAnsi="David"/>
                <w:rtl/>
              </w:rPr>
              <w:t>16</w:t>
            </w:r>
          </w:p>
        </w:tc>
        <w:tc>
          <w:tcPr>
            <w:tcW w:w="7683" w:type="dxa"/>
          </w:tcPr>
          <w:p w:rsidR="00C1138B" w:rsidRPr="00953F2F" w:rsidRDefault="00C1138B" w:rsidP="00C1138B">
            <w:pPr>
              <w:jc w:val="left"/>
              <w:rPr>
                <w:rFonts w:ascii="David" w:hAnsi="David"/>
                <w:rtl/>
              </w:rPr>
            </w:pPr>
            <w:r w:rsidRPr="00953F2F">
              <w:rPr>
                <w:rFonts w:ascii="David" w:hAnsi="David"/>
                <w:rtl/>
              </w:rPr>
              <w:t xml:space="preserve">נודה להבהרתכם מדוע בעלי התפקידים: משגיחים כוננים ומשגיחים תורנים לא באים לידי ביטוי בהצעת המחיר? </w:t>
            </w:r>
          </w:p>
        </w:tc>
        <w:tc>
          <w:tcPr>
            <w:tcW w:w="4052" w:type="dxa"/>
            <w:shd w:val="clear" w:color="auto" w:fill="auto"/>
          </w:tcPr>
          <w:p w:rsidR="00C1138B" w:rsidRPr="00D15D31" w:rsidRDefault="00C1138B" w:rsidP="00C1138B">
            <w:pPr>
              <w:spacing w:line="260" w:lineRule="atLeast"/>
              <w:jc w:val="left"/>
              <w:rPr>
                <w:rFonts w:ascii="David" w:hAnsi="David"/>
                <w:rtl/>
              </w:rPr>
            </w:pPr>
            <w:r>
              <w:rPr>
                <w:rFonts w:ascii="David" w:hAnsi="David" w:hint="cs"/>
                <w:rtl/>
              </w:rPr>
              <w:t>ראה הצעת מחיר מתוקנת</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100</w:t>
            </w:r>
          </w:p>
        </w:tc>
        <w:tc>
          <w:tcPr>
            <w:tcW w:w="1430" w:type="dxa"/>
          </w:tcPr>
          <w:p w:rsidR="00C1138B" w:rsidRPr="00953F2F" w:rsidRDefault="00C1138B" w:rsidP="00C1138B">
            <w:pPr>
              <w:jc w:val="center"/>
              <w:rPr>
                <w:rFonts w:ascii="David" w:hAnsi="David"/>
                <w:rtl/>
              </w:rPr>
            </w:pPr>
            <w:r w:rsidRPr="00953F2F">
              <w:rPr>
                <w:rFonts w:ascii="David" w:hAnsi="David"/>
                <w:rtl/>
              </w:rPr>
              <w:t>4.7.17.ו'</w:t>
            </w:r>
          </w:p>
        </w:tc>
        <w:tc>
          <w:tcPr>
            <w:tcW w:w="992" w:type="dxa"/>
          </w:tcPr>
          <w:p w:rsidR="00C1138B" w:rsidRPr="00953F2F" w:rsidRDefault="00C1138B" w:rsidP="00C1138B">
            <w:pPr>
              <w:jc w:val="center"/>
              <w:rPr>
                <w:rFonts w:ascii="David" w:hAnsi="David"/>
                <w:rtl/>
              </w:rPr>
            </w:pPr>
            <w:r w:rsidRPr="00953F2F">
              <w:rPr>
                <w:rFonts w:ascii="David" w:hAnsi="David"/>
                <w:rtl/>
              </w:rPr>
              <w:t>18</w:t>
            </w:r>
          </w:p>
        </w:tc>
        <w:tc>
          <w:tcPr>
            <w:tcW w:w="7683" w:type="dxa"/>
          </w:tcPr>
          <w:p w:rsidR="00C1138B" w:rsidRPr="00953F2F" w:rsidRDefault="00C1138B" w:rsidP="00C1138B">
            <w:pPr>
              <w:jc w:val="left"/>
              <w:rPr>
                <w:rFonts w:ascii="David" w:hAnsi="David"/>
                <w:rtl/>
              </w:rPr>
            </w:pPr>
            <w:r w:rsidRPr="00953F2F">
              <w:rPr>
                <w:rFonts w:ascii="David" w:hAnsi="David"/>
                <w:rtl/>
              </w:rPr>
              <w:t>נא הבהרתכם באופן תשלום המשכורת לנאמן פנימי בית ספרי? האם הקבלן נדרש לשאת בהוצאות השכר למרות שהנאמן הינו איש צוות מנהלי העובד בבית הספר?</w:t>
            </w:r>
          </w:p>
        </w:tc>
        <w:tc>
          <w:tcPr>
            <w:tcW w:w="4052" w:type="dxa"/>
            <w:shd w:val="clear" w:color="auto" w:fill="auto"/>
          </w:tcPr>
          <w:p w:rsidR="00C1138B" w:rsidRPr="00D15D31" w:rsidRDefault="00C1138B" w:rsidP="00C1138B">
            <w:pPr>
              <w:spacing w:line="260" w:lineRule="atLeast"/>
              <w:jc w:val="left"/>
              <w:rPr>
                <w:rFonts w:ascii="David" w:hAnsi="David"/>
                <w:rtl/>
              </w:rPr>
            </w:pPr>
            <w:r w:rsidRPr="00D15D31">
              <w:rPr>
                <w:rFonts w:ascii="David" w:hAnsi="David" w:hint="cs"/>
                <w:rtl/>
              </w:rPr>
              <w:t>כן</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101</w:t>
            </w:r>
          </w:p>
        </w:tc>
        <w:tc>
          <w:tcPr>
            <w:tcW w:w="1430" w:type="dxa"/>
          </w:tcPr>
          <w:p w:rsidR="00C1138B" w:rsidRPr="00953F2F" w:rsidRDefault="00C1138B" w:rsidP="00C1138B">
            <w:pPr>
              <w:jc w:val="center"/>
              <w:rPr>
                <w:rFonts w:ascii="David" w:hAnsi="David"/>
                <w:rtl/>
              </w:rPr>
            </w:pPr>
            <w:r w:rsidRPr="00953F2F">
              <w:rPr>
                <w:rFonts w:ascii="David" w:hAnsi="David"/>
                <w:rtl/>
              </w:rPr>
              <w:t>4.7.17.ד'</w:t>
            </w:r>
          </w:p>
        </w:tc>
        <w:tc>
          <w:tcPr>
            <w:tcW w:w="992" w:type="dxa"/>
          </w:tcPr>
          <w:p w:rsidR="00C1138B" w:rsidRPr="00953F2F" w:rsidRDefault="00C1138B" w:rsidP="00C1138B">
            <w:pPr>
              <w:jc w:val="center"/>
              <w:rPr>
                <w:rFonts w:ascii="David" w:hAnsi="David"/>
                <w:rtl/>
              </w:rPr>
            </w:pPr>
            <w:r w:rsidRPr="00953F2F">
              <w:rPr>
                <w:rFonts w:ascii="David" w:hAnsi="David"/>
                <w:rtl/>
              </w:rPr>
              <w:t>18</w:t>
            </w:r>
          </w:p>
        </w:tc>
        <w:tc>
          <w:tcPr>
            <w:tcW w:w="7683" w:type="dxa"/>
          </w:tcPr>
          <w:p w:rsidR="00C1138B" w:rsidRPr="00953F2F" w:rsidRDefault="00C1138B" w:rsidP="00C1138B">
            <w:pPr>
              <w:jc w:val="left"/>
              <w:rPr>
                <w:rFonts w:ascii="David" w:hAnsi="David"/>
                <w:rtl/>
              </w:rPr>
            </w:pPr>
            <w:r w:rsidRPr="00953F2F">
              <w:rPr>
                <w:rFonts w:ascii="David" w:hAnsi="David"/>
                <w:rtl/>
              </w:rPr>
              <w:t>נודה להבהרתכם האם אחד המשגיחים יכול לשמש כנאמן חיצוני ביום הבחינה?</w:t>
            </w:r>
          </w:p>
        </w:tc>
        <w:tc>
          <w:tcPr>
            <w:tcW w:w="4052" w:type="dxa"/>
            <w:shd w:val="clear" w:color="auto" w:fill="auto"/>
          </w:tcPr>
          <w:p w:rsidR="00C1138B" w:rsidRPr="00D15D31" w:rsidRDefault="00C1138B" w:rsidP="00C1138B">
            <w:pPr>
              <w:spacing w:line="260" w:lineRule="atLeast"/>
              <w:jc w:val="left"/>
              <w:rPr>
                <w:rFonts w:ascii="David" w:hAnsi="David"/>
                <w:rtl/>
              </w:rPr>
            </w:pPr>
            <w:r w:rsidRPr="00D15D31">
              <w:rPr>
                <w:rFonts w:ascii="David" w:hAnsi="David" w:hint="cs"/>
                <w:rtl/>
              </w:rPr>
              <w:t>לא</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102</w:t>
            </w:r>
          </w:p>
        </w:tc>
        <w:tc>
          <w:tcPr>
            <w:tcW w:w="1430" w:type="dxa"/>
            <w:shd w:val="clear" w:color="auto" w:fill="auto"/>
          </w:tcPr>
          <w:p w:rsidR="00C1138B" w:rsidRPr="00953F2F" w:rsidRDefault="00C1138B" w:rsidP="00C1138B">
            <w:pPr>
              <w:tabs>
                <w:tab w:val="left" w:pos="577"/>
                <w:tab w:val="center" w:pos="813"/>
              </w:tabs>
              <w:jc w:val="center"/>
              <w:rPr>
                <w:rFonts w:ascii="David" w:hAnsi="David"/>
              </w:rPr>
            </w:pPr>
            <w:r w:rsidRPr="00953F2F">
              <w:rPr>
                <w:rFonts w:ascii="David" w:hAnsi="David"/>
              </w:rPr>
              <w:t>4.7.17</w:t>
            </w:r>
            <w:r w:rsidRPr="00953F2F">
              <w:rPr>
                <w:rFonts w:ascii="David" w:hAnsi="David"/>
                <w:rtl/>
              </w:rPr>
              <w:t xml:space="preserve"> ד'</w:t>
            </w:r>
          </w:p>
        </w:tc>
        <w:tc>
          <w:tcPr>
            <w:tcW w:w="992" w:type="dxa"/>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17</w:t>
            </w:r>
          </w:p>
        </w:tc>
        <w:tc>
          <w:tcPr>
            <w:tcW w:w="7683" w:type="dxa"/>
            <w:shd w:val="clear" w:color="auto" w:fill="auto"/>
          </w:tcPr>
          <w:p w:rsidR="00C1138B" w:rsidRPr="00953F2F" w:rsidRDefault="00C1138B" w:rsidP="00C1138B">
            <w:pPr>
              <w:jc w:val="left"/>
              <w:rPr>
                <w:rFonts w:ascii="David" w:hAnsi="David"/>
                <w:color w:val="000000"/>
                <w:rtl/>
              </w:rPr>
            </w:pPr>
            <w:r w:rsidRPr="00953F2F">
              <w:rPr>
                <w:rFonts w:ascii="David" w:hAnsi="David"/>
                <w:color w:val="000000"/>
                <w:rtl/>
              </w:rPr>
              <w:t>בכמה בית ספר היו קיימים לפחות 100 נבחנים ומעלה בו זמנית בשנת 2018 ובשנת 2017?</w:t>
            </w:r>
          </w:p>
          <w:p w:rsidR="00C1138B" w:rsidRPr="00953F2F" w:rsidRDefault="00C1138B" w:rsidP="00C1138B">
            <w:pPr>
              <w:jc w:val="left"/>
              <w:rPr>
                <w:rFonts w:ascii="David" w:hAnsi="David"/>
                <w:color w:val="000000"/>
                <w:rtl/>
              </w:rPr>
            </w:pPr>
            <w:r w:rsidRPr="00953F2F">
              <w:rPr>
                <w:rFonts w:ascii="David" w:hAnsi="David"/>
                <w:color w:val="000000"/>
                <w:rtl/>
              </w:rPr>
              <w:t>האם המשרד משלם בגין הגעת בעלי התפקידים לפני תחילת המבחן?</w:t>
            </w:r>
          </w:p>
        </w:tc>
        <w:tc>
          <w:tcPr>
            <w:tcW w:w="4052" w:type="dxa"/>
            <w:shd w:val="clear" w:color="auto" w:fill="auto"/>
          </w:tcPr>
          <w:p w:rsidR="00C1138B" w:rsidRPr="00D15D31" w:rsidRDefault="00C1138B" w:rsidP="00C1138B">
            <w:pPr>
              <w:spacing w:line="260" w:lineRule="atLeast"/>
              <w:jc w:val="left"/>
              <w:rPr>
                <w:rFonts w:ascii="David" w:hAnsi="David"/>
                <w:rtl/>
              </w:rPr>
            </w:pPr>
            <w:r w:rsidRPr="00D15D31">
              <w:rPr>
                <w:rFonts w:ascii="David" w:hAnsi="David" w:hint="cs"/>
                <w:rtl/>
              </w:rPr>
              <w:t>כ-400 בתי ספר</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103</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4.7.17 ד</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17</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lang w:eastAsia="en-US"/>
              </w:rPr>
            </w:pPr>
            <w:r w:rsidRPr="00953F2F">
              <w:rPr>
                <w:rFonts w:ascii="David" w:hAnsi="David"/>
                <w:rtl/>
                <w:lang w:eastAsia="en-US"/>
              </w:rPr>
              <w:t>האמור בסעיף סותר את סעיף 4.7.9 בו נדרשים להתייצב חצי שעה לפני.</w:t>
            </w:r>
          </w:p>
        </w:tc>
        <w:tc>
          <w:tcPr>
            <w:tcW w:w="4052" w:type="dxa"/>
            <w:shd w:val="clear" w:color="auto" w:fill="auto"/>
          </w:tcPr>
          <w:p w:rsidR="00C1138B" w:rsidRPr="00D15D31" w:rsidRDefault="00C1138B" w:rsidP="00C1138B">
            <w:pPr>
              <w:spacing w:line="260" w:lineRule="atLeast"/>
              <w:jc w:val="left"/>
              <w:rPr>
                <w:rFonts w:ascii="David" w:hAnsi="David"/>
                <w:rtl/>
              </w:rPr>
            </w:pPr>
            <w:r w:rsidRPr="00D15D31">
              <w:rPr>
                <w:rFonts w:ascii="David" w:hAnsi="David" w:hint="cs"/>
                <w:rtl/>
              </w:rPr>
              <w:t>ראו תשובה לשאלה 79</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104</w:t>
            </w:r>
          </w:p>
        </w:tc>
        <w:tc>
          <w:tcPr>
            <w:tcW w:w="1430" w:type="dxa"/>
            <w:shd w:val="clear" w:color="auto" w:fill="auto"/>
          </w:tcPr>
          <w:p w:rsidR="00C1138B" w:rsidRPr="00953F2F" w:rsidRDefault="00C1138B" w:rsidP="00C1138B">
            <w:pPr>
              <w:tabs>
                <w:tab w:val="left" w:pos="577"/>
                <w:tab w:val="center" w:pos="813"/>
              </w:tabs>
              <w:jc w:val="center"/>
              <w:rPr>
                <w:rFonts w:ascii="David" w:hAnsi="David"/>
              </w:rPr>
            </w:pPr>
            <w:r w:rsidRPr="00953F2F">
              <w:rPr>
                <w:rFonts w:ascii="David" w:hAnsi="David"/>
              </w:rPr>
              <w:t>4.7.17</w:t>
            </w:r>
            <w:r w:rsidRPr="00953F2F">
              <w:rPr>
                <w:rFonts w:ascii="David" w:hAnsi="David"/>
                <w:rtl/>
              </w:rPr>
              <w:t xml:space="preserve"> ה'</w:t>
            </w:r>
          </w:p>
        </w:tc>
        <w:tc>
          <w:tcPr>
            <w:tcW w:w="992" w:type="dxa"/>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18</w:t>
            </w:r>
          </w:p>
        </w:tc>
        <w:tc>
          <w:tcPr>
            <w:tcW w:w="7683" w:type="dxa"/>
            <w:shd w:val="clear" w:color="auto" w:fill="auto"/>
          </w:tcPr>
          <w:p w:rsidR="00C1138B" w:rsidRDefault="00C1138B" w:rsidP="00C1138B">
            <w:pPr>
              <w:jc w:val="left"/>
              <w:rPr>
                <w:rFonts w:ascii="David" w:hAnsi="David" w:hint="cs"/>
                <w:color w:val="000000"/>
                <w:rtl/>
              </w:rPr>
            </w:pPr>
            <w:r w:rsidRPr="00953F2F">
              <w:rPr>
                <w:rFonts w:ascii="David" w:hAnsi="David"/>
                <w:color w:val="000000"/>
                <w:rtl/>
              </w:rPr>
              <w:t>בכמה בית ספר היו קיימים לפחות 150 נבחנים ומעלה בו זמנית בשנת 2018 ובשנת 2017?</w:t>
            </w:r>
          </w:p>
          <w:p w:rsidR="008D4FDF" w:rsidRDefault="008D4FDF" w:rsidP="00C1138B">
            <w:pPr>
              <w:jc w:val="left"/>
              <w:rPr>
                <w:rFonts w:ascii="David" w:hAnsi="David" w:hint="cs"/>
                <w:color w:val="000000"/>
                <w:rtl/>
              </w:rPr>
            </w:pPr>
          </w:p>
          <w:p w:rsidR="008D4FDF" w:rsidRDefault="008D4FDF" w:rsidP="00C1138B">
            <w:pPr>
              <w:jc w:val="left"/>
              <w:rPr>
                <w:rFonts w:ascii="David" w:hAnsi="David" w:hint="cs"/>
                <w:color w:val="000000"/>
                <w:rtl/>
              </w:rPr>
            </w:pPr>
          </w:p>
          <w:p w:rsidR="008D4FDF" w:rsidRPr="00953F2F" w:rsidRDefault="008D4FDF" w:rsidP="00C1138B">
            <w:pPr>
              <w:jc w:val="left"/>
              <w:rPr>
                <w:rFonts w:ascii="David" w:hAnsi="David"/>
                <w:color w:val="000000"/>
                <w:rtl/>
              </w:rPr>
            </w:pPr>
          </w:p>
        </w:tc>
        <w:tc>
          <w:tcPr>
            <w:tcW w:w="4052" w:type="dxa"/>
            <w:shd w:val="clear" w:color="auto" w:fill="auto"/>
          </w:tcPr>
          <w:p w:rsidR="00C1138B" w:rsidRPr="00D15D31" w:rsidRDefault="00C1138B" w:rsidP="00C1138B">
            <w:pPr>
              <w:spacing w:line="260" w:lineRule="atLeast"/>
              <w:jc w:val="left"/>
              <w:rPr>
                <w:rFonts w:ascii="David" w:hAnsi="David"/>
                <w:rtl/>
              </w:rPr>
            </w:pPr>
            <w:r w:rsidRPr="00D15D31">
              <w:rPr>
                <w:rFonts w:ascii="David" w:hAnsi="David" w:hint="cs"/>
                <w:rtl/>
              </w:rPr>
              <w:t>הערכה היא כ 370 ביה"ס</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105</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4.7.17 ו</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18</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 xml:space="preserve">מבוקש להבהיר האם נדרש הספק להעמיד נאמן פנימי למשך סה"כ 3 שעות ליום בחינה? </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 xml:space="preserve">האם חלה חובה למנות נאמן פנימי? </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נבקש להבהיר כי החזרת המחברות לתחנת הקליטה הינה באחריות בית הספר.</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lang w:eastAsia="en-US"/>
              </w:rPr>
            </w:pPr>
            <w:r w:rsidRPr="00953F2F">
              <w:rPr>
                <w:rFonts w:ascii="David" w:hAnsi="David"/>
                <w:rtl/>
              </w:rPr>
              <w:t>ישנה סתירה בזמן הגעת הנאמן הפנימי (שעה לפני) בסעיף זה לעומת סעיף 4.7.9 (חצי שעה לפני)</w:t>
            </w:r>
            <w:r w:rsidRPr="00953F2F">
              <w:rPr>
                <w:rFonts w:ascii="David" w:hAnsi="David"/>
                <w:rtl/>
                <w:lang w:eastAsia="en-US"/>
              </w:rPr>
              <w:t>.</w:t>
            </w:r>
          </w:p>
        </w:tc>
        <w:tc>
          <w:tcPr>
            <w:tcW w:w="4052" w:type="dxa"/>
            <w:shd w:val="clear" w:color="auto" w:fill="auto"/>
          </w:tcPr>
          <w:p w:rsidR="00C1138B" w:rsidRPr="00D15D31"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rPr>
            </w:pPr>
            <w:r w:rsidRPr="00D15D31">
              <w:rPr>
                <w:rFonts w:ascii="David" w:hAnsi="David" w:hint="cs"/>
                <w:rtl/>
              </w:rPr>
              <w:t>יש לשלם לנאמן הפנימי כפי שנקבע במכרז</w:t>
            </w:r>
          </w:p>
          <w:p w:rsidR="00C1138B" w:rsidRPr="00D15D31"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rPr>
            </w:pPr>
            <w:r w:rsidRPr="00D15D31">
              <w:rPr>
                <w:rFonts w:ascii="David" w:hAnsi="David" w:hint="cs"/>
                <w:rtl/>
              </w:rPr>
              <w:t>חובה לשלם לנאמן פנימי</w:t>
            </w:r>
          </w:p>
          <w:p w:rsidR="00C1138B" w:rsidRPr="00D15D31"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rPr>
            </w:pPr>
            <w:r w:rsidRPr="00D15D31">
              <w:rPr>
                <w:rFonts w:ascii="David" w:hAnsi="David" w:hint="cs"/>
                <w:rtl/>
              </w:rPr>
              <w:t>האחריות היא משותפת !</w:t>
            </w:r>
          </w:p>
          <w:p w:rsidR="00C1138B" w:rsidRPr="00D15D31"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rPr>
            </w:pPr>
            <w:r w:rsidRPr="00D15D31">
              <w:rPr>
                <w:rFonts w:ascii="David" w:hAnsi="David" w:hint="cs"/>
                <w:rtl/>
              </w:rPr>
              <w:t xml:space="preserve">לרוב, הנאמן הפנימי כבר נמצא בביה"ס, </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106</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4.7.17 ז</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18</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 xml:space="preserve">מהן ההנחיות לפיהן יעבוד הנאמן החיצוני? </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האם יש נסיבות בהן יידרש הנאמן החיצוני להגיע לבדו לתחנת קליטה? אם כן - כיצד יפעל הספק / הנאמן במקרים כאלה?</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אנא אשרו כי עלות הנסיעות לתחנת הקליטה תשולם בנפרד, כמו היום (לא נראה שהנסיעות כלולות בתמחור). כידוע נסיעות אלו מתבצעות בשעות הערב המאוחרות ותחנות הקליטה מרוחקות.</w:t>
            </w:r>
          </w:p>
          <w:p w:rsidR="00C1138B" w:rsidRPr="008D4FDF" w:rsidRDefault="00C1138B" w:rsidP="008D4FDF">
            <w:pPr>
              <w:pStyle w:val="af2"/>
              <w:numPr>
                <w:ilvl w:val="0"/>
                <w:numId w:val="20"/>
              </w:numPr>
              <w:overflowPunct/>
              <w:autoSpaceDE/>
              <w:autoSpaceDN/>
              <w:adjustRightInd/>
              <w:spacing w:line="240" w:lineRule="auto"/>
              <w:contextualSpacing/>
              <w:jc w:val="left"/>
              <w:textAlignment w:val="auto"/>
              <w:rPr>
                <w:rFonts w:ascii="David" w:hAnsi="David"/>
                <w:rtl/>
                <w:lang w:eastAsia="en-US"/>
              </w:rPr>
            </w:pPr>
            <w:r w:rsidRPr="00953F2F">
              <w:rPr>
                <w:rFonts w:ascii="David" w:hAnsi="David"/>
                <w:rtl/>
                <w:lang w:eastAsia="en-US"/>
              </w:rPr>
              <w:t>נבקש לקבל קובץ שיוך מוסדות לתחנות קליטה לכל אזור ולציין את מיקום תחנת הקליטה.</w:t>
            </w:r>
          </w:p>
        </w:tc>
        <w:tc>
          <w:tcPr>
            <w:tcW w:w="4052" w:type="dxa"/>
            <w:shd w:val="clear" w:color="auto" w:fill="auto"/>
          </w:tcPr>
          <w:p w:rsidR="00C1138B" w:rsidRPr="00D15D31"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rPr>
            </w:pPr>
            <w:r w:rsidRPr="00D15D31">
              <w:rPr>
                <w:rFonts w:ascii="David" w:hAnsi="David" w:hint="cs"/>
                <w:rtl/>
                <w:lang w:eastAsia="en-US"/>
              </w:rPr>
              <w:t>בהתאם</w:t>
            </w:r>
            <w:r w:rsidRPr="00D15D31">
              <w:rPr>
                <w:rFonts w:ascii="David" w:hAnsi="David" w:hint="cs"/>
                <w:rtl/>
              </w:rPr>
              <w:t xml:space="preserve"> לאמור במכרז עליו להגיע עם הנאמן הפנימי שהנו נציג ביה"ס</w:t>
            </w:r>
          </w:p>
          <w:p w:rsidR="00C1138B" w:rsidRPr="00D15D31"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rPr>
            </w:pPr>
            <w:r w:rsidRPr="00D15D31">
              <w:rPr>
                <w:rFonts w:ascii="David" w:hAnsi="David" w:hint="cs"/>
                <w:rtl/>
                <w:lang w:eastAsia="en-US"/>
              </w:rPr>
              <w:t>הבקשה</w:t>
            </w:r>
            <w:r w:rsidRPr="00D15D31">
              <w:rPr>
                <w:rFonts w:ascii="David" w:hAnsi="David" w:hint="cs"/>
                <w:rtl/>
              </w:rPr>
              <w:t xml:space="preserve"> נדחית</w:t>
            </w:r>
          </w:p>
          <w:p w:rsidR="00C1138B" w:rsidRPr="00D15D31"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rPr>
            </w:pPr>
            <w:r w:rsidRPr="00D15D31">
              <w:rPr>
                <w:rFonts w:ascii="David" w:hAnsi="David" w:hint="cs"/>
                <w:rtl/>
                <w:lang w:eastAsia="en-US"/>
              </w:rPr>
              <w:t>לא</w:t>
            </w:r>
            <w:r w:rsidRPr="00D15D31">
              <w:rPr>
                <w:rFonts w:ascii="David" w:hAnsi="David" w:hint="cs"/>
                <w:rtl/>
              </w:rPr>
              <w:t xml:space="preserve"> ינתן כל תשלום בנפרד שאינו במסגרת הצעת המחיר</w:t>
            </w:r>
          </w:p>
          <w:p w:rsidR="00C1138B" w:rsidRPr="00D15D31" w:rsidRDefault="00C1138B" w:rsidP="00C1138B">
            <w:pPr>
              <w:spacing w:line="260" w:lineRule="atLeast"/>
              <w:jc w:val="left"/>
              <w:rPr>
                <w:rFonts w:ascii="David" w:hAnsi="David"/>
                <w:rtl/>
              </w:rPr>
            </w:pPr>
          </w:p>
          <w:p w:rsidR="00C1138B" w:rsidRPr="00D15D31" w:rsidRDefault="00C1138B" w:rsidP="00C1138B">
            <w:pPr>
              <w:spacing w:line="260" w:lineRule="atLeast"/>
              <w:jc w:val="left"/>
              <w:rPr>
                <w:rFonts w:ascii="David" w:hAnsi="David"/>
                <w:rtl/>
              </w:rPr>
            </w:pP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107</w:t>
            </w:r>
          </w:p>
        </w:tc>
        <w:tc>
          <w:tcPr>
            <w:tcW w:w="1430" w:type="dxa"/>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4.7.17 ז</w:t>
            </w:r>
          </w:p>
        </w:tc>
        <w:tc>
          <w:tcPr>
            <w:tcW w:w="992" w:type="dxa"/>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18</w:t>
            </w:r>
          </w:p>
        </w:tc>
        <w:tc>
          <w:tcPr>
            <w:tcW w:w="7683" w:type="dxa"/>
          </w:tcPr>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 xml:space="preserve">איך תחושב התמורה עבור הנאמן החיצוני הכוללת ליווי וקליטה של המבחנים מחוץ לכתלי בית הספר? ואיך תדווח שעת סיום עבודתו ? </w:t>
            </w:r>
          </w:p>
        </w:tc>
        <w:tc>
          <w:tcPr>
            <w:tcW w:w="4052" w:type="dxa"/>
            <w:shd w:val="clear" w:color="auto" w:fill="auto"/>
          </w:tcPr>
          <w:p w:rsidR="00C1138B" w:rsidRPr="00D15D31" w:rsidRDefault="00C1138B" w:rsidP="00C1138B">
            <w:pPr>
              <w:spacing w:line="260" w:lineRule="atLeast"/>
              <w:jc w:val="left"/>
              <w:rPr>
                <w:rFonts w:ascii="David" w:hAnsi="David"/>
                <w:rtl/>
              </w:rPr>
            </w:pPr>
            <w:r w:rsidRPr="00D15D31">
              <w:rPr>
                <w:rFonts w:ascii="David" w:hAnsi="David" w:hint="cs"/>
                <w:rtl/>
              </w:rPr>
              <w:t>בהתאם לאמור במכרז</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108</w:t>
            </w:r>
          </w:p>
        </w:tc>
        <w:tc>
          <w:tcPr>
            <w:tcW w:w="1430" w:type="dxa"/>
          </w:tcPr>
          <w:p w:rsidR="00C1138B" w:rsidRPr="00953F2F" w:rsidRDefault="00C1138B" w:rsidP="00C1138B">
            <w:pPr>
              <w:tabs>
                <w:tab w:val="left" w:pos="2636"/>
              </w:tabs>
              <w:jc w:val="center"/>
              <w:rPr>
                <w:rFonts w:ascii="David" w:hAnsi="David"/>
                <w:rtl/>
              </w:rPr>
            </w:pPr>
            <w:r w:rsidRPr="00953F2F">
              <w:rPr>
                <w:rFonts w:ascii="David" w:hAnsi="David"/>
                <w:rtl/>
              </w:rPr>
              <w:t>4.7.17 סעיף קטן ז'</w:t>
            </w:r>
          </w:p>
        </w:tc>
        <w:tc>
          <w:tcPr>
            <w:tcW w:w="992" w:type="dxa"/>
          </w:tcPr>
          <w:p w:rsidR="00C1138B" w:rsidRPr="00953F2F" w:rsidRDefault="00C1138B" w:rsidP="00C1138B">
            <w:pPr>
              <w:tabs>
                <w:tab w:val="left" w:pos="2636"/>
              </w:tabs>
              <w:jc w:val="center"/>
              <w:rPr>
                <w:rFonts w:ascii="David" w:hAnsi="David"/>
                <w:rtl/>
              </w:rPr>
            </w:pPr>
            <w:r w:rsidRPr="00953F2F">
              <w:rPr>
                <w:rFonts w:ascii="David" w:hAnsi="David"/>
                <w:rtl/>
              </w:rPr>
              <w:t>16</w:t>
            </w:r>
          </w:p>
        </w:tc>
        <w:tc>
          <w:tcPr>
            <w:tcW w:w="7683" w:type="dxa"/>
          </w:tcPr>
          <w:p w:rsidR="00C1138B" w:rsidRPr="00953F2F" w:rsidRDefault="00C1138B" w:rsidP="00C1138B">
            <w:pPr>
              <w:widowControl w:val="0"/>
              <w:jc w:val="left"/>
              <w:rPr>
                <w:rFonts w:ascii="David" w:hAnsi="David"/>
                <w:rtl/>
              </w:rPr>
            </w:pPr>
            <w:r w:rsidRPr="00953F2F">
              <w:rPr>
                <w:rFonts w:ascii="David" w:hAnsi="David"/>
                <w:rtl/>
              </w:rPr>
              <w:t>כיצד מתייחס המשרד לתשלום בגין נסיעות נאמנים חיצוניים, לאור העובדה שלא נכללה תמורה בגין נסיעות נאמנים בתעריף המוצע. סכום זה נאמד במאות אלפי שקלים למועד.</w:t>
            </w:r>
          </w:p>
        </w:tc>
        <w:tc>
          <w:tcPr>
            <w:tcW w:w="4052" w:type="dxa"/>
            <w:shd w:val="clear" w:color="auto" w:fill="auto"/>
          </w:tcPr>
          <w:p w:rsidR="00C1138B" w:rsidRPr="00D15D31" w:rsidRDefault="00C1138B" w:rsidP="00C1138B">
            <w:pPr>
              <w:pStyle w:val="af2"/>
              <w:overflowPunct/>
              <w:autoSpaceDE/>
              <w:autoSpaceDN/>
              <w:adjustRightInd/>
              <w:spacing w:line="240" w:lineRule="auto"/>
              <w:ind w:left="0"/>
              <w:contextualSpacing/>
              <w:jc w:val="left"/>
              <w:textAlignment w:val="auto"/>
              <w:rPr>
                <w:rFonts w:ascii="David" w:hAnsi="David"/>
                <w:rtl/>
              </w:rPr>
            </w:pPr>
            <w:r w:rsidRPr="00D15D31">
              <w:rPr>
                <w:rFonts w:ascii="David" w:hAnsi="David" w:hint="cs"/>
                <w:rtl/>
                <w:lang w:eastAsia="en-US"/>
              </w:rPr>
              <w:t>לא</w:t>
            </w:r>
            <w:r w:rsidRPr="00D15D31">
              <w:rPr>
                <w:rFonts w:ascii="David" w:hAnsi="David" w:hint="cs"/>
                <w:rtl/>
              </w:rPr>
              <w:t xml:space="preserve"> ינתן כל תשלום בנפרד שאינו במסגרת הצעת המחיר</w:t>
            </w:r>
          </w:p>
          <w:p w:rsidR="00C1138B" w:rsidRPr="00D15D31" w:rsidRDefault="00C1138B" w:rsidP="00C1138B">
            <w:pPr>
              <w:spacing w:line="260" w:lineRule="atLeast"/>
              <w:jc w:val="left"/>
              <w:rPr>
                <w:rFonts w:ascii="David" w:hAnsi="David"/>
                <w:rtl/>
              </w:rPr>
            </w:pP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109</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4.7.17</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18</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lang w:eastAsia="en-US"/>
              </w:rPr>
            </w:pPr>
            <w:r w:rsidRPr="00953F2F">
              <w:rPr>
                <w:rFonts w:ascii="David" w:hAnsi="David"/>
                <w:rtl/>
                <w:lang w:eastAsia="en-US"/>
              </w:rPr>
              <w:t xml:space="preserve">נבקש כי ישולם לספק בגין שעות עבודתו של הנאמן החיצוני עד הגיעו לתחנת הקליטה? הבאת מחברות הבחינה לתחנת הקליטה מוגדרות כחלק מהותי מפעילותו של הנאמן ויש לשלם לו על כך. הזמן שהוגדר לנאמן חיצוני אינו עונה על דרישה זו. </w:t>
            </w:r>
          </w:p>
        </w:tc>
        <w:tc>
          <w:tcPr>
            <w:tcW w:w="4052" w:type="dxa"/>
            <w:shd w:val="clear" w:color="auto" w:fill="auto"/>
          </w:tcPr>
          <w:p w:rsidR="00C1138B" w:rsidRPr="00D15D31" w:rsidRDefault="00C1138B" w:rsidP="00C1138B">
            <w:pPr>
              <w:spacing w:line="260" w:lineRule="atLeast"/>
              <w:jc w:val="left"/>
              <w:rPr>
                <w:rFonts w:ascii="David" w:hAnsi="David"/>
                <w:rtl/>
              </w:rPr>
            </w:pPr>
            <w:r w:rsidRPr="00D15D31">
              <w:rPr>
                <w:rFonts w:ascii="David" w:hAnsi="David" w:hint="cs"/>
                <w:rtl/>
              </w:rPr>
              <w:t>ראו תשובה לשאלה 108</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110</w:t>
            </w:r>
          </w:p>
        </w:tc>
        <w:tc>
          <w:tcPr>
            <w:tcW w:w="1430" w:type="dxa"/>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4.7.18</w:t>
            </w:r>
          </w:p>
        </w:tc>
        <w:tc>
          <w:tcPr>
            <w:tcW w:w="992" w:type="dxa"/>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18</w:t>
            </w:r>
          </w:p>
        </w:tc>
        <w:tc>
          <w:tcPr>
            <w:tcW w:w="7683" w:type="dxa"/>
          </w:tcPr>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 xml:space="preserve">על הקבלן לפעול </w:t>
            </w:r>
            <w:r w:rsidRPr="00953F2F">
              <w:rPr>
                <w:rFonts w:ascii="David" w:hAnsi="David"/>
                <w:color w:val="000000"/>
                <w:u w:val="single"/>
                <w:rtl/>
                <w:lang w:eastAsia="en-US"/>
              </w:rPr>
              <w:t>בזמן קצר</w:t>
            </w:r>
            <w:r w:rsidRPr="00953F2F">
              <w:rPr>
                <w:rFonts w:ascii="David" w:hAnsi="David"/>
                <w:color w:val="000000"/>
                <w:rtl/>
                <w:lang w:eastAsia="en-US"/>
              </w:rPr>
              <w:t xml:space="preserve"> להכשרת משגיחים במקרים בהם ידרש לנוכח אירועים בלתי צפויים.</w:t>
            </w:r>
          </w:p>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נבקש להגדיר את המונח "</w:t>
            </w:r>
            <w:r w:rsidRPr="00953F2F">
              <w:rPr>
                <w:rFonts w:ascii="David" w:hAnsi="David"/>
                <w:rtl/>
              </w:rPr>
              <w:t xml:space="preserve"> </w:t>
            </w:r>
            <w:r w:rsidRPr="00953F2F">
              <w:rPr>
                <w:rFonts w:ascii="David" w:hAnsi="David"/>
                <w:color w:val="000000"/>
                <w:rtl/>
                <w:lang w:eastAsia="en-US"/>
              </w:rPr>
              <w:t xml:space="preserve">אירועים בלתי צפויים " </w:t>
            </w:r>
          </w:p>
        </w:tc>
        <w:tc>
          <w:tcPr>
            <w:tcW w:w="4052" w:type="dxa"/>
            <w:shd w:val="clear" w:color="auto" w:fill="auto"/>
          </w:tcPr>
          <w:p w:rsidR="00C1138B" w:rsidRPr="00D15D31" w:rsidRDefault="00C1138B" w:rsidP="00C1138B">
            <w:pPr>
              <w:spacing w:line="260" w:lineRule="atLeast"/>
              <w:jc w:val="left"/>
              <w:rPr>
                <w:rFonts w:ascii="David" w:hAnsi="David"/>
                <w:rtl/>
              </w:rPr>
            </w:pPr>
            <w:r w:rsidRPr="00D15D31">
              <w:rPr>
                <w:rFonts w:ascii="David" w:hAnsi="David" w:hint="cs"/>
                <w:rtl/>
              </w:rPr>
              <w:t xml:space="preserve">אירועים בלתי צפויים </w:t>
            </w:r>
            <w:r w:rsidRPr="00D15D31">
              <w:rPr>
                <w:rFonts w:ascii="David" w:hAnsi="David"/>
                <w:rtl/>
              </w:rPr>
              <w:t>–</w:t>
            </w:r>
            <w:r w:rsidRPr="00D15D31">
              <w:rPr>
                <w:rFonts w:ascii="David" w:hAnsi="David" w:hint="cs"/>
                <w:rtl/>
              </w:rPr>
              <w:t xml:space="preserve"> צורך בהשגחה נוספת מעבר למתוכנן, תזוזה בין ביה"ס של נבחנים, תוספת לימי הבחינה שתוכננו ועוד.</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111</w:t>
            </w:r>
          </w:p>
        </w:tc>
        <w:tc>
          <w:tcPr>
            <w:tcW w:w="1430" w:type="dxa"/>
          </w:tcPr>
          <w:p w:rsidR="00C1138B" w:rsidRPr="00953F2F" w:rsidRDefault="00C1138B" w:rsidP="00C1138B">
            <w:pPr>
              <w:jc w:val="center"/>
              <w:rPr>
                <w:rFonts w:ascii="David" w:hAnsi="David"/>
                <w:rtl/>
              </w:rPr>
            </w:pPr>
            <w:r w:rsidRPr="00953F2F">
              <w:rPr>
                <w:rFonts w:ascii="David" w:hAnsi="David"/>
                <w:rtl/>
              </w:rPr>
              <w:t>4.8</w:t>
            </w:r>
          </w:p>
        </w:tc>
        <w:tc>
          <w:tcPr>
            <w:tcW w:w="992" w:type="dxa"/>
          </w:tcPr>
          <w:p w:rsidR="00C1138B" w:rsidRPr="00953F2F" w:rsidRDefault="00C1138B" w:rsidP="00C1138B">
            <w:pPr>
              <w:jc w:val="center"/>
              <w:rPr>
                <w:rFonts w:ascii="David" w:hAnsi="David"/>
                <w:rtl/>
              </w:rPr>
            </w:pPr>
            <w:r w:rsidRPr="00953F2F">
              <w:rPr>
                <w:rFonts w:ascii="David" w:hAnsi="David"/>
                <w:rtl/>
              </w:rPr>
              <w:t>19</w:t>
            </w:r>
          </w:p>
        </w:tc>
        <w:tc>
          <w:tcPr>
            <w:tcW w:w="7683" w:type="dxa"/>
          </w:tcPr>
          <w:p w:rsidR="00C1138B" w:rsidRDefault="00C1138B" w:rsidP="00C1138B">
            <w:pPr>
              <w:jc w:val="left"/>
              <w:rPr>
                <w:rFonts w:ascii="David" w:hAnsi="David" w:hint="cs"/>
                <w:rtl/>
              </w:rPr>
            </w:pPr>
            <w:r w:rsidRPr="00953F2F">
              <w:rPr>
                <w:rFonts w:ascii="David" w:hAnsi="David"/>
                <w:rtl/>
              </w:rPr>
              <w:t>האם הפרויקטים המיוחדים המתוארים בסעיף כלולים בהיקפים המפורטים בסעיף 4.13 עמ' 23? נודה לקבלת היקפים: מס' ימי בחינות, כוח אדם נדרש לתפעול פרויקטים אלו וכו'.</w:t>
            </w:r>
          </w:p>
          <w:p w:rsidR="00A53427" w:rsidRPr="00953F2F" w:rsidRDefault="00A53427" w:rsidP="00C1138B">
            <w:pPr>
              <w:jc w:val="left"/>
              <w:rPr>
                <w:rFonts w:ascii="David" w:hAnsi="David"/>
                <w:rtl/>
              </w:rPr>
            </w:pPr>
          </w:p>
        </w:tc>
        <w:tc>
          <w:tcPr>
            <w:tcW w:w="4052" w:type="dxa"/>
            <w:shd w:val="clear" w:color="auto" w:fill="auto"/>
          </w:tcPr>
          <w:p w:rsidR="00C1138B" w:rsidRPr="00D15D31" w:rsidRDefault="00C1138B" w:rsidP="00C1138B">
            <w:pPr>
              <w:spacing w:line="260" w:lineRule="atLeast"/>
              <w:jc w:val="left"/>
              <w:rPr>
                <w:rFonts w:ascii="David" w:hAnsi="David"/>
                <w:rtl/>
              </w:rPr>
            </w:pPr>
            <w:r w:rsidRPr="00D15D31">
              <w:rPr>
                <w:rFonts w:ascii="David" w:hAnsi="David" w:hint="cs"/>
                <w:rtl/>
              </w:rPr>
              <w:t xml:space="preserve">מדובר בלא יותר מ </w:t>
            </w:r>
            <w:r w:rsidRPr="00D15D31">
              <w:rPr>
                <w:rFonts w:ascii="David" w:hAnsi="David"/>
                <w:rtl/>
              </w:rPr>
              <w:t>–</w:t>
            </w:r>
            <w:r w:rsidRPr="00D15D31">
              <w:rPr>
                <w:rFonts w:ascii="David" w:hAnsi="David" w:hint="cs"/>
                <w:rtl/>
              </w:rPr>
              <w:t xml:space="preserve"> 10 מקרים כאלה במועד לאזור.</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112</w:t>
            </w:r>
          </w:p>
        </w:tc>
        <w:tc>
          <w:tcPr>
            <w:tcW w:w="1430" w:type="dxa"/>
          </w:tcPr>
          <w:p w:rsidR="00C1138B" w:rsidRPr="00953F2F" w:rsidRDefault="00C1138B" w:rsidP="00C1138B">
            <w:pPr>
              <w:tabs>
                <w:tab w:val="left" w:pos="2636"/>
              </w:tabs>
              <w:jc w:val="center"/>
              <w:rPr>
                <w:rFonts w:ascii="David" w:hAnsi="David"/>
                <w:rtl/>
              </w:rPr>
            </w:pPr>
            <w:r w:rsidRPr="00953F2F">
              <w:rPr>
                <w:rFonts w:ascii="David" w:hAnsi="David"/>
                <w:rtl/>
              </w:rPr>
              <w:t>4.9</w:t>
            </w:r>
          </w:p>
        </w:tc>
        <w:tc>
          <w:tcPr>
            <w:tcW w:w="992" w:type="dxa"/>
          </w:tcPr>
          <w:p w:rsidR="00C1138B" w:rsidRPr="00953F2F" w:rsidRDefault="00C1138B" w:rsidP="00C1138B">
            <w:pPr>
              <w:tabs>
                <w:tab w:val="left" w:pos="2636"/>
              </w:tabs>
              <w:jc w:val="center"/>
              <w:rPr>
                <w:rFonts w:ascii="David" w:hAnsi="David"/>
                <w:rtl/>
              </w:rPr>
            </w:pPr>
            <w:r w:rsidRPr="00953F2F">
              <w:rPr>
                <w:rFonts w:ascii="David" w:hAnsi="David"/>
                <w:rtl/>
              </w:rPr>
              <w:t>20</w:t>
            </w:r>
          </w:p>
        </w:tc>
        <w:tc>
          <w:tcPr>
            <w:tcW w:w="7683" w:type="dxa"/>
          </w:tcPr>
          <w:p w:rsidR="00C1138B" w:rsidRPr="00953F2F" w:rsidRDefault="00C1138B" w:rsidP="008D4FDF">
            <w:pPr>
              <w:widowControl w:val="0"/>
              <w:spacing w:line="240" w:lineRule="auto"/>
              <w:jc w:val="left"/>
              <w:rPr>
                <w:rFonts w:ascii="David" w:hAnsi="David"/>
                <w:rtl/>
              </w:rPr>
            </w:pPr>
            <w:r w:rsidRPr="00953F2F">
              <w:rPr>
                <w:rFonts w:ascii="David" w:hAnsi="David"/>
                <w:rtl/>
              </w:rPr>
              <w:t>בסעיף מצוין כי שכר מינימום לשעת משגיח רגיל עומד על 35 ₪  לשעה בעוד ששכר מינימום לשעת משגיח תורן עומד על 40 ₪ לשעה.</w:t>
            </w:r>
          </w:p>
          <w:p w:rsidR="00C1138B" w:rsidRPr="00953F2F" w:rsidRDefault="00C1138B" w:rsidP="00C1138B">
            <w:pPr>
              <w:widowControl w:val="0"/>
              <w:jc w:val="left"/>
              <w:rPr>
                <w:rFonts w:ascii="David" w:hAnsi="David"/>
                <w:rtl/>
              </w:rPr>
            </w:pPr>
            <w:r w:rsidRPr="00953F2F">
              <w:rPr>
                <w:rFonts w:ascii="David" w:hAnsi="David"/>
                <w:rtl/>
              </w:rPr>
              <w:t>מבקשים להוריד את שכר המינימום למשגיח תורן ל35 ₪ לשעה</w:t>
            </w:r>
          </w:p>
        </w:tc>
        <w:tc>
          <w:tcPr>
            <w:tcW w:w="4052" w:type="dxa"/>
            <w:shd w:val="clear" w:color="auto" w:fill="auto"/>
          </w:tcPr>
          <w:p w:rsidR="00C1138B" w:rsidRDefault="00C1138B" w:rsidP="00C1138B">
            <w:pPr>
              <w:spacing w:line="260" w:lineRule="atLeast"/>
              <w:jc w:val="left"/>
              <w:rPr>
                <w:rFonts w:ascii="David" w:hAnsi="David" w:hint="cs"/>
                <w:rtl/>
              </w:rPr>
            </w:pPr>
            <w:r w:rsidRPr="00D15D31">
              <w:rPr>
                <w:rFonts w:ascii="David" w:hAnsi="David" w:hint="cs"/>
                <w:rtl/>
              </w:rPr>
              <w:t xml:space="preserve">יש לשנות את </w:t>
            </w:r>
            <w:r>
              <w:rPr>
                <w:rFonts w:ascii="David" w:hAnsi="David" w:hint="cs"/>
                <w:rtl/>
              </w:rPr>
              <w:t>ה</w:t>
            </w:r>
            <w:r w:rsidRPr="00D15D31">
              <w:rPr>
                <w:rFonts w:ascii="David" w:hAnsi="David" w:hint="cs"/>
                <w:rtl/>
              </w:rPr>
              <w:t xml:space="preserve">שכר </w:t>
            </w:r>
            <w:r>
              <w:rPr>
                <w:rFonts w:ascii="David" w:hAnsi="David" w:hint="cs"/>
                <w:rtl/>
              </w:rPr>
              <w:t>המינימלי</w:t>
            </w:r>
            <w:r w:rsidRPr="00D15D31">
              <w:rPr>
                <w:rFonts w:ascii="David" w:hAnsi="David" w:hint="cs"/>
                <w:rtl/>
              </w:rPr>
              <w:t xml:space="preserve"> </w:t>
            </w:r>
            <w:r>
              <w:rPr>
                <w:rFonts w:ascii="David" w:hAnsi="David" w:hint="cs"/>
                <w:rtl/>
              </w:rPr>
              <w:t xml:space="preserve">לשעה של </w:t>
            </w:r>
            <w:r w:rsidRPr="00D15D31">
              <w:rPr>
                <w:rFonts w:ascii="David" w:hAnsi="David" w:hint="cs"/>
                <w:rtl/>
              </w:rPr>
              <w:t>משגיח תורן ל-</w:t>
            </w:r>
            <w:r>
              <w:rPr>
                <w:rFonts w:ascii="David" w:hAnsi="David" w:hint="cs"/>
                <w:rtl/>
              </w:rPr>
              <w:t xml:space="preserve"> 30</w:t>
            </w:r>
            <w:r w:rsidRPr="00D15D31">
              <w:rPr>
                <w:rFonts w:ascii="David" w:hAnsi="David" w:hint="cs"/>
                <w:rtl/>
              </w:rPr>
              <w:t xml:space="preserve"> ₪ לשעה</w:t>
            </w:r>
            <w:r>
              <w:rPr>
                <w:rFonts w:ascii="David" w:hAnsi="David" w:hint="cs"/>
                <w:rtl/>
              </w:rPr>
              <w:t>.</w:t>
            </w:r>
          </w:p>
          <w:p w:rsidR="00C1138B" w:rsidRPr="00D15D31" w:rsidRDefault="00C1138B" w:rsidP="00C1138B">
            <w:pPr>
              <w:spacing w:line="260" w:lineRule="atLeast"/>
              <w:jc w:val="left"/>
              <w:rPr>
                <w:rFonts w:ascii="David" w:hAnsi="David"/>
                <w:rtl/>
              </w:rPr>
            </w:pPr>
            <w:r>
              <w:rPr>
                <w:rFonts w:ascii="David" w:hAnsi="David" w:hint="cs"/>
                <w:rtl/>
              </w:rPr>
              <w:t>ראו הצעת מחיר מתוקנת.</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113</w:t>
            </w:r>
          </w:p>
        </w:tc>
        <w:tc>
          <w:tcPr>
            <w:tcW w:w="1430" w:type="dxa"/>
            <w:shd w:val="clear" w:color="auto" w:fill="auto"/>
          </w:tcPr>
          <w:p w:rsidR="00C1138B" w:rsidRPr="00953F2F" w:rsidRDefault="00C1138B" w:rsidP="00C1138B">
            <w:pPr>
              <w:tabs>
                <w:tab w:val="left" w:pos="577"/>
                <w:tab w:val="center" w:pos="813"/>
              </w:tabs>
              <w:jc w:val="center"/>
              <w:rPr>
                <w:rFonts w:ascii="David" w:hAnsi="David"/>
                <w:rtl/>
              </w:rPr>
            </w:pPr>
            <w:r w:rsidRPr="00953F2F">
              <w:rPr>
                <w:rFonts w:ascii="David" w:hAnsi="David"/>
                <w:rtl/>
              </w:rPr>
              <w:t>4.9</w:t>
            </w:r>
          </w:p>
        </w:tc>
        <w:tc>
          <w:tcPr>
            <w:tcW w:w="992" w:type="dxa"/>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20</w:t>
            </w:r>
          </w:p>
        </w:tc>
        <w:tc>
          <w:tcPr>
            <w:tcW w:w="7683" w:type="dxa"/>
            <w:shd w:val="clear" w:color="auto" w:fill="auto"/>
          </w:tcPr>
          <w:p w:rsidR="00C1138B" w:rsidRPr="00953F2F" w:rsidRDefault="00C1138B" w:rsidP="00C1138B">
            <w:pPr>
              <w:jc w:val="left"/>
              <w:rPr>
                <w:rFonts w:ascii="David" w:hAnsi="David"/>
                <w:color w:val="000000"/>
                <w:rtl/>
              </w:rPr>
            </w:pPr>
            <w:r w:rsidRPr="00953F2F">
              <w:rPr>
                <w:rFonts w:ascii="David" w:hAnsi="David"/>
                <w:color w:val="000000"/>
                <w:rtl/>
              </w:rPr>
              <w:t>מדוע נדרש להציג משגיחים בבתי ספר מיישובים אחרים?</w:t>
            </w:r>
          </w:p>
        </w:tc>
        <w:tc>
          <w:tcPr>
            <w:tcW w:w="4052" w:type="dxa"/>
            <w:shd w:val="clear" w:color="auto" w:fill="auto"/>
          </w:tcPr>
          <w:p w:rsidR="00C1138B" w:rsidRPr="00D15D31" w:rsidRDefault="00C1138B" w:rsidP="00C1138B">
            <w:pPr>
              <w:spacing w:line="260" w:lineRule="atLeast"/>
              <w:jc w:val="left"/>
              <w:rPr>
                <w:rFonts w:ascii="David" w:hAnsi="David"/>
                <w:rtl/>
              </w:rPr>
            </w:pPr>
            <w:r w:rsidRPr="00D15D31">
              <w:rPr>
                <w:rFonts w:ascii="David" w:hAnsi="David" w:hint="cs"/>
                <w:rtl/>
              </w:rPr>
              <w:t>על מנת לצמצם באופן מינימל</w:t>
            </w:r>
            <w:r w:rsidRPr="00D15D31">
              <w:rPr>
                <w:rFonts w:ascii="David" w:hAnsi="David" w:hint="eastAsia"/>
                <w:rtl/>
              </w:rPr>
              <w:t>י</w:t>
            </w:r>
            <w:r w:rsidRPr="00D15D31">
              <w:rPr>
                <w:rFonts w:ascii="David" w:hAnsi="David" w:hint="cs"/>
                <w:rtl/>
              </w:rPr>
              <w:t xml:space="preserve"> את תחום טוהר הבחינות והזיקה בין המשגיחים לנבחנים.</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114</w:t>
            </w:r>
          </w:p>
        </w:tc>
        <w:tc>
          <w:tcPr>
            <w:tcW w:w="1430"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4.9</w:t>
            </w:r>
          </w:p>
        </w:tc>
        <w:tc>
          <w:tcPr>
            <w:tcW w:w="992"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20</w:t>
            </w:r>
          </w:p>
        </w:tc>
        <w:tc>
          <w:tcPr>
            <w:tcW w:w="7683" w:type="dxa"/>
            <w:shd w:val="clear" w:color="auto" w:fill="auto"/>
          </w:tcPr>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1.נבקש לדעת כיצד חושבו התעריפים לגבייה עבור המקצועות  המפורטים?</w:t>
            </w:r>
          </w:p>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 xml:space="preserve">2."למרות האמור לעיל האגף זכאי להורות לקבלן להציב משגיחים בבתי הספר מיישובים אחרים גם אם קיימים ביישוב יותר מ- 2 בתי ספר תיכוניים (שאינם בתי ספר אזוריים).עפ"י ניסיון העבר מספר היישובים הנ"ל מוערך </w:t>
            </w:r>
            <w:proofErr w:type="spellStart"/>
            <w:r w:rsidRPr="00953F2F">
              <w:rPr>
                <w:rFonts w:ascii="David" w:hAnsi="David"/>
                <w:color w:val="000000"/>
                <w:rtl/>
                <w:lang w:eastAsia="en-US"/>
              </w:rPr>
              <w:t>בכ</w:t>
            </w:r>
            <w:proofErr w:type="spellEnd"/>
            <w:r w:rsidRPr="00953F2F">
              <w:rPr>
                <w:rFonts w:ascii="David" w:hAnsi="David"/>
                <w:color w:val="000000"/>
                <w:rtl/>
                <w:lang w:eastAsia="en-US"/>
              </w:rPr>
              <w:t>- 20 יישובים, בכל אזור.</w:t>
            </w:r>
          </w:p>
          <w:p w:rsidR="00C1138B" w:rsidRPr="00953F2F" w:rsidRDefault="00C1138B" w:rsidP="008D4FDF">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נבקש לדעת באילו 20 ישובים מדובר</w:t>
            </w:r>
            <w:r>
              <w:rPr>
                <w:rFonts w:ascii="David" w:hAnsi="David" w:hint="cs"/>
                <w:color w:val="000000"/>
                <w:rtl/>
                <w:lang w:eastAsia="en-US"/>
              </w:rPr>
              <w:t>.</w:t>
            </w:r>
          </w:p>
        </w:tc>
        <w:tc>
          <w:tcPr>
            <w:tcW w:w="4052" w:type="dxa"/>
            <w:shd w:val="clear" w:color="auto" w:fill="auto"/>
          </w:tcPr>
          <w:p w:rsidR="00C1138B" w:rsidRPr="00D15D31" w:rsidRDefault="00C1138B" w:rsidP="00C1138B">
            <w:pPr>
              <w:spacing w:line="260" w:lineRule="atLeast"/>
              <w:jc w:val="left"/>
              <w:rPr>
                <w:rFonts w:ascii="David" w:hAnsi="David"/>
                <w:rtl/>
              </w:rPr>
            </w:pPr>
            <w:r w:rsidRPr="00D15D31">
              <w:rPr>
                <w:rFonts w:ascii="David" w:hAnsi="David" w:hint="cs"/>
                <w:rtl/>
              </w:rPr>
              <w:t>ביישובי</w:t>
            </w:r>
            <w:r>
              <w:rPr>
                <w:rFonts w:ascii="David" w:hAnsi="David" w:hint="cs"/>
                <w:rtl/>
              </w:rPr>
              <w:t>ם</w:t>
            </w:r>
            <w:r w:rsidRPr="00D15D31">
              <w:rPr>
                <w:rFonts w:ascii="David" w:hAnsi="David" w:hint="cs"/>
                <w:rtl/>
              </w:rPr>
              <w:t xml:space="preserve"> שייקבעו בכל מועד על ידי האגף</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115</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color w:val="000000"/>
                <w:rtl/>
                <w:lang w:eastAsia="en-US"/>
              </w:rPr>
            </w:pPr>
            <w:r w:rsidRPr="00953F2F">
              <w:rPr>
                <w:rFonts w:ascii="David" w:hAnsi="David"/>
                <w:rtl/>
                <w:lang w:eastAsia="en-US"/>
              </w:rPr>
              <w:t>4.9</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color w:val="000000"/>
                <w:rtl/>
                <w:lang w:eastAsia="en-US"/>
              </w:rPr>
            </w:pPr>
            <w:r w:rsidRPr="00953F2F">
              <w:rPr>
                <w:rFonts w:ascii="David" w:hAnsi="David"/>
                <w:rtl/>
                <w:lang w:eastAsia="en-US"/>
              </w:rPr>
              <w:t>20</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 xml:space="preserve">בסעיף זה נקבע שכר מינימלי לשעה, ובנוסף לו נדרש הקבלן לממן גם את עלות הנסיעות (לרבות מחוץ לישובים), את זמן הנסיעות, וכל הוצאה לפי דין. </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 xml:space="preserve">כפי שהודגם בשאלות לעיל, אל מול דרישה זו נקבעו תעריפי גג לספק, שאינם מאפשרים עמידה בדרישות אלה (מבלי לשקף הפסד משמעותי). זאת, גם על פי עלויות הספק </w:t>
            </w:r>
            <w:r w:rsidRPr="00953F2F">
              <w:rPr>
                <w:rFonts w:ascii="David" w:hAnsi="David"/>
                <w:u w:val="single"/>
                <w:rtl/>
                <w:lang w:eastAsia="en-US"/>
              </w:rPr>
              <w:t>בפועל</w:t>
            </w:r>
            <w:r w:rsidRPr="00953F2F">
              <w:rPr>
                <w:rFonts w:ascii="David" w:hAnsi="David"/>
                <w:rtl/>
                <w:lang w:eastAsia="en-US"/>
              </w:rPr>
              <w:t xml:space="preserve"> לשירותים, בשנים 2018 ו- 2019.</w:t>
            </w:r>
          </w:p>
          <w:p w:rsidR="00C1138B" w:rsidRPr="00953F2F" w:rsidRDefault="00C1138B" w:rsidP="00C1138B">
            <w:pPr>
              <w:pStyle w:val="af2"/>
              <w:overflowPunct/>
              <w:autoSpaceDE/>
              <w:autoSpaceDN/>
              <w:adjustRightInd/>
              <w:spacing w:line="240" w:lineRule="auto"/>
              <w:ind w:left="360"/>
              <w:jc w:val="left"/>
              <w:textAlignment w:val="auto"/>
              <w:rPr>
                <w:rFonts w:ascii="David" w:hAnsi="David"/>
                <w:rtl/>
                <w:lang w:eastAsia="en-US"/>
              </w:rPr>
            </w:pPr>
            <w:r w:rsidRPr="00953F2F">
              <w:rPr>
                <w:rFonts w:ascii="David" w:hAnsi="David"/>
                <w:rtl/>
                <w:lang w:eastAsia="en-US"/>
              </w:rPr>
              <w:t xml:space="preserve">לשאלות הבהרה אלה </w:t>
            </w:r>
            <w:r w:rsidRPr="00953F2F">
              <w:rPr>
                <w:rFonts w:ascii="David" w:hAnsi="David"/>
                <w:u w:val="single"/>
                <w:rtl/>
                <w:lang w:eastAsia="en-US"/>
              </w:rPr>
              <w:t>מצורף כנספח א'</w:t>
            </w:r>
            <w:r w:rsidRPr="00953F2F">
              <w:rPr>
                <w:rFonts w:ascii="David" w:hAnsi="David"/>
                <w:rtl/>
                <w:lang w:eastAsia="en-US"/>
              </w:rPr>
              <w:t>, תחשיב שערכה החברה, ואשר מבסס טענותיה.</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ככל שהמשרד סבור שמדובר בחישוב שגוי - מבוקש כי המשרד יציג את החישוב שביצע, אם ביצע, על מנת שניתן יהיה לבחון כיצד לשיטת המשרד, מאפשר מחיר הגג את תשלום כל השעות הנדרשות, הנסיעות וכל התשלומים הנדרשים במכרז.</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lang w:eastAsia="en-US"/>
              </w:rPr>
            </w:pPr>
            <w:r w:rsidRPr="00953F2F">
              <w:rPr>
                <w:rFonts w:ascii="David" w:hAnsi="David"/>
                <w:rtl/>
                <w:lang w:eastAsia="en-US"/>
              </w:rPr>
              <w:t>נבקש גם לבחון האם המשרד כלל בתחשיביו את המקרים (לרבות אלה שיפורטו בשאלות ההבהרה), בהם על הקבלן לספוג שעות עבודה, הפרשות סוציאליות, ותשלומים אחרים.</w:t>
            </w:r>
          </w:p>
        </w:tc>
        <w:tc>
          <w:tcPr>
            <w:tcW w:w="4052" w:type="dxa"/>
            <w:shd w:val="clear" w:color="auto" w:fill="auto"/>
          </w:tcPr>
          <w:p w:rsidR="00C1138B" w:rsidRPr="00D15D31" w:rsidRDefault="00C1138B" w:rsidP="00C1138B">
            <w:pPr>
              <w:spacing w:line="260" w:lineRule="atLeast"/>
              <w:jc w:val="left"/>
              <w:rPr>
                <w:rFonts w:ascii="David" w:hAnsi="David"/>
                <w:rtl/>
              </w:rPr>
            </w:pPr>
            <w:r w:rsidRPr="00D15D31">
              <w:rPr>
                <w:rFonts w:ascii="David" w:hAnsi="David" w:hint="cs"/>
                <w:rtl/>
              </w:rPr>
              <w:t xml:space="preserve">הועדה חזרה ובחנה את סוגיית התעריפים שנקבעו במכרז. לאור האמור יחול שינוי בנוסח המכרז, כפי שיפורסם. </w:t>
            </w:r>
          </w:p>
          <w:p w:rsidR="00C1138B" w:rsidRPr="00D15D31" w:rsidRDefault="00C1138B" w:rsidP="00C1138B">
            <w:pPr>
              <w:spacing w:line="260" w:lineRule="atLeast"/>
              <w:jc w:val="left"/>
              <w:rPr>
                <w:rFonts w:ascii="David" w:hAnsi="David"/>
                <w:rtl/>
              </w:rPr>
            </w:pPr>
          </w:p>
          <w:p w:rsidR="00C1138B" w:rsidRPr="00D15D31" w:rsidRDefault="00C1138B" w:rsidP="00C1138B">
            <w:pPr>
              <w:spacing w:line="260" w:lineRule="atLeast"/>
              <w:jc w:val="left"/>
              <w:rPr>
                <w:rFonts w:ascii="David" w:hAnsi="David"/>
                <w:rtl/>
              </w:rPr>
            </w:pPr>
            <w:r w:rsidRPr="00D15D31">
              <w:rPr>
                <w:rFonts w:ascii="David" w:hAnsi="David" w:hint="cs"/>
                <w:rtl/>
              </w:rPr>
              <w:t>בשים לב לשינויים שנערכו, הועדה מצאה שהתעריפים שנקבעו קודם לכן על ידה, מניחים הן את עלויות המעסיק הן את הרווח לספק  הינם סבירים ואין מקום לשנות מהם.</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116</w:t>
            </w:r>
          </w:p>
        </w:tc>
        <w:tc>
          <w:tcPr>
            <w:tcW w:w="1430"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lang w:eastAsia="en-US"/>
              </w:rPr>
            </w:pPr>
            <w:r w:rsidRPr="00953F2F">
              <w:rPr>
                <w:rFonts w:ascii="David" w:hAnsi="David"/>
                <w:color w:val="000000"/>
                <w:rtl/>
                <w:lang w:eastAsia="en-US"/>
              </w:rPr>
              <w:t>4.9</w:t>
            </w:r>
          </w:p>
        </w:tc>
        <w:tc>
          <w:tcPr>
            <w:tcW w:w="992" w:type="dxa"/>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20</w:t>
            </w:r>
          </w:p>
        </w:tc>
        <w:tc>
          <w:tcPr>
            <w:tcW w:w="7683" w:type="dxa"/>
            <w:shd w:val="clear" w:color="auto" w:fill="auto"/>
          </w:tcPr>
          <w:p w:rsidR="00C1138B" w:rsidRDefault="00C1138B" w:rsidP="00C1138B">
            <w:pPr>
              <w:spacing w:line="240" w:lineRule="auto"/>
              <w:jc w:val="left"/>
              <w:rPr>
                <w:rFonts w:ascii="David" w:hAnsi="David" w:hint="cs"/>
                <w:color w:val="000000"/>
                <w:rtl/>
                <w:lang w:eastAsia="en-US"/>
              </w:rPr>
            </w:pPr>
            <w:r w:rsidRPr="00953F2F">
              <w:rPr>
                <w:rFonts w:ascii="David" w:hAnsi="David"/>
                <w:color w:val="000000"/>
                <w:rtl/>
                <w:lang w:eastAsia="en-US"/>
              </w:rPr>
              <w:t>נבקש לדעת מדוע התעריף למשגיח "תורן" זהה לתעריף משגיח על נבחנים בעלי לקויות למידה? ולא לתעריף למשגיח רגיל?</w:t>
            </w:r>
          </w:p>
          <w:p w:rsidR="008D4FDF" w:rsidRDefault="008D4FDF" w:rsidP="00C1138B">
            <w:pPr>
              <w:spacing w:line="240" w:lineRule="auto"/>
              <w:jc w:val="left"/>
              <w:rPr>
                <w:rFonts w:ascii="David" w:hAnsi="David" w:hint="cs"/>
                <w:color w:val="000000"/>
                <w:rtl/>
                <w:lang w:eastAsia="en-US"/>
              </w:rPr>
            </w:pPr>
          </w:p>
          <w:p w:rsidR="008D4FDF" w:rsidRDefault="008D4FDF" w:rsidP="00C1138B">
            <w:pPr>
              <w:spacing w:line="240" w:lineRule="auto"/>
              <w:jc w:val="left"/>
              <w:rPr>
                <w:rFonts w:ascii="David" w:hAnsi="David" w:hint="cs"/>
                <w:color w:val="000000"/>
                <w:rtl/>
                <w:lang w:eastAsia="en-US"/>
              </w:rPr>
            </w:pPr>
          </w:p>
          <w:p w:rsidR="008D4FDF" w:rsidRDefault="008D4FDF" w:rsidP="00C1138B">
            <w:pPr>
              <w:spacing w:line="240" w:lineRule="auto"/>
              <w:jc w:val="left"/>
              <w:rPr>
                <w:rFonts w:ascii="David" w:hAnsi="David" w:hint="cs"/>
                <w:color w:val="000000"/>
                <w:rtl/>
                <w:lang w:eastAsia="en-US"/>
              </w:rPr>
            </w:pPr>
          </w:p>
          <w:p w:rsidR="008D4FDF" w:rsidRDefault="008D4FDF" w:rsidP="00C1138B">
            <w:pPr>
              <w:spacing w:line="240" w:lineRule="auto"/>
              <w:jc w:val="left"/>
              <w:rPr>
                <w:rFonts w:ascii="David" w:hAnsi="David" w:hint="cs"/>
                <w:color w:val="000000"/>
                <w:rtl/>
                <w:lang w:eastAsia="en-US"/>
              </w:rPr>
            </w:pPr>
          </w:p>
          <w:p w:rsidR="008D4FDF" w:rsidRDefault="008D4FDF" w:rsidP="00C1138B">
            <w:pPr>
              <w:spacing w:line="240" w:lineRule="auto"/>
              <w:jc w:val="left"/>
              <w:rPr>
                <w:rFonts w:ascii="David" w:hAnsi="David" w:hint="cs"/>
                <w:color w:val="000000"/>
                <w:rtl/>
                <w:lang w:eastAsia="en-US"/>
              </w:rPr>
            </w:pPr>
          </w:p>
          <w:p w:rsidR="008D4FDF" w:rsidRDefault="008D4FDF" w:rsidP="00C1138B">
            <w:pPr>
              <w:spacing w:line="240" w:lineRule="auto"/>
              <w:jc w:val="left"/>
              <w:rPr>
                <w:rFonts w:ascii="David" w:hAnsi="David" w:hint="cs"/>
                <w:color w:val="000000"/>
                <w:rtl/>
                <w:lang w:eastAsia="en-US"/>
              </w:rPr>
            </w:pPr>
          </w:p>
          <w:p w:rsidR="008D4FDF" w:rsidRDefault="008D4FDF" w:rsidP="00C1138B">
            <w:pPr>
              <w:spacing w:line="240" w:lineRule="auto"/>
              <w:jc w:val="left"/>
              <w:rPr>
                <w:rFonts w:ascii="David" w:hAnsi="David" w:hint="cs"/>
                <w:color w:val="000000"/>
                <w:rtl/>
                <w:lang w:eastAsia="en-US"/>
              </w:rPr>
            </w:pPr>
          </w:p>
          <w:p w:rsidR="008D4FDF" w:rsidRPr="00953F2F" w:rsidRDefault="008D4FDF" w:rsidP="00C1138B">
            <w:pPr>
              <w:spacing w:line="240" w:lineRule="auto"/>
              <w:jc w:val="left"/>
              <w:rPr>
                <w:rFonts w:ascii="David" w:hAnsi="David"/>
                <w:color w:val="000000"/>
                <w:rtl/>
                <w:lang w:eastAsia="en-US"/>
              </w:rPr>
            </w:pPr>
          </w:p>
        </w:tc>
        <w:tc>
          <w:tcPr>
            <w:tcW w:w="4052" w:type="dxa"/>
            <w:shd w:val="clear" w:color="auto" w:fill="auto"/>
          </w:tcPr>
          <w:p w:rsidR="00C1138B" w:rsidRPr="00D15D31" w:rsidRDefault="00C1138B" w:rsidP="00C1138B">
            <w:pPr>
              <w:spacing w:line="260" w:lineRule="atLeast"/>
              <w:jc w:val="left"/>
              <w:rPr>
                <w:rFonts w:ascii="David" w:hAnsi="David"/>
                <w:rtl/>
              </w:rPr>
            </w:pPr>
            <w:r w:rsidRPr="00D15D31">
              <w:rPr>
                <w:rFonts w:ascii="David" w:hAnsi="David" w:hint="cs"/>
                <w:rtl/>
              </w:rPr>
              <w:t>ראו תשובה לשאלה 112</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117</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4.10.1</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23</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כיצד יחייב הספק בגין שעות תוספת זמן, איחור בזמני תחילת העבודה, וסיום הבחינה מעבר לשעות שהוגדרו כמנה (אירועים יומיומיים במהלך מועד בחינות)? בבדיקה שערכנו (השוואה לביצוע בפועל) שעות אלה אינן כלולות בשעות שתוקצבו למנה.</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כיצד ישולם זמן הפרש בין שאלונים שלא נכלל במסגרת חישוב המנה? בפרט בפריפריות אליהן משנעים משגיחים בהסעות ולא ניתן לשחררם בין השאלונים.</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כיצד תחושב מנה של בחינות מפמ"ר שאינן מגיעות אל תחנת הקליטה?</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כיצד תחושב מנה בגין נבחנים בע"פ? לצורך כך משובץ משגיח בכיתה ללא 9502 ותפקידו להשגיח על הנבחנים שיוצאים לבחינה בעל פה.</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כיצד משולם שעתוק בחינה?</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 xml:space="preserve">כיצד משולמות בחינות מתוקשבות? </w:t>
            </w:r>
            <w:r w:rsidRPr="00953F2F">
              <w:rPr>
                <w:rFonts w:ascii="David" w:hAnsi="David"/>
                <w:rtl/>
              </w:rPr>
              <w:t>כיצד תקלט מנה של שאלון מתוקשב?</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יש לציין כי ביצוע הכתבה לבוחן ניטראלי תחשב מנה כפולה .</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מה הן הוראות המשרד במקרים בהם בית הספר מבקש ומנחה את המשגיח להישאר זמן נוסף עקב מתן הארכות, תחילת הבחינה באיחור, שיגורים מאוחרים או כל סיבה אחרת?</w:t>
            </w:r>
          </w:p>
          <w:p w:rsidR="00C1138B" w:rsidRPr="00953F2F" w:rsidRDefault="00C1138B" w:rsidP="00C1138B">
            <w:pPr>
              <w:pStyle w:val="af2"/>
              <w:overflowPunct/>
              <w:autoSpaceDE/>
              <w:autoSpaceDN/>
              <w:adjustRightInd/>
              <w:spacing w:line="240" w:lineRule="auto"/>
              <w:ind w:left="360"/>
              <w:jc w:val="left"/>
              <w:textAlignment w:val="auto"/>
              <w:rPr>
                <w:rFonts w:ascii="David" w:hAnsi="David"/>
                <w:rtl/>
                <w:lang w:eastAsia="en-US"/>
              </w:rPr>
            </w:pPr>
            <w:r w:rsidRPr="00953F2F">
              <w:rPr>
                <w:rFonts w:ascii="David" w:hAnsi="David"/>
                <w:rtl/>
                <w:lang w:eastAsia="en-US"/>
              </w:rPr>
              <w:t>האם במקרה כזה (דרישה להישארות מעבר לזמן שנקב המשרד) על המשגיח לסיים את עבודתו ולצאת מהכיתה גם אם הבחינה ממשיכה?</w:t>
            </w:r>
          </w:p>
        </w:tc>
        <w:tc>
          <w:tcPr>
            <w:tcW w:w="4052" w:type="dxa"/>
            <w:shd w:val="clear" w:color="auto" w:fill="auto"/>
          </w:tcPr>
          <w:p w:rsidR="00C1138B" w:rsidRPr="00D15D31"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rPr>
            </w:pPr>
            <w:r w:rsidRPr="00D15D31">
              <w:rPr>
                <w:rFonts w:ascii="David" w:hAnsi="David" w:hint="cs"/>
                <w:rtl/>
              </w:rPr>
              <w:t xml:space="preserve">כל העלויות </w:t>
            </w:r>
            <w:r w:rsidRPr="00D15D31">
              <w:rPr>
                <w:rFonts w:ascii="David" w:hAnsi="David" w:hint="cs"/>
                <w:rtl/>
                <w:lang w:eastAsia="en-US"/>
              </w:rPr>
              <w:t>מגולמות</w:t>
            </w:r>
            <w:r w:rsidRPr="00D15D31">
              <w:rPr>
                <w:rFonts w:ascii="David" w:hAnsi="David" w:hint="cs"/>
                <w:rtl/>
              </w:rPr>
              <w:t xml:space="preserve"> במחיר המנה.</w:t>
            </w:r>
          </w:p>
          <w:p w:rsidR="00C1138B" w:rsidRPr="00D15D31"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rPr>
            </w:pPr>
            <w:r w:rsidRPr="00D15D31">
              <w:rPr>
                <w:rFonts w:ascii="David" w:hAnsi="David" w:hint="cs"/>
                <w:rtl/>
              </w:rPr>
              <w:t xml:space="preserve">כל העלויות </w:t>
            </w:r>
            <w:r w:rsidRPr="00D15D31">
              <w:rPr>
                <w:rFonts w:ascii="David" w:hAnsi="David" w:hint="cs"/>
                <w:rtl/>
                <w:lang w:eastAsia="en-US"/>
              </w:rPr>
              <w:t>מגולמות</w:t>
            </w:r>
            <w:r w:rsidRPr="00D15D31">
              <w:rPr>
                <w:rFonts w:ascii="David" w:hAnsi="David" w:hint="cs"/>
                <w:rtl/>
              </w:rPr>
              <w:t xml:space="preserve"> במחיר המנה.</w:t>
            </w:r>
          </w:p>
          <w:p w:rsidR="00C1138B" w:rsidRPr="00D15D31"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rPr>
            </w:pPr>
            <w:r w:rsidRPr="00D15D31">
              <w:rPr>
                <w:rFonts w:ascii="David" w:hAnsi="David" w:hint="cs"/>
                <w:rtl/>
              </w:rPr>
              <w:t>כמנה רגילה</w:t>
            </w:r>
          </w:p>
          <w:p w:rsidR="00C1138B" w:rsidRPr="00D15D31"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rPr>
            </w:pPr>
            <w:r w:rsidRPr="00D15D31">
              <w:rPr>
                <w:rFonts w:ascii="David" w:hAnsi="David" w:hint="cs"/>
                <w:rtl/>
              </w:rPr>
              <w:t>נבחנים בע"פ היא פעולה שנעשית בביה"ס, היא לא מחויבת.</w:t>
            </w:r>
          </w:p>
          <w:p w:rsidR="00C1138B" w:rsidRPr="00D15D31"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rPr>
            </w:pPr>
            <w:r w:rsidRPr="00D15D31">
              <w:rPr>
                <w:rFonts w:ascii="David" w:hAnsi="David" w:hint="cs"/>
                <w:rtl/>
              </w:rPr>
              <w:t>כמנה נפרדת</w:t>
            </w:r>
          </w:p>
          <w:p w:rsidR="00C1138B" w:rsidRPr="00D15D31"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rPr>
            </w:pPr>
            <w:r w:rsidRPr="00D15D31">
              <w:rPr>
                <w:rFonts w:ascii="David" w:hAnsi="David" w:hint="cs"/>
                <w:rtl/>
              </w:rPr>
              <w:t>כמנה נפרדת</w:t>
            </w:r>
          </w:p>
          <w:p w:rsidR="00C1138B" w:rsidRPr="00D15D31"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rPr>
            </w:pPr>
            <w:r w:rsidRPr="00D15D31">
              <w:rPr>
                <w:rFonts w:ascii="David" w:hAnsi="David" w:hint="cs"/>
                <w:rtl/>
              </w:rPr>
              <w:t>כמנה רגילה ואחת בלבד</w:t>
            </w:r>
          </w:p>
          <w:p w:rsidR="00C1138B" w:rsidRPr="00D15D31"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rPr>
            </w:pPr>
            <w:r w:rsidRPr="00D15D31">
              <w:rPr>
                <w:rFonts w:ascii="David" w:hAnsi="David" w:hint="cs"/>
                <w:rtl/>
              </w:rPr>
              <w:t xml:space="preserve">כל העלויות </w:t>
            </w:r>
            <w:r w:rsidRPr="00D15D31">
              <w:rPr>
                <w:rFonts w:ascii="David" w:hAnsi="David" w:hint="cs"/>
                <w:rtl/>
                <w:lang w:eastAsia="en-US"/>
              </w:rPr>
              <w:t>מגולמות</w:t>
            </w:r>
            <w:r w:rsidRPr="00D15D31">
              <w:rPr>
                <w:rFonts w:ascii="David" w:hAnsi="David" w:hint="cs"/>
                <w:rtl/>
              </w:rPr>
              <w:t xml:space="preserve"> במחיר המנה</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118</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4.10.2</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21</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כיצד יפעל הספק בעניין בתי ספר בהם אין תקינה לרכז? בפרט במועד חורף.</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בסעיפים 4.5.2 ו- 4.7.2 נקבע כי יש להציב משגיחים על פי הזמנות בית הספר.</w:t>
            </w:r>
          </w:p>
          <w:p w:rsidR="00C1138B" w:rsidRPr="00953F2F" w:rsidRDefault="00C1138B" w:rsidP="00C1138B">
            <w:pPr>
              <w:pStyle w:val="af2"/>
              <w:overflowPunct/>
              <w:autoSpaceDE/>
              <w:autoSpaceDN/>
              <w:adjustRightInd/>
              <w:spacing w:line="240" w:lineRule="auto"/>
              <w:ind w:left="360"/>
              <w:jc w:val="left"/>
              <w:textAlignment w:val="auto"/>
              <w:rPr>
                <w:rFonts w:ascii="David" w:hAnsi="David"/>
                <w:lang w:eastAsia="en-US"/>
              </w:rPr>
            </w:pPr>
            <w:r w:rsidRPr="00953F2F">
              <w:rPr>
                <w:rFonts w:ascii="David" w:hAnsi="David"/>
                <w:rtl/>
                <w:lang w:eastAsia="en-US"/>
              </w:rPr>
              <w:t>בסעיף 4.10.2 נתבקש אישור של בית הספר על שיבוץ והגעת המשגיחים.</w:t>
            </w:r>
          </w:p>
          <w:p w:rsidR="00C1138B" w:rsidRPr="00953F2F" w:rsidRDefault="00C1138B" w:rsidP="00C1138B">
            <w:pPr>
              <w:pStyle w:val="af2"/>
              <w:overflowPunct/>
              <w:autoSpaceDE/>
              <w:autoSpaceDN/>
              <w:adjustRightInd/>
              <w:spacing w:line="240" w:lineRule="auto"/>
              <w:ind w:left="360"/>
              <w:jc w:val="left"/>
              <w:textAlignment w:val="auto"/>
              <w:rPr>
                <w:rFonts w:ascii="David" w:hAnsi="David"/>
                <w:lang w:eastAsia="en-US"/>
              </w:rPr>
            </w:pPr>
            <w:r w:rsidRPr="00953F2F">
              <w:rPr>
                <w:rFonts w:ascii="David" w:hAnsi="David"/>
                <w:rtl/>
                <w:lang w:eastAsia="en-US"/>
              </w:rPr>
              <w:t>מאידך, על פי סעיף זה, האישור לשעות התשלום לחברה, יבוצע על ידי המשרד רק לפי תקינה וללא קשר לכמות המשגיחים שהוזמנו והתייצבו בבית הספר.</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עניין של יום ביומו הוא כי החברה מעמידה לרשות בית הספר מספר משגיחים בהתאם לבקשתו ולתקינה, אך בבוקר הבחינה או במהלכה מתברר כי חלק מן התלמידים לא התייצבו ובשל כך בוטלה בחינה או צומצם גודל הכיתות מסיבות שונות. במקרים אלו חלה חובה על פי חוק לשלם למשגיחים את שכרם.</w:t>
            </w:r>
          </w:p>
          <w:p w:rsidR="00C1138B" w:rsidRPr="00953F2F" w:rsidRDefault="00C1138B" w:rsidP="00C1138B">
            <w:pPr>
              <w:pStyle w:val="af2"/>
              <w:overflowPunct/>
              <w:autoSpaceDE/>
              <w:autoSpaceDN/>
              <w:adjustRightInd/>
              <w:spacing w:line="240" w:lineRule="auto"/>
              <w:ind w:left="360"/>
              <w:jc w:val="left"/>
              <w:textAlignment w:val="auto"/>
              <w:rPr>
                <w:rFonts w:ascii="David" w:hAnsi="David"/>
                <w:rtl/>
                <w:lang w:eastAsia="en-US"/>
              </w:rPr>
            </w:pPr>
            <w:r w:rsidRPr="00953F2F">
              <w:rPr>
                <w:rFonts w:ascii="David" w:hAnsi="David"/>
                <w:rtl/>
                <w:lang w:eastAsia="en-US"/>
              </w:rPr>
              <w:t>יוצא שאם ייערך הספק ויביא את מספר המשגיחים שהוזמן, יספוג הפסדים כבדים כשבחינות מבוטלות (ומנגד אם יקח בחשבון אחוז ביטול, ולבסוף לא יספק מספיק משגיחים - יקבל קנס). התנהלות כזו כמובן אינה סבירה ואינה הוגנת.</w:t>
            </w:r>
          </w:p>
          <w:p w:rsidR="00C1138B" w:rsidRDefault="00C1138B" w:rsidP="00C1138B">
            <w:pPr>
              <w:pStyle w:val="af2"/>
              <w:overflowPunct/>
              <w:autoSpaceDE/>
              <w:autoSpaceDN/>
              <w:adjustRightInd/>
              <w:spacing w:line="240" w:lineRule="auto"/>
              <w:ind w:left="360"/>
              <w:jc w:val="left"/>
              <w:textAlignment w:val="auto"/>
              <w:rPr>
                <w:rFonts w:ascii="David" w:hAnsi="David" w:hint="cs"/>
                <w:rtl/>
                <w:lang w:eastAsia="en-US"/>
              </w:rPr>
            </w:pPr>
            <w:r w:rsidRPr="00953F2F">
              <w:rPr>
                <w:rFonts w:ascii="David" w:hAnsi="David"/>
                <w:rtl/>
                <w:lang w:eastAsia="en-US"/>
              </w:rPr>
              <w:t>נבקש כי המשרד יקבע חד משמעית מי הגורם המזמין והמאשר לפיו החברה תציב משגיחים ולפיו המשרד ישלם לחברה.</w:t>
            </w:r>
          </w:p>
          <w:p w:rsidR="008D4FDF" w:rsidRDefault="008D4FDF" w:rsidP="00C1138B">
            <w:pPr>
              <w:pStyle w:val="af2"/>
              <w:overflowPunct/>
              <w:autoSpaceDE/>
              <w:autoSpaceDN/>
              <w:adjustRightInd/>
              <w:spacing w:line="240" w:lineRule="auto"/>
              <w:ind w:left="360"/>
              <w:jc w:val="left"/>
              <w:textAlignment w:val="auto"/>
              <w:rPr>
                <w:rFonts w:ascii="David" w:hAnsi="David" w:hint="cs"/>
                <w:rtl/>
                <w:lang w:eastAsia="en-US"/>
              </w:rPr>
            </w:pPr>
          </w:p>
          <w:p w:rsidR="008D4FDF" w:rsidRDefault="008D4FDF" w:rsidP="00C1138B">
            <w:pPr>
              <w:pStyle w:val="af2"/>
              <w:overflowPunct/>
              <w:autoSpaceDE/>
              <w:autoSpaceDN/>
              <w:adjustRightInd/>
              <w:spacing w:line="240" w:lineRule="auto"/>
              <w:ind w:left="360"/>
              <w:jc w:val="left"/>
              <w:textAlignment w:val="auto"/>
              <w:rPr>
                <w:rFonts w:ascii="David" w:hAnsi="David" w:hint="cs"/>
                <w:rtl/>
                <w:lang w:eastAsia="en-US"/>
              </w:rPr>
            </w:pPr>
          </w:p>
          <w:p w:rsidR="008D4FDF" w:rsidRPr="00953F2F" w:rsidRDefault="008D4FDF" w:rsidP="00C1138B">
            <w:pPr>
              <w:pStyle w:val="af2"/>
              <w:overflowPunct/>
              <w:autoSpaceDE/>
              <w:autoSpaceDN/>
              <w:adjustRightInd/>
              <w:spacing w:line="240" w:lineRule="auto"/>
              <w:ind w:left="360"/>
              <w:jc w:val="left"/>
              <w:textAlignment w:val="auto"/>
              <w:rPr>
                <w:rFonts w:ascii="David" w:hAnsi="David"/>
                <w:rtl/>
                <w:lang w:eastAsia="en-US"/>
              </w:rPr>
            </w:pPr>
          </w:p>
        </w:tc>
        <w:tc>
          <w:tcPr>
            <w:tcW w:w="4052" w:type="dxa"/>
            <w:shd w:val="clear" w:color="auto" w:fill="auto"/>
          </w:tcPr>
          <w:p w:rsidR="00C1138B" w:rsidRPr="00D93DD3" w:rsidRDefault="00C1138B" w:rsidP="00C1138B">
            <w:pPr>
              <w:spacing w:line="260" w:lineRule="atLeast"/>
              <w:jc w:val="left"/>
              <w:rPr>
                <w:rFonts w:ascii="David" w:hAnsi="David"/>
                <w:rtl/>
              </w:rPr>
            </w:pPr>
            <w:r w:rsidRPr="00D93DD3">
              <w:rPr>
                <w:rFonts w:ascii="David" w:hAnsi="David" w:hint="cs"/>
                <w:rtl/>
              </w:rPr>
              <w:t>בכל יום בחינה יש בביה"ס אדם הממונה על הבחינה רכז או מי מטעמו, הוא זה שיחתום על הטופס.</w:t>
            </w:r>
          </w:p>
          <w:p w:rsidR="00C1138B" w:rsidRPr="00D93DD3" w:rsidRDefault="00C1138B" w:rsidP="00C1138B">
            <w:pPr>
              <w:spacing w:line="260" w:lineRule="atLeast"/>
              <w:jc w:val="left"/>
              <w:rPr>
                <w:rFonts w:ascii="David" w:hAnsi="David"/>
                <w:rtl/>
              </w:rPr>
            </w:pPr>
            <w:r w:rsidRPr="00D93DD3">
              <w:rPr>
                <w:rFonts w:ascii="David" w:hAnsi="David" w:hint="cs"/>
                <w:rtl/>
              </w:rPr>
              <w:t>גם לאחר שביה"ס אישר אין הדבר מייתר את אחריות הקבלן לאמיתות הדו"ח והדיווחים עליו.</w:t>
            </w:r>
          </w:p>
          <w:p w:rsidR="00C1138B" w:rsidRPr="00D93DD3" w:rsidRDefault="00C1138B" w:rsidP="00C1138B">
            <w:pPr>
              <w:spacing w:line="260" w:lineRule="atLeast"/>
              <w:jc w:val="left"/>
              <w:rPr>
                <w:rFonts w:ascii="David" w:hAnsi="David"/>
                <w:rtl/>
              </w:rPr>
            </w:pPr>
          </w:p>
          <w:p w:rsidR="00C1138B" w:rsidRPr="00D93DD3" w:rsidRDefault="00C1138B" w:rsidP="00C1138B">
            <w:pPr>
              <w:spacing w:line="260" w:lineRule="atLeast"/>
              <w:jc w:val="left"/>
              <w:rPr>
                <w:rFonts w:ascii="David" w:hAnsi="David"/>
                <w:rtl/>
              </w:rPr>
            </w:pPr>
            <w:r w:rsidRPr="00D93DD3">
              <w:rPr>
                <w:rFonts w:ascii="David" w:hAnsi="David" w:hint="cs"/>
                <w:rtl/>
              </w:rPr>
              <w:t>במקרים אלו ישלם המשרד עבוד המנה המינימלית על ביטול זמן של המשגיח.</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119</w:t>
            </w:r>
          </w:p>
        </w:tc>
        <w:tc>
          <w:tcPr>
            <w:tcW w:w="1430"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4.10.2</w:t>
            </w:r>
          </w:p>
        </w:tc>
        <w:tc>
          <w:tcPr>
            <w:tcW w:w="992"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21</w:t>
            </w:r>
          </w:p>
        </w:tc>
        <w:tc>
          <w:tcPr>
            <w:tcW w:w="7683" w:type="dxa"/>
            <w:shd w:val="clear" w:color="auto" w:fill="auto"/>
          </w:tcPr>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סעיף זה מהווה אסמכתא עבור ביצוע העבודה נבקש לבטל את הקנס בסעיף 4.3.7</w:t>
            </w:r>
          </w:p>
        </w:tc>
        <w:tc>
          <w:tcPr>
            <w:tcW w:w="4052" w:type="dxa"/>
            <w:shd w:val="clear" w:color="auto" w:fill="auto"/>
          </w:tcPr>
          <w:p w:rsidR="00C1138B" w:rsidRPr="00786492" w:rsidRDefault="00C1138B" w:rsidP="00C1138B">
            <w:pPr>
              <w:spacing w:line="260" w:lineRule="atLeast"/>
              <w:jc w:val="left"/>
              <w:rPr>
                <w:rFonts w:ascii="David" w:hAnsi="David"/>
                <w:rtl/>
              </w:rPr>
            </w:pPr>
            <w:r w:rsidRPr="00786492">
              <w:rPr>
                <w:rFonts w:ascii="David" w:hAnsi="David" w:hint="cs"/>
                <w:rtl/>
              </w:rPr>
              <w:t>נשאר ללא שינוי</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120</w:t>
            </w:r>
          </w:p>
        </w:tc>
        <w:tc>
          <w:tcPr>
            <w:tcW w:w="1430" w:type="dxa"/>
          </w:tcPr>
          <w:p w:rsidR="00C1138B" w:rsidRPr="00953F2F" w:rsidRDefault="00C1138B" w:rsidP="00C1138B">
            <w:pPr>
              <w:tabs>
                <w:tab w:val="left" w:pos="2636"/>
              </w:tabs>
              <w:jc w:val="center"/>
              <w:rPr>
                <w:rFonts w:ascii="David" w:hAnsi="David"/>
                <w:rtl/>
              </w:rPr>
            </w:pPr>
            <w:r w:rsidRPr="00953F2F">
              <w:rPr>
                <w:rFonts w:ascii="David" w:hAnsi="David"/>
                <w:rtl/>
              </w:rPr>
              <w:t>4.10.2</w:t>
            </w:r>
          </w:p>
        </w:tc>
        <w:tc>
          <w:tcPr>
            <w:tcW w:w="992" w:type="dxa"/>
          </w:tcPr>
          <w:p w:rsidR="00C1138B" w:rsidRPr="00953F2F" w:rsidRDefault="00C1138B" w:rsidP="00C1138B">
            <w:pPr>
              <w:tabs>
                <w:tab w:val="left" w:pos="2636"/>
              </w:tabs>
              <w:jc w:val="center"/>
              <w:rPr>
                <w:rFonts w:ascii="David" w:hAnsi="David"/>
                <w:rtl/>
              </w:rPr>
            </w:pPr>
            <w:r w:rsidRPr="00953F2F">
              <w:rPr>
                <w:rFonts w:ascii="David" w:hAnsi="David"/>
                <w:rtl/>
              </w:rPr>
              <w:t>21</w:t>
            </w:r>
          </w:p>
        </w:tc>
        <w:tc>
          <w:tcPr>
            <w:tcW w:w="7683" w:type="dxa"/>
          </w:tcPr>
          <w:p w:rsidR="00C1138B" w:rsidRPr="00953F2F" w:rsidRDefault="00C1138B" w:rsidP="00C1138B">
            <w:pPr>
              <w:widowControl w:val="0"/>
              <w:jc w:val="left"/>
              <w:rPr>
                <w:rFonts w:ascii="David" w:hAnsi="David"/>
                <w:rtl/>
              </w:rPr>
            </w:pPr>
            <w:r w:rsidRPr="00953F2F">
              <w:rPr>
                <w:rFonts w:ascii="David" w:hAnsi="David"/>
                <w:rtl/>
              </w:rPr>
              <w:t>במקרים בהם לא קיימת דרישה לרכז השגחה, בסמכות מי לאשר שעות השגחה בפועל?</w:t>
            </w:r>
          </w:p>
        </w:tc>
        <w:tc>
          <w:tcPr>
            <w:tcW w:w="4052" w:type="dxa"/>
            <w:shd w:val="clear" w:color="auto" w:fill="auto"/>
          </w:tcPr>
          <w:p w:rsidR="00C1138B" w:rsidRPr="00786492" w:rsidRDefault="00C1138B" w:rsidP="00C1138B">
            <w:pPr>
              <w:spacing w:line="260" w:lineRule="atLeast"/>
              <w:jc w:val="left"/>
              <w:rPr>
                <w:rFonts w:ascii="David" w:hAnsi="David"/>
                <w:highlight w:val="yellow"/>
                <w:rtl/>
              </w:rPr>
            </w:pPr>
            <w:r w:rsidRPr="00786492">
              <w:rPr>
                <w:rFonts w:ascii="David" w:hAnsi="David" w:hint="cs"/>
                <w:rtl/>
              </w:rPr>
              <w:t>רכז הבגרויות  בביה"ס מאשר את המנות ההשגחה אצלו בביה"ס.</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121</w:t>
            </w:r>
          </w:p>
        </w:tc>
        <w:tc>
          <w:tcPr>
            <w:tcW w:w="1430"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4.10.3</w:t>
            </w:r>
          </w:p>
        </w:tc>
        <w:tc>
          <w:tcPr>
            <w:tcW w:w="992"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21</w:t>
            </w:r>
          </w:p>
        </w:tc>
        <w:tc>
          <w:tcPr>
            <w:tcW w:w="7683" w:type="dxa"/>
            <w:shd w:val="clear" w:color="auto" w:fill="auto"/>
          </w:tcPr>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w:t>
            </w:r>
            <w:r w:rsidRPr="00953F2F">
              <w:rPr>
                <w:rFonts w:ascii="David" w:hAnsi="David"/>
                <w:rtl/>
              </w:rPr>
              <w:t xml:space="preserve"> </w:t>
            </w:r>
            <w:r w:rsidRPr="00953F2F">
              <w:rPr>
                <w:rFonts w:ascii="David" w:hAnsi="David"/>
                <w:color w:val="000000"/>
                <w:rtl/>
                <w:lang w:eastAsia="en-US"/>
              </w:rPr>
              <w:t>על הקבלן לדווח על ההשגחה שבוצעה בכל מועד בחינה בנפרד. בתום כל חודש בתוך מועד הבחינה ודיווח אחרון בסיום מועד הבחינה, על הקבלן להעביר למשרד רשימות באמצעות מערך הכספות הדיגיטליות של משרד החינוך עם מידע של כל בעל תפקיד עפ"י סוג ההשגחה בנפרד בחלוקה לפי קיום הדרכה, ביצוע ההשגחה, שעות ההשגחה בפועל, שאלוני ההשגחה וסמלי בתיה"ס לכל מקרה, כולל השכר ששולם למשגיח."</w:t>
            </w:r>
          </w:p>
          <w:p w:rsidR="00C1138B" w:rsidRPr="00953F2F" w:rsidRDefault="00C1138B" w:rsidP="008D4FDF">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נבקש לדעת כיצד הפעולות מתבצעות בפ</w:t>
            </w:r>
            <w:r>
              <w:rPr>
                <w:rFonts w:ascii="David" w:hAnsi="David" w:hint="cs"/>
                <w:color w:val="000000"/>
                <w:rtl/>
                <w:lang w:eastAsia="en-US"/>
              </w:rPr>
              <w:t>ו</w:t>
            </w:r>
            <w:r w:rsidRPr="00953F2F">
              <w:rPr>
                <w:rFonts w:ascii="David" w:hAnsi="David"/>
                <w:color w:val="000000"/>
                <w:rtl/>
                <w:lang w:eastAsia="en-US"/>
              </w:rPr>
              <w:t>על?</w:t>
            </w:r>
          </w:p>
        </w:tc>
        <w:tc>
          <w:tcPr>
            <w:tcW w:w="4052" w:type="dxa"/>
            <w:shd w:val="clear" w:color="auto" w:fill="auto"/>
          </w:tcPr>
          <w:p w:rsidR="00C1138B" w:rsidRPr="00786492" w:rsidRDefault="00C1138B" w:rsidP="00C1138B">
            <w:pPr>
              <w:spacing w:line="260" w:lineRule="atLeast"/>
              <w:jc w:val="left"/>
              <w:rPr>
                <w:rFonts w:ascii="David" w:hAnsi="David"/>
                <w:highlight w:val="yellow"/>
                <w:rtl/>
              </w:rPr>
            </w:pPr>
            <w:r w:rsidRPr="00786492">
              <w:rPr>
                <w:rFonts w:ascii="David" w:hAnsi="David" w:hint="cs"/>
                <w:rtl/>
              </w:rPr>
              <w:t>הקובץ ישלח בקובץ בעל פורמט אחיד במייל מאובטח.</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122</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4.10.3</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21</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 xml:space="preserve">כיצד ישולם לספק בגין שאלונים שבוטלו מסיבות שאינן בשליטת הספק ואינן קשורות בכל צורה ואופן לספק, ואולם הספק (כנדרש ממנו) העמיד בזמן ובמקום הנדרשים משגיחים? </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lang w:eastAsia="en-US"/>
              </w:rPr>
            </w:pPr>
            <w:r w:rsidRPr="00953F2F">
              <w:rPr>
                <w:rFonts w:ascii="David" w:hAnsi="David"/>
                <w:rtl/>
                <w:lang w:eastAsia="en-US"/>
              </w:rPr>
              <w:t xml:space="preserve">מבוקש שהמשרד יציג בפני המציעים נתונים בפועל אודות סך השאלונים שבוטלו, ותיקנון נתון זה לשעות המנה ובעלי התפקידים, או לחילופין קובץ הזמנות שאלונים מהאגף מול קליטת מנות בפועל. </w:t>
            </w:r>
          </w:p>
        </w:tc>
        <w:tc>
          <w:tcPr>
            <w:tcW w:w="4052" w:type="dxa"/>
            <w:shd w:val="clear" w:color="auto" w:fill="auto"/>
          </w:tcPr>
          <w:p w:rsidR="00C1138B" w:rsidRPr="00786492" w:rsidRDefault="00C1138B" w:rsidP="00C1138B">
            <w:pPr>
              <w:spacing w:line="260" w:lineRule="atLeast"/>
              <w:jc w:val="left"/>
              <w:rPr>
                <w:rFonts w:ascii="David" w:hAnsi="David"/>
                <w:rtl/>
              </w:rPr>
            </w:pPr>
            <w:r w:rsidRPr="00786492">
              <w:rPr>
                <w:rFonts w:ascii="David" w:hAnsi="David" w:hint="cs"/>
                <w:rtl/>
              </w:rPr>
              <w:t>ראו תשובה לשאלה 118</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123</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4.10.4</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21</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מבוקש שהמשרד יפרסם לספקים את נתוני השנים האחרונות בדבר "חריגות" והארכות זמן שניתנו, בחלוקה לפי שאלונים.</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מבוקש להציג בפני הספקים טופס חריגת זמן.</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בחינות רבות מתחילות באיחור מסיבות שונות כמו שיגורים מאוחרים, צילומי בחינות ועוד. מדובר בהתחלה מאוחרת מינימלית של 10 דקות עד אפילו שעה. עקב התחלה מאוחרת זו בחינות רבות מסתיימות מעבר לשעות שנקבעו. וזאת עוד לפני הארכות הזמן הניתנות לפי הכללים שקבע המשרד. אין המדובר במקרים חריגים אלא בדבר שבשגרה.</w:t>
            </w:r>
          </w:p>
          <w:p w:rsidR="00C1138B" w:rsidRPr="00953F2F" w:rsidRDefault="00C1138B" w:rsidP="00C1138B">
            <w:pPr>
              <w:pStyle w:val="af2"/>
              <w:overflowPunct/>
              <w:autoSpaceDE/>
              <w:autoSpaceDN/>
              <w:adjustRightInd/>
              <w:spacing w:line="240" w:lineRule="auto"/>
              <w:ind w:left="360"/>
              <w:jc w:val="left"/>
              <w:textAlignment w:val="auto"/>
              <w:rPr>
                <w:rFonts w:ascii="David" w:hAnsi="David"/>
                <w:rtl/>
                <w:lang w:eastAsia="en-US"/>
              </w:rPr>
            </w:pPr>
            <w:r w:rsidRPr="00953F2F">
              <w:rPr>
                <w:rFonts w:ascii="David" w:hAnsi="David"/>
                <w:rtl/>
                <w:lang w:eastAsia="en-US"/>
              </w:rPr>
              <w:t>נבקש כי יובהר שבית הספר הוא המוסמך לאשר תוספות זמן. כל הליך אחר כמו המוזכר בסעיף זה אינו ישים ואינו ניתן לביצוע עקב ההיקף הגדול של המקרים (אלפי מקרים ביום בחינה) והצורך בקבלת החלטה מיידית כדי לא לפגוע ברצף הבחינה ולהפסיקה.</w:t>
            </w:r>
          </w:p>
        </w:tc>
        <w:tc>
          <w:tcPr>
            <w:tcW w:w="4052" w:type="dxa"/>
            <w:shd w:val="clear" w:color="auto" w:fill="auto"/>
          </w:tcPr>
          <w:p w:rsidR="00C1138B" w:rsidRPr="00786492" w:rsidRDefault="00C1138B" w:rsidP="00C1138B">
            <w:pPr>
              <w:spacing w:line="260" w:lineRule="atLeast"/>
              <w:jc w:val="left"/>
              <w:rPr>
                <w:rFonts w:ascii="David" w:hAnsi="David"/>
                <w:highlight w:val="yellow"/>
                <w:rtl/>
              </w:rPr>
            </w:pPr>
            <w:r w:rsidRPr="00786492">
              <w:rPr>
                <w:rFonts w:ascii="David" w:hAnsi="David" w:hint="cs"/>
                <w:rtl/>
              </w:rPr>
              <w:t>נתוני העבר אינם רלוונטיים למה שיקרה בעתיד על כן הקבלן נדרש לבצע את הפעילות בהתאם לאמור במכרז זה</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124</w:t>
            </w:r>
          </w:p>
        </w:tc>
        <w:tc>
          <w:tcPr>
            <w:tcW w:w="1430" w:type="dxa"/>
          </w:tcPr>
          <w:p w:rsidR="00C1138B" w:rsidRPr="00953F2F" w:rsidRDefault="00C1138B" w:rsidP="00C1138B">
            <w:pPr>
              <w:tabs>
                <w:tab w:val="left" w:pos="2636"/>
              </w:tabs>
              <w:jc w:val="center"/>
              <w:rPr>
                <w:rFonts w:ascii="David" w:hAnsi="David"/>
                <w:rtl/>
              </w:rPr>
            </w:pPr>
            <w:r w:rsidRPr="00953F2F">
              <w:rPr>
                <w:rFonts w:ascii="David" w:hAnsi="David"/>
                <w:rtl/>
              </w:rPr>
              <w:t>4.10.4</w:t>
            </w:r>
          </w:p>
        </w:tc>
        <w:tc>
          <w:tcPr>
            <w:tcW w:w="992" w:type="dxa"/>
          </w:tcPr>
          <w:p w:rsidR="00C1138B" w:rsidRPr="00953F2F" w:rsidRDefault="00C1138B" w:rsidP="00C1138B">
            <w:pPr>
              <w:tabs>
                <w:tab w:val="left" w:pos="2636"/>
              </w:tabs>
              <w:jc w:val="center"/>
              <w:rPr>
                <w:rFonts w:ascii="David" w:hAnsi="David"/>
                <w:rtl/>
              </w:rPr>
            </w:pPr>
            <w:r w:rsidRPr="00953F2F">
              <w:rPr>
                <w:rFonts w:ascii="David" w:hAnsi="David"/>
                <w:rtl/>
              </w:rPr>
              <w:t>21</w:t>
            </w:r>
          </w:p>
        </w:tc>
        <w:tc>
          <w:tcPr>
            <w:tcW w:w="7683" w:type="dxa"/>
          </w:tcPr>
          <w:p w:rsidR="00C1138B" w:rsidRPr="00953F2F" w:rsidRDefault="00C1138B" w:rsidP="008D4FDF">
            <w:pPr>
              <w:tabs>
                <w:tab w:val="left" w:pos="2636"/>
              </w:tabs>
              <w:spacing w:line="240" w:lineRule="auto"/>
              <w:jc w:val="left"/>
              <w:rPr>
                <w:rFonts w:ascii="David" w:hAnsi="David"/>
                <w:rtl/>
              </w:rPr>
            </w:pPr>
            <w:r w:rsidRPr="00953F2F">
              <w:rPr>
                <w:rFonts w:ascii="David" w:hAnsi="David"/>
                <w:rtl/>
              </w:rPr>
              <w:t>קיימים מקרים רבים של חריגות שלא מטעמי לקות למידה, שלעיתים קרובות קורות על פי החלטת בית הספר בזמן בחינה, כיצד משרד החינוך מתייחס לסוגיה זו ולעלויות בגין חריגות אלה?</w:t>
            </w:r>
          </w:p>
        </w:tc>
        <w:tc>
          <w:tcPr>
            <w:tcW w:w="4052" w:type="dxa"/>
            <w:shd w:val="clear" w:color="auto" w:fill="auto"/>
          </w:tcPr>
          <w:p w:rsidR="00C1138B" w:rsidRPr="00786492" w:rsidRDefault="00C1138B" w:rsidP="00C1138B">
            <w:pPr>
              <w:spacing w:line="260" w:lineRule="atLeast"/>
              <w:jc w:val="left"/>
              <w:rPr>
                <w:rFonts w:ascii="David" w:hAnsi="David"/>
                <w:highlight w:val="yellow"/>
                <w:rtl/>
              </w:rPr>
            </w:pPr>
            <w:r w:rsidRPr="00786492">
              <w:rPr>
                <w:rFonts w:ascii="David" w:hAnsi="David" w:hint="cs"/>
                <w:rtl/>
              </w:rPr>
              <w:t>לא יינתנו חריגות שאינן מאושרות.</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125</w:t>
            </w:r>
          </w:p>
        </w:tc>
        <w:tc>
          <w:tcPr>
            <w:tcW w:w="1430"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4.10.4</w:t>
            </w:r>
          </w:p>
        </w:tc>
        <w:tc>
          <w:tcPr>
            <w:tcW w:w="992"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21</w:t>
            </w:r>
          </w:p>
        </w:tc>
        <w:tc>
          <w:tcPr>
            <w:tcW w:w="7683" w:type="dxa"/>
            <w:shd w:val="clear" w:color="auto" w:fill="auto"/>
          </w:tcPr>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 xml:space="preserve">"כל חריגה מזמן הבחינה תדווח על גבי </w:t>
            </w:r>
            <w:r w:rsidRPr="00953F2F">
              <w:rPr>
                <w:rFonts w:ascii="David" w:hAnsi="David"/>
                <w:color w:val="000000"/>
                <w:u w:val="single"/>
                <w:rtl/>
                <w:lang w:eastAsia="en-US"/>
              </w:rPr>
              <w:t>טופס מיוחד</w:t>
            </w:r>
            <w:r w:rsidRPr="00953F2F">
              <w:rPr>
                <w:rFonts w:ascii="David" w:hAnsi="David"/>
                <w:color w:val="000000"/>
                <w:rtl/>
                <w:lang w:eastAsia="en-US"/>
              </w:rPr>
              <w:t xml:space="preserve"> שיפתח הקבלן (באישור האגף)"  </w:t>
            </w:r>
            <w:r w:rsidRPr="00953F2F">
              <w:rPr>
                <w:rFonts w:ascii="David" w:hAnsi="David"/>
                <w:color w:val="000000"/>
                <w:u w:val="single"/>
                <w:rtl/>
                <w:lang w:eastAsia="en-US"/>
              </w:rPr>
              <w:t>מדובר באלפי טפסים נוספים</w:t>
            </w:r>
            <w:r w:rsidRPr="00953F2F">
              <w:rPr>
                <w:rFonts w:ascii="David" w:hAnsi="David"/>
                <w:color w:val="000000"/>
                <w:rtl/>
                <w:lang w:eastAsia="en-US"/>
              </w:rPr>
              <w:t xml:space="preserve"> , נבקש את אישור מנהל /רכז בחינות על הטופס המקורי הכולל בתוכו את תוספת הזמן , וזאת לצורך שמירה על סביבה ירוקה וייעול התהליך.</w:t>
            </w:r>
          </w:p>
        </w:tc>
        <w:tc>
          <w:tcPr>
            <w:tcW w:w="4052" w:type="dxa"/>
            <w:shd w:val="clear" w:color="auto" w:fill="auto"/>
          </w:tcPr>
          <w:p w:rsidR="00C1138B" w:rsidRPr="00786492" w:rsidRDefault="00C1138B" w:rsidP="00C1138B">
            <w:pPr>
              <w:spacing w:line="260" w:lineRule="atLeast"/>
              <w:jc w:val="left"/>
              <w:rPr>
                <w:rFonts w:ascii="David" w:hAnsi="David"/>
                <w:highlight w:val="yellow"/>
                <w:rtl/>
              </w:rPr>
            </w:pPr>
            <w:r w:rsidRPr="00786492">
              <w:rPr>
                <w:rFonts w:ascii="David" w:hAnsi="David" w:hint="cs"/>
                <w:rtl/>
              </w:rPr>
              <w:t>הדרישה נדחית</w:t>
            </w:r>
          </w:p>
        </w:tc>
      </w:tr>
      <w:tr w:rsidR="00C1138B" w:rsidRPr="00953F2F" w:rsidTr="008D4FDF">
        <w:trPr>
          <w:trHeight w:val="125"/>
        </w:trPr>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126</w:t>
            </w:r>
          </w:p>
        </w:tc>
        <w:tc>
          <w:tcPr>
            <w:tcW w:w="1430" w:type="dxa"/>
            <w:shd w:val="clear" w:color="auto" w:fill="auto"/>
          </w:tcPr>
          <w:p w:rsidR="00C1138B" w:rsidRPr="00953F2F" w:rsidRDefault="00C1138B" w:rsidP="00C1138B">
            <w:pPr>
              <w:tabs>
                <w:tab w:val="left" w:pos="577"/>
                <w:tab w:val="center" w:pos="813"/>
              </w:tabs>
              <w:jc w:val="center"/>
              <w:rPr>
                <w:rFonts w:ascii="David" w:hAnsi="David"/>
                <w:rtl/>
              </w:rPr>
            </w:pPr>
            <w:r w:rsidRPr="00953F2F">
              <w:rPr>
                <w:rFonts w:ascii="David" w:hAnsi="David"/>
                <w:rtl/>
              </w:rPr>
              <w:t>4.10.4</w:t>
            </w:r>
          </w:p>
        </w:tc>
        <w:tc>
          <w:tcPr>
            <w:tcW w:w="992" w:type="dxa"/>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21</w:t>
            </w:r>
          </w:p>
        </w:tc>
        <w:tc>
          <w:tcPr>
            <w:tcW w:w="7683" w:type="dxa"/>
            <w:shd w:val="clear" w:color="auto" w:fill="auto"/>
          </w:tcPr>
          <w:p w:rsidR="00C1138B" w:rsidRPr="00953F2F" w:rsidRDefault="00C1138B" w:rsidP="008D4FDF">
            <w:pPr>
              <w:jc w:val="left"/>
              <w:rPr>
                <w:rFonts w:ascii="David" w:hAnsi="David"/>
                <w:color w:val="000000"/>
              </w:rPr>
            </w:pPr>
            <w:r w:rsidRPr="00953F2F">
              <w:rPr>
                <w:rFonts w:ascii="David" w:hAnsi="David"/>
                <w:color w:val="000000"/>
                <w:rtl/>
              </w:rPr>
              <w:t>האם קיים מצב בו מתקיימת חריגה שאינה מאושרת ע"י מנהל בי"ס? האם הקבלן אמור להפסיק את עבודתו למרות שהמבחן טרם הסתיים?</w:t>
            </w:r>
          </w:p>
        </w:tc>
        <w:tc>
          <w:tcPr>
            <w:tcW w:w="4052" w:type="dxa"/>
            <w:shd w:val="clear" w:color="auto" w:fill="auto"/>
          </w:tcPr>
          <w:p w:rsidR="00C1138B" w:rsidRPr="00786492" w:rsidRDefault="00C1138B" w:rsidP="00C1138B">
            <w:pPr>
              <w:spacing w:line="260" w:lineRule="atLeast"/>
              <w:jc w:val="left"/>
              <w:rPr>
                <w:rFonts w:ascii="David" w:hAnsi="David"/>
                <w:highlight w:val="yellow"/>
                <w:rtl/>
              </w:rPr>
            </w:pPr>
            <w:r w:rsidRPr="00786492">
              <w:rPr>
                <w:rFonts w:ascii="David" w:hAnsi="David" w:hint="cs"/>
                <w:rtl/>
              </w:rPr>
              <w:t>במקרים של חריגה יש לפנות לממונה על התחום במשרד החינוך לקבלת אישור על החריגה</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127</w:t>
            </w:r>
          </w:p>
        </w:tc>
        <w:tc>
          <w:tcPr>
            <w:tcW w:w="1430"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4.10.6</w:t>
            </w:r>
          </w:p>
        </w:tc>
        <w:tc>
          <w:tcPr>
            <w:tcW w:w="992" w:type="dxa"/>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21</w:t>
            </w:r>
          </w:p>
        </w:tc>
        <w:tc>
          <w:tcPr>
            <w:tcW w:w="7683" w:type="dxa"/>
            <w:shd w:val="clear" w:color="auto" w:fill="auto"/>
          </w:tcPr>
          <w:p w:rsidR="00C1138B" w:rsidRPr="00953F2F" w:rsidRDefault="00C1138B" w:rsidP="00C1138B">
            <w:pPr>
              <w:pStyle w:val="af2"/>
              <w:overflowPunct/>
              <w:autoSpaceDE/>
              <w:autoSpaceDN/>
              <w:adjustRightInd/>
              <w:spacing w:line="280" w:lineRule="atLeast"/>
              <w:ind w:left="0"/>
              <w:jc w:val="left"/>
              <w:textAlignment w:val="auto"/>
              <w:rPr>
                <w:rFonts w:ascii="David" w:hAnsi="David"/>
                <w:color w:val="000000"/>
                <w:rtl/>
                <w:lang w:eastAsia="en-US"/>
              </w:rPr>
            </w:pPr>
            <w:r w:rsidRPr="00953F2F">
              <w:rPr>
                <w:rFonts w:ascii="David" w:hAnsi="David"/>
                <w:color w:val="000000"/>
                <w:rtl/>
                <w:lang w:eastAsia="en-US"/>
              </w:rPr>
              <w:t xml:space="preserve">הודעת ביטול על בחינה: נבקש כי במידה וביה"ס לא הודיע על ביטול בחינה 24 שעות לפני מועד הבחינה הקבלן לא    </w:t>
            </w:r>
          </w:p>
          <w:p w:rsidR="00C1138B" w:rsidRPr="00953F2F" w:rsidRDefault="00C1138B" w:rsidP="00C1138B">
            <w:pPr>
              <w:pStyle w:val="af2"/>
              <w:overflowPunct/>
              <w:autoSpaceDE/>
              <w:autoSpaceDN/>
              <w:adjustRightInd/>
              <w:spacing w:line="280" w:lineRule="atLeast"/>
              <w:ind w:hanging="720"/>
              <w:jc w:val="left"/>
              <w:textAlignment w:val="auto"/>
              <w:rPr>
                <w:rFonts w:ascii="David" w:hAnsi="David"/>
                <w:color w:val="000000"/>
                <w:rtl/>
                <w:lang w:eastAsia="en-US"/>
              </w:rPr>
            </w:pPr>
            <w:r w:rsidRPr="00953F2F">
              <w:rPr>
                <w:rFonts w:ascii="David" w:hAnsi="David"/>
                <w:color w:val="000000"/>
                <w:rtl/>
                <w:lang w:eastAsia="en-US"/>
              </w:rPr>
              <w:t>יספוג את עלות הגעת המשגיחים.</w:t>
            </w:r>
          </w:p>
          <w:p w:rsidR="00C1138B" w:rsidRPr="00953F2F" w:rsidRDefault="00C1138B" w:rsidP="00C1138B">
            <w:pPr>
              <w:pStyle w:val="af2"/>
              <w:overflowPunct/>
              <w:autoSpaceDE/>
              <w:autoSpaceDN/>
              <w:adjustRightInd/>
              <w:spacing w:line="280" w:lineRule="atLeast"/>
              <w:ind w:hanging="720"/>
              <w:jc w:val="left"/>
              <w:textAlignment w:val="auto"/>
              <w:rPr>
                <w:rFonts w:ascii="David" w:hAnsi="David"/>
                <w:color w:val="000000"/>
                <w:rtl/>
                <w:lang w:eastAsia="en-US"/>
              </w:rPr>
            </w:pPr>
            <w:r w:rsidRPr="00953F2F">
              <w:rPr>
                <w:rFonts w:ascii="David" w:hAnsi="David"/>
                <w:color w:val="000000"/>
                <w:rtl/>
                <w:lang w:eastAsia="en-US"/>
              </w:rPr>
              <w:t>והאם עלות זו תומחרה ב"מנות"?</w:t>
            </w:r>
          </w:p>
        </w:tc>
        <w:tc>
          <w:tcPr>
            <w:tcW w:w="4052" w:type="dxa"/>
            <w:shd w:val="clear" w:color="auto" w:fill="auto"/>
          </w:tcPr>
          <w:p w:rsidR="00C1138B" w:rsidRPr="00786492" w:rsidRDefault="00C1138B" w:rsidP="00C1138B">
            <w:pPr>
              <w:spacing w:line="260" w:lineRule="atLeast"/>
              <w:jc w:val="left"/>
              <w:rPr>
                <w:rFonts w:ascii="David" w:hAnsi="David"/>
                <w:rtl/>
              </w:rPr>
            </w:pPr>
            <w:r w:rsidRPr="00786492">
              <w:rPr>
                <w:rFonts w:ascii="David" w:hAnsi="David" w:hint="cs"/>
                <w:rtl/>
              </w:rPr>
              <w:t>ראו תשובה לשאלה 118</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128</w:t>
            </w:r>
          </w:p>
        </w:tc>
        <w:tc>
          <w:tcPr>
            <w:tcW w:w="1430"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4.10.6</w:t>
            </w:r>
          </w:p>
        </w:tc>
        <w:tc>
          <w:tcPr>
            <w:tcW w:w="992"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21</w:t>
            </w:r>
          </w:p>
        </w:tc>
        <w:tc>
          <w:tcPr>
            <w:tcW w:w="7683" w:type="dxa"/>
            <w:shd w:val="clear" w:color="auto" w:fill="auto"/>
          </w:tcPr>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"על הקבלן לוודא יום לפני הבחינה את קיום הבחינה במוסדות השונים. האגף לא ישלם לקבלן בגין הצוות משגיחים במוסד בו לא התקיימה בחינה"</w:t>
            </w:r>
          </w:p>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נבקש שעדכון לגבי ביטול בחינה תהייה באחריות אגף הבחינות ו/או בית הספר ובהודעה של 48 שעות מראש ,</w:t>
            </w:r>
          </w:p>
          <w:p w:rsidR="00C1138B" w:rsidRPr="00CB202B" w:rsidRDefault="00C1138B" w:rsidP="00C1138B">
            <w:pPr>
              <w:overflowPunct/>
              <w:autoSpaceDE/>
              <w:autoSpaceDN/>
              <w:adjustRightInd/>
              <w:spacing w:line="280" w:lineRule="atLeast"/>
              <w:jc w:val="left"/>
              <w:textAlignment w:val="auto"/>
              <w:rPr>
                <w:rFonts w:ascii="David" w:hAnsi="David"/>
                <w:color w:val="000000"/>
                <w:u w:val="single"/>
                <w:rtl/>
                <w:lang w:eastAsia="en-US"/>
              </w:rPr>
            </w:pPr>
            <w:r w:rsidRPr="00953F2F">
              <w:rPr>
                <w:rFonts w:ascii="David" w:hAnsi="David"/>
                <w:color w:val="000000"/>
                <w:u w:val="single"/>
                <w:rtl/>
                <w:lang w:eastAsia="en-US"/>
              </w:rPr>
              <w:t>ובהתאם יש לבטל את הקנס שמצוין באירוע 12 בעמוד 37</w:t>
            </w:r>
          </w:p>
        </w:tc>
        <w:tc>
          <w:tcPr>
            <w:tcW w:w="4052" w:type="dxa"/>
            <w:shd w:val="clear" w:color="auto" w:fill="auto"/>
          </w:tcPr>
          <w:p w:rsidR="00C1138B" w:rsidRPr="00786492" w:rsidRDefault="00C1138B" w:rsidP="00C1138B">
            <w:pPr>
              <w:spacing w:line="260" w:lineRule="atLeast"/>
              <w:jc w:val="left"/>
              <w:rPr>
                <w:rFonts w:ascii="David" w:hAnsi="David"/>
                <w:rtl/>
              </w:rPr>
            </w:pPr>
            <w:r w:rsidRPr="00786492">
              <w:rPr>
                <w:rFonts w:ascii="David" w:hAnsi="David" w:hint="cs"/>
                <w:rtl/>
              </w:rPr>
              <w:t>הסעיף נשאר ללא שינוי</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129</w:t>
            </w:r>
          </w:p>
        </w:tc>
        <w:tc>
          <w:tcPr>
            <w:tcW w:w="1430" w:type="dxa"/>
          </w:tcPr>
          <w:p w:rsidR="00C1138B" w:rsidRPr="00953F2F" w:rsidRDefault="00C1138B" w:rsidP="00C1138B">
            <w:pPr>
              <w:tabs>
                <w:tab w:val="left" w:pos="2636"/>
              </w:tabs>
              <w:jc w:val="center"/>
              <w:rPr>
                <w:rFonts w:ascii="David" w:hAnsi="David"/>
                <w:rtl/>
              </w:rPr>
            </w:pPr>
          </w:p>
          <w:p w:rsidR="00C1138B" w:rsidRPr="00953F2F" w:rsidRDefault="00C1138B" w:rsidP="00C1138B">
            <w:pPr>
              <w:tabs>
                <w:tab w:val="left" w:pos="2636"/>
              </w:tabs>
              <w:jc w:val="center"/>
              <w:rPr>
                <w:rFonts w:ascii="David" w:hAnsi="David"/>
                <w:rtl/>
              </w:rPr>
            </w:pPr>
            <w:r w:rsidRPr="00953F2F">
              <w:rPr>
                <w:rFonts w:ascii="David" w:hAnsi="David"/>
                <w:rtl/>
              </w:rPr>
              <w:t>4.10.6</w:t>
            </w:r>
          </w:p>
        </w:tc>
        <w:tc>
          <w:tcPr>
            <w:tcW w:w="992" w:type="dxa"/>
          </w:tcPr>
          <w:p w:rsidR="00C1138B" w:rsidRPr="00953F2F" w:rsidRDefault="00C1138B" w:rsidP="00C1138B">
            <w:pPr>
              <w:tabs>
                <w:tab w:val="left" w:pos="2636"/>
              </w:tabs>
              <w:jc w:val="center"/>
              <w:rPr>
                <w:rFonts w:ascii="David" w:hAnsi="David"/>
                <w:rtl/>
              </w:rPr>
            </w:pPr>
            <w:r w:rsidRPr="00953F2F">
              <w:rPr>
                <w:rFonts w:ascii="David" w:hAnsi="David"/>
                <w:rtl/>
              </w:rPr>
              <w:t>21</w:t>
            </w:r>
          </w:p>
        </w:tc>
        <w:tc>
          <w:tcPr>
            <w:tcW w:w="7683" w:type="dxa"/>
          </w:tcPr>
          <w:p w:rsidR="00C1138B" w:rsidRPr="00953F2F" w:rsidRDefault="00C1138B" w:rsidP="00C1138B">
            <w:pPr>
              <w:tabs>
                <w:tab w:val="left" w:pos="2636"/>
              </w:tabs>
              <w:jc w:val="left"/>
              <w:rPr>
                <w:rFonts w:ascii="David" w:hAnsi="David"/>
                <w:rtl/>
              </w:rPr>
            </w:pPr>
            <w:r w:rsidRPr="00953F2F">
              <w:rPr>
                <w:rFonts w:ascii="David" w:hAnsi="David"/>
                <w:rtl/>
              </w:rPr>
              <w:t>ווידוא קיום בחינה יום לפני מועדה אינו מכסה מקרים בהם תלמידים אינם מגיעים ביום בחינה, אינם מודיעים על כך מראש והבחינה בפועל מבוטלת (ישנם מאות מקרים כאלה).  באיזה אופן  הספק יתוגמל במקרה כזה?</w:t>
            </w:r>
          </w:p>
        </w:tc>
        <w:tc>
          <w:tcPr>
            <w:tcW w:w="4052" w:type="dxa"/>
            <w:shd w:val="clear" w:color="auto" w:fill="auto"/>
          </w:tcPr>
          <w:p w:rsidR="00C1138B" w:rsidRPr="00786492" w:rsidRDefault="00C1138B" w:rsidP="00C1138B">
            <w:pPr>
              <w:spacing w:line="260" w:lineRule="atLeast"/>
              <w:jc w:val="left"/>
              <w:rPr>
                <w:rFonts w:ascii="David" w:hAnsi="David"/>
                <w:rtl/>
              </w:rPr>
            </w:pPr>
            <w:r w:rsidRPr="00786492">
              <w:rPr>
                <w:rFonts w:ascii="David" w:hAnsi="David" w:hint="cs"/>
                <w:rtl/>
              </w:rPr>
              <w:t>ראו תשובה לשאלה 128</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130</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4.10.6</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21</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 xml:space="preserve">בסעיף זה נכתב דבר והיפוכו. באותו סעיף ממש דורש המשרד לוודא יום לפני בחינה את מספר המשגיחים הנדרשים, ובאותו סעיף עצמו המשרד אינו מוכן לשלם על הזמנות שהוא עצמו ביצע יום לפני הבחינה על אף שהחברה פעלה בדיוק בהתאם להזמנה. </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 xml:space="preserve">כידוע קיימת תופעה שתלמידים נרשמים לבחינות ולא מגיעים. על כן, הקביעה כי המשרד לא ישלם לספק בגין הוצאות שהוציא על פי דרישת בית הספר אינה סבירה בעליל. </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 xml:space="preserve">המשרד מעמיד את החברה בפני מצב בלתי אפשרי - אם תדאג להגעת משגיחים בהתאם לנדרש, אז עבור חלקם לא תשולם תמורה. אם תצמצם מראש את מספר המשגיחים בהנחה שחלקם יבוטלו, יושת על החברה קנס באם יהיה חוסר במשגיחים. </w:t>
            </w:r>
          </w:p>
          <w:p w:rsidR="00C1138B"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hint="cs"/>
                <w:lang w:eastAsia="en-US"/>
              </w:rPr>
            </w:pPr>
            <w:r w:rsidRPr="00953F2F">
              <w:rPr>
                <w:rFonts w:ascii="David" w:hAnsi="David"/>
                <w:rtl/>
                <w:lang w:eastAsia="en-US"/>
              </w:rPr>
              <w:t>מבוקש לקבוע שהמשרד ישלם עבור המשגיחים שהתייצבו בהתאם להזמנה, גם בנסיבות בהן על אף וידוא מול בית הספר בוטלה הבחינה מסיבות שאינן קשורות לספק.</w:t>
            </w:r>
          </w:p>
          <w:p w:rsidR="008D4FDF" w:rsidRDefault="008D4FDF" w:rsidP="008D4FDF">
            <w:pPr>
              <w:pStyle w:val="af2"/>
              <w:overflowPunct/>
              <w:autoSpaceDE/>
              <w:autoSpaceDN/>
              <w:adjustRightInd/>
              <w:spacing w:line="240" w:lineRule="auto"/>
              <w:contextualSpacing/>
              <w:jc w:val="left"/>
              <w:textAlignment w:val="auto"/>
              <w:rPr>
                <w:rFonts w:ascii="David" w:hAnsi="David" w:hint="cs"/>
                <w:rtl/>
                <w:lang w:eastAsia="en-US"/>
              </w:rPr>
            </w:pPr>
          </w:p>
          <w:p w:rsidR="008D4FDF" w:rsidRDefault="008D4FDF" w:rsidP="008D4FDF">
            <w:pPr>
              <w:pStyle w:val="af2"/>
              <w:overflowPunct/>
              <w:autoSpaceDE/>
              <w:autoSpaceDN/>
              <w:adjustRightInd/>
              <w:spacing w:line="240" w:lineRule="auto"/>
              <w:contextualSpacing/>
              <w:jc w:val="left"/>
              <w:textAlignment w:val="auto"/>
              <w:rPr>
                <w:rFonts w:ascii="David" w:hAnsi="David" w:hint="cs"/>
                <w:rtl/>
                <w:lang w:eastAsia="en-US"/>
              </w:rPr>
            </w:pPr>
          </w:p>
          <w:p w:rsidR="008D4FDF" w:rsidRPr="00953F2F" w:rsidRDefault="008D4FDF" w:rsidP="008D4FDF">
            <w:pPr>
              <w:pStyle w:val="af2"/>
              <w:overflowPunct/>
              <w:autoSpaceDE/>
              <w:autoSpaceDN/>
              <w:adjustRightInd/>
              <w:spacing w:line="240" w:lineRule="auto"/>
              <w:contextualSpacing/>
              <w:jc w:val="left"/>
              <w:textAlignment w:val="auto"/>
              <w:rPr>
                <w:rFonts w:ascii="David" w:hAnsi="David"/>
                <w:rtl/>
                <w:lang w:eastAsia="en-US"/>
              </w:rPr>
            </w:pPr>
          </w:p>
        </w:tc>
        <w:tc>
          <w:tcPr>
            <w:tcW w:w="4052" w:type="dxa"/>
            <w:shd w:val="clear" w:color="auto" w:fill="auto"/>
          </w:tcPr>
          <w:p w:rsidR="00C1138B" w:rsidRPr="00786492" w:rsidRDefault="00C1138B" w:rsidP="00C1138B">
            <w:pPr>
              <w:spacing w:line="260" w:lineRule="atLeast"/>
              <w:jc w:val="left"/>
              <w:rPr>
                <w:rFonts w:ascii="David" w:hAnsi="David"/>
                <w:rtl/>
              </w:rPr>
            </w:pPr>
            <w:r w:rsidRPr="00786492">
              <w:rPr>
                <w:rFonts w:ascii="David" w:hAnsi="David" w:hint="cs"/>
                <w:rtl/>
              </w:rPr>
              <w:t>ראו תשובה לשאלה 118</w:t>
            </w:r>
          </w:p>
          <w:p w:rsidR="00C1138B" w:rsidRPr="00786492" w:rsidRDefault="00C1138B" w:rsidP="00C1138B">
            <w:pPr>
              <w:spacing w:line="260" w:lineRule="atLeast"/>
              <w:jc w:val="left"/>
              <w:rPr>
                <w:rFonts w:ascii="David" w:hAnsi="David"/>
                <w:highlight w:val="yellow"/>
                <w:rtl/>
              </w:rPr>
            </w:pPr>
          </w:p>
          <w:p w:rsidR="00C1138B" w:rsidRPr="00786492" w:rsidRDefault="00C1138B" w:rsidP="00C1138B">
            <w:pPr>
              <w:spacing w:line="260" w:lineRule="atLeast"/>
              <w:jc w:val="left"/>
              <w:rPr>
                <w:rFonts w:ascii="David" w:hAnsi="David"/>
                <w:highlight w:val="yellow"/>
                <w:rtl/>
              </w:rPr>
            </w:pPr>
          </w:p>
          <w:p w:rsidR="00C1138B" w:rsidRPr="00786492" w:rsidRDefault="00C1138B" w:rsidP="00C1138B">
            <w:pPr>
              <w:spacing w:line="260" w:lineRule="atLeast"/>
              <w:jc w:val="left"/>
              <w:rPr>
                <w:rFonts w:ascii="David" w:hAnsi="David"/>
                <w:highlight w:val="yellow"/>
                <w:rtl/>
              </w:rPr>
            </w:pP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131</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4.10.7</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21</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סעיף זה אינו הוגן, ולמעשה מהווה מעיין "סעיף סל" לאי תשלום לספק, דבר שיגרום לספק הפסדים (ואין זה אינטרס המשרד).</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מה קורה, למשל, אם השעות בוצעו בפועל, הרכז הבית ספרי אישר אותן, המשגיחים עבדו וקיבלו שכר, אך מספר המשגיחים לא היה לפי התקינה עקב החלטת בית הספר, במהלך ניהול יום הבחינה, מסיבות אובייקטיביות שונות שלספק אין שליטה עליהן?</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דוגמה נוספת - איך תחושב התקינה במקרים בהם ביום הבחינה ולאחר הגעת כל הצוות צמצם בית הספר את גודל הכיתות, שינה את החלוקה וביצע את הבחינה שלא בהתאם לתקינה המדויקת, מסיבות נכונות ואובייקטיביות? מדובר במאות מקרים במועד בחינה.</w:t>
            </w:r>
          </w:p>
          <w:p w:rsidR="00C1138B" w:rsidRPr="00953F2F" w:rsidRDefault="00C1138B" w:rsidP="00C1138B">
            <w:pPr>
              <w:pStyle w:val="af2"/>
              <w:overflowPunct/>
              <w:autoSpaceDE/>
              <w:autoSpaceDN/>
              <w:adjustRightInd/>
              <w:spacing w:line="240" w:lineRule="auto"/>
              <w:ind w:left="360"/>
              <w:jc w:val="left"/>
              <w:textAlignment w:val="auto"/>
              <w:rPr>
                <w:rFonts w:ascii="David" w:hAnsi="David"/>
                <w:lang w:eastAsia="en-US"/>
              </w:rPr>
            </w:pPr>
            <w:r w:rsidRPr="00953F2F">
              <w:rPr>
                <w:rFonts w:ascii="David" w:hAnsi="David"/>
                <w:rtl/>
                <w:lang w:eastAsia="en-US"/>
              </w:rPr>
              <w:t>נזכיר שוב כי גם במקרה זה החברה נערכה להזמנת בית הספר והמשרד, הציבה משגיחים בהתאם לתקינה ולנדרש, אך ביום הבחינה היו אילוצים שגרמו לבית הספר לחלק את המשגיחים שלא בהתאם לתקינה.</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בדוגמאות אלה מוטלת על החברה אחריות לפעולות שאינן בשליטתה, חלקן באחריות בית הספר וחלקן באחריות המשרד. דרישה מהחברה לספוג הפסדים על דברים שאינם בסמכותה ובשליטתה, אינה הוגנת.</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נבקש לקבוע תשלום הוגן על ביצוע בפועל שיכסה את עלויות החברה.</w:t>
            </w:r>
          </w:p>
          <w:p w:rsidR="00C1138B" w:rsidRPr="00953F2F" w:rsidRDefault="00C1138B" w:rsidP="00C1138B">
            <w:pPr>
              <w:pStyle w:val="af2"/>
              <w:overflowPunct/>
              <w:autoSpaceDE/>
              <w:autoSpaceDN/>
              <w:adjustRightInd/>
              <w:spacing w:line="240" w:lineRule="auto"/>
              <w:ind w:left="360"/>
              <w:jc w:val="left"/>
              <w:textAlignment w:val="auto"/>
              <w:rPr>
                <w:rFonts w:ascii="David" w:hAnsi="David"/>
                <w:rtl/>
                <w:lang w:eastAsia="en-US"/>
              </w:rPr>
            </w:pPr>
            <w:r w:rsidRPr="00953F2F">
              <w:rPr>
                <w:rFonts w:ascii="David" w:hAnsi="David"/>
                <w:rtl/>
                <w:lang w:eastAsia="en-US"/>
              </w:rPr>
              <w:t>בפרט נבקש להבהיר כי החברה תקבל תשלום מלא גם בנסיבות המתוארות בסעיף, ובלבד שלא היו בשליטתה (כמו שינויים ביום הבחינה, ביטולי שאלונים על אף שהוזמנו יום לפני, שינויים בהוראת בית הספר שאינם לפי הנהלים שנקבעו, וכיו"ב).</w:t>
            </w:r>
          </w:p>
        </w:tc>
        <w:tc>
          <w:tcPr>
            <w:tcW w:w="4052" w:type="dxa"/>
            <w:shd w:val="clear" w:color="auto" w:fill="auto"/>
          </w:tcPr>
          <w:p w:rsidR="00C1138B" w:rsidRPr="00786492" w:rsidRDefault="00C1138B" w:rsidP="00C1138B">
            <w:pPr>
              <w:spacing w:line="260" w:lineRule="atLeast"/>
              <w:jc w:val="left"/>
              <w:rPr>
                <w:rFonts w:ascii="David" w:hAnsi="David"/>
                <w:rtl/>
              </w:rPr>
            </w:pPr>
            <w:r w:rsidRPr="00786492">
              <w:rPr>
                <w:rFonts w:ascii="David" w:hAnsi="David" w:hint="cs"/>
                <w:rtl/>
              </w:rPr>
              <w:t>התשלום ישולם עבור החישוב של ביצוע הבחינות בפועל, על פי המנות והתקינה שנקבעה מראש, ישלחו לבית הספר רק המשגיחים לי התקינה שאושרה על ידי המשרד.</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132</w:t>
            </w:r>
          </w:p>
        </w:tc>
        <w:tc>
          <w:tcPr>
            <w:tcW w:w="1430"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4.10.8</w:t>
            </w:r>
          </w:p>
        </w:tc>
        <w:tc>
          <w:tcPr>
            <w:tcW w:w="992"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21</w:t>
            </w:r>
          </w:p>
        </w:tc>
        <w:tc>
          <w:tcPr>
            <w:tcW w:w="7683" w:type="dxa"/>
            <w:shd w:val="clear" w:color="auto" w:fill="auto"/>
          </w:tcPr>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במקצועות החובה שני נאמנים ובמקצועות בחירה נאמן אחד.</w:t>
            </w:r>
          </w:p>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נא הגדירו את סוג הנאמן</w:t>
            </w:r>
          </w:p>
        </w:tc>
        <w:tc>
          <w:tcPr>
            <w:tcW w:w="4052" w:type="dxa"/>
            <w:shd w:val="clear" w:color="auto" w:fill="auto"/>
          </w:tcPr>
          <w:p w:rsidR="00C1138B" w:rsidRPr="003B5B76" w:rsidRDefault="00C1138B" w:rsidP="00C1138B">
            <w:pPr>
              <w:spacing w:line="260" w:lineRule="atLeast"/>
              <w:jc w:val="left"/>
              <w:rPr>
                <w:rFonts w:ascii="David" w:hAnsi="David"/>
                <w:rtl/>
              </w:rPr>
            </w:pPr>
            <w:r w:rsidRPr="003B5B76">
              <w:rPr>
                <w:rFonts w:ascii="David" w:hAnsi="David" w:hint="cs"/>
                <w:rtl/>
              </w:rPr>
              <w:t xml:space="preserve">נדרש נאמן חיצוני </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133</w:t>
            </w:r>
          </w:p>
        </w:tc>
        <w:tc>
          <w:tcPr>
            <w:tcW w:w="1430" w:type="dxa"/>
            <w:shd w:val="clear" w:color="auto" w:fill="auto"/>
          </w:tcPr>
          <w:p w:rsidR="00C1138B" w:rsidRPr="00953F2F" w:rsidRDefault="00C1138B" w:rsidP="00C1138B">
            <w:pPr>
              <w:tabs>
                <w:tab w:val="left" w:pos="577"/>
                <w:tab w:val="center" w:pos="813"/>
              </w:tabs>
              <w:jc w:val="center"/>
              <w:rPr>
                <w:rFonts w:ascii="David" w:hAnsi="David"/>
                <w:rtl/>
              </w:rPr>
            </w:pPr>
            <w:r w:rsidRPr="00953F2F">
              <w:rPr>
                <w:rFonts w:ascii="David" w:hAnsi="David"/>
                <w:rtl/>
              </w:rPr>
              <w:t>4.10.8</w:t>
            </w:r>
          </w:p>
        </w:tc>
        <w:tc>
          <w:tcPr>
            <w:tcW w:w="992" w:type="dxa"/>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21</w:t>
            </w:r>
          </w:p>
        </w:tc>
        <w:tc>
          <w:tcPr>
            <w:tcW w:w="7683" w:type="dxa"/>
            <w:shd w:val="clear" w:color="auto" w:fill="auto"/>
          </w:tcPr>
          <w:p w:rsidR="00C1138B" w:rsidRPr="00953F2F" w:rsidRDefault="00C1138B" w:rsidP="00C1138B">
            <w:pPr>
              <w:jc w:val="left"/>
              <w:rPr>
                <w:rFonts w:ascii="David" w:hAnsi="David"/>
                <w:color w:val="000000"/>
                <w:rtl/>
              </w:rPr>
            </w:pPr>
            <w:r w:rsidRPr="00953F2F">
              <w:rPr>
                <w:rFonts w:ascii="David" w:hAnsi="David"/>
                <w:color w:val="000000"/>
                <w:rtl/>
              </w:rPr>
              <w:t>מהו המועד שבו המשרד קובע אילו בתי ספר נדרשים לתקינת כ"א שונה?</w:t>
            </w:r>
          </w:p>
        </w:tc>
        <w:tc>
          <w:tcPr>
            <w:tcW w:w="4052" w:type="dxa"/>
            <w:shd w:val="clear" w:color="auto" w:fill="auto"/>
          </w:tcPr>
          <w:p w:rsidR="00C1138B" w:rsidRPr="00786492" w:rsidRDefault="00C1138B" w:rsidP="00C1138B">
            <w:pPr>
              <w:spacing w:line="260" w:lineRule="atLeast"/>
              <w:jc w:val="left"/>
              <w:rPr>
                <w:rFonts w:ascii="David" w:hAnsi="David"/>
                <w:rtl/>
              </w:rPr>
            </w:pPr>
            <w:r w:rsidRPr="00786492">
              <w:rPr>
                <w:rFonts w:ascii="David" w:hAnsi="David" w:hint="cs"/>
                <w:rtl/>
              </w:rPr>
              <w:t>חודשיים לפני תחילת מועד חורף וחמישה חודשי לפני מועד קיץ.</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134</w:t>
            </w:r>
          </w:p>
        </w:tc>
        <w:tc>
          <w:tcPr>
            <w:tcW w:w="1430" w:type="dxa"/>
          </w:tcPr>
          <w:p w:rsidR="00C1138B" w:rsidRPr="00953F2F" w:rsidRDefault="00C1138B" w:rsidP="00C1138B">
            <w:pPr>
              <w:jc w:val="center"/>
              <w:rPr>
                <w:rFonts w:ascii="David" w:hAnsi="David"/>
                <w:rtl/>
              </w:rPr>
            </w:pPr>
            <w:r w:rsidRPr="00953F2F">
              <w:rPr>
                <w:rFonts w:ascii="David" w:hAnsi="David"/>
                <w:rtl/>
              </w:rPr>
              <w:t>4.10.8</w:t>
            </w:r>
          </w:p>
        </w:tc>
        <w:tc>
          <w:tcPr>
            <w:tcW w:w="992" w:type="dxa"/>
          </w:tcPr>
          <w:p w:rsidR="00C1138B" w:rsidRPr="00953F2F" w:rsidRDefault="00C1138B" w:rsidP="00C1138B">
            <w:pPr>
              <w:jc w:val="center"/>
              <w:rPr>
                <w:rFonts w:ascii="David" w:hAnsi="David"/>
                <w:rtl/>
              </w:rPr>
            </w:pPr>
            <w:r w:rsidRPr="00953F2F">
              <w:rPr>
                <w:rFonts w:ascii="David" w:hAnsi="David"/>
                <w:rtl/>
              </w:rPr>
              <w:t>21</w:t>
            </w:r>
          </w:p>
        </w:tc>
        <w:tc>
          <w:tcPr>
            <w:tcW w:w="7683" w:type="dxa"/>
          </w:tcPr>
          <w:p w:rsidR="00C1138B" w:rsidRPr="00953F2F" w:rsidRDefault="00C1138B" w:rsidP="00C1138B">
            <w:pPr>
              <w:jc w:val="left"/>
              <w:rPr>
                <w:rFonts w:ascii="David" w:hAnsi="David"/>
                <w:rtl/>
              </w:rPr>
            </w:pPr>
            <w:r w:rsidRPr="00953F2F">
              <w:rPr>
                <w:rFonts w:ascii="David" w:hAnsi="David"/>
                <w:rtl/>
              </w:rPr>
              <w:t>נודה לקבלת מספר בתי הספר בכל אזור בהם נדרש להציב שני נאמנים.</w:t>
            </w:r>
          </w:p>
        </w:tc>
        <w:tc>
          <w:tcPr>
            <w:tcW w:w="4052" w:type="dxa"/>
            <w:shd w:val="clear" w:color="auto" w:fill="auto"/>
          </w:tcPr>
          <w:p w:rsidR="00C1138B" w:rsidRPr="00786492" w:rsidRDefault="00C1138B" w:rsidP="00C1138B">
            <w:pPr>
              <w:spacing w:line="260" w:lineRule="atLeast"/>
              <w:jc w:val="left"/>
              <w:rPr>
                <w:rFonts w:ascii="David" w:hAnsi="David"/>
                <w:highlight w:val="yellow"/>
                <w:rtl/>
              </w:rPr>
            </w:pPr>
            <w:r>
              <w:rPr>
                <w:rFonts w:ascii="David" w:hAnsi="David" w:hint="cs"/>
                <w:rtl/>
              </w:rPr>
              <w:t xml:space="preserve">עד 55 בתי </w:t>
            </w:r>
            <w:r w:rsidRPr="00786492">
              <w:rPr>
                <w:rFonts w:ascii="David" w:hAnsi="David" w:hint="cs"/>
                <w:rtl/>
              </w:rPr>
              <w:t>ס</w:t>
            </w:r>
            <w:r>
              <w:rPr>
                <w:rFonts w:ascii="David" w:hAnsi="David" w:hint="cs"/>
                <w:rtl/>
              </w:rPr>
              <w:t>פר</w:t>
            </w:r>
            <w:r w:rsidRPr="00786492">
              <w:rPr>
                <w:rFonts w:ascii="David" w:hAnsi="David" w:hint="cs"/>
                <w:rtl/>
              </w:rPr>
              <w:t xml:space="preserve"> לאזור</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135</w:t>
            </w:r>
          </w:p>
        </w:tc>
        <w:tc>
          <w:tcPr>
            <w:tcW w:w="1430" w:type="dxa"/>
          </w:tcPr>
          <w:p w:rsidR="00C1138B" w:rsidRPr="00953F2F" w:rsidRDefault="00C1138B" w:rsidP="00C1138B">
            <w:pPr>
              <w:jc w:val="center"/>
              <w:rPr>
                <w:rFonts w:ascii="David" w:hAnsi="David"/>
                <w:rtl/>
              </w:rPr>
            </w:pPr>
            <w:r w:rsidRPr="00953F2F">
              <w:rPr>
                <w:rFonts w:ascii="David" w:hAnsi="David"/>
                <w:rtl/>
              </w:rPr>
              <w:t>4.11</w:t>
            </w:r>
          </w:p>
        </w:tc>
        <w:tc>
          <w:tcPr>
            <w:tcW w:w="992" w:type="dxa"/>
          </w:tcPr>
          <w:p w:rsidR="00C1138B" w:rsidRPr="00953F2F" w:rsidRDefault="00C1138B" w:rsidP="00C1138B">
            <w:pPr>
              <w:jc w:val="center"/>
              <w:rPr>
                <w:rFonts w:ascii="David" w:hAnsi="David"/>
                <w:rtl/>
              </w:rPr>
            </w:pPr>
            <w:r w:rsidRPr="00953F2F">
              <w:rPr>
                <w:rFonts w:ascii="David" w:hAnsi="David"/>
                <w:rtl/>
              </w:rPr>
              <w:t>22</w:t>
            </w:r>
          </w:p>
        </w:tc>
        <w:tc>
          <w:tcPr>
            <w:tcW w:w="7683" w:type="dxa"/>
          </w:tcPr>
          <w:p w:rsidR="00C1138B" w:rsidRPr="00953F2F" w:rsidRDefault="00C1138B" w:rsidP="008D4FDF">
            <w:pPr>
              <w:spacing w:line="240" w:lineRule="auto"/>
              <w:jc w:val="left"/>
              <w:rPr>
                <w:rFonts w:ascii="David" w:hAnsi="David"/>
                <w:rtl/>
              </w:rPr>
            </w:pPr>
            <w:r w:rsidRPr="00953F2F">
              <w:rPr>
                <w:rFonts w:ascii="David" w:hAnsi="David"/>
                <w:rtl/>
              </w:rPr>
              <w:t xml:space="preserve">אנא פרסום כמות שיחות טלפוניות למוקד משרד החינוך או המפעילות בשנים 2017-2018, בפילוח לפי הפרמטרים הבאים: </w:t>
            </w:r>
          </w:p>
          <w:p w:rsidR="00C1138B" w:rsidRPr="00953F2F" w:rsidRDefault="00C1138B" w:rsidP="008D4FDF">
            <w:pPr>
              <w:numPr>
                <w:ilvl w:val="0"/>
                <w:numId w:val="14"/>
              </w:numPr>
              <w:overflowPunct/>
              <w:autoSpaceDE/>
              <w:autoSpaceDN/>
              <w:adjustRightInd/>
              <w:spacing w:line="240" w:lineRule="auto"/>
              <w:contextualSpacing/>
              <w:jc w:val="left"/>
              <w:textAlignment w:val="auto"/>
              <w:rPr>
                <w:rFonts w:ascii="David" w:hAnsi="David"/>
              </w:rPr>
            </w:pPr>
            <w:r w:rsidRPr="00953F2F">
              <w:rPr>
                <w:rFonts w:ascii="David" w:hAnsi="David"/>
                <w:rtl/>
              </w:rPr>
              <w:t>כמות שיחות חודשית;</w:t>
            </w:r>
          </w:p>
          <w:p w:rsidR="00C1138B" w:rsidRPr="00953F2F" w:rsidRDefault="00C1138B" w:rsidP="008D4FDF">
            <w:pPr>
              <w:numPr>
                <w:ilvl w:val="0"/>
                <w:numId w:val="14"/>
              </w:numPr>
              <w:overflowPunct/>
              <w:autoSpaceDE/>
              <w:autoSpaceDN/>
              <w:adjustRightInd/>
              <w:spacing w:line="240" w:lineRule="auto"/>
              <w:contextualSpacing/>
              <w:jc w:val="left"/>
              <w:textAlignment w:val="auto"/>
              <w:rPr>
                <w:rFonts w:ascii="David" w:hAnsi="David"/>
              </w:rPr>
            </w:pPr>
            <w:r w:rsidRPr="00953F2F">
              <w:rPr>
                <w:rFonts w:ascii="David" w:hAnsi="David"/>
                <w:rtl/>
              </w:rPr>
              <w:t xml:space="preserve">סוג הפונה </w:t>
            </w:r>
            <w:r w:rsidRPr="00953F2F">
              <w:rPr>
                <w:rFonts w:ascii="David" w:hAnsi="David"/>
              </w:rPr>
              <w:t>;</w:t>
            </w:r>
          </w:p>
          <w:p w:rsidR="00C1138B" w:rsidRPr="00953F2F" w:rsidRDefault="00C1138B" w:rsidP="008D4FDF">
            <w:pPr>
              <w:numPr>
                <w:ilvl w:val="0"/>
                <w:numId w:val="14"/>
              </w:numPr>
              <w:overflowPunct/>
              <w:autoSpaceDE/>
              <w:autoSpaceDN/>
              <w:adjustRightInd/>
              <w:spacing w:line="240" w:lineRule="auto"/>
              <w:contextualSpacing/>
              <w:jc w:val="left"/>
              <w:textAlignment w:val="auto"/>
              <w:rPr>
                <w:rFonts w:ascii="David" w:hAnsi="David"/>
              </w:rPr>
            </w:pPr>
            <w:r w:rsidRPr="00953F2F">
              <w:rPr>
                <w:rFonts w:ascii="David" w:hAnsi="David"/>
                <w:rtl/>
              </w:rPr>
              <w:t>סוג פניה (לדוג' - בירור כללי, תלונה);</w:t>
            </w:r>
          </w:p>
          <w:p w:rsidR="00C1138B" w:rsidRPr="00953F2F" w:rsidRDefault="00C1138B" w:rsidP="008D4FDF">
            <w:pPr>
              <w:numPr>
                <w:ilvl w:val="0"/>
                <w:numId w:val="14"/>
              </w:numPr>
              <w:overflowPunct/>
              <w:autoSpaceDE/>
              <w:autoSpaceDN/>
              <w:adjustRightInd/>
              <w:spacing w:line="240" w:lineRule="auto"/>
              <w:contextualSpacing/>
              <w:jc w:val="left"/>
              <w:textAlignment w:val="auto"/>
              <w:rPr>
                <w:rFonts w:ascii="David" w:hAnsi="David"/>
              </w:rPr>
            </w:pPr>
            <w:r w:rsidRPr="00953F2F">
              <w:rPr>
                <w:rFonts w:ascii="David" w:hAnsi="David"/>
                <w:rtl/>
              </w:rPr>
              <w:t>משך זמן שיחה ממוצע לכל אחד מסוגי הפניות הנ"ל;</w:t>
            </w:r>
          </w:p>
          <w:p w:rsidR="00C1138B" w:rsidRPr="00953F2F" w:rsidRDefault="00C1138B" w:rsidP="008D4FDF">
            <w:pPr>
              <w:spacing w:line="240" w:lineRule="auto"/>
              <w:jc w:val="left"/>
              <w:rPr>
                <w:rFonts w:ascii="David" w:hAnsi="David"/>
                <w:rtl/>
              </w:rPr>
            </w:pPr>
            <w:r w:rsidRPr="00953F2F">
              <w:rPr>
                <w:rFonts w:ascii="David" w:hAnsi="David"/>
                <w:rtl/>
              </w:rPr>
              <w:t>המידע הינו משמעותי לצורך תכנון יעיל של תכנית ההפעלה</w:t>
            </w:r>
          </w:p>
        </w:tc>
        <w:tc>
          <w:tcPr>
            <w:tcW w:w="4052" w:type="dxa"/>
            <w:shd w:val="clear" w:color="auto" w:fill="auto"/>
          </w:tcPr>
          <w:p w:rsidR="00C1138B" w:rsidRPr="00786492" w:rsidRDefault="00C1138B" w:rsidP="00C1138B">
            <w:pPr>
              <w:spacing w:line="260" w:lineRule="atLeast"/>
              <w:jc w:val="left"/>
              <w:rPr>
                <w:rFonts w:ascii="David" w:hAnsi="David"/>
                <w:highlight w:val="yellow"/>
                <w:rtl/>
              </w:rPr>
            </w:pPr>
            <w:r w:rsidRPr="00786492">
              <w:rPr>
                <w:rFonts w:ascii="David" w:hAnsi="David" w:hint="cs"/>
                <w:rtl/>
              </w:rPr>
              <w:t>ראו תשובה לשאלה 123</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136</w:t>
            </w:r>
          </w:p>
        </w:tc>
        <w:tc>
          <w:tcPr>
            <w:tcW w:w="1430" w:type="dxa"/>
          </w:tcPr>
          <w:p w:rsidR="00C1138B" w:rsidRPr="00953F2F" w:rsidRDefault="00C1138B" w:rsidP="00C1138B">
            <w:pPr>
              <w:jc w:val="center"/>
              <w:rPr>
                <w:rFonts w:ascii="David" w:hAnsi="David"/>
                <w:rtl/>
              </w:rPr>
            </w:pPr>
            <w:r w:rsidRPr="00953F2F">
              <w:rPr>
                <w:rFonts w:ascii="David" w:hAnsi="David"/>
                <w:rtl/>
              </w:rPr>
              <w:t>4.11.2</w:t>
            </w:r>
          </w:p>
        </w:tc>
        <w:tc>
          <w:tcPr>
            <w:tcW w:w="992" w:type="dxa"/>
          </w:tcPr>
          <w:p w:rsidR="00C1138B" w:rsidRPr="00953F2F" w:rsidRDefault="00C1138B" w:rsidP="00C1138B">
            <w:pPr>
              <w:jc w:val="center"/>
              <w:rPr>
                <w:rFonts w:ascii="David" w:hAnsi="David"/>
                <w:rtl/>
              </w:rPr>
            </w:pPr>
            <w:r w:rsidRPr="00953F2F">
              <w:rPr>
                <w:rFonts w:ascii="David" w:hAnsi="David"/>
                <w:rtl/>
              </w:rPr>
              <w:t>22</w:t>
            </w:r>
          </w:p>
        </w:tc>
        <w:tc>
          <w:tcPr>
            <w:tcW w:w="7683" w:type="dxa"/>
          </w:tcPr>
          <w:p w:rsidR="00C1138B" w:rsidRPr="00953F2F" w:rsidRDefault="00C1138B" w:rsidP="00C1138B">
            <w:pPr>
              <w:jc w:val="left"/>
              <w:rPr>
                <w:rFonts w:ascii="David" w:hAnsi="David"/>
                <w:rtl/>
              </w:rPr>
            </w:pPr>
            <w:r w:rsidRPr="00953F2F">
              <w:rPr>
                <w:rFonts w:ascii="David" w:hAnsi="David"/>
                <w:rtl/>
              </w:rPr>
              <w:t>נודה לקבלת פירוט הציוד הנדרש להפעלת המוקד האזורי.</w:t>
            </w:r>
          </w:p>
        </w:tc>
        <w:tc>
          <w:tcPr>
            <w:tcW w:w="4052" w:type="dxa"/>
            <w:shd w:val="clear" w:color="auto" w:fill="auto"/>
          </w:tcPr>
          <w:p w:rsidR="00C1138B" w:rsidRDefault="00C1138B" w:rsidP="00C1138B">
            <w:pPr>
              <w:spacing w:line="260" w:lineRule="atLeast"/>
              <w:jc w:val="left"/>
              <w:rPr>
                <w:rFonts w:ascii="David" w:hAnsi="David" w:hint="cs"/>
                <w:rtl/>
              </w:rPr>
            </w:pPr>
            <w:r w:rsidRPr="00786492">
              <w:rPr>
                <w:rFonts w:ascii="David" w:hAnsi="David" w:hint="cs"/>
                <w:rtl/>
              </w:rPr>
              <w:t>יש לצייד את המוקד כך שינתן השירות כמוגדר במכרז.</w:t>
            </w:r>
          </w:p>
          <w:p w:rsidR="00C1138B" w:rsidRPr="00786492" w:rsidRDefault="00C1138B" w:rsidP="00C1138B">
            <w:pPr>
              <w:spacing w:line="260" w:lineRule="atLeast"/>
              <w:jc w:val="left"/>
              <w:rPr>
                <w:rFonts w:ascii="David" w:hAnsi="David"/>
                <w:rtl/>
              </w:rPr>
            </w:pP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137</w:t>
            </w:r>
          </w:p>
        </w:tc>
        <w:tc>
          <w:tcPr>
            <w:tcW w:w="1430" w:type="dxa"/>
            <w:shd w:val="clear" w:color="auto" w:fill="auto"/>
          </w:tcPr>
          <w:p w:rsidR="00C1138B" w:rsidRPr="00953F2F" w:rsidRDefault="00C1138B" w:rsidP="00C1138B">
            <w:pPr>
              <w:tabs>
                <w:tab w:val="left" w:pos="577"/>
                <w:tab w:val="center" w:pos="813"/>
              </w:tabs>
              <w:jc w:val="center"/>
              <w:rPr>
                <w:rFonts w:ascii="David" w:hAnsi="David"/>
                <w:rtl/>
              </w:rPr>
            </w:pPr>
            <w:r w:rsidRPr="00953F2F">
              <w:rPr>
                <w:rFonts w:ascii="David" w:hAnsi="David"/>
                <w:rtl/>
              </w:rPr>
              <w:t>4.11.3</w:t>
            </w:r>
          </w:p>
        </w:tc>
        <w:tc>
          <w:tcPr>
            <w:tcW w:w="992" w:type="dxa"/>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22</w:t>
            </w:r>
          </w:p>
        </w:tc>
        <w:tc>
          <w:tcPr>
            <w:tcW w:w="7683" w:type="dxa"/>
            <w:shd w:val="clear" w:color="auto" w:fill="auto"/>
          </w:tcPr>
          <w:p w:rsidR="00C1138B" w:rsidRPr="00953F2F" w:rsidRDefault="00C1138B" w:rsidP="00C1138B">
            <w:pPr>
              <w:jc w:val="left"/>
              <w:rPr>
                <w:rFonts w:ascii="David" w:hAnsi="David"/>
                <w:color w:val="000000"/>
                <w:rtl/>
              </w:rPr>
            </w:pPr>
            <w:r w:rsidRPr="00953F2F">
              <w:rPr>
                <w:rFonts w:ascii="David" w:hAnsi="David"/>
                <w:color w:val="000000"/>
                <w:rtl/>
              </w:rPr>
              <w:t>נבקש את לוחות הזמנים של הפעלת המוקד האזורי בכל אחת מהשנים 2017 ו-2018.</w:t>
            </w:r>
          </w:p>
        </w:tc>
        <w:tc>
          <w:tcPr>
            <w:tcW w:w="4052" w:type="dxa"/>
            <w:shd w:val="clear" w:color="auto" w:fill="auto"/>
          </w:tcPr>
          <w:p w:rsidR="00C1138B" w:rsidRPr="00786492" w:rsidRDefault="00C1138B" w:rsidP="00C1138B">
            <w:pPr>
              <w:spacing w:line="260" w:lineRule="atLeast"/>
              <w:jc w:val="left"/>
              <w:rPr>
                <w:rFonts w:ascii="David" w:hAnsi="David"/>
                <w:rtl/>
              </w:rPr>
            </w:pPr>
            <w:r w:rsidRPr="00786492">
              <w:rPr>
                <w:rFonts w:ascii="David" w:hAnsi="David" w:hint="cs"/>
                <w:rtl/>
              </w:rPr>
              <w:t>המוקד יפעל משבועיי</w:t>
            </w:r>
            <w:r w:rsidRPr="00786492">
              <w:rPr>
                <w:rFonts w:ascii="David" w:hAnsi="David" w:hint="eastAsia"/>
                <w:rtl/>
              </w:rPr>
              <w:t>ם</w:t>
            </w:r>
            <w:r w:rsidRPr="00786492">
              <w:rPr>
                <w:rFonts w:ascii="David" w:hAnsi="David" w:hint="cs"/>
                <w:rtl/>
              </w:rPr>
              <w:t xml:space="preserve"> לפני המועד ובכל תקופת המועד. בתוך יום בחינה עד תחילת הבחינה לאותו יום.</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138</w:t>
            </w:r>
          </w:p>
        </w:tc>
        <w:tc>
          <w:tcPr>
            <w:tcW w:w="1430"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4.11.5</w:t>
            </w:r>
          </w:p>
        </w:tc>
        <w:tc>
          <w:tcPr>
            <w:tcW w:w="992"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24</w:t>
            </w:r>
          </w:p>
        </w:tc>
        <w:tc>
          <w:tcPr>
            <w:tcW w:w="7683" w:type="dxa"/>
            <w:shd w:val="clear" w:color="auto" w:fill="auto"/>
          </w:tcPr>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נבקש שינו בזמן ההמתנה , שלא יעלה על 3 דק'</w:t>
            </w:r>
          </w:p>
        </w:tc>
        <w:tc>
          <w:tcPr>
            <w:tcW w:w="4052" w:type="dxa"/>
            <w:shd w:val="clear" w:color="auto" w:fill="auto"/>
          </w:tcPr>
          <w:p w:rsidR="00C1138B" w:rsidRPr="00786492" w:rsidRDefault="00C1138B" w:rsidP="00C1138B">
            <w:pPr>
              <w:spacing w:line="260" w:lineRule="atLeast"/>
              <w:jc w:val="left"/>
              <w:rPr>
                <w:rFonts w:ascii="David" w:hAnsi="David"/>
                <w:highlight w:val="yellow"/>
                <w:rtl/>
              </w:rPr>
            </w:pPr>
            <w:r w:rsidRPr="00786492">
              <w:rPr>
                <w:rFonts w:ascii="David" w:hAnsi="David" w:hint="cs"/>
                <w:rtl/>
              </w:rPr>
              <w:t>הסעיף נשאר ללא שינוי</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139</w:t>
            </w:r>
          </w:p>
        </w:tc>
        <w:tc>
          <w:tcPr>
            <w:tcW w:w="1430" w:type="dxa"/>
            <w:shd w:val="clear" w:color="auto" w:fill="auto"/>
          </w:tcPr>
          <w:p w:rsidR="00C1138B" w:rsidRPr="00953F2F" w:rsidRDefault="00C1138B" w:rsidP="00C1138B">
            <w:pPr>
              <w:tabs>
                <w:tab w:val="left" w:pos="577"/>
                <w:tab w:val="center" w:pos="813"/>
              </w:tabs>
              <w:jc w:val="center"/>
              <w:rPr>
                <w:rFonts w:ascii="David" w:hAnsi="David"/>
                <w:rtl/>
              </w:rPr>
            </w:pPr>
            <w:r w:rsidRPr="00953F2F">
              <w:rPr>
                <w:rFonts w:ascii="David" w:hAnsi="David"/>
                <w:rtl/>
              </w:rPr>
              <w:t>4.11.7</w:t>
            </w:r>
          </w:p>
        </w:tc>
        <w:tc>
          <w:tcPr>
            <w:tcW w:w="992" w:type="dxa"/>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22</w:t>
            </w:r>
          </w:p>
        </w:tc>
        <w:tc>
          <w:tcPr>
            <w:tcW w:w="7683" w:type="dxa"/>
            <w:shd w:val="clear" w:color="auto" w:fill="auto"/>
          </w:tcPr>
          <w:p w:rsidR="00C1138B" w:rsidRPr="00953F2F" w:rsidRDefault="00C1138B" w:rsidP="00C1138B">
            <w:pPr>
              <w:jc w:val="left"/>
              <w:rPr>
                <w:rFonts w:ascii="David" w:hAnsi="David"/>
                <w:color w:val="000000"/>
                <w:rtl/>
              </w:rPr>
            </w:pPr>
            <w:r w:rsidRPr="00953F2F">
              <w:rPr>
                <w:rFonts w:ascii="David" w:hAnsi="David"/>
                <w:color w:val="000000"/>
                <w:rtl/>
              </w:rPr>
              <w:t>על אילו סניפים מדובר?</w:t>
            </w:r>
          </w:p>
        </w:tc>
        <w:tc>
          <w:tcPr>
            <w:tcW w:w="4052" w:type="dxa"/>
            <w:shd w:val="clear" w:color="auto" w:fill="auto"/>
          </w:tcPr>
          <w:p w:rsidR="00C1138B" w:rsidRPr="00CB202B" w:rsidRDefault="00C1138B" w:rsidP="00C1138B">
            <w:pPr>
              <w:spacing w:line="260" w:lineRule="atLeast"/>
              <w:jc w:val="left"/>
              <w:rPr>
                <w:rFonts w:ascii="David" w:hAnsi="David"/>
                <w:highlight w:val="yellow"/>
                <w:rtl/>
              </w:rPr>
            </w:pPr>
            <w:r w:rsidRPr="00CB202B">
              <w:rPr>
                <w:rFonts w:ascii="David" w:hAnsi="David" w:hint="cs"/>
                <w:rtl/>
              </w:rPr>
              <w:t xml:space="preserve"> הכוונה היא שעל המנהל להיות בקשר עם כל אחד מהרכזים האחראים על בתי הספר מטעמו. המילה סניפים תבוטל.  </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140</w:t>
            </w:r>
          </w:p>
        </w:tc>
        <w:tc>
          <w:tcPr>
            <w:tcW w:w="1430" w:type="dxa"/>
            <w:shd w:val="clear" w:color="auto" w:fill="auto"/>
          </w:tcPr>
          <w:p w:rsidR="00C1138B" w:rsidRPr="00953F2F" w:rsidRDefault="00C1138B" w:rsidP="00C1138B">
            <w:pPr>
              <w:tabs>
                <w:tab w:val="left" w:pos="577"/>
                <w:tab w:val="center" w:pos="813"/>
              </w:tabs>
              <w:jc w:val="center"/>
              <w:rPr>
                <w:rFonts w:ascii="David" w:hAnsi="David"/>
                <w:rtl/>
              </w:rPr>
            </w:pPr>
            <w:r w:rsidRPr="00953F2F">
              <w:rPr>
                <w:rFonts w:ascii="David" w:hAnsi="David"/>
                <w:rtl/>
              </w:rPr>
              <w:t>4.13</w:t>
            </w:r>
          </w:p>
        </w:tc>
        <w:tc>
          <w:tcPr>
            <w:tcW w:w="992" w:type="dxa"/>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23</w:t>
            </w:r>
          </w:p>
        </w:tc>
        <w:tc>
          <w:tcPr>
            <w:tcW w:w="7683" w:type="dxa"/>
            <w:shd w:val="clear" w:color="auto" w:fill="auto"/>
          </w:tcPr>
          <w:p w:rsidR="00C1138B" w:rsidRPr="00953F2F" w:rsidRDefault="00C1138B" w:rsidP="00C1138B">
            <w:pPr>
              <w:jc w:val="left"/>
              <w:rPr>
                <w:rFonts w:ascii="David" w:hAnsi="David"/>
                <w:color w:val="000000"/>
                <w:rtl/>
              </w:rPr>
            </w:pPr>
            <w:r w:rsidRPr="00953F2F">
              <w:rPr>
                <w:rFonts w:ascii="David" w:hAnsi="David"/>
                <w:color w:val="000000"/>
                <w:rtl/>
              </w:rPr>
              <w:t>מהי מנת בחינה? מה הפעילות שעומדת מאחוריה? מי מבצע אותה?</w:t>
            </w:r>
          </w:p>
        </w:tc>
        <w:tc>
          <w:tcPr>
            <w:tcW w:w="4052" w:type="dxa"/>
            <w:shd w:val="clear" w:color="auto" w:fill="auto"/>
          </w:tcPr>
          <w:p w:rsidR="00C1138B" w:rsidRPr="00CB202B" w:rsidRDefault="00C1138B" w:rsidP="00C1138B">
            <w:pPr>
              <w:spacing w:line="260" w:lineRule="atLeast"/>
              <w:jc w:val="left"/>
              <w:rPr>
                <w:rFonts w:ascii="David" w:hAnsi="David"/>
                <w:rtl/>
              </w:rPr>
            </w:pPr>
            <w:r w:rsidRPr="00CB202B">
              <w:rPr>
                <w:rFonts w:ascii="David" w:hAnsi="David" w:hint="cs"/>
                <w:rtl/>
              </w:rPr>
              <w:t xml:space="preserve">מנה </w:t>
            </w:r>
            <w:r w:rsidRPr="00CB202B">
              <w:rPr>
                <w:rFonts w:ascii="David" w:hAnsi="David"/>
                <w:rtl/>
              </w:rPr>
              <w:t>–</w:t>
            </w:r>
            <w:r w:rsidRPr="00CB202B">
              <w:rPr>
                <w:rFonts w:ascii="David" w:hAnsi="David" w:hint="cs"/>
                <w:rtl/>
              </w:rPr>
              <w:t xml:space="preserve"> מספר המחברות שנקלטו מכיתה נבחנת, במנה יכולים להיות בין תלמיד 1 ל -19 תלמידים.</w:t>
            </w:r>
          </w:p>
          <w:p w:rsidR="00C1138B" w:rsidRPr="00CB202B" w:rsidRDefault="00C1138B" w:rsidP="00C1138B">
            <w:pPr>
              <w:spacing w:line="260" w:lineRule="atLeast"/>
              <w:jc w:val="left"/>
              <w:rPr>
                <w:rFonts w:ascii="David" w:hAnsi="David"/>
                <w:rtl/>
              </w:rPr>
            </w:pP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141</w:t>
            </w:r>
          </w:p>
        </w:tc>
        <w:tc>
          <w:tcPr>
            <w:tcW w:w="1430" w:type="dxa"/>
            <w:shd w:val="clear" w:color="auto" w:fill="auto"/>
          </w:tcPr>
          <w:p w:rsidR="00C1138B" w:rsidRPr="00953F2F" w:rsidRDefault="00C1138B" w:rsidP="00C1138B">
            <w:pPr>
              <w:tabs>
                <w:tab w:val="left" w:pos="577"/>
                <w:tab w:val="center" w:pos="813"/>
              </w:tabs>
              <w:jc w:val="center"/>
              <w:rPr>
                <w:rFonts w:ascii="David" w:hAnsi="David"/>
                <w:rtl/>
              </w:rPr>
            </w:pPr>
            <w:r w:rsidRPr="00953F2F">
              <w:rPr>
                <w:rFonts w:ascii="David" w:hAnsi="David"/>
                <w:rtl/>
              </w:rPr>
              <w:t>4.13.1</w:t>
            </w:r>
          </w:p>
        </w:tc>
        <w:tc>
          <w:tcPr>
            <w:tcW w:w="992" w:type="dxa"/>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23</w:t>
            </w:r>
          </w:p>
        </w:tc>
        <w:tc>
          <w:tcPr>
            <w:tcW w:w="7683" w:type="dxa"/>
            <w:shd w:val="clear" w:color="auto" w:fill="auto"/>
          </w:tcPr>
          <w:p w:rsidR="00C1138B" w:rsidRPr="00953F2F" w:rsidRDefault="00C1138B" w:rsidP="00C1138B">
            <w:pPr>
              <w:jc w:val="left"/>
              <w:rPr>
                <w:rFonts w:ascii="David" w:hAnsi="David"/>
                <w:color w:val="000000"/>
              </w:rPr>
            </w:pPr>
            <w:r w:rsidRPr="00953F2F">
              <w:rPr>
                <w:rFonts w:ascii="David" w:hAnsi="David"/>
                <w:color w:val="000000"/>
                <w:rtl/>
              </w:rPr>
              <w:t>על פניו , אזור 3 קטן בכ-30% מאזורים 1 ו-2. האם כך?</w:t>
            </w:r>
          </w:p>
        </w:tc>
        <w:tc>
          <w:tcPr>
            <w:tcW w:w="4052" w:type="dxa"/>
            <w:shd w:val="clear" w:color="auto" w:fill="auto"/>
          </w:tcPr>
          <w:p w:rsidR="00C1138B" w:rsidRPr="00CB202B" w:rsidRDefault="00C1138B" w:rsidP="00C1138B">
            <w:pPr>
              <w:spacing w:line="260" w:lineRule="atLeast"/>
              <w:jc w:val="left"/>
              <w:rPr>
                <w:rFonts w:ascii="David" w:hAnsi="David"/>
                <w:rtl/>
              </w:rPr>
            </w:pPr>
            <w:r w:rsidRPr="00CB202B">
              <w:rPr>
                <w:rFonts w:ascii="David" w:hAnsi="David" w:hint="cs"/>
                <w:rtl/>
              </w:rPr>
              <w:t>כן</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142</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4.13.1</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23</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לצורך תמחור מבוקש לקבל נתונים אודות אופן חישוב ה"שליש" הנטען.</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rPr>
              <w:t>על פי סעיף 4.3, למשל, מספר השעות באזור דרום נמוך משמעותית  מהאזורים האחרים. כיצד החלוקה תתבצע באופן שווה? לנתון זה ישנן השלכות על תחשיבי החברה לתמחור הצעת המחיר.</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lang w:eastAsia="en-US"/>
              </w:rPr>
            </w:pPr>
            <w:r w:rsidRPr="00953F2F">
              <w:rPr>
                <w:rFonts w:ascii="David" w:hAnsi="David"/>
                <w:rtl/>
                <w:lang w:eastAsia="en-US"/>
              </w:rPr>
              <w:t>בכדי לבצע תחשיב ריאלי של הצעת המחיר ובו העמסת כל עלויות החברה על המחיר המוצע, נדרש לספק למציע נתון של הערכה לכמות שעות ההשגחה בכל אזור ואת היקף ההתקשרות לכל אזור.</w:t>
            </w:r>
          </w:p>
        </w:tc>
        <w:tc>
          <w:tcPr>
            <w:tcW w:w="4052" w:type="dxa"/>
            <w:shd w:val="clear" w:color="auto" w:fill="auto"/>
          </w:tcPr>
          <w:p w:rsidR="00C1138B" w:rsidRPr="00CB202B" w:rsidRDefault="00C1138B" w:rsidP="00C1138B">
            <w:pPr>
              <w:spacing w:line="260" w:lineRule="atLeast"/>
              <w:jc w:val="left"/>
              <w:rPr>
                <w:rFonts w:ascii="David" w:hAnsi="David"/>
                <w:rtl/>
              </w:rPr>
            </w:pPr>
            <w:r w:rsidRPr="00CB202B">
              <w:rPr>
                <w:rFonts w:ascii="David" w:hAnsi="David" w:hint="cs"/>
                <w:rtl/>
              </w:rPr>
              <w:t>ראו תשובה לשאלה 141 , החלוקה תתבצע בהתאם</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143</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4.13.2</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23</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מבוקש להבהיר את המונח "מנה". האם משמעו משגיח אחד? כיתה אחת?</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האם מספר שעות ההשגחה הוא למשגיח בודד? דהיינו – 2.5 שעות *</w:t>
            </w:r>
            <w:r w:rsidRPr="00953F2F">
              <w:rPr>
                <w:rFonts w:ascii="David" w:hAnsi="David"/>
                <w:lang w:eastAsia="en-US"/>
              </w:rPr>
              <w:t xml:space="preserve"> </w:t>
            </w:r>
            <w:r w:rsidRPr="00953F2F">
              <w:rPr>
                <w:rFonts w:ascii="David" w:hAnsi="David"/>
                <w:rtl/>
                <w:lang w:eastAsia="en-US"/>
              </w:rPr>
              <w:t xml:space="preserve">משגיח אחד = 2.5 שעות לבחינה? </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האם "זמן מנה" כולל את זמן ההתייצבות לפני תחילת הבחינה (חצי שעה), הארכות הזמן וזמן ההמתנה בין בחינה לבחינה?</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בבתי ספר אקסטרנים ובמקרים מיוחדים מבקש המשרד להציב שני משגיחים. האם במקרים אלו כיתה תיחשב שתי מנות?</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lang w:eastAsia="en-US"/>
              </w:rPr>
            </w:pPr>
            <w:r w:rsidRPr="00953F2F">
              <w:rPr>
                <w:rFonts w:ascii="David" w:hAnsi="David"/>
                <w:rtl/>
                <w:lang w:eastAsia="en-US"/>
              </w:rPr>
              <w:t>מבוקש לקבל את נתוני השנים האחרונות ביחס להיקף השאלונים שבתי הספר הזמינו מול כמות המחברות שנקלטה עבור שאלונים אלו, דהיינו – היקף הביטולים שבגינם העמיד הספק משגיחים אך לפי שיטת ה"מנות" לא ישולם בגינם.</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 xml:space="preserve">מבוקש לקבל את נתוני השנים האחרונות ביחס לביטולי הבחינות היזומים על ידי בתי הספר. </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 xml:space="preserve">האם בתי הספר מעדכנים את מערכת הבחינות בביטולים שידועים? </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מבוקש להבהיר כיצד בוצע חישוב מנות קיץ / חורף.</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 xml:space="preserve">שכיח כי המשגיח עובר משאלון לשאלון, ונמצא בבית הספר באופן רציף. כך יוצא שעל החברה לשלם את זמן שהיית המשגיח בבית הספר בין שאלון לשאלון. לדוגמא שאלון הסתיים ב- 14:00 והשאלון הבא מתחיל ב- 14:45. </w:t>
            </w:r>
          </w:p>
          <w:p w:rsidR="00C1138B" w:rsidRPr="00953F2F" w:rsidRDefault="00C1138B" w:rsidP="00C1138B">
            <w:pPr>
              <w:pStyle w:val="af2"/>
              <w:overflowPunct/>
              <w:autoSpaceDE/>
              <w:autoSpaceDN/>
              <w:adjustRightInd/>
              <w:spacing w:line="240" w:lineRule="auto"/>
              <w:ind w:left="360"/>
              <w:jc w:val="left"/>
              <w:textAlignment w:val="auto"/>
              <w:rPr>
                <w:rFonts w:ascii="David" w:hAnsi="David"/>
                <w:rtl/>
                <w:lang w:eastAsia="en-US"/>
              </w:rPr>
            </w:pPr>
            <w:r w:rsidRPr="00953F2F">
              <w:rPr>
                <w:rFonts w:ascii="David" w:hAnsi="David"/>
                <w:rtl/>
                <w:lang w:eastAsia="en-US"/>
              </w:rPr>
              <w:t>נבקש  כי המשרד יבהיר ששעות אלו ישולמו במקרים של פערי זמן  בין השאלונים, בהם המשגיח נדרש להמתין לשאלון הבא.(החברה ע"פ חוק נדרשת לתשלום שכר זה)</w:t>
            </w:r>
          </w:p>
        </w:tc>
        <w:tc>
          <w:tcPr>
            <w:tcW w:w="4052" w:type="dxa"/>
            <w:shd w:val="clear" w:color="auto" w:fill="auto"/>
          </w:tcPr>
          <w:p w:rsidR="00C1138B" w:rsidRPr="00CB202B"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rPr>
            </w:pPr>
            <w:r w:rsidRPr="00CB202B">
              <w:rPr>
                <w:rFonts w:ascii="David" w:hAnsi="David" w:hint="cs"/>
                <w:rtl/>
                <w:lang w:eastAsia="en-US"/>
              </w:rPr>
              <w:t>ראה</w:t>
            </w:r>
            <w:r w:rsidRPr="00CB202B">
              <w:rPr>
                <w:rFonts w:ascii="David" w:hAnsi="David" w:hint="cs"/>
                <w:rtl/>
              </w:rPr>
              <w:t xml:space="preserve"> תשובה לשאלה 140</w:t>
            </w:r>
          </w:p>
          <w:p w:rsidR="00C1138B" w:rsidRPr="00CB202B" w:rsidRDefault="00C1138B" w:rsidP="00C1138B">
            <w:pPr>
              <w:spacing w:line="260" w:lineRule="atLeast"/>
              <w:jc w:val="left"/>
              <w:rPr>
                <w:rFonts w:ascii="David" w:hAnsi="David"/>
                <w:rtl/>
              </w:rPr>
            </w:pPr>
          </w:p>
          <w:p w:rsidR="00C1138B" w:rsidRPr="00CB202B"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rPr>
            </w:pPr>
            <w:r w:rsidRPr="00CB202B">
              <w:rPr>
                <w:rFonts w:ascii="David" w:hAnsi="David" w:hint="cs"/>
                <w:rtl/>
              </w:rPr>
              <w:t xml:space="preserve">במקום בו נקבעו שני בוחנים זה יחשב כשתי </w:t>
            </w:r>
            <w:r w:rsidRPr="00CB202B">
              <w:rPr>
                <w:rFonts w:ascii="David" w:hAnsi="David" w:hint="cs"/>
                <w:rtl/>
                <w:lang w:eastAsia="en-US"/>
              </w:rPr>
              <w:t>מנות</w:t>
            </w:r>
            <w:r w:rsidRPr="00CB202B">
              <w:rPr>
                <w:rFonts w:ascii="David" w:hAnsi="David" w:hint="cs"/>
                <w:rtl/>
              </w:rPr>
              <w:t>.</w:t>
            </w:r>
          </w:p>
          <w:p w:rsidR="00C1138B" w:rsidRPr="00CB202B" w:rsidRDefault="00C1138B" w:rsidP="00C1138B">
            <w:pPr>
              <w:spacing w:line="260" w:lineRule="atLeast"/>
              <w:jc w:val="left"/>
              <w:rPr>
                <w:rFonts w:ascii="David" w:hAnsi="David"/>
                <w:rtl/>
              </w:rPr>
            </w:pPr>
          </w:p>
          <w:p w:rsidR="00C1138B" w:rsidRPr="00CB202B" w:rsidRDefault="00C1138B" w:rsidP="00C1138B">
            <w:pPr>
              <w:spacing w:line="260" w:lineRule="atLeast"/>
              <w:jc w:val="left"/>
              <w:rPr>
                <w:rFonts w:ascii="David" w:hAnsi="David"/>
                <w:rtl/>
              </w:rPr>
            </w:pPr>
          </w:p>
          <w:p w:rsidR="00C1138B" w:rsidRPr="00CB202B"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rPr>
            </w:pPr>
            <w:r w:rsidRPr="00CB202B">
              <w:rPr>
                <w:rFonts w:ascii="David" w:hAnsi="David" w:hint="cs"/>
                <w:rtl/>
              </w:rPr>
              <w:t>ראו תשובה לשאלה 123.</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144</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4.13.2</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23</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 xml:space="preserve">במקרים רבים מתעכבת תחילת הבחינה בחצי שעה, וניתנות הארכות זמן רבות לפחות שעה לאחר הבחינה. </w:t>
            </w:r>
          </w:p>
          <w:p w:rsidR="00C1138B" w:rsidRPr="00953F2F" w:rsidRDefault="00C1138B" w:rsidP="00C1138B">
            <w:pPr>
              <w:pStyle w:val="af2"/>
              <w:overflowPunct/>
              <w:autoSpaceDE/>
              <w:autoSpaceDN/>
              <w:adjustRightInd/>
              <w:spacing w:line="240" w:lineRule="auto"/>
              <w:ind w:left="360"/>
              <w:jc w:val="left"/>
              <w:textAlignment w:val="auto"/>
              <w:rPr>
                <w:rFonts w:ascii="David" w:hAnsi="David"/>
                <w:lang w:eastAsia="en-US"/>
              </w:rPr>
            </w:pPr>
            <w:r w:rsidRPr="00953F2F">
              <w:rPr>
                <w:rFonts w:ascii="David" w:hAnsi="David"/>
                <w:rtl/>
                <w:lang w:eastAsia="en-US"/>
              </w:rPr>
              <w:t xml:space="preserve">על פי נתוני הביצוע בפועל בשנת 2018-2019 השעות שהוגדרו במנות אינן מכסות את השעות המבוצעות בפועל. </w:t>
            </w:r>
          </w:p>
          <w:p w:rsidR="00C1138B" w:rsidRPr="00953F2F" w:rsidRDefault="00C1138B" w:rsidP="00C1138B">
            <w:pPr>
              <w:pStyle w:val="af2"/>
              <w:overflowPunct/>
              <w:autoSpaceDE/>
              <w:autoSpaceDN/>
              <w:adjustRightInd/>
              <w:spacing w:line="240" w:lineRule="auto"/>
              <w:ind w:left="360"/>
              <w:jc w:val="left"/>
              <w:textAlignment w:val="auto"/>
              <w:rPr>
                <w:rFonts w:ascii="David" w:hAnsi="David"/>
                <w:lang w:eastAsia="en-US"/>
              </w:rPr>
            </w:pPr>
            <w:r w:rsidRPr="00953F2F">
              <w:rPr>
                <w:rFonts w:ascii="David" w:hAnsi="David"/>
                <w:rtl/>
                <w:lang w:eastAsia="en-US"/>
              </w:rPr>
              <w:t xml:space="preserve">נבקש כי המשרד ישפה את החברה על פי שעות שבוצעו בפועל או </w:t>
            </w:r>
            <w:proofErr w:type="spellStart"/>
            <w:r w:rsidRPr="00953F2F">
              <w:rPr>
                <w:rFonts w:ascii="David" w:hAnsi="David"/>
                <w:rtl/>
                <w:lang w:eastAsia="en-US"/>
              </w:rPr>
              <w:t>ישקללן</w:t>
            </w:r>
            <w:proofErr w:type="spellEnd"/>
            <w:r w:rsidRPr="00953F2F">
              <w:rPr>
                <w:rFonts w:ascii="David" w:hAnsi="David"/>
                <w:rtl/>
                <w:lang w:eastAsia="en-US"/>
              </w:rPr>
              <w:t xml:space="preserve"> בשעות המנה.</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lang w:eastAsia="en-US"/>
              </w:rPr>
            </w:pPr>
            <w:r w:rsidRPr="00953F2F">
              <w:rPr>
                <w:rFonts w:ascii="David" w:hAnsi="David"/>
                <w:rtl/>
                <w:lang w:eastAsia="en-US"/>
              </w:rPr>
              <w:t>כמו כן, בשורה האחרונה בטבלה נקבעה מנה של 3.5 שעות ומעלה עבורה המשרד ישלם 4 שעות. מה יקרה כאשר יהיו מנות של 5 או 6 שעות? האם החברה תשופה במקרים אלו?</w:t>
            </w:r>
          </w:p>
        </w:tc>
        <w:tc>
          <w:tcPr>
            <w:tcW w:w="4052" w:type="dxa"/>
            <w:shd w:val="clear" w:color="auto" w:fill="auto"/>
          </w:tcPr>
          <w:p w:rsidR="00C1138B" w:rsidRPr="00CB202B" w:rsidRDefault="00C1138B" w:rsidP="00C1138B">
            <w:pPr>
              <w:spacing w:line="260" w:lineRule="atLeast"/>
              <w:jc w:val="left"/>
              <w:rPr>
                <w:rFonts w:ascii="David" w:hAnsi="David"/>
                <w:rtl/>
              </w:rPr>
            </w:pPr>
            <w:r w:rsidRPr="00CB202B">
              <w:rPr>
                <w:rFonts w:ascii="David" w:hAnsi="David" w:hint="cs"/>
                <w:rtl/>
              </w:rPr>
              <w:t>התשלום יהיה על פי יחידות התשלום במכרז.</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145</w:t>
            </w:r>
          </w:p>
        </w:tc>
        <w:tc>
          <w:tcPr>
            <w:tcW w:w="1430" w:type="dxa"/>
            <w:shd w:val="clear" w:color="auto" w:fill="auto"/>
          </w:tcPr>
          <w:p w:rsidR="00C1138B" w:rsidRPr="00953F2F" w:rsidRDefault="00C1138B" w:rsidP="00C1138B">
            <w:pPr>
              <w:tabs>
                <w:tab w:val="left" w:pos="577"/>
                <w:tab w:val="center" w:pos="813"/>
              </w:tabs>
              <w:jc w:val="center"/>
              <w:rPr>
                <w:rFonts w:ascii="David" w:hAnsi="David"/>
                <w:rtl/>
              </w:rPr>
            </w:pPr>
            <w:r w:rsidRPr="00953F2F">
              <w:rPr>
                <w:rFonts w:ascii="David" w:hAnsi="David"/>
                <w:rtl/>
              </w:rPr>
              <w:t>4.13.2</w:t>
            </w:r>
          </w:p>
        </w:tc>
        <w:tc>
          <w:tcPr>
            <w:tcW w:w="992" w:type="dxa"/>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23</w:t>
            </w:r>
          </w:p>
        </w:tc>
        <w:tc>
          <w:tcPr>
            <w:tcW w:w="7683" w:type="dxa"/>
            <w:shd w:val="clear" w:color="auto" w:fill="auto"/>
          </w:tcPr>
          <w:p w:rsidR="00C1138B" w:rsidRPr="00953F2F" w:rsidRDefault="00C1138B" w:rsidP="00C1138B">
            <w:pPr>
              <w:jc w:val="left"/>
              <w:rPr>
                <w:rFonts w:ascii="David" w:hAnsi="David"/>
                <w:color w:val="000000"/>
                <w:rtl/>
              </w:rPr>
            </w:pPr>
            <w:r w:rsidRPr="00953F2F">
              <w:rPr>
                <w:rFonts w:ascii="David" w:hAnsi="David"/>
                <w:color w:val="000000"/>
                <w:rtl/>
              </w:rPr>
              <w:t>האם אלו שעות ההשגחה בפועל על הבחינות ששולמו בשנת 2018?</w:t>
            </w:r>
          </w:p>
        </w:tc>
        <w:tc>
          <w:tcPr>
            <w:tcW w:w="4052" w:type="dxa"/>
            <w:shd w:val="clear" w:color="auto" w:fill="auto"/>
          </w:tcPr>
          <w:p w:rsidR="00C1138B" w:rsidRPr="00CB202B" w:rsidRDefault="00C1138B" w:rsidP="00C1138B">
            <w:pPr>
              <w:spacing w:line="260" w:lineRule="atLeast"/>
              <w:jc w:val="left"/>
              <w:rPr>
                <w:rFonts w:ascii="David" w:hAnsi="David"/>
                <w:highlight w:val="cyan"/>
                <w:rtl/>
              </w:rPr>
            </w:pPr>
            <w:r w:rsidRPr="00CB202B">
              <w:rPr>
                <w:rFonts w:ascii="David" w:hAnsi="David" w:hint="cs"/>
                <w:rtl/>
              </w:rPr>
              <w:t>ראו תשובה לשאלה 123</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146</w:t>
            </w:r>
          </w:p>
        </w:tc>
        <w:tc>
          <w:tcPr>
            <w:tcW w:w="1430" w:type="dxa"/>
          </w:tcPr>
          <w:p w:rsidR="00C1138B" w:rsidRPr="00953F2F" w:rsidRDefault="00C1138B" w:rsidP="00C1138B">
            <w:pPr>
              <w:tabs>
                <w:tab w:val="left" w:pos="2636"/>
              </w:tabs>
              <w:jc w:val="center"/>
              <w:rPr>
                <w:rFonts w:ascii="David" w:hAnsi="David"/>
                <w:rtl/>
              </w:rPr>
            </w:pPr>
            <w:r w:rsidRPr="00953F2F">
              <w:rPr>
                <w:rFonts w:ascii="David" w:hAnsi="David"/>
                <w:rtl/>
              </w:rPr>
              <w:t>14.3.2 סעיף קטן ב'</w:t>
            </w:r>
          </w:p>
        </w:tc>
        <w:tc>
          <w:tcPr>
            <w:tcW w:w="992" w:type="dxa"/>
          </w:tcPr>
          <w:p w:rsidR="00C1138B" w:rsidRPr="00953F2F" w:rsidRDefault="00C1138B" w:rsidP="00C1138B">
            <w:pPr>
              <w:tabs>
                <w:tab w:val="left" w:pos="2636"/>
              </w:tabs>
              <w:jc w:val="center"/>
              <w:rPr>
                <w:rFonts w:ascii="David" w:hAnsi="David"/>
                <w:rtl/>
              </w:rPr>
            </w:pPr>
            <w:r w:rsidRPr="00953F2F">
              <w:rPr>
                <w:rFonts w:ascii="David" w:hAnsi="David"/>
                <w:rtl/>
              </w:rPr>
              <w:t>23</w:t>
            </w:r>
          </w:p>
        </w:tc>
        <w:tc>
          <w:tcPr>
            <w:tcW w:w="7683" w:type="dxa"/>
          </w:tcPr>
          <w:p w:rsidR="00C1138B" w:rsidRPr="00953F2F" w:rsidRDefault="00C1138B" w:rsidP="00C1138B">
            <w:pPr>
              <w:tabs>
                <w:tab w:val="left" w:pos="2636"/>
              </w:tabs>
              <w:jc w:val="left"/>
              <w:rPr>
                <w:rFonts w:ascii="David" w:hAnsi="David"/>
                <w:rtl/>
              </w:rPr>
            </w:pPr>
            <w:r w:rsidRPr="00953F2F">
              <w:rPr>
                <w:rFonts w:ascii="David" w:hAnsi="David"/>
                <w:rtl/>
              </w:rPr>
              <w:t>בטבלת מנות הבחינה אזור 2-  בעמודה "משך הבחינה במנה לפי לוח הבחינות של האגף"- האם מדידת משכה של בחינה כולל חצי שעה התייצבות משגיח לפני בחינה?</w:t>
            </w:r>
          </w:p>
          <w:p w:rsidR="00C1138B" w:rsidRPr="00953F2F" w:rsidRDefault="00C1138B" w:rsidP="00C1138B">
            <w:pPr>
              <w:tabs>
                <w:tab w:val="left" w:pos="2636"/>
              </w:tabs>
              <w:jc w:val="left"/>
              <w:rPr>
                <w:rFonts w:ascii="David" w:hAnsi="David"/>
                <w:rtl/>
              </w:rPr>
            </w:pPr>
            <w:r w:rsidRPr="00953F2F">
              <w:rPr>
                <w:rFonts w:ascii="David" w:hAnsi="David"/>
                <w:rtl/>
              </w:rPr>
              <w:t>לפי נתוני 2018 ממוצע שעות השגחה שבוצעו בפועל גבוה משמעותית מהמצוין במכרז, כלומר מעל 3.50 שעות</w:t>
            </w:r>
          </w:p>
        </w:tc>
        <w:tc>
          <w:tcPr>
            <w:tcW w:w="4052" w:type="dxa"/>
            <w:shd w:val="clear" w:color="auto" w:fill="auto"/>
          </w:tcPr>
          <w:p w:rsidR="00C1138B" w:rsidRPr="00CB202B" w:rsidRDefault="00C1138B" w:rsidP="00C1138B">
            <w:pPr>
              <w:spacing w:line="260" w:lineRule="atLeast"/>
              <w:jc w:val="left"/>
              <w:rPr>
                <w:rFonts w:ascii="David" w:hAnsi="David"/>
                <w:rtl/>
              </w:rPr>
            </w:pPr>
            <w:r w:rsidRPr="00CB202B">
              <w:rPr>
                <w:rFonts w:ascii="David" w:hAnsi="David" w:hint="cs"/>
                <w:rtl/>
              </w:rPr>
              <w:t>משך הבחינה שצוין במכרז כולל את כל המרכיבים</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147</w:t>
            </w:r>
          </w:p>
        </w:tc>
        <w:tc>
          <w:tcPr>
            <w:tcW w:w="1430" w:type="dxa"/>
          </w:tcPr>
          <w:p w:rsidR="00C1138B" w:rsidRPr="00953F2F" w:rsidRDefault="00C1138B" w:rsidP="00C1138B">
            <w:pPr>
              <w:tabs>
                <w:tab w:val="left" w:pos="2636"/>
              </w:tabs>
              <w:jc w:val="center"/>
              <w:rPr>
                <w:rFonts w:ascii="David" w:hAnsi="David"/>
                <w:rtl/>
              </w:rPr>
            </w:pPr>
            <w:r w:rsidRPr="00953F2F">
              <w:rPr>
                <w:rFonts w:ascii="David" w:hAnsi="David"/>
                <w:rtl/>
              </w:rPr>
              <w:t>14.3.2 סעיף קטן ב'</w:t>
            </w:r>
          </w:p>
        </w:tc>
        <w:tc>
          <w:tcPr>
            <w:tcW w:w="992" w:type="dxa"/>
          </w:tcPr>
          <w:p w:rsidR="00C1138B" w:rsidRPr="00953F2F" w:rsidRDefault="00C1138B" w:rsidP="00C1138B">
            <w:pPr>
              <w:tabs>
                <w:tab w:val="left" w:pos="2636"/>
              </w:tabs>
              <w:jc w:val="center"/>
              <w:rPr>
                <w:rFonts w:ascii="David" w:hAnsi="David"/>
                <w:rtl/>
              </w:rPr>
            </w:pPr>
            <w:r w:rsidRPr="00953F2F">
              <w:rPr>
                <w:rFonts w:ascii="David" w:hAnsi="David"/>
                <w:rtl/>
              </w:rPr>
              <w:t>23</w:t>
            </w:r>
          </w:p>
        </w:tc>
        <w:tc>
          <w:tcPr>
            <w:tcW w:w="7683" w:type="dxa"/>
          </w:tcPr>
          <w:p w:rsidR="00C1138B" w:rsidRDefault="00C1138B" w:rsidP="00C1138B">
            <w:pPr>
              <w:tabs>
                <w:tab w:val="left" w:pos="2636"/>
              </w:tabs>
              <w:jc w:val="left"/>
              <w:rPr>
                <w:rFonts w:ascii="David" w:hAnsi="David" w:hint="cs"/>
                <w:rtl/>
              </w:rPr>
            </w:pPr>
            <w:r w:rsidRPr="00953F2F">
              <w:rPr>
                <w:rFonts w:ascii="David" w:hAnsi="David"/>
                <w:rtl/>
              </w:rPr>
              <w:t>איך בא לידי ביטוי תגמול בגין שעות נוספות לבעלי תפקידים במקרה שעובדים מעל 8.6 שעות יומיות ( תגמול על פי חוק).</w:t>
            </w:r>
          </w:p>
          <w:p w:rsidR="008D4FDF" w:rsidRDefault="008D4FDF" w:rsidP="00C1138B">
            <w:pPr>
              <w:tabs>
                <w:tab w:val="left" w:pos="2636"/>
              </w:tabs>
              <w:jc w:val="left"/>
              <w:rPr>
                <w:rFonts w:ascii="David" w:hAnsi="David" w:hint="cs"/>
                <w:rtl/>
              </w:rPr>
            </w:pPr>
          </w:p>
          <w:p w:rsidR="008D4FDF" w:rsidRDefault="008D4FDF" w:rsidP="00C1138B">
            <w:pPr>
              <w:tabs>
                <w:tab w:val="left" w:pos="2636"/>
              </w:tabs>
              <w:jc w:val="left"/>
              <w:rPr>
                <w:rFonts w:ascii="David" w:hAnsi="David" w:hint="cs"/>
                <w:rtl/>
              </w:rPr>
            </w:pPr>
          </w:p>
          <w:p w:rsidR="008D4FDF" w:rsidRDefault="008D4FDF" w:rsidP="00C1138B">
            <w:pPr>
              <w:tabs>
                <w:tab w:val="left" w:pos="2636"/>
              </w:tabs>
              <w:jc w:val="left"/>
              <w:rPr>
                <w:rFonts w:ascii="David" w:hAnsi="David" w:hint="cs"/>
                <w:rtl/>
              </w:rPr>
            </w:pPr>
          </w:p>
          <w:p w:rsidR="008D4FDF" w:rsidRPr="00953F2F" w:rsidRDefault="008D4FDF" w:rsidP="00C1138B">
            <w:pPr>
              <w:tabs>
                <w:tab w:val="left" w:pos="2636"/>
              </w:tabs>
              <w:jc w:val="left"/>
              <w:rPr>
                <w:rFonts w:ascii="David" w:hAnsi="David"/>
                <w:rtl/>
              </w:rPr>
            </w:pPr>
          </w:p>
        </w:tc>
        <w:tc>
          <w:tcPr>
            <w:tcW w:w="4052" w:type="dxa"/>
            <w:shd w:val="clear" w:color="auto" w:fill="auto"/>
          </w:tcPr>
          <w:p w:rsidR="00C1138B" w:rsidRPr="00CB202B" w:rsidRDefault="00C1138B" w:rsidP="00C1138B">
            <w:pPr>
              <w:spacing w:line="260" w:lineRule="atLeast"/>
              <w:jc w:val="left"/>
              <w:rPr>
                <w:rFonts w:ascii="David" w:hAnsi="David"/>
                <w:rtl/>
              </w:rPr>
            </w:pPr>
            <w:r w:rsidRPr="00CB202B">
              <w:rPr>
                <w:rFonts w:ascii="David" w:hAnsi="David" w:hint="cs"/>
                <w:rtl/>
              </w:rPr>
              <w:t>הקבלן יידרש לשלם לעובדיו על פי כל דין</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148</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4.13.3</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24</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נאמן חיצוני – בסעיף זה נקבע כי ישולם לנאמן חיצוני בגין 6 שעות ליום. על פי ביצוע בפועל בשנים 2018-2019, שעות נאמן חיצוני ביום בחינה חורגות מ- 6 שעות.</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כזכור הדרישה היא שהנאמן יגיע שעה לפני השאלון הראשון ויישאר עד לסיום השאלון האחרון, כאשר לאחר מכן עליו לקחת את הבחינות לתחנת הקליטה (דבר שלוקח לפחות שעה נוספת).</w:t>
            </w:r>
          </w:p>
          <w:p w:rsidR="00C1138B" w:rsidRPr="00953F2F" w:rsidRDefault="00C1138B" w:rsidP="00C1138B">
            <w:pPr>
              <w:pStyle w:val="af2"/>
              <w:overflowPunct/>
              <w:autoSpaceDE/>
              <w:autoSpaceDN/>
              <w:adjustRightInd/>
              <w:spacing w:line="240" w:lineRule="auto"/>
              <w:ind w:left="360"/>
              <w:jc w:val="left"/>
              <w:textAlignment w:val="auto"/>
              <w:rPr>
                <w:rFonts w:ascii="David" w:hAnsi="David"/>
                <w:lang w:eastAsia="en-US"/>
              </w:rPr>
            </w:pPr>
            <w:r w:rsidRPr="00953F2F">
              <w:rPr>
                <w:rFonts w:ascii="David" w:hAnsi="David"/>
                <w:rtl/>
                <w:lang w:eastAsia="en-US"/>
              </w:rPr>
              <w:t>נמצא שבמרבית הבחינות (מדובר על מאות מקרים והדבר שכיח) הנאמן שוהה בבית הספר 10-12 שעות.</w:t>
            </w:r>
          </w:p>
          <w:p w:rsidR="00C1138B" w:rsidRPr="00953F2F" w:rsidRDefault="00C1138B" w:rsidP="00C1138B">
            <w:pPr>
              <w:pStyle w:val="af2"/>
              <w:overflowPunct/>
              <w:autoSpaceDE/>
              <w:autoSpaceDN/>
              <w:adjustRightInd/>
              <w:spacing w:line="240" w:lineRule="auto"/>
              <w:ind w:left="360"/>
              <w:jc w:val="left"/>
              <w:textAlignment w:val="auto"/>
              <w:rPr>
                <w:rFonts w:ascii="David" w:hAnsi="David"/>
                <w:lang w:eastAsia="en-US"/>
              </w:rPr>
            </w:pPr>
            <w:r w:rsidRPr="00953F2F">
              <w:rPr>
                <w:rFonts w:ascii="David" w:hAnsi="David"/>
                <w:rtl/>
                <w:lang w:eastAsia="en-US"/>
              </w:rPr>
              <w:t xml:space="preserve">נבקש כי המשרד ישלם שעות הנאמן על פי הביצוע בפועל וללא הגבלה. </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כיצד מחושבות שעות תורנים?</w:t>
            </w:r>
          </w:p>
          <w:p w:rsidR="00C1138B" w:rsidRPr="00953F2F" w:rsidRDefault="00C1138B" w:rsidP="00C1138B">
            <w:pPr>
              <w:pStyle w:val="af2"/>
              <w:overflowPunct/>
              <w:autoSpaceDE/>
              <w:autoSpaceDN/>
              <w:adjustRightInd/>
              <w:spacing w:line="240" w:lineRule="auto"/>
              <w:ind w:left="360"/>
              <w:jc w:val="left"/>
              <w:textAlignment w:val="auto"/>
              <w:rPr>
                <w:rFonts w:ascii="David" w:hAnsi="David"/>
                <w:rtl/>
                <w:lang w:eastAsia="en-US"/>
              </w:rPr>
            </w:pPr>
            <w:r w:rsidRPr="00953F2F">
              <w:rPr>
                <w:rFonts w:ascii="David" w:hAnsi="David"/>
                <w:rtl/>
                <w:lang w:eastAsia="en-US"/>
              </w:rPr>
              <w:t>מבוקש להבהיר האם תחשיב השעות בסעיף זה כולל שעות תורנים, ואם כן – באיזה היקף?</w:t>
            </w:r>
          </w:p>
        </w:tc>
        <w:tc>
          <w:tcPr>
            <w:tcW w:w="4052" w:type="dxa"/>
            <w:shd w:val="clear" w:color="auto" w:fill="auto"/>
          </w:tcPr>
          <w:p w:rsidR="00C1138B" w:rsidRPr="00CB202B" w:rsidRDefault="00C1138B" w:rsidP="00C1138B">
            <w:pPr>
              <w:spacing w:line="260" w:lineRule="atLeast"/>
              <w:jc w:val="left"/>
              <w:rPr>
                <w:rFonts w:ascii="David" w:hAnsi="David"/>
                <w:rtl/>
              </w:rPr>
            </w:pPr>
            <w:r w:rsidRPr="00CB202B">
              <w:rPr>
                <w:rFonts w:ascii="David" w:hAnsi="David" w:hint="cs"/>
                <w:rtl/>
              </w:rPr>
              <w:t xml:space="preserve">הסעיף נשאר ללא שינוי </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149</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4.13.3</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25</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lang w:eastAsia="en-US"/>
              </w:rPr>
            </w:pPr>
            <w:r w:rsidRPr="00953F2F">
              <w:rPr>
                <w:rFonts w:ascii="David" w:hAnsi="David"/>
                <w:rtl/>
                <w:lang w:eastAsia="en-US"/>
              </w:rPr>
              <w:t xml:space="preserve">האם הנתונים כוללים </w:t>
            </w:r>
            <w:proofErr w:type="spellStart"/>
            <w:r w:rsidRPr="00953F2F">
              <w:rPr>
                <w:rFonts w:ascii="David" w:hAnsi="David"/>
                <w:rtl/>
                <w:lang w:eastAsia="en-US"/>
              </w:rPr>
              <w:t>מרב"חים</w:t>
            </w:r>
            <w:proofErr w:type="spellEnd"/>
            <w:r w:rsidRPr="00953F2F">
              <w:rPr>
                <w:rFonts w:ascii="David" w:hAnsi="David"/>
                <w:rtl/>
                <w:lang w:eastAsia="en-US"/>
              </w:rPr>
              <w:t xml:space="preserve"> ומסגרות מיוחדות?</w:t>
            </w:r>
          </w:p>
        </w:tc>
        <w:tc>
          <w:tcPr>
            <w:tcW w:w="4052" w:type="dxa"/>
            <w:shd w:val="clear" w:color="auto" w:fill="auto"/>
          </w:tcPr>
          <w:p w:rsidR="00C1138B" w:rsidRPr="00CB202B" w:rsidRDefault="00C1138B" w:rsidP="00C1138B">
            <w:pPr>
              <w:spacing w:line="260" w:lineRule="atLeast"/>
              <w:jc w:val="left"/>
              <w:rPr>
                <w:rFonts w:ascii="David" w:hAnsi="David"/>
                <w:highlight w:val="yellow"/>
                <w:rtl/>
              </w:rPr>
            </w:pPr>
            <w:r w:rsidRPr="00CB202B">
              <w:rPr>
                <w:rFonts w:ascii="David" w:hAnsi="David" w:hint="cs"/>
                <w:rtl/>
              </w:rPr>
              <w:t>כן</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150</w:t>
            </w:r>
          </w:p>
        </w:tc>
        <w:tc>
          <w:tcPr>
            <w:tcW w:w="1430" w:type="dxa"/>
          </w:tcPr>
          <w:p w:rsidR="00C1138B" w:rsidRPr="00953F2F" w:rsidRDefault="00C1138B" w:rsidP="00C1138B">
            <w:pPr>
              <w:tabs>
                <w:tab w:val="left" w:pos="2636"/>
              </w:tabs>
              <w:jc w:val="center"/>
              <w:rPr>
                <w:rFonts w:ascii="David" w:hAnsi="David"/>
                <w:rtl/>
              </w:rPr>
            </w:pPr>
            <w:r w:rsidRPr="00953F2F">
              <w:rPr>
                <w:rFonts w:ascii="David" w:hAnsi="David"/>
                <w:rtl/>
              </w:rPr>
              <w:t>4.13.3 סעיף קטן ב'</w:t>
            </w:r>
          </w:p>
        </w:tc>
        <w:tc>
          <w:tcPr>
            <w:tcW w:w="992" w:type="dxa"/>
          </w:tcPr>
          <w:p w:rsidR="00C1138B" w:rsidRPr="00953F2F" w:rsidRDefault="00C1138B" w:rsidP="00C1138B">
            <w:pPr>
              <w:tabs>
                <w:tab w:val="left" w:pos="2636"/>
              </w:tabs>
              <w:jc w:val="center"/>
              <w:rPr>
                <w:rFonts w:ascii="David" w:hAnsi="David"/>
                <w:rtl/>
              </w:rPr>
            </w:pPr>
            <w:r w:rsidRPr="00953F2F">
              <w:rPr>
                <w:rFonts w:ascii="David" w:hAnsi="David"/>
                <w:rtl/>
              </w:rPr>
              <w:t>24</w:t>
            </w:r>
          </w:p>
        </w:tc>
        <w:tc>
          <w:tcPr>
            <w:tcW w:w="7683" w:type="dxa"/>
          </w:tcPr>
          <w:p w:rsidR="00C1138B" w:rsidRPr="00953F2F" w:rsidRDefault="00C1138B" w:rsidP="00C1138B">
            <w:pPr>
              <w:tabs>
                <w:tab w:val="left" w:pos="2636"/>
              </w:tabs>
              <w:jc w:val="left"/>
              <w:rPr>
                <w:rFonts w:ascii="David" w:hAnsi="David"/>
                <w:rtl/>
              </w:rPr>
            </w:pPr>
            <w:r w:rsidRPr="00953F2F">
              <w:rPr>
                <w:rFonts w:ascii="David" w:hAnsi="David"/>
                <w:rtl/>
              </w:rPr>
              <w:t>לפי נתוני 2018 , בהסתמך על נתוני חיוב בפועל, אין הלימה בין מספר השעות המוצגות במכרז, בסעיף הנדון, לבין שעות מבוצעות בפועל. השעות שבוצעו בפועל נמוכות משמעותית מהמצוין במכרז. אנא צרפו את נתוני ביצוע 2018.</w:t>
            </w:r>
          </w:p>
        </w:tc>
        <w:tc>
          <w:tcPr>
            <w:tcW w:w="4052" w:type="dxa"/>
            <w:shd w:val="clear" w:color="auto" w:fill="auto"/>
          </w:tcPr>
          <w:p w:rsidR="00C1138B" w:rsidRPr="00CB202B" w:rsidRDefault="00C1138B" w:rsidP="00C1138B">
            <w:pPr>
              <w:spacing w:line="260" w:lineRule="atLeast"/>
              <w:jc w:val="left"/>
              <w:rPr>
                <w:rFonts w:ascii="David" w:hAnsi="David"/>
                <w:rtl/>
              </w:rPr>
            </w:pPr>
            <w:r w:rsidRPr="00CB202B">
              <w:rPr>
                <w:rFonts w:ascii="David" w:hAnsi="David" w:hint="cs"/>
                <w:rtl/>
              </w:rPr>
              <w:t>ראו תשובה לשאלה 123</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151</w:t>
            </w:r>
          </w:p>
        </w:tc>
        <w:tc>
          <w:tcPr>
            <w:tcW w:w="1430" w:type="dxa"/>
            <w:shd w:val="clear" w:color="auto" w:fill="auto"/>
          </w:tcPr>
          <w:p w:rsidR="00C1138B" w:rsidRPr="00953F2F" w:rsidRDefault="00C1138B" w:rsidP="00C1138B">
            <w:pPr>
              <w:tabs>
                <w:tab w:val="left" w:pos="577"/>
                <w:tab w:val="center" w:pos="813"/>
              </w:tabs>
              <w:jc w:val="center"/>
              <w:rPr>
                <w:rFonts w:ascii="David" w:hAnsi="David"/>
                <w:rtl/>
              </w:rPr>
            </w:pPr>
            <w:r w:rsidRPr="00953F2F">
              <w:rPr>
                <w:rFonts w:ascii="David" w:hAnsi="David"/>
                <w:rtl/>
              </w:rPr>
              <w:t>5.4</w:t>
            </w:r>
          </w:p>
        </w:tc>
        <w:tc>
          <w:tcPr>
            <w:tcW w:w="992" w:type="dxa"/>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26</w:t>
            </w:r>
          </w:p>
        </w:tc>
        <w:tc>
          <w:tcPr>
            <w:tcW w:w="7683" w:type="dxa"/>
            <w:shd w:val="clear" w:color="auto" w:fill="auto"/>
          </w:tcPr>
          <w:p w:rsidR="00C1138B" w:rsidRPr="00953F2F" w:rsidRDefault="00C1138B" w:rsidP="00C1138B">
            <w:pPr>
              <w:jc w:val="left"/>
              <w:rPr>
                <w:rFonts w:ascii="David" w:hAnsi="David"/>
                <w:color w:val="000000"/>
                <w:rtl/>
              </w:rPr>
            </w:pPr>
            <w:r w:rsidRPr="00953F2F">
              <w:rPr>
                <w:rFonts w:ascii="David" w:hAnsi="David"/>
                <w:color w:val="000000"/>
                <w:rtl/>
              </w:rPr>
              <w:t>שורה 2 – מבוקש לשנות את מניין הימים מ14 ל-30. זאת על מנת לאפשר לקבלן לפעול על פי דיני העבודה (לרבות עריכת שימוע, הודעה מוקדמת וכו')</w:t>
            </w:r>
          </w:p>
        </w:tc>
        <w:tc>
          <w:tcPr>
            <w:tcW w:w="4052" w:type="dxa"/>
            <w:shd w:val="clear" w:color="auto" w:fill="auto"/>
          </w:tcPr>
          <w:p w:rsidR="00C1138B" w:rsidRPr="00CB202B" w:rsidRDefault="00C1138B" w:rsidP="00C1138B">
            <w:pPr>
              <w:spacing w:line="260" w:lineRule="atLeast"/>
              <w:jc w:val="left"/>
              <w:rPr>
                <w:rFonts w:ascii="David" w:hAnsi="David"/>
                <w:rtl/>
              </w:rPr>
            </w:pPr>
            <w:r w:rsidRPr="00CB202B">
              <w:rPr>
                <w:rFonts w:ascii="David" w:hAnsi="David" w:hint="cs"/>
                <w:rtl/>
              </w:rPr>
              <w:t>על הקבלן לפעול על פי כל דין</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152</w:t>
            </w:r>
          </w:p>
        </w:tc>
        <w:tc>
          <w:tcPr>
            <w:tcW w:w="1430" w:type="dxa"/>
            <w:shd w:val="clear" w:color="auto" w:fill="auto"/>
          </w:tcPr>
          <w:p w:rsidR="00C1138B" w:rsidRPr="00953F2F" w:rsidRDefault="00C1138B" w:rsidP="00C1138B">
            <w:pPr>
              <w:tabs>
                <w:tab w:val="left" w:pos="577"/>
                <w:tab w:val="center" w:pos="813"/>
              </w:tabs>
              <w:jc w:val="center"/>
              <w:rPr>
                <w:rFonts w:ascii="David" w:hAnsi="David"/>
                <w:rtl/>
              </w:rPr>
            </w:pPr>
            <w:r w:rsidRPr="00953F2F">
              <w:rPr>
                <w:rFonts w:ascii="David" w:hAnsi="David"/>
                <w:rtl/>
              </w:rPr>
              <w:t>5.5 ו- 5.6</w:t>
            </w:r>
          </w:p>
        </w:tc>
        <w:tc>
          <w:tcPr>
            <w:tcW w:w="992" w:type="dxa"/>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26</w:t>
            </w:r>
          </w:p>
        </w:tc>
        <w:tc>
          <w:tcPr>
            <w:tcW w:w="7683" w:type="dxa"/>
            <w:shd w:val="clear" w:color="auto" w:fill="auto"/>
          </w:tcPr>
          <w:p w:rsidR="00C1138B" w:rsidRPr="00953F2F" w:rsidRDefault="00C1138B" w:rsidP="00C1138B">
            <w:pPr>
              <w:jc w:val="left"/>
              <w:rPr>
                <w:rFonts w:ascii="David" w:hAnsi="David"/>
                <w:color w:val="000000"/>
                <w:rtl/>
              </w:rPr>
            </w:pPr>
            <w:r w:rsidRPr="00953F2F">
              <w:rPr>
                <w:rFonts w:ascii="David" w:hAnsi="David"/>
                <w:color w:val="000000"/>
                <w:rtl/>
              </w:rPr>
              <w:t>מבוקש להוסיף "זאת למעט בנסיבות אשר אינן בשליטתו (כגון התפטרות חבר צוות)"</w:t>
            </w:r>
          </w:p>
        </w:tc>
        <w:tc>
          <w:tcPr>
            <w:tcW w:w="4052" w:type="dxa"/>
            <w:shd w:val="clear" w:color="auto" w:fill="auto"/>
          </w:tcPr>
          <w:p w:rsidR="00C1138B" w:rsidRPr="00CB202B" w:rsidRDefault="00C1138B" w:rsidP="00C1138B">
            <w:pPr>
              <w:spacing w:line="260" w:lineRule="atLeast"/>
              <w:jc w:val="left"/>
              <w:rPr>
                <w:rFonts w:ascii="David" w:hAnsi="David"/>
                <w:rtl/>
              </w:rPr>
            </w:pPr>
            <w:r w:rsidRPr="00CB202B">
              <w:rPr>
                <w:rFonts w:ascii="David" w:hAnsi="David" w:hint="cs"/>
                <w:rtl/>
              </w:rPr>
              <w:t>נשאר ללא שינוי</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153</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5.12</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27</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lang w:eastAsia="en-US"/>
              </w:rPr>
            </w:pPr>
            <w:r w:rsidRPr="00953F2F">
              <w:rPr>
                <w:rFonts w:ascii="David" w:hAnsi="David"/>
                <w:rtl/>
                <w:lang w:eastAsia="en-US"/>
              </w:rPr>
              <w:t xml:space="preserve">אישור רואה החשבון – נבקש לקבל את נוסחו המדויק של האישור הנדרש. דבר זה ימנע תקלות ואי בהירויות להבנה של המציעים. נזכיר כי במכרז הקודם דן בית המשפט על נקודת מחלוקת זו בהקשר לנוסח אישור רואה החשבון שניתן על ידי אחת החברות. למניעת טענות או אי בהירויות מבוקש לצרף נוסח לאישור זה. </w:t>
            </w:r>
          </w:p>
        </w:tc>
        <w:tc>
          <w:tcPr>
            <w:tcW w:w="4052" w:type="dxa"/>
            <w:shd w:val="clear" w:color="auto" w:fill="auto"/>
          </w:tcPr>
          <w:p w:rsidR="00C1138B" w:rsidRPr="00CB202B" w:rsidRDefault="00C1138B" w:rsidP="00C1138B">
            <w:pPr>
              <w:spacing w:line="260" w:lineRule="atLeast"/>
              <w:jc w:val="left"/>
              <w:rPr>
                <w:rFonts w:ascii="David" w:hAnsi="David"/>
                <w:rtl/>
              </w:rPr>
            </w:pPr>
            <w:r w:rsidRPr="00CB202B">
              <w:rPr>
                <w:rFonts w:ascii="David" w:hAnsi="David" w:hint="cs"/>
                <w:rtl/>
              </w:rPr>
              <w:t>אישור רואה חשבון מתייחס לנתונים אותם נדרש לאשר</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154</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5.12</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27</w:t>
            </w:r>
          </w:p>
        </w:tc>
        <w:tc>
          <w:tcPr>
            <w:tcW w:w="7683" w:type="dxa"/>
            <w:shd w:val="clear" w:color="auto" w:fill="auto"/>
          </w:tcPr>
          <w:p w:rsidR="00C1138B" w:rsidRDefault="00C1138B" w:rsidP="00C1138B">
            <w:pPr>
              <w:pStyle w:val="af2"/>
              <w:numPr>
                <w:ilvl w:val="0"/>
                <w:numId w:val="20"/>
              </w:numPr>
              <w:contextualSpacing/>
              <w:jc w:val="left"/>
              <w:rPr>
                <w:rFonts w:ascii="David" w:hAnsi="David" w:hint="cs"/>
                <w:lang w:eastAsia="en-US"/>
              </w:rPr>
            </w:pPr>
            <w:r w:rsidRPr="00953F2F">
              <w:rPr>
                <w:rFonts w:ascii="David" w:hAnsi="David"/>
                <w:rtl/>
                <w:lang w:eastAsia="en-US"/>
              </w:rPr>
              <w:t>גמל מעביד הינו 6.5% וגמל עובד 6%, מדוע נרשמו שיעורי מס שונים</w:t>
            </w:r>
            <w:r w:rsidRPr="00953F2F">
              <w:rPr>
                <w:rFonts w:ascii="David" w:hAnsi="David"/>
                <w:lang w:eastAsia="en-US"/>
              </w:rPr>
              <w:t>?</w:t>
            </w:r>
          </w:p>
          <w:p w:rsidR="008D4FDF" w:rsidRDefault="008D4FDF" w:rsidP="008D4FDF">
            <w:pPr>
              <w:pStyle w:val="af2"/>
              <w:contextualSpacing/>
              <w:jc w:val="left"/>
              <w:rPr>
                <w:rFonts w:ascii="David" w:hAnsi="David" w:hint="cs"/>
                <w:rtl/>
                <w:lang w:eastAsia="en-US"/>
              </w:rPr>
            </w:pPr>
          </w:p>
          <w:p w:rsidR="008D4FDF" w:rsidRDefault="008D4FDF" w:rsidP="008D4FDF">
            <w:pPr>
              <w:pStyle w:val="af2"/>
              <w:contextualSpacing/>
              <w:jc w:val="left"/>
              <w:rPr>
                <w:rFonts w:ascii="David" w:hAnsi="David" w:hint="cs"/>
                <w:rtl/>
                <w:lang w:eastAsia="en-US"/>
              </w:rPr>
            </w:pPr>
          </w:p>
          <w:p w:rsidR="008D4FDF" w:rsidRDefault="008D4FDF" w:rsidP="008D4FDF">
            <w:pPr>
              <w:pStyle w:val="af2"/>
              <w:contextualSpacing/>
              <w:jc w:val="left"/>
              <w:rPr>
                <w:rFonts w:ascii="David" w:hAnsi="David" w:hint="cs"/>
                <w:rtl/>
                <w:lang w:eastAsia="en-US"/>
              </w:rPr>
            </w:pPr>
          </w:p>
          <w:p w:rsidR="008D4FDF" w:rsidRDefault="008D4FDF" w:rsidP="008D4FDF">
            <w:pPr>
              <w:pStyle w:val="af2"/>
              <w:contextualSpacing/>
              <w:jc w:val="left"/>
              <w:rPr>
                <w:rFonts w:ascii="David" w:hAnsi="David" w:hint="cs"/>
                <w:rtl/>
                <w:lang w:eastAsia="en-US"/>
              </w:rPr>
            </w:pPr>
          </w:p>
          <w:p w:rsidR="008D4FDF" w:rsidRPr="00953F2F" w:rsidRDefault="008D4FDF" w:rsidP="008D4FDF">
            <w:pPr>
              <w:pStyle w:val="af2"/>
              <w:contextualSpacing/>
              <w:jc w:val="left"/>
              <w:rPr>
                <w:rFonts w:ascii="David" w:hAnsi="David"/>
                <w:rtl/>
                <w:lang w:eastAsia="en-US"/>
              </w:rPr>
            </w:pPr>
          </w:p>
        </w:tc>
        <w:tc>
          <w:tcPr>
            <w:tcW w:w="4052" w:type="dxa"/>
            <w:shd w:val="clear" w:color="auto" w:fill="auto"/>
          </w:tcPr>
          <w:p w:rsidR="00C1138B" w:rsidRPr="00CB202B" w:rsidRDefault="00C1138B" w:rsidP="00C1138B">
            <w:pPr>
              <w:spacing w:line="260" w:lineRule="atLeast"/>
              <w:jc w:val="left"/>
              <w:rPr>
                <w:rFonts w:ascii="David" w:hAnsi="David"/>
                <w:rtl/>
              </w:rPr>
            </w:pPr>
            <w:r w:rsidRPr="00CB202B">
              <w:rPr>
                <w:rFonts w:ascii="David" w:hAnsi="David" w:hint="cs"/>
                <w:rtl/>
              </w:rPr>
              <w:t>יש להפריש על פי כל דין</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155</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color w:val="000000"/>
                <w:rtl/>
                <w:lang w:eastAsia="en-US"/>
              </w:rPr>
            </w:pPr>
            <w:r w:rsidRPr="00953F2F">
              <w:rPr>
                <w:rFonts w:ascii="David" w:hAnsi="David"/>
                <w:rtl/>
                <w:lang w:eastAsia="en-US"/>
              </w:rPr>
              <w:t>5.13</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color w:val="000000"/>
                <w:rtl/>
                <w:lang w:eastAsia="en-US"/>
              </w:rPr>
            </w:pPr>
            <w:r w:rsidRPr="00953F2F">
              <w:rPr>
                <w:rFonts w:ascii="David" w:hAnsi="David"/>
                <w:rtl/>
                <w:lang w:eastAsia="en-US"/>
              </w:rPr>
              <w:t>28</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בסעיף זה נדרשת החברה לצרף דף עזר לחישוב התעריף המוצע על ידה, תוך שצוין כי המשרד רשאי לפסול הצעה שבה עולה חשש</w:t>
            </w:r>
            <w:r w:rsidRPr="00953F2F">
              <w:rPr>
                <w:rFonts w:ascii="David" w:hAnsi="David"/>
                <w:rtl/>
              </w:rPr>
              <w:t xml:space="preserve"> כי בקיום ההתקשרות ייפגעו זכויות עובדים.</w:t>
            </w:r>
            <w:r w:rsidRPr="00953F2F">
              <w:rPr>
                <w:rFonts w:ascii="David" w:hAnsi="David"/>
                <w:rtl/>
                <w:lang w:eastAsia="en-US"/>
              </w:rPr>
              <w:t xml:space="preserve"> מטרת הדרישה לוודא כי לא תנתן הנחה גבוהה מדי, אשר מלמדת על הצעה </w:t>
            </w:r>
            <w:proofErr w:type="spellStart"/>
            <w:r w:rsidRPr="00953F2F">
              <w:rPr>
                <w:rFonts w:ascii="David" w:hAnsi="David"/>
                <w:rtl/>
                <w:lang w:eastAsia="en-US"/>
              </w:rPr>
              <w:t>הפסדית</w:t>
            </w:r>
            <w:proofErr w:type="spellEnd"/>
            <w:r w:rsidRPr="00953F2F">
              <w:rPr>
                <w:rFonts w:ascii="David" w:hAnsi="David"/>
                <w:rtl/>
                <w:lang w:eastAsia="en-US"/>
              </w:rPr>
              <w:t>, שכן אז עולה חשש שהמציע יבקש "לכסות" על הפסדיו באמצעות פגיעה בזכויות עובדיו.</w:t>
            </w:r>
          </w:p>
          <w:p w:rsidR="00C1138B" w:rsidRPr="00953F2F" w:rsidRDefault="00C1138B" w:rsidP="00C1138B">
            <w:pPr>
              <w:pStyle w:val="af2"/>
              <w:overflowPunct/>
              <w:autoSpaceDE/>
              <w:autoSpaceDN/>
              <w:adjustRightInd/>
              <w:spacing w:line="240" w:lineRule="auto"/>
              <w:ind w:left="360"/>
              <w:jc w:val="left"/>
              <w:textAlignment w:val="auto"/>
              <w:rPr>
                <w:rFonts w:ascii="David" w:hAnsi="David"/>
                <w:rtl/>
                <w:lang w:eastAsia="en-US"/>
              </w:rPr>
            </w:pPr>
            <w:r w:rsidRPr="00953F2F">
              <w:rPr>
                <w:rFonts w:ascii="David" w:hAnsi="David"/>
                <w:rtl/>
              </w:rPr>
              <w:t>מכיוון שכאמור לעיל - על פי בדיקת רואי החשבון והכלכלנים של החברה, מחיר הגג של המנה ומחיר הגג</w:t>
            </w:r>
            <w:r w:rsidRPr="00953F2F">
              <w:rPr>
                <w:rFonts w:ascii="David" w:hAnsi="David"/>
                <w:rtl/>
                <w:lang w:eastAsia="en-US"/>
              </w:rPr>
              <w:t xml:space="preserve"> של בעלי התפקידים יביא בהכרח להפסד, עולה </w:t>
            </w:r>
            <w:r w:rsidRPr="00953F2F">
              <w:rPr>
                <w:rFonts w:ascii="David" w:hAnsi="David"/>
                <w:u w:val="single"/>
                <w:rtl/>
                <w:lang w:eastAsia="en-US"/>
              </w:rPr>
              <w:t>בהכרח</w:t>
            </w:r>
            <w:r w:rsidRPr="00953F2F">
              <w:rPr>
                <w:rFonts w:ascii="David" w:hAnsi="David"/>
                <w:rtl/>
                <w:lang w:eastAsia="en-US"/>
              </w:rPr>
              <w:t xml:space="preserve"> (בכל הצעה, גם כזו שאין בה הנחה כלל על תעריפי הגג), אותו חשש חמור לפגיעה בזכויות עובדים, שהמשרד ביקש לעמוד עליו ולהמנע ממנו.</w:t>
            </w:r>
          </w:p>
          <w:p w:rsidR="00C1138B" w:rsidRPr="00953F2F" w:rsidRDefault="00C1138B" w:rsidP="00C1138B">
            <w:pPr>
              <w:pStyle w:val="af2"/>
              <w:overflowPunct/>
              <w:autoSpaceDE/>
              <w:autoSpaceDN/>
              <w:adjustRightInd/>
              <w:spacing w:line="240" w:lineRule="auto"/>
              <w:ind w:left="360"/>
              <w:jc w:val="left"/>
              <w:textAlignment w:val="auto"/>
              <w:rPr>
                <w:rFonts w:ascii="David" w:hAnsi="David"/>
                <w:lang w:eastAsia="en-US"/>
              </w:rPr>
            </w:pPr>
            <w:r w:rsidRPr="00953F2F">
              <w:rPr>
                <w:rFonts w:ascii="David" w:hAnsi="David"/>
                <w:rtl/>
                <w:lang w:eastAsia="en-US"/>
              </w:rPr>
              <w:t>נמצא לכאורה, שאם תעריפי הגג לא יתוקנו - דין ההצעות כולן הינו פסלות (עוד בטרם הוגשו).</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lang w:eastAsia="en-US"/>
              </w:rPr>
            </w:pPr>
            <w:r w:rsidRPr="00953F2F">
              <w:rPr>
                <w:rFonts w:ascii="David" w:hAnsi="David"/>
                <w:rtl/>
                <w:lang w:eastAsia="en-US"/>
              </w:rPr>
              <w:t>גם מסיבה זו נבקש שוב, כי המשרד יבדוק את סבירות התעריפים שקבע, וכי בכל מקרה יעמיד לעיון המציעים את תחשיביו.</w:t>
            </w:r>
          </w:p>
        </w:tc>
        <w:tc>
          <w:tcPr>
            <w:tcW w:w="4052" w:type="dxa"/>
            <w:shd w:val="clear" w:color="auto" w:fill="auto"/>
          </w:tcPr>
          <w:p w:rsidR="00C1138B" w:rsidRPr="00CB202B" w:rsidRDefault="00C1138B" w:rsidP="00C1138B">
            <w:pPr>
              <w:spacing w:line="260" w:lineRule="atLeast"/>
              <w:jc w:val="left"/>
              <w:rPr>
                <w:rFonts w:ascii="David" w:hAnsi="David"/>
                <w:rtl/>
              </w:rPr>
            </w:pPr>
            <w:r w:rsidRPr="00CB202B">
              <w:rPr>
                <w:rFonts w:ascii="David" w:hAnsi="David" w:hint="cs"/>
                <w:rtl/>
              </w:rPr>
              <w:t>ראו תשובה ל-115</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156</w:t>
            </w:r>
          </w:p>
        </w:tc>
        <w:tc>
          <w:tcPr>
            <w:tcW w:w="1430" w:type="dxa"/>
          </w:tcPr>
          <w:p w:rsidR="00C1138B" w:rsidRPr="00953F2F" w:rsidRDefault="00C1138B" w:rsidP="00C1138B">
            <w:pPr>
              <w:jc w:val="center"/>
              <w:rPr>
                <w:rFonts w:ascii="David" w:hAnsi="David"/>
                <w:rtl/>
              </w:rPr>
            </w:pPr>
            <w:r w:rsidRPr="00953F2F">
              <w:rPr>
                <w:rFonts w:ascii="David" w:hAnsi="David"/>
                <w:rtl/>
              </w:rPr>
              <w:t>5.19</w:t>
            </w:r>
          </w:p>
        </w:tc>
        <w:tc>
          <w:tcPr>
            <w:tcW w:w="992" w:type="dxa"/>
          </w:tcPr>
          <w:p w:rsidR="00C1138B" w:rsidRPr="00953F2F" w:rsidRDefault="00C1138B" w:rsidP="00C1138B">
            <w:pPr>
              <w:jc w:val="center"/>
              <w:rPr>
                <w:rFonts w:ascii="David" w:hAnsi="David"/>
                <w:rtl/>
              </w:rPr>
            </w:pPr>
            <w:r w:rsidRPr="00953F2F">
              <w:rPr>
                <w:rFonts w:ascii="David" w:hAnsi="David"/>
                <w:rtl/>
              </w:rPr>
              <w:t>28</w:t>
            </w:r>
          </w:p>
        </w:tc>
        <w:tc>
          <w:tcPr>
            <w:tcW w:w="7683" w:type="dxa"/>
          </w:tcPr>
          <w:p w:rsidR="00C1138B" w:rsidRPr="00953F2F" w:rsidRDefault="00C1138B" w:rsidP="00C1138B">
            <w:pPr>
              <w:jc w:val="left"/>
              <w:rPr>
                <w:rFonts w:ascii="David" w:hAnsi="David"/>
              </w:rPr>
            </w:pPr>
            <w:r w:rsidRPr="00953F2F">
              <w:rPr>
                <w:rFonts w:ascii="David" w:hAnsi="David"/>
                <w:rtl/>
              </w:rPr>
              <w:t>לאור</w:t>
            </w:r>
            <w:r w:rsidRPr="00953F2F">
              <w:rPr>
                <w:rFonts w:ascii="David" w:hAnsi="David"/>
              </w:rPr>
              <w:t xml:space="preserve"> </w:t>
            </w:r>
            <w:r w:rsidRPr="00953F2F">
              <w:rPr>
                <w:rFonts w:ascii="David" w:hAnsi="David"/>
                <w:rtl/>
              </w:rPr>
              <w:t>העובדה</w:t>
            </w:r>
            <w:r w:rsidRPr="00953F2F">
              <w:rPr>
                <w:rFonts w:ascii="David" w:hAnsi="David"/>
              </w:rPr>
              <w:t xml:space="preserve"> </w:t>
            </w:r>
            <w:r w:rsidRPr="00953F2F">
              <w:rPr>
                <w:rFonts w:ascii="David" w:hAnsi="David"/>
                <w:rtl/>
              </w:rPr>
              <w:t>שמציע</w:t>
            </w:r>
            <w:r w:rsidRPr="00953F2F">
              <w:rPr>
                <w:rFonts w:ascii="David" w:hAnsi="David"/>
              </w:rPr>
              <w:t xml:space="preserve"> </w:t>
            </w:r>
            <w:r w:rsidRPr="00953F2F">
              <w:rPr>
                <w:rFonts w:ascii="David" w:hAnsi="David"/>
                <w:rtl/>
              </w:rPr>
              <w:t>אחד לא יוכל לזכות במתן השירותים נשוא המכרז בשלושה האזורים הגיאוגרפיים הנפרדים.</w:t>
            </w:r>
          </w:p>
          <w:p w:rsidR="00C1138B" w:rsidRPr="00953F2F" w:rsidRDefault="00C1138B" w:rsidP="00C1138B">
            <w:pPr>
              <w:jc w:val="left"/>
              <w:rPr>
                <w:rFonts w:ascii="David" w:hAnsi="David"/>
                <w:rtl/>
              </w:rPr>
            </w:pPr>
            <w:r w:rsidRPr="00953F2F">
              <w:rPr>
                <w:rFonts w:ascii="David" w:hAnsi="David"/>
                <w:rtl/>
              </w:rPr>
              <w:t>נבקש</w:t>
            </w:r>
            <w:r w:rsidRPr="00953F2F">
              <w:rPr>
                <w:rFonts w:ascii="David" w:hAnsi="David"/>
              </w:rPr>
              <w:t xml:space="preserve"> </w:t>
            </w:r>
            <w:r w:rsidRPr="00953F2F">
              <w:rPr>
                <w:rFonts w:ascii="David" w:hAnsi="David"/>
                <w:rtl/>
              </w:rPr>
              <w:t>מעורכי</w:t>
            </w:r>
            <w:r w:rsidRPr="00953F2F">
              <w:rPr>
                <w:rFonts w:ascii="David" w:hAnsi="David"/>
              </w:rPr>
              <w:t xml:space="preserve"> </w:t>
            </w:r>
            <w:r w:rsidRPr="00953F2F">
              <w:rPr>
                <w:rFonts w:ascii="David" w:hAnsi="David"/>
                <w:rtl/>
              </w:rPr>
              <w:t>המכרז להבהיר</w:t>
            </w:r>
            <w:r w:rsidRPr="00953F2F">
              <w:rPr>
                <w:rFonts w:ascii="David" w:hAnsi="David"/>
              </w:rPr>
              <w:t xml:space="preserve"> </w:t>
            </w:r>
            <w:r w:rsidRPr="00953F2F">
              <w:rPr>
                <w:rFonts w:ascii="David" w:hAnsi="David"/>
                <w:rtl/>
              </w:rPr>
              <w:t>כי המציע רשאי</w:t>
            </w:r>
            <w:r w:rsidRPr="00953F2F">
              <w:rPr>
                <w:rFonts w:ascii="David" w:hAnsi="David"/>
              </w:rPr>
              <w:t xml:space="preserve"> </w:t>
            </w:r>
            <w:r w:rsidRPr="00953F2F">
              <w:rPr>
                <w:rFonts w:ascii="David" w:hAnsi="David"/>
                <w:rtl/>
              </w:rPr>
              <w:t>להציג את אותו מנהל</w:t>
            </w:r>
            <w:r w:rsidRPr="00953F2F">
              <w:rPr>
                <w:rFonts w:ascii="David" w:hAnsi="David"/>
              </w:rPr>
              <w:t xml:space="preserve"> </w:t>
            </w:r>
            <w:r w:rsidRPr="00953F2F">
              <w:rPr>
                <w:rFonts w:ascii="David" w:hAnsi="David"/>
                <w:rtl/>
              </w:rPr>
              <w:t>פרויקט, מנהל מערך הכשרה והדרכה ומנהל תפעול לכל אחד מהאזורים.</w:t>
            </w:r>
          </w:p>
        </w:tc>
        <w:tc>
          <w:tcPr>
            <w:tcW w:w="4052" w:type="dxa"/>
            <w:shd w:val="clear" w:color="auto" w:fill="auto"/>
          </w:tcPr>
          <w:p w:rsidR="00C1138B" w:rsidRPr="00EC5CFE" w:rsidRDefault="00C1138B" w:rsidP="00C1138B">
            <w:pPr>
              <w:spacing w:line="260" w:lineRule="atLeast"/>
              <w:jc w:val="left"/>
              <w:rPr>
                <w:rFonts w:ascii="David" w:hAnsi="David"/>
                <w:highlight w:val="yellow"/>
                <w:rtl/>
              </w:rPr>
            </w:pPr>
            <w:r w:rsidRPr="00EC5CFE">
              <w:rPr>
                <w:rFonts w:ascii="David" w:hAnsi="David" w:hint="cs"/>
                <w:rtl/>
              </w:rPr>
              <w:t>מציע רשאי להציג בהצעתו את אותם בעלי תפקידים בכל שלושת האזורים</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157</w:t>
            </w:r>
          </w:p>
        </w:tc>
        <w:tc>
          <w:tcPr>
            <w:tcW w:w="1430" w:type="dxa"/>
            <w:tcBorders>
              <w:top w:val="single" w:sz="4" w:space="0" w:color="auto"/>
              <w:left w:val="single" w:sz="4" w:space="0" w:color="auto"/>
              <w:bottom w:val="single" w:sz="4" w:space="0" w:color="auto"/>
              <w:right w:val="single" w:sz="4" w:space="0" w:color="auto"/>
            </w:tcBorders>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5.19</w:t>
            </w:r>
          </w:p>
        </w:tc>
        <w:tc>
          <w:tcPr>
            <w:tcW w:w="992" w:type="dxa"/>
            <w:tcBorders>
              <w:top w:val="single" w:sz="4" w:space="0" w:color="auto"/>
              <w:left w:val="single" w:sz="4" w:space="0" w:color="auto"/>
              <w:bottom w:val="single" w:sz="4" w:space="0" w:color="auto"/>
              <w:right w:val="single" w:sz="4" w:space="0" w:color="auto"/>
            </w:tcBorders>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28</w:t>
            </w:r>
          </w:p>
        </w:tc>
        <w:tc>
          <w:tcPr>
            <w:tcW w:w="7683" w:type="dxa"/>
            <w:tcBorders>
              <w:top w:val="single" w:sz="4" w:space="0" w:color="auto"/>
              <w:left w:val="single" w:sz="4" w:space="0" w:color="auto"/>
              <w:bottom w:val="single" w:sz="4" w:space="0" w:color="auto"/>
              <w:right w:val="single" w:sz="4" w:space="0" w:color="auto"/>
            </w:tcBorders>
          </w:tcPr>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 xml:space="preserve">"על הקבלן למנות </w:t>
            </w:r>
            <w:r w:rsidRPr="00953F2F">
              <w:rPr>
                <w:rFonts w:ascii="David" w:hAnsi="David"/>
                <w:color w:val="000000"/>
                <w:u w:val="single"/>
                <w:rtl/>
                <w:lang w:eastAsia="en-US"/>
              </w:rPr>
              <w:t>בכל אזור</w:t>
            </w:r>
            <w:r w:rsidRPr="00953F2F">
              <w:rPr>
                <w:rFonts w:ascii="David" w:hAnsi="David"/>
                <w:color w:val="000000"/>
                <w:rtl/>
                <w:lang w:eastAsia="en-US"/>
              </w:rPr>
              <w:t xml:space="preserve"> את בעלי התפקידים הבאים שיהיו אחראיים על ביצוע הפעילות באופן מלא ותקין כמפורט במכרז זה"</w:t>
            </w:r>
          </w:p>
          <w:p w:rsidR="00C1138B" w:rsidRPr="00953F2F" w:rsidRDefault="00C1138B" w:rsidP="008D4FDF">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כיוון שהזכייה במכרז יכולה להתקיים רק עבור אזור אחד ,האם ניתן להגיש את אותם בעלי התפקידים עבור כל שלושת האזורים?</w:t>
            </w:r>
          </w:p>
        </w:tc>
        <w:tc>
          <w:tcPr>
            <w:tcW w:w="4052" w:type="dxa"/>
            <w:shd w:val="clear" w:color="auto" w:fill="auto"/>
          </w:tcPr>
          <w:p w:rsidR="00C1138B" w:rsidRPr="00CB202B" w:rsidRDefault="00C1138B" w:rsidP="00C1138B">
            <w:pPr>
              <w:spacing w:line="260" w:lineRule="atLeast"/>
              <w:jc w:val="left"/>
              <w:rPr>
                <w:rFonts w:ascii="David" w:hAnsi="David"/>
                <w:rtl/>
              </w:rPr>
            </w:pPr>
            <w:r w:rsidRPr="00CB202B">
              <w:rPr>
                <w:rFonts w:ascii="David" w:hAnsi="David" w:hint="cs"/>
                <w:rtl/>
              </w:rPr>
              <w:t>ראו תשובה לשאלה</w:t>
            </w:r>
            <w:r>
              <w:rPr>
                <w:rFonts w:ascii="David" w:hAnsi="David" w:hint="cs"/>
                <w:rtl/>
              </w:rPr>
              <w:t xml:space="preserve"> </w:t>
            </w:r>
            <w:r w:rsidRPr="00CB202B">
              <w:rPr>
                <w:rFonts w:ascii="David" w:hAnsi="David" w:hint="cs"/>
                <w:rtl/>
              </w:rPr>
              <w:t>156</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158</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5.19</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28</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lang w:eastAsia="en-US"/>
              </w:rPr>
            </w:pPr>
            <w:r w:rsidRPr="00953F2F">
              <w:rPr>
                <w:rFonts w:ascii="David" w:hAnsi="David"/>
                <w:rtl/>
                <w:lang w:eastAsia="en-US"/>
              </w:rPr>
              <w:t>אנא אשרו שלאור העובדה שהמציע ממילא זוכה רק באזור אחד, אין מניעה להציג את אותו בעל תפקיד לכל האזורים ואין צורך להציג שלושה צוותים.(למשל – מנהל פרויקט אחד המוצע בכל האזורים, וישמש כמנהל פרויקט לפי האזור שבו יזכה המציע, ככל שיזכה; כך גם למנהל ההדרכה וכד').</w:t>
            </w:r>
          </w:p>
        </w:tc>
        <w:tc>
          <w:tcPr>
            <w:tcW w:w="4052" w:type="dxa"/>
            <w:shd w:val="clear" w:color="auto" w:fill="auto"/>
          </w:tcPr>
          <w:p w:rsidR="00C1138B" w:rsidRPr="00CB202B" w:rsidRDefault="00C1138B" w:rsidP="00C1138B">
            <w:pPr>
              <w:spacing w:line="260" w:lineRule="atLeast"/>
              <w:jc w:val="left"/>
              <w:rPr>
                <w:rFonts w:ascii="David" w:hAnsi="David"/>
                <w:rtl/>
              </w:rPr>
            </w:pPr>
            <w:r w:rsidRPr="00CB202B">
              <w:rPr>
                <w:rFonts w:ascii="David" w:hAnsi="David" w:hint="cs"/>
                <w:rtl/>
              </w:rPr>
              <w:t>ראו תשובה לשאלה</w:t>
            </w:r>
            <w:r>
              <w:rPr>
                <w:rFonts w:ascii="David" w:hAnsi="David" w:hint="cs"/>
                <w:rtl/>
              </w:rPr>
              <w:t xml:space="preserve"> </w:t>
            </w:r>
            <w:r w:rsidRPr="00CB202B">
              <w:rPr>
                <w:rFonts w:ascii="David" w:hAnsi="David" w:hint="cs"/>
                <w:rtl/>
              </w:rPr>
              <w:t>156</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159</w:t>
            </w:r>
          </w:p>
        </w:tc>
        <w:tc>
          <w:tcPr>
            <w:tcW w:w="1430" w:type="dxa"/>
            <w:tcBorders>
              <w:top w:val="single" w:sz="4" w:space="0" w:color="auto"/>
              <w:left w:val="single" w:sz="4" w:space="0" w:color="auto"/>
              <w:bottom w:val="single" w:sz="4" w:space="0" w:color="auto"/>
              <w:right w:val="single" w:sz="4" w:space="0" w:color="auto"/>
            </w:tcBorders>
          </w:tcPr>
          <w:p w:rsidR="00C1138B" w:rsidRPr="00953F2F" w:rsidRDefault="00C1138B" w:rsidP="00C1138B">
            <w:pPr>
              <w:jc w:val="center"/>
              <w:rPr>
                <w:rFonts w:ascii="David" w:hAnsi="David"/>
              </w:rPr>
            </w:pPr>
            <w:r w:rsidRPr="00953F2F">
              <w:rPr>
                <w:rFonts w:ascii="David" w:hAnsi="David"/>
                <w:rtl/>
              </w:rPr>
              <w:t>5.19.1</w:t>
            </w:r>
          </w:p>
        </w:tc>
        <w:tc>
          <w:tcPr>
            <w:tcW w:w="992" w:type="dxa"/>
            <w:tcBorders>
              <w:top w:val="single" w:sz="4" w:space="0" w:color="auto"/>
              <w:left w:val="single" w:sz="4" w:space="0" w:color="auto"/>
              <w:bottom w:val="single" w:sz="4" w:space="0" w:color="auto"/>
              <w:right w:val="single" w:sz="4" w:space="0" w:color="auto"/>
            </w:tcBorders>
          </w:tcPr>
          <w:p w:rsidR="00C1138B" w:rsidRPr="00953F2F" w:rsidRDefault="00C1138B" w:rsidP="00C1138B">
            <w:pPr>
              <w:jc w:val="center"/>
              <w:rPr>
                <w:rFonts w:ascii="David" w:hAnsi="David"/>
              </w:rPr>
            </w:pPr>
            <w:r w:rsidRPr="00953F2F">
              <w:rPr>
                <w:rFonts w:ascii="David" w:hAnsi="David"/>
                <w:rtl/>
              </w:rPr>
              <w:t>29</w:t>
            </w:r>
          </w:p>
        </w:tc>
        <w:tc>
          <w:tcPr>
            <w:tcW w:w="7683" w:type="dxa"/>
            <w:tcBorders>
              <w:top w:val="single" w:sz="4" w:space="0" w:color="auto"/>
              <w:left w:val="single" w:sz="4" w:space="0" w:color="auto"/>
              <w:bottom w:val="single" w:sz="4" w:space="0" w:color="auto"/>
              <w:right w:val="single" w:sz="4" w:space="0" w:color="auto"/>
            </w:tcBorders>
          </w:tcPr>
          <w:p w:rsidR="00C1138B" w:rsidRDefault="00C1138B" w:rsidP="00C1138B">
            <w:pPr>
              <w:jc w:val="left"/>
              <w:rPr>
                <w:rFonts w:ascii="David" w:hAnsi="David" w:hint="cs"/>
                <w:rtl/>
              </w:rPr>
            </w:pPr>
            <w:r w:rsidRPr="00953F2F">
              <w:rPr>
                <w:rFonts w:ascii="David" w:hAnsi="David"/>
                <w:rtl/>
              </w:rPr>
              <w:t>היות וכל מציע יכול לזכות באזור אחד בלבד , האם ניתן להציג את אותו צוות ( מנהל פרויקט/מנהל מערך הכשרה/ מנהל תפעול) לשלושת האזורים</w:t>
            </w:r>
          </w:p>
          <w:p w:rsidR="008D4FDF" w:rsidRDefault="008D4FDF" w:rsidP="00C1138B">
            <w:pPr>
              <w:jc w:val="left"/>
              <w:rPr>
                <w:rFonts w:ascii="David" w:hAnsi="David" w:hint="cs"/>
                <w:rtl/>
              </w:rPr>
            </w:pPr>
          </w:p>
          <w:p w:rsidR="008D4FDF" w:rsidRDefault="008D4FDF" w:rsidP="00C1138B">
            <w:pPr>
              <w:jc w:val="left"/>
              <w:rPr>
                <w:rFonts w:ascii="David" w:hAnsi="David" w:hint="cs"/>
                <w:rtl/>
              </w:rPr>
            </w:pPr>
          </w:p>
          <w:p w:rsidR="008D4FDF" w:rsidRPr="00953F2F" w:rsidRDefault="008D4FDF" w:rsidP="00C1138B">
            <w:pPr>
              <w:jc w:val="left"/>
              <w:rPr>
                <w:rFonts w:ascii="David" w:hAnsi="David"/>
              </w:rPr>
            </w:pPr>
          </w:p>
        </w:tc>
        <w:tc>
          <w:tcPr>
            <w:tcW w:w="4052" w:type="dxa"/>
            <w:shd w:val="clear" w:color="auto" w:fill="auto"/>
          </w:tcPr>
          <w:p w:rsidR="00C1138B" w:rsidRPr="00CB202B" w:rsidRDefault="00C1138B" w:rsidP="00C1138B">
            <w:pPr>
              <w:spacing w:line="260" w:lineRule="atLeast"/>
              <w:jc w:val="left"/>
              <w:rPr>
                <w:rFonts w:ascii="David" w:hAnsi="David"/>
                <w:rtl/>
              </w:rPr>
            </w:pPr>
            <w:r w:rsidRPr="00CB202B">
              <w:rPr>
                <w:rFonts w:ascii="David" w:hAnsi="David" w:hint="cs"/>
                <w:rtl/>
              </w:rPr>
              <w:t>ראו תשובה לשאלה</w:t>
            </w:r>
            <w:r>
              <w:rPr>
                <w:rFonts w:ascii="David" w:hAnsi="David" w:hint="cs"/>
                <w:rtl/>
              </w:rPr>
              <w:t xml:space="preserve"> </w:t>
            </w:r>
            <w:r w:rsidRPr="00CB202B">
              <w:rPr>
                <w:rFonts w:ascii="David" w:hAnsi="David" w:hint="cs"/>
                <w:rtl/>
              </w:rPr>
              <w:t>156</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160</w:t>
            </w:r>
          </w:p>
        </w:tc>
        <w:tc>
          <w:tcPr>
            <w:tcW w:w="1430"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5.19.4</w:t>
            </w:r>
          </w:p>
        </w:tc>
        <w:tc>
          <w:tcPr>
            <w:tcW w:w="992" w:type="dxa"/>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30</w:t>
            </w:r>
          </w:p>
        </w:tc>
        <w:tc>
          <w:tcPr>
            <w:tcW w:w="7683" w:type="dxa"/>
            <w:shd w:val="clear" w:color="auto" w:fill="auto"/>
          </w:tcPr>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(5) תפקידי רכז ההשגחה יהיו בין היתר:</w:t>
            </w:r>
          </w:p>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 xml:space="preserve">• רכז ההשגחה יגיע </w:t>
            </w:r>
            <w:r w:rsidRPr="00953F2F">
              <w:rPr>
                <w:rFonts w:ascii="David" w:hAnsi="David"/>
                <w:b/>
                <w:bCs/>
                <w:color w:val="000000"/>
                <w:u w:val="single"/>
                <w:rtl/>
                <w:lang w:eastAsia="en-US"/>
              </w:rPr>
              <w:t>שעה</w:t>
            </w:r>
            <w:r w:rsidRPr="00953F2F">
              <w:rPr>
                <w:rFonts w:ascii="David" w:hAnsi="David"/>
                <w:color w:val="000000"/>
                <w:rtl/>
                <w:lang w:eastAsia="en-US"/>
              </w:rPr>
              <w:t xml:space="preserve"> לפני הבחינה הראשונה בבית הספר וישהה עד לסוף יום הבחינה.</w:t>
            </w:r>
          </w:p>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סעיף זה אינו בהלימה מול הגדרות תפקיד הרכז בסעיף4.7.17 עמ' 17 בו נדרש שהרכז להגיע 45 דק' לפני מועד הבחינה.</w:t>
            </w:r>
          </w:p>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נבקש הבהרה כמה זמן לפני הבחינה הרכז צריך להגיע?</w:t>
            </w:r>
          </w:p>
        </w:tc>
        <w:tc>
          <w:tcPr>
            <w:tcW w:w="4052" w:type="dxa"/>
            <w:shd w:val="clear" w:color="auto" w:fill="auto"/>
          </w:tcPr>
          <w:p w:rsidR="00C1138B" w:rsidRPr="00CB202B" w:rsidRDefault="00C1138B" w:rsidP="00C1138B">
            <w:pPr>
              <w:spacing w:line="260" w:lineRule="atLeast"/>
              <w:jc w:val="left"/>
              <w:rPr>
                <w:rFonts w:ascii="David" w:hAnsi="David"/>
                <w:highlight w:val="cyan"/>
                <w:rtl/>
              </w:rPr>
            </w:pPr>
            <w:r w:rsidRPr="00CB202B">
              <w:rPr>
                <w:rFonts w:ascii="David" w:hAnsi="David" w:hint="cs"/>
                <w:rtl/>
              </w:rPr>
              <w:t>ראו תשובה לשאלה 79</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161</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5.19.4(א)(5)</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30</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lang w:eastAsia="en-US"/>
              </w:rPr>
            </w:pPr>
            <w:r w:rsidRPr="00953F2F">
              <w:rPr>
                <w:rFonts w:ascii="David" w:hAnsi="David"/>
                <w:rtl/>
                <w:lang w:eastAsia="en-US"/>
              </w:rPr>
              <w:t>בסעיף הרכז מתבקש להגיע שעה לפני הבחינה. הסעיף סותר את ההנחיות שניתנו קודם לכן ביחס לזמן התייצבות רכז. אנא תקנו בהתאם.</w:t>
            </w:r>
          </w:p>
        </w:tc>
        <w:tc>
          <w:tcPr>
            <w:tcW w:w="4052" w:type="dxa"/>
            <w:shd w:val="clear" w:color="auto" w:fill="auto"/>
          </w:tcPr>
          <w:p w:rsidR="00C1138B" w:rsidRPr="00CB202B" w:rsidRDefault="00C1138B" w:rsidP="00C1138B">
            <w:pPr>
              <w:spacing w:line="260" w:lineRule="atLeast"/>
              <w:jc w:val="left"/>
              <w:rPr>
                <w:rFonts w:ascii="David" w:hAnsi="David"/>
                <w:highlight w:val="yellow"/>
                <w:rtl/>
              </w:rPr>
            </w:pPr>
            <w:r w:rsidRPr="00CB202B">
              <w:rPr>
                <w:rFonts w:ascii="David" w:hAnsi="David" w:hint="cs"/>
                <w:rtl/>
              </w:rPr>
              <w:t>ראו תשובה לשאלה 79</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162</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5.19.4(ג)</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33</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lang w:eastAsia="en-US"/>
              </w:rPr>
            </w:pPr>
            <w:r w:rsidRPr="00953F2F">
              <w:rPr>
                <w:rFonts w:ascii="David" w:hAnsi="David"/>
                <w:rtl/>
                <w:lang w:eastAsia="en-US"/>
              </w:rPr>
              <w:t>משגיח מתוקשב אינו מוזכר במכרז, האם יש להוסיפו או שהתשלום בגינו זהה למשגיח רגיל</w:t>
            </w:r>
            <w:r w:rsidRPr="00953F2F">
              <w:rPr>
                <w:rFonts w:ascii="David" w:hAnsi="David"/>
                <w:lang w:eastAsia="en-US"/>
              </w:rPr>
              <w:t>?</w:t>
            </w:r>
          </w:p>
        </w:tc>
        <w:tc>
          <w:tcPr>
            <w:tcW w:w="4052" w:type="dxa"/>
            <w:shd w:val="clear" w:color="auto" w:fill="auto"/>
          </w:tcPr>
          <w:p w:rsidR="00C1138B" w:rsidRPr="00CB202B" w:rsidRDefault="00C1138B" w:rsidP="00C1138B">
            <w:pPr>
              <w:spacing w:line="260" w:lineRule="atLeast"/>
              <w:jc w:val="left"/>
              <w:rPr>
                <w:rFonts w:ascii="David" w:hAnsi="David"/>
                <w:highlight w:val="yellow"/>
                <w:rtl/>
              </w:rPr>
            </w:pPr>
            <w:r w:rsidRPr="00CB202B">
              <w:rPr>
                <w:rFonts w:ascii="David" w:hAnsi="David" w:hint="cs"/>
                <w:rtl/>
              </w:rPr>
              <w:t>זהה למשגיח רגיל</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163</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5.19.4(ג)(9)</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34</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lang w:eastAsia="en-US"/>
              </w:rPr>
            </w:pPr>
            <w:r w:rsidRPr="00953F2F">
              <w:rPr>
                <w:rFonts w:ascii="David" w:hAnsi="David"/>
                <w:rtl/>
                <w:lang w:eastAsia="en-US"/>
              </w:rPr>
              <w:t>היכן מתעד המשגיח אירועים מיוחדים בטופס 9502? הדוח הנוכחי לא מאפשר זאת.</w:t>
            </w:r>
          </w:p>
        </w:tc>
        <w:tc>
          <w:tcPr>
            <w:tcW w:w="4052" w:type="dxa"/>
            <w:shd w:val="clear" w:color="auto" w:fill="auto"/>
          </w:tcPr>
          <w:p w:rsidR="00C1138B" w:rsidRPr="00CB202B" w:rsidRDefault="00C1138B" w:rsidP="00C1138B">
            <w:pPr>
              <w:spacing w:line="260" w:lineRule="atLeast"/>
              <w:jc w:val="left"/>
              <w:rPr>
                <w:rFonts w:ascii="David" w:hAnsi="David"/>
                <w:highlight w:val="yellow"/>
                <w:rtl/>
              </w:rPr>
            </w:pPr>
            <w:r w:rsidRPr="00CB202B">
              <w:rPr>
                <w:rFonts w:ascii="David" w:hAnsi="David" w:hint="cs"/>
                <w:rtl/>
              </w:rPr>
              <w:t>בדוח הנוכחי במקום המיועד כך, במידת הצורך יומצא טופס חדש</w:t>
            </w:r>
          </w:p>
        </w:tc>
      </w:tr>
      <w:tr w:rsidR="00C1138B" w:rsidRPr="00953F2F" w:rsidTr="008D4FDF">
        <w:trPr>
          <w:trHeight w:val="56"/>
        </w:trPr>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164</w:t>
            </w:r>
          </w:p>
        </w:tc>
        <w:tc>
          <w:tcPr>
            <w:tcW w:w="1430" w:type="dxa"/>
            <w:shd w:val="clear" w:color="auto" w:fill="auto"/>
          </w:tcPr>
          <w:p w:rsidR="00C1138B" w:rsidRPr="00953F2F" w:rsidRDefault="00C1138B" w:rsidP="00C1138B">
            <w:pPr>
              <w:tabs>
                <w:tab w:val="left" w:pos="577"/>
                <w:tab w:val="center" w:pos="813"/>
              </w:tabs>
              <w:jc w:val="center"/>
              <w:rPr>
                <w:rFonts w:ascii="David" w:hAnsi="David"/>
                <w:rtl/>
              </w:rPr>
            </w:pPr>
            <w:r w:rsidRPr="00953F2F">
              <w:rPr>
                <w:rFonts w:ascii="David" w:hAnsi="David"/>
                <w:rtl/>
              </w:rPr>
              <w:t>5.19.4 א'</w:t>
            </w:r>
          </w:p>
        </w:tc>
        <w:tc>
          <w:tcPr>
            <w:tcW w:w="992" w:type="dxa"/>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30</w:t>
            </w:r>
          </w:p>
        </w:tc>
        <w:tc>
          <w:tcPr>
            <w:tcW w:w="7683" w:type="dxa"/>
            <w:shd w:val="clear" w:color="auto" w:fill="auto"/>
          </w:tcPr>
          <w:p w:rsidR="00C1138B" w:rsidRPr="00953F2F" w:rsidRDefault="00C1138B" w:rsidP="00C1138B">
            <w:pPr>
              <w:jc w:val="left"/>
              <w:rPr>
                <w:rFonts w:ascii="David" w:hAnsi="David"/>
                <w:color w:val="000000"/>
                <w:rtl/>
              </w:rPr>
            </w:pPr>
            <w:r w:rsidRPr="00953F2F">
              <w:rPr>
                <w:rFonts w:ascii="David" w:hAnsi="David"/>
                <w:color w:val="000000"/>
                <w:rtl/>
              </w:rPr>
              <w:t>האם ייתכן שמשך יום העבודה של רכז השגחה יהיה ארוך מ-10 שעות?</w:t>
            </w:r>
          </w:p>
        </w:tc>
        <w:tc>
          <w:tcPr>
            <w:tcW w:w="4052" w:type="dxa"/>
            <w:shd w:val="clear" w:color="auto" w:fill="auto"/>
          </w:tcPr>
          <w:p w:rsidR="00C1138B" w:rsidRPr="00CB202B" w:rsidRDefault="00C1138B" w:rsidP="00C1138B">
            <w:pPr>
              <w:spacing w:line="260" w:lineRule="atLeast"/>
              <w:jc w:val="left"/>
              <w:rPr>
                <w:rFonts w:ascii="David" w:hAnsi="David"/>
                <w:highlight w:val="yellow"/>
                <w:rtl/>
              </w:rPr>
            </w:pPr>
            <w:r w:rsidRPr="00CB202B">
              <w:rPr>
                <w:rFonts w:ascii="David" w:hAnsi="David" w:hint="cs"/>
                <w:rtl/>
              </w:rPr>
              <w:t>כן</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165</w:t>
            </w:r>
          </w:p>
        </w:tc>
        <w:tc>
          <w:tcPr>
            <w:tcW w:w="1430" w:type="dxa"/>
            <w:shd w:val="clear" w:color="auto" w:fill="auto"/>
          </w:tcPr>
          <w:p w:rsidR="00C1138B" w:rsidRPr="00953F2F" w:rsidRDefault="00C1138B" w:rsidP="00C1138B">
            <w:pPr>
              <w:tabs>
                <w:tab w:val="left" w:pos="577"/>
                <w:tab w:val="center" w:pos="813"/>
              </w:tabs>
              <w:jc w:val="center"/>
              <w:rPr>
                <w:rFonts w:ascii="David" w:hAnsi="David"/>
                <w:rtl/>
              </w:rPr>
            </w:pPr>
            <w:r w:rsidRPr="00953F2F">
              <w:rPr>
                <w:rFonts w:ascii="David" w:hAnsi="David"/>
                <w:rtl/>
              </w:rPr>
              <w:t>5.19.4 ג'</w:t>
            </w:r>
          </w:p>
        </w:tc>
        <w:tc>
          <w:tcPr>
            <w:tcW w:w="992" w:type="dxa"/>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30</w:t>
            </w:r>
          </w:p>
        </w:tc>
        <w:tc>
          <w:tcPr>
            <w:tcW w:w="7683" w:type="dxa"/>
            <w:shd w:val="clear" w:color="auto" w:fill="auto"/>
          </w:tcPr>
          <w:p w:rsidR="00C1138B" w:rsidRPr="00953F2F" w:rsidRDefault="00C1138B" w:rsidP="00C1138B">
            <w:pPr>
              <w:jc w:val="left"/>
              <w:rPr>
                <w:rFonts w:ascii="David" w:hAnsi="David"/>
                <w:color w:val="000000"/>
                <w:rtl/>
              </w:rPr>
            </w:pPr>
            <w:r w:rsidRPr="00953F2F">
              <w:rPr>
                <w:rFonts w:ascii="David" w:hAnsi="David"/>
                <w:color w:val="000000"/>
                <w:rtl/>
              </w:rPr>
              <w:t>האם יתאפשר להעסיק עובד משרד החינוך שאינו עובד בבית הספר בו הוא ישובץ כמשגיח?</w:t>
            </w:r>
          </w:p>
        </w:tc>
        <w:tc>
          <w:tcPr>
            <w:tcW w:w="4052" w:type="dxa"/>
            <w:shd w:val="clear" w:color="auto" w:fill="auto"/>
          </w:tcPr>
          <w:p w:rsidR="00C1138B" w:rsidRPr="00CB202B" w:rsidRDefault="00C1138B" w:rsidP="00C1138B">
            <w:pPr>
              <w:spacing w:line="260" w:lineRule="atLeast"/>
              <w:jc w:val="left"/>
              <w:rPr>
                <w:rFonts w:ascii="David" w:hAnsi="David"/>
                <w:rtl/>
              </w:rPr>
            </w:pPr>
            <w:r w:rsidRPr="00CB202B">
              <w:rPr>
                <w:rFonts w:ascii="David" w:hAnsi="David" w:hint="cs"/>
                <w:rtl/>
              </w:rPr>
              <w:t>לא.</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166</w:t>
            </w:r>
          </w:p>
        </w:tc>
        <w:tc>
          <w:tcPr>
            <w:tcW w:w="1430"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5.19.4 ה</w:t>
            </w:r>
          </w:p>
        </w:tc>
        <w:tc>
          <w:tcPr>
            <w:tcW w:w="992"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32</w:t>
            </w:r>
          </w:p>
        </w:tc>
        <w:tc>
          <w:tcPr>
            <w:tcW w:w="7683" w:type="dxa"/>
            <w:shd w:val="clear" w:color="auto" w:fill="auto"/>
          </w:tcPr>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 xml:space="preserve">"משגיח על נבחנים בעלי לקויות למידה: מקריא, משכתב, משעתק השכלה: תעודת בגרות מלאה לפחות (יש לצרף צילום)" </w:t>
            </w:r>
          </w:p>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 xml:space="preserve"> </w:t>
            </w:r>
            <w:r w:rsidRPr="00953F2F">
              <w:rPr>
                <w:rFonts w:ascii="David" w:hAnsi="David"/>
                <w:color w:val="000000"/>
                <w:u w:val="single"/>
                <w:rtl/>
                <w:lang w:eastAsia="en-US"/>
              </w:rPr>
              <w:t>לאור העובדה שמדינת ישראל קולטת עולים עם תארים נבקש לבטל את הדרישה לתעודת לבגרות מלאה</w:t>
            </w:r>
            <w:r w:rsidRPr="00953F2F">
              <w:rPr>
                <w:rFonts w:ascii="David" w:hAnsi="David"/>
                <w:color w:val="000000"/>
                <w:rtl/>
                <w:lang w:eastAsia="en-US"/>
              </w:rPr>
              <w:t xml:space="preserve"> שכן קיימים עולים ותיקים (ללא </w:t>
            </w:r>
            <w:proofErr w:type="spellStart"/>
            <w:r w:rsidRPr="00953F2F">
              <w:rPr>
                <w:rFonts w:ascii="David" w:hAnsi="David"/>
                <w:color w:val="000000"/>
                <w:rtl/>
                <w:lang w:eastAsia="en-US"/>
              </w:rPr>
              <w:t>ת.בגרות</w:t>
            </w:r>
            <w:proofErr w:type="spellEnd"/>
            <w:r w:rsidRPr="00953F2F">
              <w:rPr>
                <w:rFonts w:ascii="David" w:hAnsi="David"/>
                <w:color w:val="000000"/>
                <w:rtl/>
                <w:lang w:eastAsia="en-US"/>
              </w:rPr>
              <w:t>) בעלי תארים מחו"ל אשר הגיעו לארץ בשנות ה90 ,מדובר במשגיחים מוסמכים עם ניסיון רב בהשגחה על נבחנים בעלי לקויות למידה מקריא, משכתב,</w:t>
            </w:r>
          </w:p>
        </w:tc>
        <w:tc>
          <w:tcPr>
            <w:tcW w:w="4052" w:type="dxa"/>
            <w:shd w:val="clear" w:color="auto" w:fill="auto"/>
          </w:tcPr>
          <w:p w:rsidR="00C1138B" w:rsidRPr="00CB202B" w:rsidRDefault="00C1138B" w:rsidP="00C1138B">
            <w:pPr>
              <w:spacing w:line="260" w:lineRule="atLeast"/>
              <w:jc w:val="left"/>
              <w:rPr>
                <w:rFonts w:ascii="David" w:hAnsi="David"/>
                <w:rtl/>
              </w:rPr>
            </w:pPr>
            <w:r w:rsidRPr="00CB202B">
              <w:rPr>
                <w:rFonts w:ascii="David" w:hAnsi="David" w:hint="cs"/>
                <w:rtl/>
              </w:rPr>
              <w:t>הסעיף נשאר ללא שינוי</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167</w:t>
            </w:r>
          </w:p>
        </w:tc>
        <w:tc>
          <w:tcPr>
            <w:tcW w:w="1430" w:type="dxa"/>
            <w:shd w:val="clear" w:color="auto" w:fill="auto"/>
          </w:tcPr>
          <w:p w:rsidR="00C1138B" w:rsidRPr="00953F2F" w:rsidRDefault="00C1138B" w:rsidP="00C1138B">
            <w:pPr>
              <w:tabs>
                <w:tab w:val="left" w:pos="577"/>
                <w:tab w:val="center" w:pos="813"/>
              </w:tabs>
              <w:jc w:val="center"/>
              <w:rPr>
                <w:rFonts w:ascii="David" w:hAnsi="David"/>
                <w:rtl/>
              </w:rPr>
            </w:pPr>
            <w:r w:rsidRPr="00953F2F">
              <w:rPr>
                <w:rFonts w:ascii="David" w:hAnsi="David"/>
                <w:rtl/>
              </w:rPr>
              <w:t>5.19.4 ה'</w:t>
            </w:r>
          </w:p>
        </w:tc>
        <w:tc>
          <w:tcPr>
            <w:tcW w:w="992" w:type="dxa"/>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32-33</w:t>
            </w:r>
          </w:p>
        </w:tc>
        <w:tc>
          <w:tcPr>
            <w:tcW w:w="7683" w:type="dxa"/>
            <w:shd w:val="clear" w:color="auto" w:fill="auto"/>
          </w:tcPr>
          <w:p w:rsidR="00C1138B" w:rsidRPr="00953F2F" w:rsidRDefault="00C1138B" w:rsidP="00C1138B">
            <w:pPr>
              <w:jc w:val="left"/>
              <w:rPr>
                <w:rFonts w:ascii="David" w:hAnsi="David"/>
                <w:color w:val="000000"/>
                <w:rtl/>
              </w:rPr>
            </w:pPr>
            <w:r w:rsidRPr="00953F2F">
              <w:rPr>
                <w:rFonts w:ascii="David" w:hAnsi="David"/>
                <w:color w:val="000000"/>
                <w:rtl/>
              </w:rPr>
              <w:t>האם קיים תעריף של משגיח על נבחנים בעלי לקויות למידה או שמא הוא מקבל שכר זהה לזה של משגיח?</w:t>
            </w:r>
          </w:p>
        </w:tc>
        <w:tc>
          <w:tcPr>
            <w:tcW w:w="4052" w:type="dxa"/>
            <w:shd w:val="clear" w:color="auto" w:fill="auto"/>
          </w:tcPr>
          <w:p w:rsidR="00C1138B" w:rsidRPr="00CB202B" w:rsidRDefault="00C1138B" w:rsidP="00C1138B">
            <w:pPr>
              <w:spacing w:line="260" w:lineRule="atLeast"/>
              <w:jc w:val="left"/>
              <w:rPr>
                <w:rFonts w:ascii="David" w:hAnsi="David"/>
                <w:rtl/>
              </w:rPr>
            </w:pPr>
            <w:r w:rsidRPr="00CB202B">
              <w:rPr>
                <w:rFonts w:ascii="David" w:hAnsi="David" w:hint="cs"/>
                <w:rtl/>
              </w:rPr>
              <w:t>בהתאם לאמור במכרז</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168</w:t>
            </w:r>
          </w:p>
        </w:tc>
        <w:tc>
          <w:tcPr>
            <w:tcW w:w="1430" w:type="dxa"/>
          </w:tcPr>
          <w:p w:rsidR="00C1138B" w:rsidRPr="00953F2F" w:rsidRDefault="00C1138B" w:rsidP="008D4FDF">
            <w:pPr>
              <w:spacing w:line="240" w:lineRule="auto"/>
              <w:jc w:val="center"/>
              <w:rPr>
                <w:rFonts w:ascii="David" w:hAnsi="David"/>
                <w:rtl/>
              </w:rPr>
            </w:pPr>
            <w:r w:rsidRPr="00953F2F">
              <w:rPr>
                <w:rFonts w:ascii="David" w:hAnsi="David"/>
                <w:rtl/>
              </w:rPr>
              <w:t>5.19.4 (ה) מסמכי המכרז</w:t>
            </w:r>
          </w:p>
        </w:tc>
        <w:tc>
          <w:tcPr>
            <w:tcW w:w="992" w:type="dxa"/>
          </w:tcPr>
          <w:p w:rsidR="00C1138B" w:rsidRPr="00953F2F" w:rsidRDefault="00C1138B" w:rsidP="00C1138B">
            <w:pPr>
              <w:jc w:val="center"/>
              <w:rPr>
                <w:rFonts w:ascii="David" w:hAnsi="David"/>
                <w:rtl/>
              </w:rPr>
            </w:pPr>
            <w:r w:rsidRPr="00953F2F">
              <w:rPr>
                <w:rFonts w:ascii="David" w:hAnsi="David"/>
                <w:rtl/>
              </w:rPr>
              <w:t>32</w:t>
            </w:r>
          </w:p>
        </w:tc>
        <w:tc>
          <w:tcPr>
            <w:tcW w:w="7683" w:type="dxa"/>
          </w:tcPr>
          <w:p w:rsidR="00C1138B" w:rsidRPr="00953F2F" w:rsidRDefault="00C1138B" w:rsidP="00C1138B">
            <w:pPr>
              <w:jc w:val="left"/>
              <w:rPr>
                <w:rFonts w:ascii="David" w:hAnsi="David"/>
                <w:rtl/>
              </w:rPr>
            </w:pPr>
            <w:r w:rsidRPr="00953F2F">
              <w:rPr>
                <w:rFonts w:ascii="David" w:hAnsi="David"/>
                <w:rtl/>
              </w:rPr>
              <w:t>נבקש להשמיט את הדרישה לוותק מינימלי בארץ. מדובר בדרישה מפלה.</w:t>
            </w:r>
          </w:p>
        </w:tc>
        <w:tc>
          <w:tcPr>
            <w:tcW w:w="4052" w:type="dxa"/>
            <w:shd w:val="clear" w:color="auto" w:fill="auto"/>
          </w:tcPr>
          <w:p w:rsidR="00C1138B" w:rsidRPr="00CB202B" w:rsidRDefault="00C1138B" w:rsidP="00C1138B">
            <w:pPr>
              <w:spacing w:line="260" w:lineRule="atLeast"/>
              <w:jc w:val="left"/>
              <w:rPr>
                <w:rFonts w:ascii="David" w:hAnsi="David"/>
                <w:rtl/>
              </w:rPr>
            </w:pPr>
            <w:r w:rsidRPr="00CB202B">
              <w:rPr>
                <w:rFonts w:ascii="David" w:hAnsi="David" w:hint="cs"/>
                <w:rtl/>
              </w:rPr>
              <w:t>הדרישה מבוטלת</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169</w:t>
            </w:r>
          </w:p>
        </w:tc>
        <w:tc>
          <w:tcPr>
            <w:tcW w:w="1430" w:type="dxa"/>
          </w:tcPr>
          <w:p w:rsidR="00C1138B" w:rsidRPr="00953F2F" w:rsidRDefault="00C1138B" w:rsidP="00C1138B">
            <w:pPr>
              <w:jc w:val="center"/>
              <w:rPr>
                <w:rFonts w:ascii="David" w:hAnsi="David"/>
                <w:rtl/>
              </w:rPr>
            </w:pPr>
            <w:r w:rsidRPr="00953F2F">
              <w:rPr>
                <w:rFonts w:ascii="David" w:hAnsi="David"/>
                <w:rtl/>
              </w:rPr>
              <w:t>5.19.5</w:t>
            </w:r>
          </w:p>
        </w:tc>
        <w:tc>
          <w:tcPr>
            <w:tcW w:w="992" w:type="dxa"/>
          </w:tcPr>
          <w:p w:rsidR="00C1138B" w:rsidRPr="00953F2F" w:rsidRDefault="00C1138B" w:rsidP="00C1138B">
            <w:pPr>
              <w:jc w:val="center"/>
              <w:rPr>
                <w:rFonts w:ascii="David" w:hAnsi="David"/>
                <w:rtl/>
              </w:rPr>
            </w:pPr>
            <w:r w:rsidRPr="00953F2F">
              <w:rPr>
                <w:rFonts w:ascii="David" w:hAnsi="David"/>
                <w:rtl/>
              </w:rPr>
              <w:t>33</w:t>
            </w:r>
          </w:p>
        </w:tc>
        <w:tc>
          <w:tcPr>
            <w:tcW w:w="7683" w:type="dxa"/>
          </w:tcPr>
          <w:p w:rsidR="00C1138B" w:rsidRPr="00953F2F" w:rsidRDefault="00C1138B" w:rsidP="00C1138B">
            <w:pPr>
              <w:jc w:val="left"/>
              <w:rPr>
                <w:rFonts w:ascii="David" w:hAnsi="David"/>
                <w:rtl/>
              </w:rPr>
            </w:pPr>
            <w:r w:rsidRPr="00953F2F">
              <w:rPr>
                <w:rFonts w:ascii="David" w:hAnsi="David"/>
                <w:rtl/>
              </w:rPr>
              <w:t>נודה לקבלת מפתח להזמנת מנהלי אתר בחינה חיצוניים.</w:t>
            </w:r>
          </w:p>
        </w:tc>
        <w:tc>
          <w:tcPr>
            <w:tcW w:w="4052" w:type="dxa"/>
            <w:shd w:val="clear" w:color="auto" w:fill="auto"/>
          </w:tcPr>
          <w:p w:rsidR="00C1138B" w:rsidRPr="00CB202B" w:rsidRDefault="00C1138B" w:rsidP="00C1138B">
            <w:pPr>
              <w:spacing w:line="260" w:lineRule="atLeast"/>
              <w:jc w:val="left"/>
              <w:rPr>
                <w:rFonts w:ascii="David" w:hAnsi="David"/>
                <w:highlight w:val="cyan"/>
                <w:rtl/>
              </w:rPr>
            </w:pPr>
            <w:r w:rsidRPr="00CB202B">
              <w:rPr>
                <w:rFonts w:ascii="David" w:hAnsi="David" w:hint="cs"/>
                <w:rtl/>
              </w:rPr>
              <w:t>הזמנת מנהלי אתר חיצוני אינו באחריות הקבלן</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170</w:t>
            </w:r>
          </w:p>
        </w:tc>
        <w:tc>
          <w:tcPr>
            <w:tcW w:w="1430" w:type="dxa"/>
            <w:shd w:val="clear" w:color="auto" w:fill="auto"/>
          </w:tcPr>
          <w:p w:rsidR="00C1138B" w:rsidRPr="00953F2F" w:rsidRDefault="00C1138B" w:rsidP="00C1138B">
            <w:pPr>
              <w:tabs>
                <w:tab w:val="left" w:pos="577"/>
                <w:tab w:val="center" w:pos="813"/>
              </w:tabs>
              <w:jc w:val="center"/>
              <w:rPr>
                <w:rFonts w:ascii="David" w:hAnsi="David"/>
                <w:rtl/>
              </w:rPr>
            </w:pPr>
            <w:r w:rsidRPr="00953F2F">
              <w:rPr>
                <w:rFonts w:ascii="David" w:hAnsi="David"/>
                <w:rtl/>
              </w:rPr>
              <w:t>5.19.6</w:t>
            </w:r>
          </w:p>
        </w:tc>
        <w:tc>
          <w:tcPr>
            <w:tcW w:w="992" w:type="dxa"/>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34</w:t>
            </w:r>
          </w:p>
        </w:tc>
        <w:tc>
          <w:tcPr>
            <w:tcW w:w="7683" w:type="dxa"/>
            <w:shd w:val="clear" w:color="auto" w:fill="auto"/>
          </w:tcPr>
          <w:p w:rsidR="00C1138B" w:rsidRPr="00953F2F" w:rsidRDefault="00C1138B" w:rsidP="00C1138B">
            <w:pPr>
              <w:jc w:val="left"/>
              <w:rPr>
                <w:rFonts w:ascii="David" w:hAnsi="David"/>
                <w:color w:val="000000"/>
                <w:rtl/>
              </w:rPr>
            </w:pPr>
            <w:r w:rsidRPr="00953F2F">
              <w:rPr>
                <w:rFonts w:ascii="David" w:hAnsi="David"/>
                <w:color w:val="000000"/>
                <w:rtl/>
              </w:rPr>
              <w:t>באם מנהל בית הספר מגייס והקבלן רק משלם שכר ומפעיל - מהו השכר המשולם לתפקיד זה?</w:t>
            </w:r>
          </w:p>
        </w:tc>
        <w:tc>
          <w:tcPr>
            <w:tcW w:w="4052" w:type="dxa"/>
            <w:shd w:val="clear" w:color="auto" w:fill="auto"/>
          </w:tcPr>
          <w:p w:rsidR="00C1138B" w:rsidRPr="00CB202B" w:rsidRDefault="00C1138B" w:rsidP="00C1138B">
            <w:pPr>
              <w:spacing w:line="260" w:lineRule="atLeast"/>
              <w:jc w:val="left"/>
              <w:rPr>
                <w:rFonts w:ascii="David" w:hAnsi="David"/>
                <w:highlight w:val="yellow"/>
                <w:rtl/>
              </w:rPr>
            </w:pPr>
            <w:r w:rsidRPr="00CB202B">
              <w:rPr>
                <w:rFonts w:ascii="David" w:hAnsi="David" w:hint="cs"/>
                <w:rtl/>
              </w:rPr>
              <w:t>כפי שנקבע במכרז</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171</w:t>
            </w:r>
          </w:p>
        </w:tc>
        <w:tc>
          <w:tcPr>
            <w:tcW w:w="1430" w:type="dxa"/>
          </w:tcPr>
          <w:p w:rsidR="00C1138B" w:rsidRPr="00953F2F" w:rsidRDefault="00C1138B" w:rsidP="00C1138B">
            <w:pPr>
              <w:tabs>
                <w:tab w:val="left" w:pos="2636"/>
              </w:tabs>
              <w:jc w:val="center"/>
              <w:rPr>
                <w:rFonts w:ascii="David" w:hAnsi="David"/>
                <w:rtl/>
              </w:rPr>
            </w:pPr>
            <w:r w:rsidRPr="00953F2F">
              <w:rPr>
                <w:rFonts w:ascii="David" w:hAnsi="David"/>
                <w:rtl/>
              </w:rPr>
              <w:t>5.19.6</w:t>
            </w:r>
          </w:p>
        </w:tc>
        <w:tc>
          <w:tcPr>
            <w:tcW w:w="992" w:type="dxa"/>
          </w:tcPr>
          <w:p w:rsidR="00C1138B" w:rsidRPr="00953F2F" w:rsidRDefault="00C1138B" w:rsidP="00C1138B">
            <w:pPr>
              <w:tabs>
                <w:tab w:val="left" w:pos="2636"/>
              </w:tabs>
              <w:jc w:val="center"/>
              <w:rPr>
                <w:rFonts w:ascii="David" w:hAnsi="David"/>
                <w:rtl/>
              </w:rPr>
            </w:pPr>
            <w:r w:rsidRPr="00953F2F">
              <w:rPr>
                <w:rFonts w:ascii="David" w:hAnsi="David"/>
                <w:rtl/>
              </w:rPr>
              <w:t>34</w:t>
            </w:r>
          </w:p>
        </w:tc>
        <w:tc>
          <w:tcPr>
            <w:tcW w:w="7683" w:type="dxa"/>
          </w:tcPr>
          <w:p w:rsidR="00C1138B" w:rsidRPr="00953F2F" w:rsidRDefault="00C1138B" w:rsidP="00C1138B">
            <w:pPr>
              <w:tabs>
                <w:tab w:val="left" w:pos="2636"/>
              </w:tabs>
              <w:jc w:val="left"/>
              <w:rPr>
                <w:rFonts w:ascii="David" w:hAnsi="David"/>
                <w:rtl/>
              </w:rPr>
            </w:pPr>
            <w:r w:rsidRPr="00953F2F">
              <w:rPr>
                <w:rFonts w:ascii="David" w:hAnsi="David"/>
                <w:rtl/>
              </w:rPr>
              <w:t>נאמן פנימי בית ספרי- הדרישה היא שנאמן פנימי וחיצוני ימסרו את מחברות הבחינה למרכז הקליטה יחדיו, מכאן מתבקש כי שעות העבודה שלהם תהיינה זהות. קביעה זו אינה בהלימה עם אופן התשלום שנקבע במכרז.</w:t>
            </w:r>
          </w:p>
          <w:p w:rsidR="00C1138B" w:rsidRPr="00953F2F" w:rsidRDefault="00C1138B" w:rsidP="00C1138B">
            <w:pPr>
              <w:tabs>
                <w:tab w:val="left" w:pos="2636"/>
              </w:tabs>
              <w:jc w:val="left"/>
              <w:rPr>
                <w:rFonts w:ascii="David" w:hAnsi="David"/>
                <w:rtl/>
              </w:rPr>
            </w:pPr>
            <w:r w:rsidRPr="00953F2F">
              <w:rPr>
                <w:rFonts w:ascii="David" w:hAnsi="David"/>
                <w:rtl/>
              </w:rPr>
              <w:t xml:space="preserve">סעיף 4.7.17 סעיף קטן ו' – </w:t>
            </w:r>
          </w:p>
          <w:p w:rsidR="00C1138B" w:rsidRPr="00953F2F" w:rsidRDefault="00C1138B" w:rsidP="00C1138B">
            <w:pPr>
              <w:jc w:val="left"/>
              <w:rPr>
                <w:rFonts w:ascii="David" w:hAnsi="David"/>
                <w:rtl/>
              </w:rPr>
            </w:pPr>
            <w:r w:rsidRPr="00953F2F">
              <w:rPr>
                <w:rFonts w:ascii="David" w:hAnsi="David"/>
                <w:rtl/>
              </w:rPr>
              <w:t xml:space="preserve">"הנאמן יגיע לבית הספר שעה לפני הבחינה הראשונה בכל יום בחינה ויהיה בו עד </w:t>
            </w:r>
            <w:r w:rsidRPr="00953F2F">
              <w:rPr>
                <w:rFonts w:ascii="David" w:hAnsi="David"/>
                <w:b/>
                <w:bCs/>
                <w:rtl/>
              </w:rPr>
              <w:t>2</w:t>
            </w:r>
            <w:r w:rsidRPr="00953F2F">
              <w:rPr>
                <w:rFonts w:ascii="David" w:hAnsi="David"/>
                <w:rtl/>
              </w:rPr>
              <w:t xml:space="preserve"> שעות אחרי כל יום בחינה, לרבות שמירת והעברת מחברות הנבחנים לתחנת קליטה."</w:t>
            </w:r>
          </w:p>
          <w:p w:rsidR="00C1138B" w:rsidRPr="00953F2F" w:rsidRDefault="00C1138B" w:rsidP="00C1138B">
            <w:pPr>
              <w:jc w:val="left"/>
              <w:rPr>
                <w:rFonts w:ascii="David" w:hAnsi="David"/>
                <w:rtl/>
              </w:rPr>
            </w:pPr>
            <w:r w:rsidRPr="00953F2F">
              <w:rPr>
                <w:rFonts w:ascii="David" w:hAnsi="David"/>
                <w:rtl/>
              </w:rPr>
              <w:t>נבקשכם להתאים את שעות עבודת הנאמן החיצוני לזה של הפנימי,  כלומר אפשרות לחייב לפי שעות עבודה בפועל.</w:t>
            </w:r>
          </w:p>
        </w:tc>
        <w:tc>
          <w:tcPr>
            <w:tcW w:w="4052" w:type="dxa"/>
            <w:shd w:val="clear" w:color="auto" w:fill="auto"/>
          </w:tcPr>
          <w:p w:rsidR="00C1138B" w:rsidRPr="00CB202B" w:rsidRDefault="00C1138B" w:rsidP="00C1138B">
            <w:pPr>
              <w:spacing w:line="260" w:lineRule="atLeast"/>
              <w:jc w:val="left"/>
              <w:rPr>
                <w:rFonts w:ascii="David" w:hAnsi="David"/>
                <w:rtl/>
              </w:rPr>
            </w:pPr>
            <w:r w:rsidRPr="00CB202B">
              <w:rPr>
                <w:rFonts w:ascii="David" w:hAnsi="David" w:hint="cs"/>
                <w:rtl/>
              </w:rPr>
              <w:t>הדרישה נשארת ללא שינוי.</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172</w:t>
            </w:r>
          </w:p>
        </w:tc>
        <w:tc>
          <w:tcPr>
            <w:tcW w:w="1430"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5.19.7</w:t>
            </w:r>
          </w:p>
        </w:tc>
        <w:tc>
          <w:tcPr>
            <w:tcW w:w="992"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34</w:t>
            </w:r>
          </w:p>
        </w:tc>
        <w:tc>
          <w:tcPr>
            <w:tcW w:w="7683" w:type="dxa"/>
            <w:shd w:val="clear" w:color="auto" w:fill="auto"/>
          </w:tcPr>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w:t>
            </w:r>
            <w:r w:rsidRPr="00953F2F">
              <w:rPr>
                <w:rFonts w:ascii="David" w:hAnsi="David"/>
                <w:rtl/>
              </w:rPr>
              <w:t xml:space="preserve"> </w:t>
            </w:r>
            <w:r w:rsidRPr="00953F2F">
              <w:rPr>
                <w:rFonts w:ascii="David" w:hAnsi="David"/>
                <w:color w:val="000000"/>
                <w:rtl/>
                <w:lang w:eastAsia="en-US"/>
              </w:rPr>
              <w:t xml:space="preserve">עליו לפקח על צילום השאלונים שהגיעו בשיגור ממוחשב ממטה בחינות וחלוקתם בכיתות בנוכחות הנאמן הבית ספרי או רכז הבגרויות (בבתי ספר ירוקים וצהובים). </w:t>
            </w:r>
          </w:p>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במקביל, עליו לקבל את מחברות הבחינה המוחזרות מהכיתות ולשמרן עד למסירתן לתחנת הקליטה ביחד עם נציג בית הספר."</w:t>
            </w:r>
          </w:p>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כיצד נקבע שמדובר בשעה בלבד?</w:t>
            </w:r>
          </w:p>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p>
        </w:tc>
        <w:tc>
          <w:tcPr>
            <w:tcW w:w="4052" w:type="dxa"/>
            <w:shd w:val="clear" w:color="auto" w:fill="auto"/>
          </w:tcPr>
          <w:p w:rsidR="00C1138B" w:rsidRPr="00CB202B" w:rsidRDefault="00C1138B" w:rsidP="00C1138B">
            <w:pPr>
              <w:spacing w:line="260" w:lineRule="atLeast"/>
              <w:jc w:val="left"/>
              <w:rPr>
                <w:rFonts w:ascii="David" w:hAnsi="David"/>
                <w:rtl/>
              </w:rPr>
            </w:pPr>
            <w:r w:rsidRPr="00CB202B">
              <w:rPr>
                <w:rFonts w:ascii="David" w:hAnsi="David" w:hint="cs"/>
                <w:rtl/>
              </w:rPr>
              <w:t>מאחר ומחברות הבחינה מוגשות בד"כ לאחר שהצילום נעשה אין קשר בין שני הדברים.</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173</w:t>
            </w:r>
          </w:p>
        </w:tc>
        <w:tc>
          <w:tcPr>
            <w:tcW w:w="1430"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5.19.8</w:t>
            </w:r>
          </w:p>
        </w:tc>
        <w:tc>
          <w:tcPr>
            <w:tcW w:w="992" w:type="dxa"/>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34</w:t>
            </w:r>
          </w:p>
        </w:tc>
        <w:tc>
          <w:tcPr>
            <w:tcW w:w="7683" w:type="dxa"/>
            <w:shd w:val="clear" w:color="auto" w:fill="auto"/>
          </w:tcPr>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נבקש הגדרה לגבי הדרישות עבור תפקיד הסדרן ,גיל ,השכלה ניסיון וכן המטלות הנדרשות לביצוע התפקיד.</w:t>
            </w:r>
          </w:p>
        </w:tc>
        <w:tc>
          <w:tcPr>
            <w:tcW w:w="4052" w:type="dxa"/>
            <w:shd w:val="clear" w:color="auto" w:fill="auto"/>
          </w:tcPr>
          <w:p w:rsidR="00C1138B" w:rsidRPr="00CB202B" w:rsidRDefault="00C1138B" w:rsidP="00C1138B">
            <w:pPr>
              <w:spacing w:line="260" w:lineRule="atLeast"/>
              <w:jc w:val="left"/>
              <w:rPr>
                <w:rFonts w:ascii="David" w:hAnsi="David"/>
                <w:rtl/>
              </w:rPr>
            </w:pPr>
            <w:r w:rsidRPr="00CB202B">
              <w:rPr>
                <w:rFonts w:ascii="David" w:hAnsi="David" w:hint="cs"/>
                <w:rtl/>
              </w:rPr>
              <w:t>גיל 24, בעל 12 שנות לימוד, תפקידו יהיה לעומד באזורי הכניסה לבחינה, פרוזדורים ולא לאפשר לתלמידים או אנשים אחרים שאינם מורשים להכנס לאזור הבחינה.</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174</w:t>
            </w:r>
          </w:p>
        </w:tc>
        <w:tc>
          <w:tcPr>
            <w:tcW w:w="1430"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5.19.8</w:t>
            </w:r>
          </w:p>
        </w:tc>
        <w:tc>
          <w:tcPr>
            <w:tcW w:w="992"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37</w:t>
            </w:r>
          </w:p>
        </w:tc>
        <w:tc>
          <w:tcPr>
            <w:tcW w:w="7683" w:type="dxa"/>
            <w:shd w:val="clear" w:color="auto" w:fill="auto"/>
          </w:tcPr>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הקבלן יציב סדרנים בבתי הספר בהתאם לדרישת האגף</w:t>
            </w:r>
          </w:p>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אין הגדרה מקצועית לסדרנים.</w:t>
            </w:r>
          </w:p>
        </w:tc>
        <w:tc>
          <w:tcPr>
            <w:tcW w:w="4052" w:type="dxa"/>
            <w:shd w:val="clear" w:color="auto" w:fill="auto"/>
          </w:tcPr>
          <w:p w:rsidR="00C1138B" w:rsidRPr="00CB202B" w:rsidRDefault="00C1138B" w:rsidP="00C1138B">
            <w:pPr>
              <w:spacing w:line="260" w:lineRule="atLeast"/>
              <w:jc w:val="left"/>
              <w:rPr>
                <w:rFonts w:ascii="David" w:hAnsi="David"/>
                <w:rtl/>
              </w:rPr>
            </w:pPr>
            <w:r w:rsidRPr="00CB202B">
              <w:rPr>
                <w:rFonts w:ascii="David" w:hAnsi="David" w:hint="cs"/>
                <w:rtl/>
              </w:rPr>
              <w:t>ראו תשובה לשאלה 173</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175</w:t>
            </w:r>
          </w:p>
        </w:tc>
        <w:tc>
          <w:tcPr>
            <w:tcW w:w="1430" w:type="dxa"/>
            <w:shd w:val="clear" w:color="auto" w:fill="auto"/>
          </w:tcPr>
          <w:p w:rsidR="00C1138B" w:rsidRPr="00953F2F" w:rsidRDefault="00C1138B" w:rsidP="00C1138B">
            <w:pPr>
              <w:tabs>
                <w:tab w:val="left" w:pos="577"/>
                <w:tab w:val="center" w:pos="813"/>
              </w:tabs>
              <w:jc w:val="center"/>
              <w:rPr>
                <w:rFonts w:ascii="David" w:hAnsi="David"/>
                <w:rtl/>
              </w:rPr>
            </w:pPr>
            <w:r w:rsidRPr="00953F2F">
              <w:rPr>
                <w:rFonts w:ascii="David" w:hAnsi="David"/>
                <w:rtl/>
              </w:rPr>
              <w:t>5.19.8</w:t>
            </w:r>
          </w:p>
        </w:tc>
        <w:tc>
          <w:tcPr>
            <w:tcW w:w="992" w:type="dxa"/>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34</w:t>
            </w:r>
          </w:p>
        </w:tc>
        <w:tc>
          <w:tcPr>
            <w:tcW w:w="7683" w:type="dxa"/>
            <w:shd w:val="clear" w:color="auto" w:fill="auto"/>
          </w:tcPr>
          <w:p w:rsidR="00C1138B" w:rsidRPr="00953F2F" w:rsidRDefault="00C1138B" w:rsidP="00C1138B">
            <w:pPr>
              <w:jc w:val="left"/>
              <w:rPr>
                <w:rFonts w:ascii="David" w:hAnsi="David"/>
                <w:color w:val="000000"/>
                <w:rtl/>
              </w:rPr>
            </w:pPr>
            <w:r w:rsidRPr="00953F2F">
              <w:rPr>
                <w:rFonts w:ascii="David" w:hAnsi="David"/>
                <w:color w:val="000000"/>
                <w:rtl/>
              </w:rPr>
              <w:t>כיצד 300 סדרנים ליום בחינה מבצעים רק 1,600 שעות (לפי המחוון) ?</w:t>
            </w:r>
          </w:p>
        </w:tc>
        <w:tc>
          <w:tcPr>
            <w:tcW w:w="4052" w:type="dxa"/>
            <w:shd w:val="clear" w:color="auto" w:fill="auto"/>
          </w:tcPr>
          <w:p w:rsidR="00C1138B" w:rsidRPr="00CB202B" w:rsidRDefault="00C1138B" w:rsidP="00C1138B">
            <w:pPr>
              <w:spacing w:line="260" w:lineRule="atLeast"/>
              <w:jc w:val="left"/>
              <w:rPr>
                <w:rFonts w:ascii="David" w:hAnsi="David"/>
                <w:rtl/>
              </w:rPr>
            </w:pPr>
            <w:r w:rsidRPr="00CB202B">
              <w:rPr>
                <w:rFonts w:ascii="David" w:hAnsi="David" w:hint="cs"/>
                <w:rtl/>
              </w:rPr>
              <w:t>נשאר ללא שינוי. שעות הסדרנים יופעלו לפי דרישות האגף.</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176</w:t>
            </w:r>
          </w:p>
        </w:tc>
        <w:tc>
          <w:tcPr>
            <w:tcW w:w="1430"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5.22 ה</w:t>
            </w:r>
          </w:p>
        </w:tc>
        <w:tc>
          <w:tcPr>
            <w:tcW w:w="992"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38</w:t>
            </w:r>
          </w:p>
        </w:tc>
        <w:tc>
          <w:tcPr>
            <w:tcW w:w="7683" w:type="dxa"/>
            <w:shd w:val="clear" w:color="auto" w:fill="auto"/>
          </w:tcPr>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"מכשיר דיווח ישיר של אירועים חריגים (טלפון מתקדם) לדיווח בזמן אמת ולבקרה"</w:t>
            </w:r>
          </w:p>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u w:val="single"/>
                <w:rtl/>
                <w:lang w:eastAsia="en-US"/>
              </w:rPr>
              <w:t xml:space="preserve">בהפניה לסעיף </w:t>
            </w:r>
            <w:r w:rsidRPr="00953F2F">
              <w:rPr>
                <w:rFonts w:ascii="David" w:hAnsi="David"/>
                <w:color w:val="000000"/>
                <w:rtl/>
                <w:lang w:eastAsia="en-US"/>
              </w:rPr>
              <w:t>"</w:t>
            </w:r>
            <w:r w:rsidRPr="00953F2F">
              <w:rPr>
                <w:rFonts w:ascii="David" w:hAnsi="David"/>
                <w:rtl/>
              </w:rPr>
              <w:t xml:space="preserve"> </w:t>
            </w:r>
            <w:r w:rsidRPr="00953F2F">
              <w:rPr>
                <w:rFonts w:ascii="David" w:hAnsi="David"/>
                <w:color w:val="000000"/>
                <w:rtl/>
                <w:lang w:eastAsia="en-US"/>
              </w:rPr>
              <w:t>4.3.8הקבלן לא ימנע ממשגיח, מכל סוג שהוא, להיות מצויד בטלפון סלולרי"</w:t>
            </w:r>
          </w:p>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ובמקביל לפי סעיף "</w:t>
            </w:r>
            <w:r w:rsidRPr="00953F2F">
              <w:rPr>
                <w:rFonts w:ascii="David" w:hAnsi="David"/>
                <w:rtl/>
              </w:rPr>
              <w:t xml:space="preserve"> </w:t>
            </w:r>
            <w:r w:rsidRPr="00953F2F">
              <w:rPr>
                <w:rFonts w:ascii="David" w:hAnsi="David"/>
                <w:color w:val="000000"/>
                <w:rtl/>
                <w:lang w:eastAsia="en-US"/>
              </w:rPr>
              <w:t>6.2 בקנסות "שיחה במכשיר סלולרי שאינה קשורה לבחינה קנס של 1000 ₪ לאירוע"</w:t>
            </w:r>
          </w:p>
          <w:p w:rsidR="00C1138B" w:rsidRDefault="00C1138B" w:rsidP="00C1138B">
            <w:pPr>
              <w:overflowPunct/>
              <w:autoSpaceDE/>
              <w:autoSpaceDN/>
              <w:adjustRightInd/>
              <w:spacing w:line="280" w:lineRule="atLeast"/>
              <w:jc w:val="left"/>
              <w:textAlignment w:val="auto"/>
              <w:rPr>
                <w:rFonts w:ascii="David" w:hAnsi="David" w:hint="cs"/>
                <w:b/>
                <w:bCs/>
                <w:color w:val="000000"/>
                <w:rtl/>
                <w:lang w:eastAsia="en-US"/>
              </w:rPr>
            </w:pPr>
            <w:r w:rsidRPr="00953F2F">
              <w:rPr>
                <w:rFonts w:ascii="David" w:hAnsi="David"/>
                <w:b/>
                <w:bCs/>
                <w:color w:val="000000"/>
                <w:rtl/>
                <w:lang w:eastAsia="en-US"/>
              </w:rPr>
              <w:t xml:space="preserve">נבקש לבטל את הקנס </w:t>
            </w:r>
          </w:p>
          <w:p w:rsidR="008D4FDF" w:rsidRPr="00953F2F" w:rsidRDefault="008D4FDF" w:rsidP="00C1138B">
            <w:pPr>
              <w:overflowPunct/>
              <w:autoSpaceDE/>
              <w:autoSpaceDN/>
              <w:adjustRightInd/>
              <w:spacing w:line="280" w:lineRule="atLeast"/>
              <w:jc w:val="left"/>
              <w:textAlignment w:val="auto"/>
              <w:rPr>
                <w:rFonts w:ascii="David" w:hAnsi="David"/>
                <w:b/>
                <w:bCs/>
                <w:color w:val="000000"/>
                <w:rtl/>
                <w:lang w:eastAsia="en-US"/>
              </w:rPr>
            </w:pPr>
          </w:p>
        </w:tc>
        <w:tc>
          <w:tcPr>
            <w:tcW w:w="4052" w:type="dxa"/>
            <w:shd w:val="clear" w:color="auto" w:fill="auto"/>
          </w:tcPr>
          <w:p w:rsidR="00C1138B" w:rsidRPr="00CB202B" w:rsidRDefault="00C1138B" w:rsidP="00C1138B">
            <w:pPr>
              <w:spacing w:line="260" w:lineRule="atLeast"/>
              <w:jc w:val="left"/>
              <w:rPr>
                <w:rFonts w:ascii="David" w:hAnsi="David"/>
                <w:highlight w:val="yellow"/>
                <w:rtl/>
              </w:rPr>
            </w:pPr>
            <w:r w:rsidRPr="00CB202B">
              <w:rPr>
                <w:rFonts w:ascii="David" w:hAnsi="David" w:hint="cs"/>
                <w:rtl/>
              </w:rPr>
              <w:t>הסעיף נשאר ללא שינוי.</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177</w:t>
            </w:r>
          </w:p>
        </w:tc>
        <w:tc>
          <w:tcPr>
            <w:tcW w:w="1430"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6</w:t>
            </w:r>
          </w:p>
        </w:tc>
        <w:tc>
          <w:tcPr>
            <w:tcW w:w="992"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36</w:t>
            </w:r>
          </w:p>
        </w:tc>
        <w:tc>
          <w:tcPr>
            <w:tcW w:w="7683" w:type="dxa"/>
            <w:shd w:val="clear" w:color="auto" w:fill="auto"/>
          </w:tcPr>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 xml:space="preserve">הפיצויים המוסכמים גבוהים ולא מידתיים </w:t>
            </w:r>
          </w:p>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נבקש הפחתה בסכומי הפיצויים המוסכמים</w:t>
            </w:r>
          </w:p>
        </w:tc>
        <w:tc>
          <w:tcPr>
            <w:tcW w:w="4052" w:type="dxa"/>
            <w:shd w:val="clear" w:color="auto" w:fill="auto"/>
          </w:tcPr>
          <w:p w:rsidR="00C1138B" w:rsidRPr="003C6FAA" w:rsidRDefault="00C1138B" w:rsidP="00C1138B">
            <w:pPr>
              <w:spacing w:line="260" w:lineRule="atLeast"/>
              <w:jc w:val="left"/>
              <w:rPr>
                <w:rFonts w:ascii="David" w:hAnsi="David"/>
                <w:rtl/>
              </w:rPr>
            </w:pPr>
            <w:r w:rsidRPr="003C6FAA">
              <w:rPr>
                <w:rFonts w:ascii="David" w:hAnsi="David" w:hint="cs"/>
                <w:rtl/>
              </w:rPr>
              <w:t>נשאר ללא שינוי</w:t>
            </w:r>
            <w:r>
              <w:rPr>
                <w:rFonts w:ascii="David" w:hAnsi="David" w:hint="cs"/>
                <w:rtl/>
              </w:rPr>
              <w:t xml:space="preserve">. הפיצויים מעריכים את הסיכונים השונים הנובעים מאי קיום דרישות המכרז ועוצמת הפגיעה שתגרם למערך בחינות הבגרות עליו אמון המשרד. משכך מדובר במסגרת פיצויים סבירה. </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178</w:t>
            </w:r>
          </w:p>
        </w:tc>
        <w:tc>
          <w:tcPr>
            <w:tcW w:w="1430" w:type="dxa"/>
          </w:tcPr>
          <w:p w:rsidR="00C1138B" w:rsidRPr="00953F2F" w:rsidRDefault="00C1138B" w:rsidP="00C1138B">
            <w:pPr>
              <w:jc w:val="center"/>
              <w:rPr>
                <w:rFonts w:ascii="David" w:hAnsi="David"/>
                <w:rtl/>
              </w:rPr>
            </w:pPr>
            <w:r w:rsidRPr="00953F2F">
              <w:rPr>
                <w:rFonts w:ascii="David" w:hAnsi="David"/>
                <w:rtl/>
              </w:rPr>
              <w:t>6 מסמכי המכרז</w:t>
            </w:r>
          </w:p>
        </w:tc>
        <w:tc>
          <w:tcPr>
            <w:tcW w:w="992" w:type="dxa"/>
          </w:tcPr>
          <w:p w:rsidR="00C1138B" w:rsidRPr="00953F2F" w:rsidRDefault="00C1138B" w:rsidP="00C1138B">
            <w:pPr>
              <w:jc w:val="center"/>
              <w:rPr>
                <w:rFonts w:ascii="David" w:hAnsi="David"/>
                <w:rtl/>
              </w:rPr>
            </w:pPr>
            <w:r w:rsidRPr="00953F2F">
              <w:rPr>
                <w:rFonts w:ascii="David" w:hAnsi="David"/>
                <w:rtl/>
              </w:rPr>
              <w:t>36</w:t>
            </w:r>
          </w:p>
        </w:tc>
        <w:tc>
          <w:tcPr>
            <w:tcW w:w="7683" w:type="dxa"/>
          </w:tcPr>
          <w:p w:rsidR="00C1138B" w:rsidRPr="00953F2F" w:rsidRDefault="00C1138B" w:rsidP="00C1138B">
            <w:pPr>
              <w:jc w:val="left"/>
              <w:rPr>
                <w:rFonts w:ascii="David" w:hAnsi="David"/>
                <w:rtl/>
              </w:rPr>
            </w:pPr>
            <w:r w:rsidRPr="00953F2F">
              <w:rPr>
                <w:rFonts w:ascii="David" w:hAnsi="David"/>
                <w:rtl/>
              </w:rPr>
              <w:t>נבקש להפחית את סכומי הפיצוי המוסכם ולהגביל את סך הפיצוי המוסכם לתקופת החוזה.</w:t>
            </w:r>
          </w:p>
        </w:tc>
        <w:tc>
          <w:tcPr>
            <w:tcW w:w="4052" w:type="dxa"/>
            <w:shd w:val="clear" w:color="auto" w:fill="auto"/>
          </w:tcPr>
          <w:p w:rsidR="00C1138B" w:rsidRPr="00CB202B" w:rsidRDefault="00C1138B" w:rsidP="00C1138B">
            <w:pPr>
              <w:spacing w:line="260" w:lineRule="atLeast"/>
              <w:jc w:val="left"/>
              <w:rPr>
                <w:rFonts w:ascii="David" w:hAnsi="David"/>
                <w:rtl/>
              </w:rPr>
            </w:pPr>
            <w:r w:rsidRPr="00CB202B">
              <w:rPr>
                <w:rFonts w:ascii="David" w:hAnsi="David" w:hint="cs"/>
                <w:rtl/>
              </w:rPr>
              <w:t>ראו תשובה לשאלה 177</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179</w:t>
            </w:r>
          </w:p>
        </w:tc>
        <w:tc>
          <w:tcPr>
            <w:tcW w:w="1430" w:type="dxa"/>
            <w:shd w:val="clear" w:color="auto" w:fill="auto"/>
          </w:tcPr>
          <w:p w:rsidR="00C1138B" w:rsidRPr="00953F2F" w:rsidRDefault="00C1138B" w:rsidP="00C1138B">
            <w:pPr>
              <w:tabs>
                <w:tab w:val="left" w:pos="577"/>
                <w:tab w:val="center" w:pos="813"/>
              </w:tabs>
              <w:jc w:val="center"/>
              <w:rPr>
                <w:rFonts w:ascii="David" w:hAnsi="David"/>
                <w:rtl/>
              </w:rPr>
            </w:pPr>
            <w:r w:rsidRPr="00953F2F">
              <w:rPr>
                <w:rFonts w:ascii="David" w:hAnsi="David"/>
                <w:rtl/>
              </w:rPr>
              <w:t>6</w:t>
            </w:r>
          </w:p>
        </w:tc>
        <w:tc>
          <w:tcPr>
            <w:tcW w:w="992" w:type="dxa"/>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36</w:t>
            </w:r>
          </w:p>
        </w:tc>
        <w:tc>
          <w:tcPr>
            <w:tcW w:w="7683" w:type="dxa"/>
            <w:shd w:val="clear" w:color="auto" w:fill="auto"/>
          </w:tcPr>
          <w:p w:rsidR="00C1138B" w:rsidRPr="00953F2F" w:rsidRDefault="00C1138B" w:rsidP="00C1138B">
            <w:pPr>
              <w:jc w:val="left"/>
              <w:rPr>
                <w:rFonts w:ascii="David" w:hAnsi="David"/>
                <w:color w:val="000000"/>
                <w:rtl/>
              </w:rPr>
            </w:pPr>
            <w:r w:rsidRPr="00953F2F">
              <w:rPr>
                <w:rFonts w:ascii="David" w:hAnsi="David"/>
                <w:color w:val="000000"/>
                <w:rtl/>
              </w:rPr>
              <w:t>מבוקש לבטל דרישה זו לפיצוי מוסכם משום שאינה מידתית – בידי המשרד ערבות בנקאית ובנוסף סעדים על פי דין. לחילופין מבקש להוסיף כי "בטרם יושת הפיצוי המוסכם תינתן לקבלן זכות טיעון ושימוע בפני נציגי המשרד ו/או הזדמנות לתיקון ההפרה שבגינה מבוקש להטיל את הפיצוי ככל וניתן."</w:t>
            </w:r>
          </w:p>
          <w:p w:rsidR="00C1138B" w:rsidRPr="00953F2F" w:rsidRDefault="00C1138B" w:rsidP="00C1138B">
            <w:pPr>
              <w:jc w:val="left"/>
              <w:rPr>
                <w:rFonts w:ascii="David" w:hAnsi="David"/>
                <w:color w:val="000000"/>
              </w:rPr>
            </w:pPr>
            <w:r w:rsidRPr="00953F2F">
              <w:rPr>
                <w:rFonts w:ascii="David" w:hAnsi="David"/>
                <w:color w:val="000000"/>
                <w:rtl/>
              </w:rPr>
              <w:t>מהו היקף הקנסות שהוטל על כל אזור בכל אחת מהשנים 2017 ו-2018? נבקש מידע זה על מנת להבין את מורכבותו של הפרויקט אף מעבר לכתוב במסמך כעת.</w:t>
            </w:r>
          </w:p>
        </w:tc>
        <w:tc>
          <w:tcPr>
            <w:tcW w:w="4052" w:type="dxa"/>
            <w:shd w:val="clear" w:color="auto" w:fill="auto"/>
          </w:tcPr>
          <w:p w:rsidR="00C1138B" w:rsidRPr="00CB202B" w:rsidRDefault="00C1138B" w:rsidP="00C1138B">
            <w:pPr>
              <w:spacing w:line="260" w:lineRule="atLeast"/>
              <w:jc w:val="left"/>
              <w:rPr>
                <w:rFonts w:ascii="David" w:hAnsi="David"/>
                <w:rtl/>
              </w:rPr>
            </w:pPr>
            <w:r w:rsidRPr="00CB202B">
              <w:rPr>
                <w:rFonts w:ascii="David" w:hAnsi="David" w:hint="cs"/>
                <w:rtl/>
              </w:rPr>
              <w:t xml:space="preserve">נשאר ללא שינוי- ראו תשובה ל-177. </w:t>
            </w:r>
          </w:p>
          <w:p w:rsidR="00C1138B" w:rsidRPr="00CB202B" w:rsidRDefault="00C1138B" w:rsidP="00C1138B">
            <w:pPr>
              <w:spacing w:line="260" w:lineRule="atLeast"/>
              <w:jc w:val="left"/>
              <w:rPr>
                <w:rFonts w:ascii="David" w:hAnsi="David"/>
                <w:rtl/>
              </w:rPr>
            </w:pPr>
            <w:r w:rsidRPr="00CB202B">
              <w:rPr>
                <w:rFonts w:ascii="David" w:hAnsi="David" w:hint="cs"/>
                <w:rtl/>
              </w:rPr>
              <w:t xml:space="preserve">משרד החינוך, כפי שנוהגת כל רשות מינהלית, פועל לפי כללי המשפט המינהלי, ואין צורך לכתוב זאת במכרז. </w:t>
            </w:r>
          </w:p>
          <w:p w:rsidR="00C1138B" w:rsidRPr="00CB202B" w:rsidRDefault="00C1138B" w:rsidP="00C1138B">
            <w:pPr>
              <w:spacing w:line="260" w:lineRule="atLeast"/>
              <w:jc w:val="left"/>
              <w:rPr>
                <w:rFonts w:ascii="David" w:hAnsi="David"/>
                <w:rtl/>
              </w:rPr>
            </w:pPr>
            <w:r w:rsidRPr="00CB202B">
              <w:rPr>
                <w:rFonts w:ascii="David" w:hAnsi="David" w:hint="cs"/>
                <w:rtl/>
              </w:rPr>
              <w:t xml:space="preserve">לעניין היקף הקנסות, הבקשה אינה רלבנטית למכרז הנוכחי. ככל שמבוקש לקבל את המידע יש לפנות לממונה על חוק חופש המידע במשרד החינוך. </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180</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6</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39</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כידוע המשרד מדקדק מאד עם המציעים ומטיל פיצויים מוסכמים על קלה כבחמורה, גם במקרים בהם הספק עשה ככל יכולתו, בכל התלוי בו. על כן, מתעורר צורך לתמחר את הסיכון לתשלום פיצויים מוסכמים בסכומים ניכרים.</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lang w:eastAsia="en-US"/>
              </w:rPr>
            </w:pPr>
            <w:r w:rsidRPr="00953F2F">
              <w:rPr>
                <w:rFonts w:ascii="David" w:hAnsi="David"/>
                <w:rtl/>
                <w:lang w:eastAsia="en-US"/>
              </w:rPr>
              <w:t>לצורך זה, ומכיוון שסעיף זה מופעל בהיקפים גדולים (להערכתנו מאות אלפי שקלים בשנה), נבקש כי המשרד ינקוב בסכום הפיצוי המוסכם שהשית על כל החברות בשנת 2018.</w:t>
            </w:r>
          </w:p>
        </w:tc>
        <w:tc>
          <w:tcPr>
            <w:tcW w:w="4052" w:type="dxa"/>
            <w:shd w:val="clear" w:color="auto" w:fill="auto"/>
          </w:tcPr>
          <w:p w:rsidR="00C1138B" w:rsidRPr="00CB202B" w:rsidRDefault="00C1138B" w:rsidP="00C1138B">
            <w:pPr>
              <w:spacing w:line="260" w:lineRule="atLeast"/>
              <w:jc w:val="left"/>
              <w:rPr>
                <w:rFonts w:ascii="David" w:hAnsi="David"/>
                <w:rtl/>
              </w:rPr>
            </w:pPr>
            <w:r w:rsidRPr="00CB202B">
              <w:rPr>
                <w:rFonts w:ascii="David" w:hAnsi="David" w:hint="cs"/>
                <w:rtl/>
              </w:rPr>
              <w:t>ראו תשובה לשאלה 179</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181</w:t>
            </w:r>
          </w:p>
        </w:tc>
        <w:tc>
          <w:tcPr>
            <w:tcW w:w="1430" w:type="dxa"/>
          </w:tcPr>
          <w:p w:rsidR="00C1138B" w:rsidRPr="00953F2F" w:rsidRDefault="00C1138B" w:rsidP="00C1138B">
            <w:pPr>
              <w:jc w:val="center"/>
              <w:rPr>
                <w:rFonts w:ascii="David" w:hAnsi="David"/>
                <w:rtl/>
              </w:rPr>
            </w:pPr>
            <w:r w:rsidRPr="00953F2F">
              <w:rPr>
                <w:rFonts w:ascii="David" w:hAnsi="David"/>
                <w:rtl/>
              </w:rPr>
              <w:t>6</w:t>
            </w:r>
          </w:p>
        </w:tc>
        <w:tc>
          <w:tcPr>
            <w:tcW w:w="992" w:type="dxa"/>
          </w:tcPr>
          <w:p w:rsidR="00C1138B" w:rsidRPr="00953F2F" w:rsidRDefault="00C1138B" w:rsidP="00C1138B">
            <w:pPr>
              <w:jc w:val="center"/>
              <w:rPr>
                <w:rFonts w:ascii="David" w:hAnsi="David"/>
                <w:rtl/>
              </w:rPr>
            </w:pPr>
            <w:r w:rsidRPr="00953F2F">
              <w:rPr>
                <w:rFonts w:ascii="David" w:hAnsi="David"/>
                <w:rtl/>
              </w:rPr>
              <w:t>36</w:t>
            </w:r>
          </w:p>
        </w:tc>
        <w:tc>
          <w:tcPr>
            <w:tcW w:w="7683" w:type="dxa"/>
          </w:tcPr>
          <w:p w:rsidR="00C1138B" w:rsidRPr="00953F2F" w:rsidRDefault="00C1138B" w:rsidP="00C1138B">
            <w:pPr>
              <w:jc w:val="left"/>
              <w:rPr>
                <w:rFonts w:ascii="David" w:hAnsi="David"/>
                <w:rtl/>
              </w:rPr>
            </w:pPr>
            <w:r w:rsidRPr="00953F2F">
              <w:rPr>
                <w:rFonts w:ascii="David" w:hAnsi="David"/>
                <w:rtl/>
              </w:rPr>
              <w:t>מהו היקף הקנסות שהוטלו בכל אחת מהשנים 2017 ו- 2018 בכל אזור?</w:t>
            </w:r>
          </w:p>
        </w:tc>
        <w:tc>
          <w:tcPr>
            <w:tcW w:w="4052" w:type="dxa"/>
            <w:shd w:val="clear" w:color="auto" w:fill="auto"/>
          </w:tcPr>
          <w:p w:rsidR="00C1138B" w:rsidRPr="00CB202B" w:rsidRDefault="00C1138B" w:rsidP="00C1138B">
            <w:pPr>
              <w:spacing w:line="260" w:lineRule="atLeast"/>
              <w:jc w:val="left"/>
              <w:rPr>
                <w:rFonts w:ascii="David" w:hAnsi="David"/>
                <w:rtl/>
              </w:rPr>
            </w:pPr>
            <w:r w:rsidRPr="00CB202B">
              <w:rPr>
                <w:rFonts w:ascii="David" w:hAnsi="David" w:hint="cs"/>
                <w:rtl/>
              </w:rPr>
              <w:t>ראו תשובה לשאלה 179</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182</w:t>
            </w:r>
          </w:p>
        </w:tc>
        <w:tc>
          <w:tcPr>
            <w:tcW w:w="1430" w:type="dxa"/>
          </w:tcPr>
          <w:p w:rsidR="00C1138B" w:rsidRPr="00953F2F" w:rsidRDefault="00C1138B" w:rsidP="00C1138B">
            <w:pPr>
              <w:tabs>
                <w:tab w:val="left" w:pos="2636"/>
              </w:tabs>
              <w:jc w:val="center"/>
              <w:rPr>
                <w:rFonts w:ascii="David" w:hAnsi="David"/>
                <w:rtl/>
              </w:rPr>
            </w:pPr>
            <w:r w:rsidRPr="00953F2F">
              <w:rPr>
                <w:rFonts w:ascii="David" w:hAnsi="David"/>
                <w:rtl/>
              </w:rPr>
              <w:t>6.2</w:t>
            </w:r>
          </w:p>
        </w:tc>
        <w:tc>
          <w:tcPr>
            <w:tcW w:w="992" w:type="dxa"/>
          </w:tcPr>
          <w:p w:rsidR="00C1138B" w:rsidRPr="00953F2F" w:rsidRDefault="00C1138B" w:rsidP="00C1138B">
            <w:pPr>
              <w:tabs>
                <w:tab w:val="left" w:pos="2636"/>
              </w:tabs>
              <w:jc w:val="center"/>
              <w:rPr>
                <w:rFonts w:ascii="David" w:hAnsi="David"/>
                <w:rtl/>
              </w:rPr>
            </w:pPr>
            <w:r w:rsidRPr="00953F2F">
              <w:rPr>
                <w:rFonts w:ascii="David" w:hAnsi="David"/>
                <w:rtl/>
              </w:rPr>
              <w:t>36</w:t>
            </w:r>
          </w:p>
        </w:tc>
        <w:tc>
          <w:tcPr>
            <w:tcW w:w="7683" w:type="dxa"/>
          </w:tcPr>
          <w:p w:rsidR="00C1138B" w:rsidRPr="00953F2F" w:rsidRDefault="00C1138B" w:rsidP="00C1138B">
            <w:pPr>
              <w:pStyle w:val="af2"/>
              <w:numPr>
                <w:ilvl w:val="0"/>
                <w:numId w:val="18"/>
              </w:numPr>
              <w:spacing w:line="300" w:lineRule="atLeast"/>
              <w:ind w:left="285" w:hanging="285"/>
              <w:contextualSpacing/>
              <w:jc w:val="left"/>
              <w:rPr>
                <w:rFonts w:ascii="David" w:hAnsi="David"/>
              </w:rPr>
            </w:pPr>
            <w:r w:rsidRPr="00953F2F">
              <w:rPr>
                <w:rFonts w:ascii="David" w:hAnsi="David"/>
                <w:rtl/>
              </w:rPr>
              <w:t>סכומי הקנסות המצוינים בטבלה גבוהים מאוד ומעצם כך מטילים סיכון גבוה על הפעילות.</w:t>
            </w:r>
          </w:p>
          <w:p w:rsidR="00C1138B" w:rsidRPr="00953F2F" w:rsidRDefault="00C1138B" w:rsidP="00C1138B">
            <w:pPr>
              <w:pStyle w:val="af2"/>
              <w:spacing w:line="300" w:lineRule="atLeast"/>
              <w:ind w:left="285"/>
              <w:jc w:val="left"/>
              <w:rPr>
                <w:rFonts w:ascii="David" w:hAnsi="David"/>
                <w:rtl/>
              </w:rPr>
            </w:pPr>
            <w:r w:rsidRPr="00953F2F">
              <w:rPr>
                <w:rFonts w:ascii="David" w:hAnsi="David"/>
                <w:rtl/>
              </w:rPr>
              <w:t>נבקש להקטין את גובה הקנסות בעיקר בהתייחס לסעיף משנה 5.</w:t>
            </w:r>
          </w:p>
        </w:tc>
        <w:tc>
          <w:tcPr>
            <w:tcW w:w="4052" w:type="dxa"/>
            <w:shd w:val="clear" w:color="auto" w:fill="auto"/>
          </w:tcPr>
          <w:p w:rsidR="00C1138B" w:rsidRPr="00CB202B" w:rsidRDefault="00C1138B" w:rsidP="00C1138B">
            <w:pPr>
              <w:spacing w:line="260" w:lineRule="atLeast"/>
              <w:jc w:val="left"/>
              <w:rPr>
                <w:rFonts w:ascii="David" w:hAnsi="David"/>
                <w:rtl/>
              </w:rPr>
            </w:pPr>
            <w:r w:rsidRPr="00CB202B">
              <w:rPr>
                <w:rFonts w:ascii="David" w:hAnsi="David" w:hint="cs"/>
                <w:rtl/>
              </w:rPr>
              <w:t>ראו תשובה לשאלה 177</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183</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6.5</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37</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מצד אחד המשרד יקבע בגין כמה שעות הוא מוכן לשלם בעקבות קיום הבחינות ולאור התקנים, בתואנה שיש שעות שלא בוצעו, ומצד שני מורה המשרד לא לקזז שעות שלטענתו לא בוצעו בפועל על ידי המשגיחים.</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lang w:eastAsia="en-US"/>
              </w:rPr>
            </w:pPr>
            <w:r w:rsidRPr="00953F2F">
              <w:rPr>
                <w:rFonts w:ascii="David" w:hAnsi="David"/>
                <w:rtl/>
                <w:lang w:eastAsia="en-US"/>
              </w:rPr>
              <w:t xml:space="preserve">יש כאן דבר והיפוכו ונבקש להסביר כיצד יכול לטעון המשרד כלפי החברה ששעות לא בוצעו, ומצד שני לאסור את קיזוזן. </w:t>
            </w:r>
          </w:p>
        </w:tc>
        <w:tc>
          <w:tcPr>
            <w:tcW w:w="4052" w:type="dxa"/>
            <w:shd w:val="clear" w:color="auto" w:fill="auto"/>
          </w:tcPr>
          <w:p w:rsidR="00C1138B" w:rsidRPr="00CB202B" w:rsidRDefault="00C1138B" w:rsidP="00C1138B">
            <w:pPr>
              <w:spacing w:line="260" w:lineRule="atLeast"/>
              <w:jc w:val="left"/>
              <w:rPr>
                <w:rFonts w:ascii="David" w:hAnsi="David"/>
                <w:highlight w:val="yellow"/>
                <w:rtl/>
              </w:rPr>
            </w:pPr>
            <w:r w:rsidRPr="00CB202B">
              <w:rPr>
                <w:rFonts w:ascii="David" w:hAnsi="David" w:hint="cs"/>
                <w:rtl/>
              </w:rPr>
              <w:t>המשרד ישלם רק עבור עבודה בפועל ועבור תפוקות, התפוקות הן ברורות, במידה ולא יהיו מנות לא יהיה תשלום.</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184</w:t>
            </w:r>
          </w:p>
        </w:tc>
        <w:tc>
          <w:tcPr>
            <w:tcW w:w="1430" w:type="dxa"/>
          </w:tcPr>
          <w:p w:rsidR="00C1138B" w:rsidRPr="00953F2F" w:rsidRDefault="00C1138B" w:rsidP="008D4FDF">
            <w:pPr>
              <w:tabs>
                <w:tab w:val="left" w:pos="2636"/>
              </w:tabs>
              <w:spacing w:line="240" w:lineRule="auto"/>
              <w:jc w:val="center"/>
              <w:rPr>
                <w:rFonts w:ascii="David" w:hAnsi="David"/>
                <w:rtl/>
              </w:rPr>
            </w:pPr>
            <w:r w:rsidRPr="00953F2F">
              <w:rPr>
                <w:rFonts w:ascii="David" w:hAnsi="David"/>
                <w:rtl/>
              </w:rPr>
              <w:t>סעיף 6.2 סעיף קטן 5.3</w:t>
            </w:r>
          </w:p>
        </w:tc>
        <w:tc>
          <w:tcPr>
            <w:tcW w:w="992" w:type="dxa"/>
          </w:tcPr>
          <w:p w:rsidR="00C1138B" w:rsidRPr="00953F2F" w:rsidRDefault="00C1138B" w:rsidP="00C1138B">
            <w:pPr>
              <w:tabs>
                <w:tab w:val="left" w:pos="2636"/>
              </w:tabs>
              <w:jc w:val="center"/>
              <w:rPr>
                <w:rFonts w:ascii="David" w:hAnsi="David"/>
                <w:rtl/>
              </w:rPr>
            </w:pPr>
            <w:r w:rsidRPr="00953F2F">
              <w:rPr>
                <w:rFonts w:ascii="David" w:hAnsi="David"/>
                <w:rtl/>
              </w:rPr>
              <w:t>36</w:t>
            </w:r>
          </w:p>
        </w:tc>
        <w:tc>
          <w:tcPr>
            <w:tcW w:w="7683" w:type="dxa"/>
          </w:tcPr>
          <w:p w:rsidR="00C1138B" w:rsidRPr="00953F2F" w:rsidRDefault="00C1138B" w:rsidP="00C1138B">
            <w:pPr>
              <w:tabs>
                <w:tab w:val="left" w:pos="2636"/>
              </w:tabs>
              <w:jc w:val="left"/>
              <w:rPr>
                <w:rFonts w:ascii="David" w:hAnsi="David"/>
                <w:rtl/>
              </w:rPr>
            </w:pPr>
            <w:r w:rsidRPr="00953F2F">
              <w:rPr>
                <w:rFonts w:ascii="David" w:hAnsi="David"/>
                <w:rtl/>
              </w:rPr>
              <w:t>מבקשים להוסיף בכפוף לשימוע</w:t>
            </w:r>
          </w:p>
        </w:tc>
        <w:tc>
          <w:tcPr>
            <w:tcW w:w="4052" w:type="dxa"/>
            <w:shd w:val="clear" w:color="auto" w:fill="auto"/>
          </w:tcPr>
          <w:p w:rsidR="00C1138B" w:rsidRPr="003C6FAA" w:rsidRDefault="00C1138B" w:rsidP="00C1138B">
            <w:pPr>
              <w:spacing w:line="260" w:lineRule="atLeast"/>
              <w:jc w:val="left"/>
              <w:rPr>
                <w:rFonts w:ascii="David" w:hAnsi="David"/>
                <w:rtl/>
              </w:rPr>
            </w:pPr>
            <w:r w:rsidRPr="003C6FAA">
              <w:rPr>
                <w:rFonts w:ascii="David" w:hAnsi="David" w:hint="cs"/>
                <w:rtl/>
              </w:rPr>
              <w:t>נשאר ללא שינוי</w:t>
            </w:r>
            <w:r>
              <w:rPr>
                <w:rFonts w:ascii="David" w:hAnsi="David" w:hint="cs"/>
                <w:rtl/>
              </w:rPr>
              <w:t>- ראו תשובה ל-179.</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185</w:t>
            </w:r>
          </w:p>
        </w:tc>
        <w:tc>
          <w:tcPr>
            <w:tcW w:w="1430" w:type="dxa"/>
            <w:tcBorders>
              <w:top w:val="single" w:sz="4" w:space="0" w:color="auto"/>
              <w:left w:val="single" w:sz="4" w:space="0" w:color="auto"/>
              <w:bottom w:val="single" w:sz="4" w:space="0" w:color="auto"/>
              <w:right w:val="single" w:sz="4" w:space="0" w:color="auto"/>
            </w:tcBorders>
          </w:tcPr>
          <w:p w:rsidR="00C1138B" w:rsidRPr="00953F2F" w:rsidRDefault="00C1138B" w:rsidP="008D4FDF">
            <w:pPr>
              <w:spacing w:line="240" w:lineRule="auto"/>
              <w:jc w:val="center"/>
              <w:rPr>
                <w:rFonts w:ascii="David" w:hAnsi="David"/>
                <w:rtl/>
              </w:rPr>
            </w:pPr>
            <w:r w:rsidRPr="00953F2F">
              <w:rPr>
                <w:rFonts w:ascii="David" w:hAnsi="David"/>
                <w:rtl/>
              </w:rPr>
              <w:t>6 פיצוי מוסכם</w:t>
            </w:r>
          </w:p>
          <w:p w:rsidR="00C1138B" w:rsidRPr="00953F2F" w:rsidRDefault="00C1138B" w:rsidP="008D4FDF">
            <w:pPr>
              <w:spacing w:line="240" w:lineRule="auto"/>
              <w:jc w:val="center"/>
              <w:rPr>
                <w:rFonts w:ascii="David" w:hAnsi="David"/>
              </w:rPr>
            </w:pPr>
            <w:r w:rsidRPr="00953F2F">
              <w:rPr>
                <w:rFonts w:ascii="David" w:hAnsi="David"/>
                <w:rtl/>
              </w:rPr>
              <w:t>סעיף 9</w:t>
            </w:r>
          </w:p>
        </w:tc>
        <w:tc>
          <w:tcPr>
            <w:tcW w:w="992" w:type="dxa"/>
            <w:tcBorders>
              <w:top w:val="single" w:sz="4" w:space="0" w:color="auto"/>
              <w:left w:val="single" w:sz="4" w:space="0" w:color="auto"/>
              <w:bottom w:val="single" w:sz="4" w:space="0" w:color="auto"/>
              <w:right w:val="single" w:sz="4" w:space="0" w:color="auto"/>
            </w:tcBorders>
          </w:tcPr>
          <w:p w:rsidR="00C1138B" w:rsidRPr="00953F2F" w:rsidRDefault="00C1138B" w:rsidP="00C1138B">
            <w:pPr>
              <w:jc w:val="center"/>
              <w:rPr>
                <w:rFonts w:ascii="David" w:hAnsi="David"/>
              </w:rPr>
            </w:pPr>
            <w:r w:rsidRPr="00953F2F">
              <w:rPr>
                <w:rFonts w:ascii="David" w:hAnsi="David"/>
                <w:rtl/>
              </w:rPr>
              <w:t>37</w:t>
            </w:r>
          </w:p>
        </w:tc>
        <w:tc>
          <w:tcPr>
            <w:tcW w:w="7683" w:type="dxa"/>
            <w:tcBorders>
              <w:top w:val="single" w:sz="4" w:space="0" w:color="auto"/>
              <w:left w:val="single" w:sz="4" w:space="0" w:color="auto"/>
              <w:bottom w:val="single" w:sz="4" w:space="0" w:color="auto"/>
              <w:right w:val="single" w:sz="4" w:space="0" w:color="auto"/>
            </w:tcBorders>
          </w:tcPr>
          <w:p w:rsidR="00C1138B" w:rsidRPr="00953F2F" w:rsidRDefault="00C1138B" w:rsidP="00C1138B">
            <w:pPr>
              <w:jc w:val="left"/>
              <w:rPr>
                <w:rFonts w:ascii="David" w:hAnsi="David"/>
              </w:rPr>
            </w:pPr>
            <w:r w:rsidRPr="00953F2F">
              <w:rPr>
                <w:rFonts w:ascii="David" w:hAnsi="David"/>
                <w:rtl/>
              </w:rPr>
              <w:t xml:space="preserve">נבקש להוסיף את המילים אי מענה לפנייה של בית הספר תוך 24 שעות ובלבד שהפנייה הייתה במייל והתקבל אישור קבלה בגינה </w:t>
            </w:r>
          </w:p>
        </w:tc>
        <w:tc>
          <w:tcPr>
            <w:tcW w:w="4052" w:type="dxa"/>
            <w:shd w:val="clear" w:color="auto" w:fill="auto"/>
          </w:tcPr>
          <w:p w:rsidR="00C1138B" w:rsidRPr="003C6FAA" w:rsidRDefault="00C1138B" w:rsidP="00C1138B">
            <w:pPr>
              <w:spacing w:line="260" w:lineRule="atLeast"/>
              <w:jc w:val="left"/>
              <w:rPr>
                <w:rFonts w:ascii="David" w:hAnsi="David"/>
                <w:rtl/>
              </w:rPr>
            </w:pPr>
            <w:r w:rsidRPr="003C6FAA">
              <w:rPr>
                <w:rFonts w:ascii="David" w:hAnsi="David" w:hint="cs"/>
                <w:rtl/>
              </w:rPr>
              <w:t>נשאר ללא שינוי</w:t>
            </w:r>
            <w:r>
              <w:rPr>
                <w:rFonts w:ascii="David" w:hAnsi="David" w:hint="cs"/>
                <w:rtl/>
              </w:rPr>
              <w:t xml:space="preserve">- בתי הספר יוכלו לפנות בדרכים שונות כקבוע במכרז. </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186</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7</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41</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נבקש כי החברה תשופה על שעות העבודה שהשקיעה בחפיפת הקבלן החדש.</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lang w:eastAsia="en-US"/>
              </w:rPr>
            </w:pPr>
            <w:r w:rsidRPr="00953F2F">
              <w:rPr>
                <w:rFonts w:ascii="David" w:hAnsi="David"/>
                <w:rtl/>
                <w:lang w:eastAsia="en-US"/>
              </w:rPr>
              <w:t xml:space="preserve">בפרט, </w:t>
            </w:r>
            <w:proofErr w:type="spellStart"/>
            <w:r w:rsidRPr="00953F2F">
              <w:rPr>
                <w:rFonts w:ascii="David" w:hAnsi="David"/>
                <w:rtl/>
                <w:lang w:eastAsia="en-US"/>
              </w:rPr>
              <w:t>בס"ק</w:t>
            </w:r>
            <w:proofErr w:type="spellEnd"/>
            <w:r w:rsidRPr="00953F2F">
              <w:rPr>
                <w:rFonts w:ascii="David" w:hAnsi="David"/>
                <w:rtl/>
                <w:lang w:eastAsia="en-US"/>
              </w:rPr>
              <w:t xml:space="preserve"> 5 מדובר על "במשותף", כך שברור שהספק המוסר יקבל תשלום עבור שעות העבודה שהשקיע. אנא אשרו.</w:t>
            </w:r>
          </w:p>
        </w:tc>
        <w:tc>
          <w:tcPr>
            <w:tcW w:w="4052" w:type="dxa"/>
            <w:shd w:val="clear" w:color="auto" w:fill="auto"/>
          </w:tcPr>
          <w:p w:rsidR="00C1138B" w:rsidRPr="00CB202B" w:rsidRDefault="00C1138B" w:rsidP="00C1138B">
            <w:pPr>
              <w:spacing w:line="260" w:lineRule="atLeast"/>
              <w:jc w:val="left"/>
              <w:rPr>
                <w:rFonts w:ascii="David" w:hAnsi="David"/>
                <w:rtl/>
              </w:rPr>
            </w:pPr>
            <w:r w:rsidRPr="00CB202B">
              <w:rPr>
                <w:rFonts w:ascii="David" w:hAnsi="David" w:hint="cs"/>
                <w:rtl/>
              </w:rPr>
              <w:t>נשאר ללא שינוי</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187</w:t>
            </w:r>
          </w:p>
        </w:tc>
        <w:tc>
          <w:tcPr>
            <w:tcW w:w="1430" w:type="dxa"/>
          </w:tcPr>
          <w:p w:rsidR="00C1138B" w:rsidRPr="00953F2F" w:rsidRDefault="00C1138B" w:rsidP="00C1138B">
            <w:pPr>
              <w:tabs>
                <w:tab w:val="left" w:pos="2636"/>
              </w:tabs>
              <w:jc w:val="center"/>
              <w:rPr>
                <w:rFonts w:ascii="David" w:hAnsi="David"/>
                <w:rtl/>
              </w:rPr>
            </w:pPr>
            <w:r w:rsidRPr="00953F2F">
              <w:rPr>
                <w:rFonts w:ascii="David" w:hAnsi="David"/>
                <w:rtl/>
              </w:rPr>
              <w:t>סעיף 7 סעיף קטן 1</w:t>
            </w:r>
          </w:p>
        </w:tc>
        <w:tc>
          <w:tcPr>
            <w:tcW w:w="992" w:type="dxa"/>
          </w:tcPr>
          <w:p w:rsidR="00C1138B" w:rsidRPr="00953F2F" w:rsidRDefault="00C1138B" w:rsidP="00C1138B">
            <w:pPr>
              <w:tabs>
                <w:tab w:val="left" w:pos="2636"/>
              </w:tabs>
              <w:jc w:val="center"/>
              <w:rPr>
                <w:rFonts w:ascii="David" w:hAnsi="David"/>
                <w:rtl/>
              </w:rPr>
            </w:pPr>
            <w:r w:rsidRPr="00953F2F">
              <w:rPr>
                <w:rFonts w:ascii="David" w:hAnsi="David"/>
                <w:rtl/>
              </w:rPr>
              <w:t>38</w:t>
            </w:r>
          </w:p>
        </w:tc>
        <w:tc>
          <w:tcPr>
            <w:tcW w:w="7683" w:type="dxa"/>
          </w:tcPr>
          <w:p w:rsidR="00C1138B" w:rsidRPr="00953F2F" w:rsidRDefault="00C1138B" w:rsidP="00C1138B">
            <w:pPr>
              <w:tabs>
                <w:tab w:val="left" w:pos="2636"/>
              </w:tabs>
              <w:jc w:val="left"/>
              <w:rPr>
                <w:rFonts w:ascii="David" w:hAnsi="David"/>
                <w:rtl/>
              </w:rPr>
            </w:pPr>
            <w:r w:rsidRPr="00953F2F">
              <w:rPr>
                <w:rFonts w:ascii="David" w:hAnsi="David"/>
                <w:rtl/>
              </w:rPr>
              <w:t>"מסירה מאורגנת של כל המידע .."  ככל שהחברה לא תזכה בפרויקט, האם הדרישה היא להעביר שמות משגיחים ? אם כן, לא מקובל כיוון שמדובר בעובדים שמועסקים על ידי החברה בפעילויות שונות.</w:t>
            </w:r>
          </w:p>
          <w:p w:rsidR="00C1138B" w:rsidRPr="00953F2F" w:rsidRDefault="00C1138B" w:rsidP="00C1138B">
            <w:pPr>
              <w:tabs>
                <w:tab w:val="left" w:pos="2636"/>
              </w:tabs>
              <w:jc w:val="left"/>
              <w:rPr>
                <w:rFonts w:ascii="David" w:hAnsi="David"/>
                <w:rtl/>
              </w:rPr>
            </w:pPr>
            <w:r w:rsidRPr="00953F2F">
              <w:rPr>
                <w:rFonts w:ascii="David" w:hAnsi="David"/>
                <w:rtl/>
              </w:rPr>
              <w:t>כמו כן על המשרד לאשר, שלא יעביר את נתוני המשגיחים שיועברו אליו לכל חברה אחרת בעת חפיפה.</w:t>
            </w:r>
          </w:p>
        </w:tc>
        <w:tc>
          <w:tcPr>
            <w:tcW w:w="4052" w:type="dxa"/>
            <w:shd w:val="clear" w:color="auto" w:fill="auto"/>
          </w:tcPr>
          <w:p w:rsidR="00C1138B" w:rsidRPr="00612253" w:rsidRDefault="00C1138B" w:rsidP="00C1138B">
            <w:pPr>
              <w:spacing w:line="260" w:lineRule="atLeast"/>
              <w:jc w:val="left"/>
              <w:rPr>
                <w:rFonts w:ascii="David" w:hAnsi="David"/>
                <w:rtl/>
              </w:rPr>
            </w:pPr>
            <w:r w:rsidRPr="00612253">
              <w:rPr>
                <w:rFonts w:ascii="David" w:hAnsi="David" w:hint="cs"/>
                <w:rtl/>
              </w:rPr>
              <w:t>נשאר ללא שינוי.</w:t>
            </w:r>
          </w:p>
          <w:p w:rsidR="00C1138B" w:rsidRPr="00612253" w:rsidRDefault="00C1138B" w:rsidP="00C1138B">
            <w:pPr>
              <w:spacing w:line="260" w:lineRule="atLeast"/>
              <w:jc w:val="left"/>
              <w:rPr>
                <w:rFonts w:ascii="David" w:hAnsi="David"/>
                <w:rtl/>
              </w:rPr>
            </w:pPr>
            <w:r w:rsidRPr="00612253">
              <w:rPr>
                <w:rFonts w:ascii="David" w:hAnsi="David" w:hint="cs"/>
                <w:rtl/>
              </w:rPr>
              <w:t>המידע הנדרש מפורט בסעיף</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188</w:t>
            </w:r>
          </w:p>
        </w:tc>
        <w:tc>
          <w:tcPr>
            <w:tcW w:w="1430" w:type="dxa"/>
          </w:tcPr>
          <w:p w:rsidR="00C1138B" w:rsidRPr="00953F2F" w:rsidRDefault="00C1138B" w:rsidP="008D4FDF">
            <w:pPr>
              <w:tabs>
                <w:tab w:val="left" w:pos="2636"/>
              </w:tabs>
              <w:spacing w:line="240" w:lineRule="auto"/>
              <w:jc w:val="center"/>
              <w:rPr>
                <w:rFonts w:ascii="David" w:hAnsi="David"/>
                <w:rtl/>
              </w:rPr>
            </w:pPr>
            <w:r w:rsidRPr="00953F2F">
              <w:rPr>
                <w:rFonts w:ascii="David" w:hAnsi="David"/>
                <w:rtl/>
              </w:rPr>
              <w:t>סעיף 7 סעיף קטן 2</w:t>
            </w:r>
          </w:p>
        </w:tc>
        <w:tc>
          <w:tcPr>
            <w:tcW w:w="992" w:type="dxa"/>
          </w:tcPr>
          <w:p w:rsidR="00C1138B" w:rsidRPr="00953F2F" w:rsidRDefault="00C1138B" w:rsidP="00C1138B">
            <w:pPr>
              <w:tabs>
                <w:tab w:val="left" w:pos="2636"/>
              </w:tabs>
              <w:jc w:val="center"/>
              <w:rPr>
                <w:rFonts w:ascii="David" w:hAnsi="David"/>
                <w:rtl/>
              </w:rPr>
            </w:pPr>
            <w:r w:rsidRPr="00953F2F">
              <w:rPr>
                <w:rFonts w:ascii="David" w:hAnsi="David"/>
                <w:rtl/>
              </w:rPr>
              <w:t>38</w:t>
            </w:r>
          </w:p>
        </w:tc>
        <w:tc>
          <w:tcPr>
            <w:tcW w:w="7683" w:type="dxa"/>
          </w:tcPr>
          <w:p w:rsidR="00C1138B" w:rsidRPr="00953F2F" w:rsidRDefault="00C1138B" w:rsidP="008D4FDF">
            <w:pPr>
              <w:tabs>
                <w:tab w:val="left" w:pos="2636"/>
              </w:tabs>
              <w:jc w:val="left"/>
              <w:rPr>
                <w:rFonts w:ascii="David" w:hAnsi="David"/>
                <w:rtl/>
              </w:rPr>
            </w:pPr>
            <w:r w:rsidRPr="00953F2F">
              <w:rPr>
                <w:rFonts w:ascii="David" w:hAnsi="David"/>
                <w:rtl/>
              </w:rPr>
              <w:t>לא רלוונטי</w:t>
            </w:r>
          </w:p>
        </w:tc>
        <w:tc>
          <w:tcPr>
            <w:tcW w:w="4052" w:type="dxa"/>
            <w:shd w:val="clear" w:color="auto" w:fill="auto"/>
          </w:tcPr>
          <w:p w:rsidR="00C1138B" w:rsidRPr="003C6FAA" w:rsidRDefault="00C1138B" w:rsidP="00C1138B">
            <w:pPr>
              <w:spacing w:line="260" w:lineRule="atLeast"/>
              <w:jc w:val="left"/>
              <w:rPr>
                <w:rFonts w:ascii="David" w:hAnsi="David"/>
                <w:rtl/>
              </w:rPr>
            </w:pPr>
            <w:r w:rsidRPr="003C6FAA">
              <w:rPr>
                <w:rFonts w:ascii="David" w:hAnsi="David" w:hint="cs"/>
                <w:rtl/>
              </w:rPr>
              <w:t>נשאר ללא שינוי</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189</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 xml:space="preserve">7, </w:t>
            </w:r>
            <w:proofErr w:type="spellStart"/>
            <w:r w:rsidRPr="00953F2F">
              <w:rPr>
                <w:rFonts w:ascii="David" w:hAnsi="David"/>
                <w:rtl/>
                <w:lang w:eastAsia="en-US"/>
              </w:rPr>
              <w:t>ס"ק</w:t>
            </w:r>
            <w:proofErr w:type="spellEnd"/>
            <w:r w:rsidRPr="00953F2F">
              <w:rPr>
                <w:rFonts w:ascii="David" w:hAnsi="David"/>
                <w:rtl/>
                <w:lang w:eastAsia="en-US"/>
              </w:rPr>
              <w:t xml:space="preserve"> (2)</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38</w:t>
            </w:r>
          </w:p>
        </w:tc>
        <w:tc>
          <w:tcPr>
            <w:tcW w:w="7683" w:type="dxa"/>
            <w:shd w:val="clear" w:color="auto" w:fill="auto"/>
          </w:tcPr>
          <w:p w:rsidR="00C1138B" w:rsidRPr="00953F2F" w:rsidRDefault="00C1138B" w:rsidP="008D4FDF">
            <w:pPr>
              <w:pStyle w:val="af2"/>
              <w:overflowPunct/>
              <w:autoSpaceDE/>
              <w:autoSpaceDN/>
              <w:adjustRightInd/>
              <w:spacing w:line="240" w:lineRule="auto"/>
              <w:ind w:left="0"/>
              <w:contextualSpacing/>
              <w:jc w:val="left"/>
              <w:textAlignment w:val="auto"/>
              <w:rPr>
                <w:rFonts w:ascii="David" w:hAnsi="David"/>
                <w:rtl/>
                <w:lang w:eastAsia="en-US"/>
              </w:rPr>
            </w:pPr>
            <w:r w:rsidRPr="00953F2F">
              <w:rPr>
                <w:rFonts w:ascii="David" w:hAnsi="David"/>
                <w:rtl/>
                <w:lang w:eastAsia="en-US"/>
              </w:rPr>
              <w:t>יש להבהיר, למען הסדר הטוב, שתוכנות שפותחו על חשבון החברה היוצאת והינן מוגנות בזכויות יוצרים בהתאם לסעיף 8.6 – לא תועברנה במסגרת החפיפה.</w:t>
            </w:r>
          </w:p>
        </w:tc>
        <w:tc>
          <w:tcPr>
            <w:tcW w:w="4052" w:type="dxa"/>
            <w:shd w:val="clear" w:color="auto" w:fill="auto"/>
          </w:tcPr>
          <w:p w:rsidR="00C1138B" w:rsidRPr="00CB202B" w:rsidRDefault="00C1138B" w:rsidP="00C1138B">
            <w:pPr>
              <w:spacing w:line="260" w:lineRule="atLeast"/>
              <w:jc w:val="left"/>
              <w:rPr>
                <w:rFonts w:ascii="David" w:hAnsi="David"/>
                <w:rtl/>
              </w:rPr>
            </w:pPr>
            <w:r w:rsidRPr="00CB202B">
              <w:rPr>
                <w:rFonts w:ascii="David" w:hAnsi="David" w:hint="cs"/>
                <w:rtl/>
              </w:rPr>
              <w:t>כן</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190</w:t>
            </w:r>
          </w:p>
        </w:tc>
        <w:tc>
          <w:tcPr>
            <w:tcW w:w="1430" w:type="dxa"/>
            <w:shd w:val="clear" w:color="auto" w:fill="auto"/>
          </w:tcPr>
          <w:p w:rsidR="00C1138B" w:rsidRPr="00953F2F" w:rsidRDefault="00C1138B" w:rsidP="00C1138B">
            <w:pPr>
              <w:tabs>
                <w:tab w:val="left" w:pos="577"/>
                <w:tab w:val="center" w:pos="813"/>
              </w:tabs>
              <w:spacing w:line="240" w:lineRule="atLeast"/>
              <w:jc w:val="center"/>
              <w:rPr>
                <w:rFonts w:ascii="David" w:hAnsi="David"/>
                <w:rtl/>
              </w:rPr>
            </w:pPr>
            <w:r w:rsidRPr="00953F2F">
              <w:rPr>
                <w:rFonts w:ascii="David" w:hAnsi="David"/>
                <w:rtl/>
              </w:rPr>
              <w:t>סעיף 7 פסקה 2</w:t>
            </w:r>
          </w:p>
          <w:p w:rsidR="00C1138B" w:rsidRPr="00953F2F" w:rsidRDefault="00C1138B" w:rsidP="00C1138B">
            <w:pPr>
              <w:tabs>
                <w:tab w:val="left" w:pos="577"/>
                <w:tab w:val="center" w:pos="813"/>
              </w:tabs>
              <w:spacing w:line="240" w:lineRule="atLeast"/>
              <w:jc w:val="center"/>
              <w:rPr>
                <w:rFonts w:ascii="David" w:hAnsi="David"/>
                <w:rtl/>
              </w:rPr>
            </w:pPr>
            <w:r w:rsidRPr="00953F2F">
              <w:rPr>
                <w:rFonts w:ascii="David" w:hAnsi="David"/>
                <w:rtl/>
              </w:rPr>
              <w:t>סעיף 2</w:t>
            </w:r>
          </w:p>
          <w:p w:rsidR="00C1138B" w:rsidRPr="00953F2F" w:rsidRDefault="00C1138B" w:rsidP="00C1138B">
            <w:pPr>
              <w:tabs>
                <w:tab w:val="left" w:pos="577"/>
                <w:tab w:val="center" w:pos="813"/>
              </w:tabs>
              <w:spacing w:line="240" w:lineRule="atLeast"/>
              <w:jc w:val="center"/>
              <w:rPr>
                <w:rFonts w:ascii="David" w:hAnsi="David"/>
                <w:rtl/>
              </w:rPr>
            </w:pPr>
            <w:r w:rsidRPr="00953F2F">
              <w:rPr>
                <w:rFonts w:ascii="David" w:hAnsi="David"/>
                <w:rtl/>
              </w:rPr>
              <w:t>נספח 3, סעיף 14.1, 14.2</w:t>
            </w:r>
          </w:p>
        </w:tc>
        <w:tc>
          <w:tcPr>
            <w:tcW w:w="992" w:type="dxa"/>
            <w:shd w:val="clear" w:color="auto" w:fill="auto"/>
          </w:tcPr>
          <w:p w:rsidR="00C1138B" w:rsidRPr="00953F2F" w:rsidRDefault="00C1138B" w:rsidP="00C1138B">
            <w:pPr>
              <w:widowControl w:val="0"/>
              <w:spacing w:line="240" w:lineRule="atLeast"/>
              <w:jc w:val="center"/>
              <w:rPr>
                <w:rFonts w:ascii="David" w:hAnsi="David"/>
                <w:color w:val="000000"/>
                <w:rtl/>
              </w:rPr>
            </w:pPr>
            <w:r w:rsidRPr="00953F2F">
              <w:rPr>
                <w:rFonts w:ascii="David" w:hAnsi="David"/>
                <w:color w:val="000000"/>
                <w:rtl/>
              </w:rPr>
              <w:t>38</w:t>
            </w:r>
          </w:p>
          <w:p w:rsidR="00C1138B" w:rsidRPr="00953F2F" w:rsidRDefault="00C1138B" w:rsidP="00C1138B">
            <w:pPr>
              <w:widowControl w:val="0"/>
              <w:spacing w:line="240" w:lineRule="atLeast"/>
              <w:jc w:val="center"/>
              <w:rPr>
                <w:rFonts w:ascii="David" w:hAnsi="David"/>
                <w:color w:val="000000"/>
                <w:rtl/>
              </w:rPr>
            </w:pPr>
          </w:p>
          <w:p w:rsidR="00C1138B" w:rsidRPr="00953F2F" w:rsidRDefault="00C1138B" w:rsidP="00C1138B">
            <w:pPr>
              <w:widowControl w:val="0"/>
              <w:spacing w:line="240" w:lineRule="atLeast"/>
              <w:jc w:val="center"/>
              <w:rPr>
                <w:rFonts w:ascii="David" w:hAnsi="David"/>
                <w:color w:val="000000"/>
                <w:rtl/>
              </w:rPr>
            </w:pPr>
            <w:r w:rsidRPr="00953F2F">
              <w:rPr>
                <w:rFonts w:ascii="David" w:hAnsi="David"/>
                <w:color w:val="000000"/>
                <w:rtl/>
              </w:rPr>
              <w:t>89</w:t>
            </w:r>
          </w:p>
        </w:tc>
        <w:tc>
          <w:tcPr>
            <w:tcW w:w="7683" w:type="dxa"/>
            <w:shd w:val="clear" w:color="auto" w:fill="auto"/>
          </w:tcPr>
          <w:p w:rsidR="00C1138B" w:rsidRPr="00953F2F" w:rsidRDefault="00C1138B" w:rsidP="00C1138B">
            <w:pPr>
              <w:spacing w:line="240" w:lineRule="atLeast"/>
              <w:jc w:val="left"/>
              <w:rPr>
                <w:rFonts w:ascii="David" w:hAnsi="David"/>
                <w:color w:val="000000"/>
                <w:rtl/>
              </w:rPr>
            </w:pPr>
            <w:r w:rsidRPr="00953F2F">
              <w:rPr>
                <w:rFonts w:ascii="David" w:hAnsi="David"/>
                <w:color w:val="000000"/>
                <w:rtl/>
              </w:rPr>
              <w:t>מרבית ההוראות בסעיף אינן ניתנות לאכיפה על ידי הקבלן הזוכה אלא על ידי המשרד – נבקש הבהרה כי המשרד יורה לקבלן הנוכחי בפניה רשמית להעברת מלוא הנתונים לקבלן הזוכה.</w:t>
            </w:r>
          </w:p>
          <w:p w:rsidR="00C1138B" w:rsidRPr="00953F2F" w:rsidRDefault="00C1138B" w:rsidP="00C1138B">
            <w:pPr>
              <w:spacing w:line="240" w:lineRule="atLeast"/>
              <w:jc w:val="left"/>
              <w:rPr>
                <w:rFonts w:ascii="David" w:hAnsi="David"/>
                <w:color w:val="000000"/>
                <w:rtl/>
              </w:rPr>
            </w:pPr>
            <w:r w:rsidRPr="00953F2F">
              <w:rPr>
                <w:rFonts w:ascii="David" w:hAnsi="David"/>
                <w:color w:val="000000"/>
                <w:rtl/>
              </w:rPr>
              <w:t xml:space="preserve">נא הבהרתכם למה הכוונה במילה " תוכנות "  -האם המשרד מעביר לשימושו של הקבלן זוכה תוכנה ייעודית לשימושו במהלך מתן השירותים ? </w:t>
            </w:r>
          </w:p>
          <w:p w:rsidR="00C1138B" w:rsidRPr="00953F2F" w:rsidRDefault="00C1138B" w:rsidP="00C1138B">
            <w:pPr>
              <w:spacing w:line="240" w:lineRule="atLeast"/>
              <w:jc w:val="left"/>
              <w:rPr>
                <w:rFonts w:ascii="David" w:hAnsi="David"/>
                <w:color w:val="000000"/>
                <w:rtl/>
              </w:rPr>
            </w:pPr>
            <w:r w:rsidRPr="00953F2F">
              <w:rPr>
                <w:rFonts w:ascii="David" w:hAnsi="David"/>
                <w:color w:val="000000"/>
                <w:rtl/>
              </w:rPr>
              <w:t>ככל והתשובה שלילית – הרי שמדובר בתוכנה המצויה בבעלות של הקבלן הנוכחי ו/או הזוכה  ו/או שהקבלן קיבל רשיון לשימוש מהמרשה שאינו ניתן להעברה לצד ג' אחר עם סיום השירותים. בנוסף, ככל ומדובר בתוכנה את פותחה על ידי הקבלן הזוכה – הרי שמדובר בקניין רוחני של הקבלן וכן במידע אשר מוטל עליו חסיון מפאת היותו סוד מסחרי ומקצועי של הקבלן</w:t>
            </w:r>
          </w:p>
          <w:p w:rsidR="00C1138B" w:rsidRPr="00953F2F" w:rsidRDefault="00C1138B" w:rsidP="00C1138B">
            <w:pPr>
              <w:spacing w:line="240" w:lineRule="atLeast"/>
              <w:jc w:val="left"/>
              <w:rPr>
                <w:rFonts w:ascii="David" w:hAnsi="David"/>
                <w:color w:val="000000"/>
                <w:rtl/>
              </w:rPr>
            </w:pPr>
            <w:r w:rsidRPr="00953F2F">
              <w:rPr>
                <w:rFonts w:ascii="David" w:hAnsi="David"/>
                <w:color w:val="000000"/>
                <w:rtl/>
              </w:rPr>
              <w:t>על כן מבוקש למחוק את המילה " התוכנות"</w:t>
            </w:r>
          </w:p>
        </w:tc>
        <w:tc>
          <w:tcPr>
            <w:tcW w:w="4052" w:type="dxa"/>
            <w:shd w:val="clear" w:color="auto" w:fill="auto"/>
          </w:tcPr>
          <w:p w:rsidR="00C1138B" w:rsidRPr="00612253" w:rsidRDefault="00C1138B" w:rsidP="00C1138B">
            <w:pPr>
              <w:spacing w:line="260" w:lineRule="atLeast"/>
              <w:jc w:val="left"/>
              <w:rPr>
                <w:rFonts w:ascii="David" w:hAnsi="David"/>
                <w:rtl/>
              </w:rPr>
            </w:pPr>
            <w:r w:rsidRPr="00612253">
              <w:rPr>
                <w:rFonts w:ascii="David" w:hAnsi="David" w:hint="cs"/>
                <w:rtl/>
              </w:rPr>
              <w:t>המשרד יעביר לקבלן את כל הנתונים הרלוונטיים לצורך ביצוע הפעילות של מכרז זה. המשרד לא יעביר לקבלן כל תוכנה.</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191</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7.3</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38</w:t>
            </w:r>
          </w:p>
        </w:tc>
        <w:tc>
          <w:tcPr>
            <w:tcW w:w="7683" w:type="dxa"/>
            <w:shd w:val="clear" w:color="auto" w:fill="auto"/>
          </w:tcPr>
          <w:p w:rsidR="00C1138B" w:rsidRPr="00953F2F" w:rsidRDefault="00C1138B" w:rsidP="008D4FDF">
            <w:pPr>
              <w:pStyle w:val="af2"/>
              <w:overflowPunct/>
              <w:autoSpaceDE/>
              <w:autoSpaceDN/>
              <w:adjustRightInd/>
              <w:spacing w:line="240" w:lineRule="auto"/>
              <w:ind w:left="0"/>
              <w:contextualSpacing/>
              <w:jc w:val="left"/>
              <w:textAlignment w:val="auto"/>
              <w:rPr>
                <w:rFonts w:ascii="David" w:hAnsi="David"/>
                <w:rtl/>
                <w:lang w:eastAsia="en-US"/>
              </w:rPr>
            </w:pPr>
            <w:r w:rsidRPr="00953F2F">
              <w:rPr>
                <w:rFonts w:ascii="David" w:hAnsi="David"/>
                <w:rtl/>
                <w:lang w:eastAsia="en-US"/>
              </w:rPr>
              <w:t xml:space="preserve">יש להבהיר כי מאגרי המידע שיועברו לא יכללו את מאגר מועמדי ועובדי הספק. המאגר (שבנייתו כרוכה במאמץ רב) נחשב קניינו של הספק (ומוגן בזכויות יוצרים, גם בהתאם לסעיף 8.6). בנוסף אסורה מסירת הפרטים על פי חוק הגנת הפרטיות. </w:t>
            </w:r>
          </w:p>
        </w:tc>
        <w:tc>
          <w:tcPr>
            <w:tcW w:w="4052" w:type="dxa"/>
            <w:shd w:val="clear" w:color="auto" w:fill="auto"/>
          </w:tcPr>
          <w:p w:rsidR="00C1138B" w:rsidRPr="00612253" w:rsidRDefault="00C1138B" w:rsidP="00C1138B">
            <w:pPr>
              <w:spacing w:line="260" w:lineRule="atLeast"/>
              <w:jc w:val="left"/>
              <w:rPr>
                <w:rFonts w:ascii="David" w:hAnsi="David"/>
                <w:rtl/>
              </w:rPr>
            </w:pPr>
            <w:r w:rsidRPr="00612253">
              <w:rPr>
                <w:rFonts w:ascii="David" w:hAnsi="David" w:hint="cs"/>
                <w:rtl/>
              </w:rPr>
              <w:t>נשאר ללא שינוי. המידע שיועבר מפורט בסעיף</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192</w:t>
            </w:r>
          </w:p>
        </w:tc>
        <w:tc>
          <w:tcPr>
            <w:tcW w:w="1430" w:type="dxa"/>
            <w:shd w:val="clear" w:color="auto" w:fill="auto"/>
          </w:tcPr>
          <w:p w:rsidR="00C1138B" w:rsidRPr="00953F2F" w:rsidRDefault="00C1138B" w:rsidP="008D4FDF">
            <w:pPr>
              <w:tabs>
                <w:tab w:val="left" w:pos="577"/>
                <w:tab w:val="center" w:pos="813"/>
              </w:tabs>
              <w:spacing w:line="240" w:lineRule="auto"/>
              <w:jc w:val="center"/>
              <w:rPr>
                <w:rFonts w:ascii="David" w:hAnsi="David"/>
                <w:rtl/>
              </w:rPr>
            </w:pPr>
            <w:r w:rsidRPr="00953F2F">
              <w:rPr>
                <w:rFonts w:ascii="David" w:hAnsi="David"/>
                <w:rtl/>
              </w:rPr>
              <w:t>סעיף 7 פסקה 5</w:t>
            </w:r>
          </w:p>
          <w:p w:rsidR="00C1138B" w:rsidRPr="00953F2F" w:rsidRDefault="00C1138B" w:rsidP="008D4FDF">
            <w:pPr>
              <w:tabs>
                <w:tab w:val="left" w:pos="577"/>
                <w:tab w:val="center" w:pos="813"/>
              </w:tabs>
              <w:spacing w:line="240" w:lineRule="auto"/>
              <w:jc w:val="center"/>
              <w:rPr>
                <w:rFonts w:ascii="David" w:hAnsi="David"/>
                <w:rtl/>
              </w:rPr>
            </w:pPr>
            <w:r w:rsidRPr="00953F2F">
              <w:rPr>
                <w:rFonts w:ascii="David" w:hAnsi="David"/>
                <w:rtl/>
              </w:rPr>
              <w:t>פסקה 6</w:t>
            </w:r>
          </w:p>
          <w:p w:rsidR="00C1138B" w:rsidRPr="00953F2F" w:rsidRDefault="00C1138B" w:rsidP="008D4FDF">
            <w:pPr>
              <w:tabs>
                <w:tab w:val="left" w:pos="577"/>
                <w:tab w:val="center" w:pos="813"/>
              </w:tabs>
              <w:spacing w:line="240" w:lineRule="auto"/>
              <w:jc w:val="center"/>
              <w:rPr>
                <w:rFonts w:ascii="David" w:hAnsi="David"/>
                <w:rtl/>
              </w:rPr>
            </w:pPr>
            <w:r w:rsidRPr="00953F2F">
              <w:rPr>
                <w:rFonts w:ascii="David" w:hAnsi="David"/>
                <w:rtl/>
              </w:rPr>
              <w:t>פסקה 7</w:t>
            </w:r>
          </w:p>
          <w:p w:rsidR="00C1138B" w:rsidRPr="00953F2F" w:rsidRDefault="00C1138B" w:rsidP="008D4FDF">
            <w:pPr>
              <w:tabs>
                <w:tab w:val="left" w:pos="577"/>
                <w:tab w:val="center" w:pos="813"/>
              </w:tabs>
              <w:spacing w:line="240" w:lineRule="auto"/>
              <w:jc w:val="center"/>
              <w:rPr>
                <w:rFonts w:ascii="David" w:hAnsi="David"/>
                <w:rtl/>
              </w:rPr>
            </w:pPr>
            <w:r w:rsidRPr="00953F2F">
              <w:rPr>
                <w:rFonts w:ascii="David" w:hAnsi="David"/>
                <w:rtl/>
              </w:rPr>
              <w:t>סעיף 7 (7)</w:t>
            </w:r>
          </w:p>
        </w:tc>
        <w:tc>
          <w:tcPr>
            <w:tcW w:w="992" w:type="dxa"/>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38</w:t>
            </w:r>
          </w:p>
        </w:tc>
        <w:tc>
          <w:tcPr>
            <w:tcW w:w="7683" w:type="dxa"/>
            <w:shd w:val="clear" w:color="auto" w:fill="auto"/>
          </w:tcPr>
          <w:p w:rsidR="00C1138B" w:rsidRPr="00953F2F" w:rsidRDefault="00C1138B" w:rsidP="00C1138B">
            <w:pPr>
              <w:jc w:val="left"/>
              <w:rPr>
                <w:rFonts w:ascii="David" w:hAnsi="David"/>
                <w:color w:val="000000"/>
                <w:rtl/>
              </w:rPr>
            </w:pPr>
            <w:r w:rsidRPr="00953F2F">
              <w:rPr>
                <w:rFonts w:ascii="David" w:hAnsi="David"/>
                <w:color w:val="000000"/>
                <w:rtl/>
              </w:rPr>
              <w:t>מבקש למחוק סעיפים אלו שכן אינם נוגעים להתקשרות בין הקבלן החדש לבין המשרד אלא מדובר על התקשרות עם צד ג' חיצוני (הקבלן המוסר)</w:t>
            </w:r>
          </w:p>
        </w:tc>
        <w:tc>
          <w:tcPr>
            <w:tcW w:w="4052" w:type="dxa"/>
            <w:shd w:val="clear" w:color="auto" w:fill="auto"/>
          </w:tcPr>
          <w:p w:rsidR="00C1138B" w:rsidRPr="00282ABB" w:rsidRDefault="00C1138B" w:rsidP="00C1138B">
            <w:pPr>
              <w:spacing w:line="260" w:lineRule="atLeast"/>
              <w:jc w:val="left"/>
              <w:rPr>
                <w:rFonts w:ascii="David" w:hAnsi="David"/>
                <w:rtl/>
              </w:rPr>
            </w:pPr>
            <w:r w:rsidRPr="00282ABB">
              <w:rPr>
                <w:rFonts w:ascii="David" w:hAnsi="David" w:hint="cs"/>
                <w:rtl/>
              </w:rPr>
              <w:t>נשאר ללא שינוי</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193</w:t>
            </w:r>
          </w:p>
        </w:tc>
        <w:tc>
          <w:tcPr>
            <w:tcW w:w="1430" w:type="dxa"/>
            <w:shd w:val="clear" w:color="auto" w:fill="auto"/>
          </w:tcPr>
          <w:p w:rsidR="00C1138B" w:rsidRPr="00953F2F" w:rsidRDefault="00C1138B" w:rsidP="00C1138B">
            <w:pPr>
              <w:tabs>
                <w:tab w:val="left" w:pos="577"/>
                <w:tab w:val="center" w:pos="813"/>
              </w:tabs>
              <w:jc w:val="center"/>
              <w:rPr>
                <w:rFonts w:ascii="David" w:hAnsi="David"/>
                <w:rtl/>
              </w:rPr>
            </w:pPr>
            <w:r w:rsidRPr="00953F2F">
              <w:rPr>
                <w:rFonts w:ascii="David" w:hAnsi="David"/>
                <w:rtl/>
              </w:rPr>
              <w:t>8.4</w:t>
            </w:r>
          </w:p>
        </w:tc>
        <w:tc>
          <w:tcPr>
            <w:tcW w:w="992" w:type="dxa"/>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39</w:t>
            </w:r>
          </w:p>
        </w:tc>
        <w:tc>
          <w:tcPr>
            <w:tcW w:w="7683" w:type="dxa"/>
            <w:shd w:val="clear" w:color="auto" w:fill="auto"/>
          </w:tcPr>
          <w:p w:rsidR="00C1138B" w:rsidRDefault="00C1138B" w:rsidP="00C1138B">
            <w:pPr>
              <w:pStyle w:val="af2"/>
              <w:numPr>
                <w:ilvl w:val="1"/>
                <w:numId w:val="3"/>
              </w:numPr>
              <w:jc w:val="left"/>
              <w:rPr>
                <w:rFonts w:ascii="David" w:hAnsi="David"/>
                <w:color w:val="000000"/>
              </w:rPr>
            </w:pPr>
            <w:r w:rsidRPr="00DC4FD5">
              <w:rPr>
                <w:rFonts w:ascii="David" w:hAnsi="David"/>
                <w:color w:val="000000"/>
                <w:rtl/>
              </w:rPr>
              <w:t>שורה 2 – לאחר המילים "דרישה ראשונה" מבוקש להוסיף "בכתב"</w:t>
            </w:r>
          </w:p>
          <w:p w:rsidR="00C1138B" w:rsidRDefault="00C1138B" w:rsidP="00C1138B">
            <w:pPr>
              <w:pStyle w:val="af2"/>
              <w:numPr>
                <w:ilvl w:val="1"/>
                <w:numId w:val="3"/>
              </w:numPr>
              <w:jc w:val="left"/>
              <w:rPr>
                <w:rFonts w:ascii="David" w:hAnsi="David"/>
                <w:color w:val="000000"/>
              </w:rPr>
            </w:pPr>
            <w:r w:rsidRPr="00DC4FD5">
              <w:rPr>
                <w:rFonts w:ascii="David" w:hAnsi="David"/>
                <w:color w:val="000000"/>
                <w:rtl/>
              </w:rPr>
              <w:t>שורה 3 – לאחר המילים שיחויב לשלם" מבוקש להוסיף "בפסק דין שביצועו לא עוכב"</w:t>
            </w:r>
          </w:p>
          <w:p w:rsidR="00C1138B" w:rsidRPr="00DC4FD5" w:rsidRDefault="00C1138B" w:rsidP="00C1138B">
            <w:pPr>
              <w:pStyle w:val="af2"/>
              <w:numPr>
                <w:ilvl w:val="1"/>
                <w:numId w:val="3"/>
              </w:numPr>
              <w:jc w:val="left"/>
              <w:rPr>
                <w:rFonts w:ascii="David" w:hAnsi="David"/>
                <w:color w:val="000000"/>
                <w:rtl/>
              </w:rPr>
            </w:pPr>
            <w:r w:rsidRPr="00DC4FD5">
              <w:rPr>
                <w:rFonts w:ascii="David" w:hAnsi="David"/>
                <w:color w:val="000000"/>
                <w:rtl/>
              </w:rPr>
              <w:t>מבוקש להוסיף בסיפא: "המשרד יודיע לקבלן אודות כל תביעה שיקבל מתובע כלשהו וייתן לקבלן הזדמנות להתגונן. המשרד לא יתפשר בהליך כאמור ללא הסכמת הקבלן, זאת כתנאי לשיפוי כאמור"</w:t>
            </w:r>
          </w:p>
        </w:tc>
        <w:tc>
          <w:tcPr>
            <w:tcW w:w="4052" w:type="dxa"/>
            <w:shd w:val="clear" w:color="auto" w:fill="auto"/>
          </w:tcPr>
          <w:p w:rsidR="00C1138B" w:rsidRPr="00DC4FD5" w:rsidRDefault="00C1138B" w:rsidP="00C1138B">
            <w:pPr>
              <w:pStyle w:val="af2"/>
              <w:numPr>
                <w:ilvl w:val="0"/>
                <w:numId w:val="37"/>
              </w:numPr>
              <w:spacing w:line="260" w:lineRule="atLeast"/>
              <w:jc w:val="left"/>
              <w:rPr>
                <w:rFonts w:ascii="David" w:hAnsi="David"/>
                <w:sz w:val="22"/>
                <w:szCs w:val="22"/>
              </w:rPr>
            </w:pPr>
            <w:r w:rsidRPr="00DC4FD5">
              <w:rPr>
                <w:rFonts w:ascii="David" w:hAnsi="David" w:hint="cs"/>
                <w:sz w:val="22"/>
                <w:szCs w:val="22"/>
                <w:rtl/>
              </w:rPr>
              <w:t>ניתן להוסיף את המילה "בכתב"</w:t>
            </w:r>
          </w:p>
          <w:p w:rsidR="00C1138B" w:rsidRDefault="00C1138B" w:rsidP="00C1138B">
            <w:pPr>
              <w:numPr>
                <w:ilvl w:val="0"/>
                <w:numId w:val="37"/>
              </w:numPr>
              <w:spacing w:line="260" w:lineRule="atLeast"/>
              <w:jc w:val="left"/>
              <w:rPr>
                <w:rFonts w:ascii="David" w:hAnsi="David"/>
                <w:sz w:val="22"/>
                <w:szCs w:val="22"/>
              </w:rPr>
            </w:pPr>
            <w:r w:rsidRPr="00C02DBC">
              <w:rPr>
                <w:rFonts w:ascii="David" w:hAnsi="David" w:hint="cs"/>
                <w:sz w:val="22"/>
                <w:szCs w:val="22"/>
                <w:rtl/>
              </w:rPr>
              <w:t>הסעיף יישאר ללא שינוי</w:t>
            </w:r>
          </w:p>
          <w:p w:rsidR="00C1138B" w:rsidRPr="00742F91" w:rsidRDefault="00C1138B" w:rsidP="00C1138B">
            <w:pPr>
              <w:numPr>
                <w:ilvl w:val="0"/>
                <w:numId w:val="37"/>
              </w:numPr>
              <w:spacing w:line="260" w:lineRule="atLeast"/>
              <w:jc w:val="left"/>
              <w:rPr>
                <w:rFonts w:ascii="David" w:hAnsi="David"/>
                <w:sz w:val="22"/>
                <w:szCs w:val="22"/>
                <w:rtl/>
              </w:rPr>
            </w:pPr>
            <w:r w:rsidRPr="00742F91">
              <w:rPr>
                <w:rFonts w:hint="cs"/>
                <w:color w:val="000000"/>
                <w:rtl/>
              </w:rPr>
              <w:t>ניתן להוסיף כי : המשרד יודיע לקבלן אודות כל תביעה שיקבל מתובע כלשהו וייתן לקבלן הזדמנות להתגונן</w:t>
            </w:r>
            <w:r w:rsidRPr="00742F91">
              <w:rPr>
                <w:rFonts w:ascii="David" w:hAnsi="David" w:hint="cs"/>
                <w:sz w:val="22"/>
                <w:szCs w:val="22"/>
                <w:rtl/>
              </w:rPr>
              <w:t>. יתר הסעיף יישאר ללא שינוי.</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194</w:t>
            </w:r>
          </w:p>
        </w:tc>
        <w:tc>
          <w:tcPr>
            <w:tcW w:w="1430" w:type="dxa"/>
            <w:shd w:val="clear" w:color="auto" w:fill="auto"/>
          </w:tcPr>
          <w:p w:rsidR="00C1138B" w:rsidRPr="00953F2F" w:rsidRDefault="00C1138B" w:rsidP="00C1138B">
            <w:pPr>
              <w:tabs>
                <w:tab w:val="left" w:pos="577"/>
                <w:tab w:val="center" w:pos="813"/>
              </w:tabs>
              <w:jc w:val="center"/>
              <w:rPr>
                <w:rFonts w:ascii="David" w:hAnsi="David"/>
                <w:rtl/>
              </w:rPr>
            </w:pPr>
            <w:r w:rsidRPr="00953F2F">
              <w:rPr>
                <w:rFonts w:ascii="David" w:hAnsi="David"/>
                <w:rtl/>
              </w:rPr>
              <w:t>9.1</w:t>
            </w:r>
          </w:p>
          <w:p w:rsidR="00C1138B" w:rsidRPr="00953F2F" w:rsidRDefault="00C1138B" w:rsidP="00C1138B">
            <w:pPr>
              <w:tabs>
                <w:tab w:val="left" w:pos="577"/>
                <w:tab w:val="center" w:pos="813"/>
              </w:tabs>
              <w:jc w:val="center"/>
              <w:rPr>
                <w:rFonts w:ascii="David" w:hAnsi="David"/>
                <w:rtl/>
              </w:rPr>
            </w:pPr>
            <w:r w:rsidRPr="00953F2F">
              <w:rPr>
                <w:rFonts w:ascii="David" w:hAnsi="David"/>
                <w:rtl/>
              </w:rPr>
              <w:t>8.1</w:t>
            </w:r>
          </w:p>
        </w:tc>
        <w:tc>
          <w:tcPr>
            <w:tcW w:w="992" w:type="dxa"/>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40</w:t>
            </w:r>
          </w:p>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84</w:t>
            </w:r>
          </w:p>
        </w:tc>
        <w:tc>
          <w:tcPr>
            <w:tcW w:w="7683" w:type="dxa"/>
            <w:shd w:val="clear" w:color="auto" w:fill="auto"/>
          </w:tcPr>
          <w:p w:rsidR="00C1138B" w:rsidRPr="00953F2F" w:rsidRDefault="00C1138B" w:rsidP="00C1138B">
            <w:pPr>
              <w:jc w:val="left"/>
              <w:rPr>
                <w:rFonts w:ascii="David" w:hAnsi="David"/>
                <w:color w:val="000000"/>
                <w:rtl/>
              </w:rPr>
            </w:pPr>
            <w:r w:rsidRPr="00953F2F">
              <w:rPr>
                <w:rFonts w:ascii="David" w:hAnsi="David"/>
                <w:color w:val="000000"/>
                <w:rtl/>
              </w:rPr>
              <w:t>מבוקש להוסיף בסיפא: "מובהר כי בגדר ידיעה / מידע לא ייכלל מידע שהינו נחלת הכלל ו/או מידע שהיה בידי הקבלן עובר לתחילת התקשרות זו שלא עקב הפרת חובת הסודיות ו/או מידע אשר גילויו נדרש בצו של רשות מוסמכת ועל פי דין."</w:t>
            </w:r>
          </w:p>
        </w:tc>
        <w:tc>
          <w:tcPr>
            <w:tcW w:w="4052" w:type="dxa"/>
            <w:shd w:val="clear" w:color="auto" w:fill="FFFFFF"/>
          </w:tcPr>
          <w:p w:rsidR="00C1138B" w:rsidRPr="00953F2F" w:rsidRDefault="00C1138B" w:rsidP="00C1138B">
            <w:pPr>
              <w:spacing w:line="260" w:lineRule="atLeast"/>
              <w:jc w:val="left"/>
              <w:rPr>
                <w:rFonts w:ascii="David" w:hAnsi="David"/>
                <w:b/>
                <w:bCs/>
                <w:rtl/>
              </w:rPr>
            </w:pPr>
            <w:r>
              <w:rPr>
                <w:rFonts w:hint="cs"/>
                <w:color w:val="000000"/>
                <w:rtl/>
              </w:rPr>
              <w:t>ניתן להוסיף כי :</w:t>
            </w:r>
            <w:r>
              <w:rPr>
                <w:rFonts w:ascii="David" w:hAnsi="David" w:hint="cs"/>
                <w:sz w:val="22"/>
                <w:szCs w:val="22"/>
                <w:rtl/>
              </w:rPr>
              <w:t xml:space="preserve"> </w:t>
            </w:r>
            <w:r w:rsidRPr="001D14A9">
              <w:rPr>
                <w:rFonts w:hint="cs"/>
                <w:color w:val="000000"/>
                <w:rtl/>
              </w:rPr>
              <w:t>מובהר כי בגדר ידיעה / מידע לא ייכלל מידע שהינו נחלת הכלל ו/או מידע שהיה בידי הקבלן עובר לתחילת התקשרות זו שלא עקב הפרת חובת הסודיות ו/או מידע אשר גילויו נדרש בצו של רשות מוסמכת ועל פי דין</w:t>
            </w:r>
            <w:r>
              <w:rPr>
                <w:rFonts w:ascii="David" w:hAnsi="David" w:hint="cs"/>
                <w:sz w:val="22"/>
                <w:szCs w:val="22"/>
                <w:rtl/>
              </w:rPr>
              <w:t>.</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195</w:t>
            </w:r>
          </w:p>
        </w:tc>
        <w:tc>
          <w:tcPr>
            <w:tcW w:w="1430" w:type="dxa"/>
          </w:tcPr>
          <w:p w:rsidR="00C1138B" w:rsidRPr="00953F2F" w:rsidRDefault="00C1138B" w:rsidP="00C1138B">
            <w:pPr>
              <w:jc w:val="center"/>
              <w:rPr>
                <w:rFonts w:ascii="David" w:hAnsi="David"/>
                <w:rtl/>
              </w:rPr>
            </w:pPr>
            <w:r w:rsidRPr="00953F2F">
              <w:rPr>
                <w:rFonts w:ascii="David" w:hAnsi="David"/>
                <w:rtl/>
              </w:rPr>
              <w:t>10.1 מסמכי המכרז</w:t>
            </w:r>
          </w:p>
        </w:tc>
        <w:tc>
          <w:tcPr>
            <w:tcW w:w="992" w:type="dxa"/>
          </w:tcPr>
          <w:p w:rsidR="00C1138B" w:rsidRPr="00953F2F" w:rsidRDefault="00C1138B" w:rsidP="00C1138B">
            <w:pPr>
              <w:jc w:val="center"/>
              <w:rPr>
                <w:rFonts w:ascii="David" w:hAnsi="David"/>
                <w:rtl/>
              </w:rPr>
            </w:pPr>
            <w:r w:rsidRPr="00953F2F">
              <w:rPr>
                <w:rFonts w:ascii="David" w:hAnsi="David"/>
                <w:rtl/>
              </w:rPr>
              <w:t>41</w:t>
            </w:r>
          </w:p>
        </w:tc>
        <w:tc>
          <w:tcPr>
            <w:tcW w:w="7683" w:type="dxa"/>
          </w:tcPr>
          <w:p w:rsidR="00C1138B" w:rsidRPr="00953F2F" w:rsidRDefault="00C1138B" w:rsidP="00C1138B">
            <w:pPr>
              <w:jc w:val="left"/>
              <w:rPr>
                <w:rFonts w:ascii="David" w:hAnsi="David"/>
                <w:rtl/>
              </w:rPr>
            </w:pPr>
            <w:r w:rsidRPr="00953F2F">
              <w:rPr>
                <w:rFonts w:ascii="David" w:hAnsi="David"/>
                <w:rtl/>
              </w:rPr>
              <w:t>נבקש למחוק את המילים "מלאה ומוחלטת"</w:t>
            </w:r>
          </w:p>
        </w:tc>
        <w:tc>
          <w:tcPr>
            <w:tcW w:w="4052" w:type="dxa"/>
            <w:shd w:val="clear" w:color="auto" w:fill="auto"/>
          </w:tcPr>
          <w:p w:rsidR="00C1138B" w:rsidRPr="00132824" w:rsidRDefault="00C1138B" w:rsidP="00C1138B">
            <w:pPr>
              <w:spacing w:line="260" w:lineRule="atLeast"/>
              <w:jc w:val="left"/>
              <w:rPr>
                <w:rFonts w:ascii="David" w:hAnsi="David"/>
                <w:rtl/>
              </w:rPr>
            </w:pPr>
            <w:r w:rsidRPr="00132824">
              <w:rPr>
                <w:rFonts w:ascii="David" w:hAnsi="David" w:hint="cs"/>
                <w:rtl/>
              </w:rPr>
              <w:t>נשאר ללא שינוי</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196</w:t>
            </w:r>
          </w:p>
        </w:tc>
        <w:tc>
          <w:tcPr>
            <w:tcW w:w="1430" w:type="dxa"/>
            <w:shd w:val="clear" w:color="auto" w:fill="auto"/>
          </w:tcPr>
          <w:p w:rsidR="00C1138B" w:rsidRPr="00953F2F" w:rsidRDefault="00C1138B" w:rsidP="00C1138B">
            <w:pPr>
              <w:tabs>
                <w:tab w:val="left" w:pos="577"/>
                <w:tab w:val="center" w:pos="813"/>
              </w:tabs>
              <w:jc w:val="center"/>
              <w:rPr>
                <w:rFonts w:ascii="David" w:hAnsi="David"/>
                <w:rtl/>
              </w:rPr>
            </w:pPr>
            <w:r w:rsidRPr="00953F2F">
              <w:rPr>
                <w:rFonts w:ascii="David" w:hAnsi="David"/>
                <w:rtl/>
              </w:rPr>
              <w:t>10.1</w:t>
            </w:r>
          </w:p>
          <w:p w:rsidR="00C1138B" w:rsidRPr="00953F2F" w:rsidRDefault="00C1138B" w:rsidP="00C1138B">
            <w:pPr>
              <w:tabs>
                <w:tab w:val="left" w:pos="577"/>
                <w:tab w:val="center" w:pos="813"/>
              </w:tabs>
              <w:jc w:val="center"/>
              <w:rPr>
                <w:rFonts w:ascii="David" w:hAnsi="David"/>
                <w:rtl/>
              </w:rPr>
            </w:pPr>
            <w:r w:rsidRPr="00953F2F">
              <w:rPr>
                <w:rFonts w:ascii="David" w:hAnsi="David"/>
                <w:rtl/>
              </w:rPr>
              <w:t>12.1</w:t>
            </w:r>
          </w:p>
        </w:tc>
        <w:tc>
          <w:tcPr>
            <w:tcW w:w="992" w:type="dxa"/>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41</w:t>
            </w:r>
          </w:p>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85</w:t>
            </w:r>
          </w:p>
        </w:tc>
        <w:tc>
          <w:tcPr>
            <w:tcW w:w="7683" w:type="dxa"/>
            <w:shd w:val="clear" w:color="auto" w:fill="auto"/>
          </w:tcPr>
          <w:p w:rsidR="00C1138B" w:rsidRPr="00953F2F" w:rsidRDefault="00C1138B" w:rsidP="00C1138B">
            <w:pPr>
              <w:jc w:val="left"/>
              <w:rPr>
                <w:rFonts w:ascii="David" w:hAnsi="David"/>
                <w:color w:val="000000"/>
                <w:rtl/>
              </w:rPr>
            </w:pPr>
            <w:r w:rsidRPr="00953F2F">
              <w:rPr>
                <w:rFonts w:ascii="David" w:hAnsi="David"/>
                <w:color w:val="000000"/>
                <w:rtl/>
              </w:rPr>
              <w:t>שורה 1 – מבוקש למחוק את המילים "מלאה ומוחלטת". נבקש כי אחריות המציע תהיה על פי דין.</w:t>
            </w:r>
          </w:p>
          <w:p w:rsidR="00C1138B" w:rsidRPr="00953F2F" w:rsidRDefault="00C1138B" w:rsidP="00C1138B">
            <w:pPr>
              <w:jc w:val="left"/>
              <w:rPr>
                <w:rFonts w:ascii="David" w:hAnsi="David"/>
                <w:color w:val="000000"/>
                <w:rtl/>
              </w:rPr>
            </w:pPr>
            <w:r w:rsidRPr="00953F2F">
              <w:rPr>
                <w:rFonts w:ascii="David" w:hAnsi="David"/>
                <w:color w:val="000000"/>
                <w:rtl/>
              </w:rPr>
              <w:t>שורה 1 – מבוקש למחוק את המילה "כל" לאחר המילה "פי" וכן את המילה "לכל" ולהשאיר את הל'</w:t>
            </w:r>
          </w:p>
        </w:tc>
        <w:tc>
          <w:tcPr>
            <w:tcW w:w="4052" w:type="dxa"/>
            <w:shd w:val="clear" w:color="auto" w:fill="auto"/>
          </w:tcPr>
          <w:p w:rsidR="00C1138B" w:rsidRPr="00132824" w:rsidRDefault="00C1138B" w:rsidP="00C1138B">
            <w:pPr>
              <w:spacing w:line="260" w:lineRule="atLeast"/>
              <w:jc w:val="left"/>
              <w:rPr>
                <w:rFonts w:ascii="David" w:hAnsi="David"/>
                <w:rtl/>
              </w:rPr>
            </w:pPr>
            <w:r w:rsidRPr="00132824">
              <w:rPr>
                <w:rFonts w:ascii="David" w:hAnsi="David" w:hint="cs"/>
                <w:rtl/>
              </w:rPr>
              <w:t>נשאר ללא שינוי</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197</w:t>
            </w:r>
          </w:p>
        </w:tc>
        <w:tc>
          <w:tcPr>
            <w:tcW w:w="1430" w:type="dxa"/>
          </w:tcPr>
          <w:p w:rsidR="00C1138B" w:rsidRPr="00953F2F" w:rsidRDefault="00C1138B" w:rsidP="00C1138B">
            <w:pPr>
              <w:jc w:val="center"/>
              <w:rPr>
                <w:rFonts w:ascii="David" w:hAnsi="David"/>
                <w:rtl/>
              </w:rPr>
            </w:pPr>
            <w:r w:rsidRPr="00953F2F">
              <w:rPr>
                <w:rFonts w:ascii="David" w:hAnsi="David"/>
                <w:rtl/>
              </w:rPr>
              <w:t>10.2 מסמכי המכרז</w:t>
            </w:r>
          </w:p>
        </w:tc>
        <w:tc>
          <w:tcPr>
            <w:tcW w:w="992" w:type="dxa"/>
          </w:tcPr>
          <w:p w:rsidR="00C1138B" w:rsidRPr="00953F2F" w:rsidRDefault="00C1138B" w:rsidP="00C1138B">
            <w:pPr>
              <w:jc w:val="center"/>
              <w:rPr>
                <w:rFonts w:ascii="David" w:hAnsi="David"/>
                <w:rtl/>
              </w:rPr>
            </w:pPr>
            <w:r w:rsidRPr="00953F2F">
              <w:rPr>
                <w:rFonts w:ascii="David" w:hAnsi="David"/>
                <w:rtl/>
              </w:rPr>
              <w:t>41</w:t>
            </w:r>
          </w:p>
        </w:tc>
        <w:tc>
          <w:tcPr>
            <w:tcW w:w="7683" w:type="dxa"/>
          </w:tcPr>
          <w:p w:rsidR="00C1138B" w:rsidRPr="00953F2F" w:rsidRDefault="00C1138B" w:rsidP="00C1138B">
            <w:pPr>
              <w:jc w:val="left"/>
              <w:rPr>
                <w:rFonts w:ascii="David" w:hAnsi="David"/>
                <w:rtl/>
              </w:rPr>
            </w:pPr>
            <w:r w:rsidRPr="00953F2F">
              <w:rPr>
                <w:rFonts w:ascii="David" w:hAnsi="David"/>
                <w:rtl/>
              </w:rPr>
              <w:t>נבקש למחוק הסעיף או להוסיף כי למשרד תהיה אחריות במקרה של רשלנות או הפרת דין על ידו או מי מטעמו.</w:t>
            </w:r>
          </w:p>
          <w:p w:rsidR="00C1138B" w:rsidRDefault="00C1138B" w:rsidP="00C1138B">
            <w:pPr>
              <w:jc w:val="left"/>
              <w:rPr>
                <w:rFonts w:ascii="David" w:hAnsi="David" w:hint="cs"/>
                <w:rtl/>
              </w:rPr>
            </w:pPr>
            <w:r w:rsidRPr="00953F2F">
              <w:rPr>
                <w:rFonts w:ascii="David" w:hAnsi="David"/>
                <w:rtl/>
              </w:rPr>
              <w:t>נבקש להוסיף כי חובת השיפוי מותנית בכך שהמשרד יודיע לקבלן על כל תביעה, יאפשר לו להתגונן ולא יתפשר ללא אישור הקבלן מראש ובכתב.</w:t>
            </w:r>
          </w:p>
          <w:p w:rsidR="008D4FDF" w:rsidRDefault="008D4FDF" w:rsidP="00C1138B">
            <w:pPr>
              <w:jc w:val="left"/>
              <w:rPr>
                <w:rFonts w:ascii="David" w:hAnsi="David" w:hint="cs"/>
                <w:rtl/>
              </w:rPr>
            </w:pPr>
          </w:p>
          <w:p w:rsidR="008D4FDF" w:rsidRDefault="008D4FDF" w:rsidP="00C1138B">
            <w:pPr>
              <w:jc w:val="left"/>
              <w:rPr>
                <w:rFonts w:ascii="David" w:hAnsi="David" w:hint="cs"/>
                <w:rtl/>
              </w:rPr>
            </w:pPr>
          </w:p>
          <w:p w:rsidR="008D4FDF" w:rsidRDefault="008D4FDF" w:rsidP="00C1138B">
            <w:pPr>
              <w:jc w:val="left"/>
              <w:rPr>
                <w:rFonts w:ascii="David" w:hAnsi="David" w:hint="cs"/>
                <w:rtl/>
              </w:rPr>
            </w:pPr>
          </w:p>
          <w:p w:rsidR="008D4FDF" w:rsidRPr="00953F2F" w:rsidRDefault="008D4FDF" w:rsidP="00C1138B">
            <w:pPr>
              <w:jc w:val="left"/>
              <w:rPr>
                <w:rFonts w:ascii="David" w:hAnsi="David"/>
                <w:rtl/>
              </w:rPr>
            </w:pPr>
          </w:p>
        </w:tc>
        <w:tc>
          <w:tcPr>
            <w:tcW w:w="4052" w:type="dxa"/>
            <w:shd w:val="clear" w:color="auto" w:fill="auto"/>
          </w:tcPr>
          <w:p w:rsidR="00C1138B" w:rsidRPr="00132824" w:rsidRDefault="00C1138B" w:rsidP="00C1138B">
            <w:pPr>
              <w:spacing w:line="260" w:lineRule="atLeast"/>
              <w:jc w:val="left"/>
              <w:rPr>
                <w:rFonts w:ascii="David" w:hAnsi="David"/>
                <w:rtl/>
              </w:rPr>
            </w:pPr>
            <w:r w:rsidRPr="00132824">
              <w:rPr>
                <w:rFonts w:ascii="David" w:hAnsi="David" w:hint="cs"/>
                <w:rtl/>
              </w:rPr>
              <w:t>נשאר ללא שינוי</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198</w:t>
            </w:r>
          </w:p>
        </w:tc>
        <w:tc>
          <w:tcPr>
            <w:tcW w:w="1430" w:type="dxa"/>
            <w:shd w:val="clear" w:color="auto" w:fill="auto"/>
          </w:tcPr>
          <w:p w:rsidR="00C1138B" w:rsidRPr="00953F2F" w:rsidRDefault="00C1138B" w:rsidP="00C1138B">
            <w:pPr>
              <w:tabs>
                <w:tab w:val="left" w:pos="577"/>
                <w:tab w:val="center" w:pos="813"/>
              </w:tabs>
              <w:jc w:val="center"/>
              <w:rPr>
                <w:rFonts w:ascii="David" w:hAnsi="David"/>
                <w:rtl/>
              </w:rPr>
            </w:pPr>
            <w:r w:rsidRPr="00953F2F">
              <w:rPr>
                <w:rFonts w:ascii="David" w:hAnsi="David"/>
                <w:rtl/>
              </w:rPr>
              <w:t>10.2</w:t>
            </w:r>
          </w:p>
          <w:p w:rsidR="00C1138B" w:rsidRPr="00953F2F" w:rsidRDefault="00C1138B" w:rsidP="00C1138B">
            <w:pPr>
              <w:tabs>
                <w:tab w:val="left" w:pos="577"/>
                <w:tab w:val="center" w:pos="813"/>
              </w:tabs>
              <w:jc w:val="center"/>
              <w:rPr>
                <w:rFonts w:ascii="David" w:hAnsi="David"/>
                <w:rtl/>
              </w:rPr>
            </w:pPr>
            <w:r w:rsidRPr="00953F2F">
              <w:rPr>
                <w:rFonts w:ascii="David" w:hAnsi="David"/>
                <w:rtl/>
              </w:rPr>
              <w:t>.12.2</w:t>
            </w:r>
          </w:p>
        </w:tc>
        <w:tc>
          <w:tcPr>
            <w:tcW w:w="992" w:type="dxa"/>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41</w:t>
            </w:r>
          </w:p>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85</w:t>
            </w:r>
          </w:p>
        </w:tc>
        <w:tc>
          <w:tcPr>
            <w:tcW w:w="7683" w:type="dxa"/>
            <w:shd w:val="clear" w:color="auto" w:fill="auto"/>
          </w:tcPr>
          <w:p w:rsidR="00C1138B" w:rsidRDefault="00C1138B" w:rsidP="00C1138B">
            <w:pPr>
              <w:pStyle w:val="af2"/>
              <w:numPr>
                <w:ilvl w:val="1"/>
                <w:numId w:val="37"/>
              </w:numPr>
              <w:jc w:val="left"/>
              <w:rPr>
                <w:rFonts w:ascii="David" w:hAnsi="David"/>
                <w:color w:val="000000"/>
              </w:rPr>
            </w:pPr>
            <w:r w:rsidRPr="00132824">
              <w:rPr>
                <w:rFonts w:ascii="David" w:hAnsi="David"/>
                <w:color w:val="000000"/>
                <w:rtl/>
              </w:rPr>
              <w:t>שורה 2 – לאחר המילים "עובדיו בפרויקט" מבוקש להוסיף "פטור כאמור לא יחול על נזק אשר נגרם כתוצאה ממעשה ו/או מחדל של המדינה ו/או המשרד ו/או מי מטעמם"</w:t>
            </w:r>
          </w:p>
          <w:p w:rsidR="00C1138B" w:rsidRDefault="00C1138B" w:rsidP="00C1138B">
            <w:pPr>
              <w:pStyle w:val="af2"/>
              <w:numPr>
                <w:ilvl w:val="1"/>
                <w:numId w:val="37"/>
              </w:numPr>
              <w:jc w:val="left"/>
              <w:rPr>
                <w:rFonts w:ascii="David" w:hAnsi="David"/>
                <w:color w:val="000000"/>
              </w:rPr>
            </w:pPr>
            <w:r w:rsidRPr="00132824">
              <w:rPr>
                <w:rFonts w:ascii="David" w:hAnsi="David"/>
                <w:color w:val="000000"/>
                <w:rtl/>
              </w:rPr>
              <w:t>שורה 2 – לאחר המילים "שתחויב בו" מבוש להוסיף "בפסק דין שביצועו לא עוכב"</w:t>
            </w:r>
          </w:p>
          <w:p w:rsidR="00C1138B" w:rsidRDefault="00C1138B" w:rsidP="00C1138B">
            <w:pPr>
              <w:pStyle w:val="af2"/>
              <w:numPr>
                <w:ilvl w:val="1"/>
                <w:numId w:val="37"/>
              </w:numPr>
              <w:jc w:val="left"/>
              <w:rPr>
                <w:rFonts w:ascii="David" w:hAnsi="David"/>
                <w:color w:val="000000"/>
              </w:rPr>
            </w:pPr>
            <w:r w:rsidRPr="00132824">
              <w:rPr>
                <w:rFonts w:ascii="David" w:hAnsi="David"/>
                <w:color w:val="000000"/>
                <w:rtl/>
              </w:rPr>
              <w:t>שורה 3 – לאחר המילה "הוצאה" מבוקש להוסיף "סבירה"</w:t>
            </w:r>
          </w:p>
          <w:p w:rsidR="00C1138B" w:rsidRPr="00132824" w:rsidRDefault="00C1138B" w:rsidP="00C1138B">
            <w:pPr>
              <w:pStyle w:val="af2"/>
              <w:numPr>
                <w:ilvl w:val="1"/>
                <w:numId w:val="37"/>
              </w:numPr>
              <w:jc w:val="left"/>
              <w:rPr>
                <w:rFonts w:ascii="David" w:hAnsi="David"/>
                <w:color w:val="000000"/>
                <w:rtl/>
              </w:rPr>
            </w:pPr>
            <w:r w:rsidRPr="00132824">
              <w:rPr>
                <w:rFonts w:ascii="David" w:hAnsi="David"/>
                <w:color w:val="000000"/>
                <w:rtl/>
              </w:rPr>
              <w:t>מבוקש להוסיף בסיפא: "המשרד יודיע לקבלן אודות כל תביעה שיקבל מתובע כלשהו וייתן לקבלן הזדמנות להתגונן. המשרד לא יתפשר בהליך כאמור ללא הסכמת הקבלן, זאת כתנאי לשיפוי כאמור"</w:t>
            </w:r>
          </w:p>
        </w:tc>
        <w:tc>
          <w:tcPr>
            <w:tcW w:w="4052" w:type="dxa"/>
            <w:shd w:val="clear" w:color="auto" w:fill="FFFFFF"/>
          </w:tcPr>
          <w:p w:rsidR="00C1138B" w:rsidRDefault="00C1138B" w:rsidP="00C1138B">
            <w:pPr>
              <w:numPr>
                <w:ilvl w:val="0"/>
                <w:numId w:val="38"/>
              </w:numPr>
              <w:spacing w:line="260" w:lineRule="atLeast"/>
              <w:jc w:val="left"/>
              <w:rPr>
                <w:rFonts w:ascii="David" w:hAnsi="David"/>
                <w:sz w:val="22"/>
                <w:szCs w:val="22"/>
              </w:rPr>
            </w:pPr>
            <w:r w:rsidRPr="00C02DBC">
              <w:rPr>
                <w:rFonts w:ascii="David" w:hAnsi="David" w:hint="cs"/>
                <w:sz w:val="22"/>
                <w:szCs w:val="22"/>
                <w:rtl/>
              </w:rPr>
              <w:t>הסעיף יישאר ללא שינוי</w:t>
            </w:r>
          </w:p>
          <w:p w:rsidR="00C1138B" w:rsidRDefault="00C1138B" w:rsidP="00C1138B">
            <w:pPr>
              <w:numPr>
                <w:ilvl w:val="0"/>
                <w:numId w:val="38"/>
              </w:numPr>
              <w:spacing w:line="260" w:lineRule="atLeast"/>
              <w:jc w:val="left"/>
              <w:rPr>
                <w:rFonts w:ascii="David" w:hAnsi="David"/>
                <w:sz w:val="22"/>
                <w:szCs w:val="22"/>
              </w:rPr>
            </w:pPr>
            <w:r w:rsidRPr="00C02DBC">
              <w:rPr>
                <w:rFonts w:ascii="David" w:hAnsi="David" w:hint="cs"/>
                <w:sz w:val="22"/>
                <w:szCs w:val="22"/>
                <w:rtl/>
              </w:rPr>
              <w:t>הסעיף יישאר ללא שינוי</w:t>
            </w:r>
          </w:p>
          <w:p w:rsidR="00C1138B" w:rsidRDefault="00C1138B" w:rsidP="00C1138B">
            <w:pPr>
              <w:numPr>
                <w:ilvl w:val="0"/>
                <w:numId w:val="38"/>
              </w:numPr>
              <w:spacing w:line="260" w:lineRule="atLeast"/>
              <w:jc w:val="left"/>
              <w:rPr>
                <w:rFonts w:ascii="David" w:hAnsi="David"/>
                <w:sz w:val="22"/>
                <w:szCs w:val="22"/>
              </w:rPr>
            </w:pPr>
            <w:r w:rsidRPr="00C02DBC">
              <w:rPr>
                <w:rFonts w:ascii="David" w:hAnsi="David" w:hint="cs"/>
                <w:sz w:val="22"/>
                <w:szCs w:val="22"/>
                <w:rtl/>
              </w:rPr>
              <w:t>הסעיף יישאר ללא שינוי</w:t>
            </w:r>
          </w:p>
          <w:p w:rsidR="00C1138B" w:rsidRPr="00821011" w:rsidRDefault="00C1138B" w:rsidP="00C1138B">
            <w:pPr>
              <w:numPr>
                <w:ilvl w:val="0"/>
                <w:numId w:val="38"/>
              </w:numPr>
              <w:spacing w:line="260" w:lineRule="atLeast"/>
              <w:jc w:val="left"/>
              <w:rPr>
                <w:rFonts w:ascii="David" w:hAnsi="David"/>
                <w:sz w:val="22"/>
                <w:szCs w:val="22"/>
                <w:rtl/>
              </w:rPr>
            </w:pPr>
            <w:r w:rsidRPr="00821011">
              <w:rPr>
                <w:rFonts w:hint="cs"/>
                <w:color w:val="000000"/>
                <w:rtl/>
              </w:rPr>
              <w:t>ניתן להוסיף כי : המשרד יודיע לקבלן אודות כל תביעה שיקבל מתובע כלשהו וייתן לקבלן הזדמנות להתגונן</w:t>
            </w:r>
            <w:r w:rsidRPr="00821011">
              <w:rPr>
                <w:rFonts w:ascii="David" w:hAnsi="David" w:hint="cs"/>
                <w:sz w:val="22"/>
                <w:szCs w:val="22"/>
                <w:rtl/>
              </w:rPr>
              <w:t>. יתר הסעיף יישאר ללא שינוי.</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199</w:t>
            </w:r>
          </w:p>
        </w:tc>
        <w:tc>
          <w:tcPr>
            <w:tcW w:w="1430" w:type="dxa"/>
            <w:shd w:val="clear" w:color="auto" w:fill="auto"/>
          </w:tcPr>
          <w:p w:rsidR="00C1138B" w:rsidRPr="00953F2F" w:rsidRDefault="00C1138B" w:rsidP="00C1138B">
            <w:pPr>
              <w:tabs>
                <w:tab w:val="left" w:pos="577"/>
                <w:tab w:val="center" w:pos="813"/>
              </w:tabs>
              <w:jc w:val="center"/>
              <w:rPr>
                <w:rFonts w:ascii="David" w:hAnsi="David"/>
                <w:rtl/>
              </w:rPr>
            </w:pPr>
            <w:r w:rsidRPr="00953F2F">
              <w:rPr>
                <w:rFonts w:ascii="David" w:hAnsi="David"/>
                <w:rtl/>
              </w:rPr>
              <w:t>10.4</w:t>
            </w:r>
          </w:p>
          <w:p w:rsidR="00C1138B" w:rsidRPr="00953F2F" w:rsidRDefault="00C1138B" w:rsidP="00C1138B">
            <w:pPr>
              <w:tabs>
                <w:tab w:val="left" w:pos="577"/>
                <w:tab w:val="center" w:pos="813"/>
              </w:tabs>
              <w:jc w:val="center"/>
              <w:rPr>
                <w:rFonts w:ascii="David" w:hAnsi="David"/>
                <w:rtl/>
              </w:rPr>
            </w:pPr>
            <w:r w:rsidRPr="00953F2F">
              <w:rPr>
                <w:rFonts w:ascii="David" w:hAnsi="David"/>
                <w:rtl/>
              </w:rPr>
              <w:t>12.4</w:t>
            </w:r>
          </w:p>
        </w:tc>
        <w:tc>
          <w:tcPr>
            <w:tcW w:w="992" w:type="dxa"/>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41</w:t>
            </w:r>
          </w:p>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85</w:t>
            </w:r>
          </w:p>
        </w:tc>
        <w:tc>
          <w:tcPr>
            <w:tcW w:w="7683" w:type="dxa"/>
            <w:shd w:val="clear" w:color="auto" w:fill="auto"/>
          </w:tcPr>
          <w:p w:rsidR="00C1138B" w:rsidRPr="00953F2F" w:rsidRDefault="00C1138B" w:rsidP="00C1138B">
            <w:pPr>
              <w:jc w:val="left"/>
              <w:rPr>
                <w:rFonts w:ascii="David" w:hAnsi="David"/>
                <w:color w:val="000000"/>
                <w:rtl/>
              </w:rPr>
            </w:pPr>
            <w:r w:rsidRPr="00953F2F">
              <w:rPr>
                <w:rFonts w:ascii="David" w:hAnsi="David"/>
                <w:color w:val="000000"/>
                <w:rtl/>
              </w:rPr>
              <w:t>שורה 1 – מבוקש להחליף את המילה "כדין" במילים "בפסק דין שביצועו לא עוכב"</w:t>
            </w:r>
          </w:p>
        </w:tc>
        <w:tc>
          <w:tcPr>
            <w:tcW w:w="4052" w:type="dxa"/>
            <w:shd w:val="clear" w:color="auto" w:fill="auto"/>
          </w:tcPr>
          <w:p w:rsidR="00C1138B" w:rsidRPr="00821011" w:rsidRDefault="00C1138B" w:rsidP="00C1138B">
            <w:pPr>
              <w:spacing w:line="260" w:lineRule="atLeast"/>
              <w:jc w:val="left"/>
              <w:rPr>
                <w:rFonts w:ascii="David" w:hAnsi="David"/>
                <w:rtl/>
              </w:rPr>
            </w:pPr>
            <w:r w:rsidRPr="00821011">
              <w:rPr>
                <w:rFonts w:ascii="David" w:hAnsi="David" w:hint="cs"/>
                <w:rtl/>
              </w:rPr>
              <w:t>נשאר ללא שינוי</w:t>
            </w:r>
          </w:p>
          <w:p w:rsidR="00C1138B" w:rsidRPr="00821011" w:rsidRDefault="00C1138B" w:rsidP="00C1138B">
            <w:pPr>
              <w:spacing w:line="260" w:lineRule="atLeast"/>
              <w:jc w:val="left"/>
              <w:rPr>
                <w:rFonts w:ascii="David" w:hAnsi="David"/>
                <w:rtl/>
              </w:rPr>
            </w:pPr>
          </w:p>
          <w:p w:rsidR="00C1138B" w:rsidRPr="00821011" w:rsidRDefault="00C1138B" w:rsidP="00C1138B">
            <w:pPr>
              <w:spacing w:line="260" w:lineRule="atLeast"/>
              <w:jc w:val="left"/>
              <w:rPr>
                <w:rFonts w:ascii="David" w:hAnsi="David"/>
                <w:rtl/>
              </w:rPr>
            </w:pP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200</w:t>
            </w:r>
          </w:p>
        </w:tc>
        <w:tc>
          <w:tcPr>
            <w:tcW w:w="1430" w:type="dxa"/>
          </w:tcPr>
          <w:p w:rsidR="00C1138B" w:rsidRPr="00953F2F" w:rsidRDefault="00C1138B" w:rsidP="00C1138B">
            <w:pPr>
              <w:jc w:val="center"/>
              <w:rPr>
                <w:rFonts w:ascii="David" w:hAnsi="David"/>
                <w:rtl/>
              </w:rPr>
            </w:pPr>
            <w:r w:rsidRPr="00953F2F">
              <w:rPr>
                <w:rFonts w:ascii="David" w:hAnsi="David"/>
                <w:rtl/>
              </w:rPr>
              <w:t>10.4.3 מסמכי המכרז</w:t>
            </w:r>
          </w:p>
        </w:tc>
        <w:tc>
          <w:tcPr>
            <w:tcW w:w="992" w:type="dxa"/>
          </w:tcPr>
          <w:p w:rsidR="00C1138B" w:rsidRPr="00953F2F" w:rsidRDefault="00C1138B" w:rsidP="00C1138B">
            <w:pPr>
              <w:jc w:val="center"/>
              <w:rPr>
                <w:rFonts w:ascii="David" w:hAnsi="David"/>
                <w:rtl/>
              </w:rPr>
            </w:pPr>
            <w:r w:rsidRPr="00953F2F">
              <w:rPr>
                <w:rFonts w:ascii="David" w:hAnsi="David"/>
                <w:rtl/>
              </w:rPr>
              <w:t>41</w:t>
            </w:r>
          </w:p>
        </w:tc>
        <w:tc>
          <w:tcPr>
            <w:tcW w:w="7683" w:type="dxa"/>
          </w:tcPr>
          <w:p w:rsidR="00C1138B" w:rsidRPr="00953F2F" w:rsidRDefault="00C1138B" w:rsidP="00C1138B">
            <w:pPr>
              <w:jc w:val="left"/>
              <w:rPr>
                <w:rFonts w:ascii="David" w:hAnsi="David"/>
                <w:rtl/>
              </w:rPr>
            </w:pPr>
            <w:r w:rsidRPr="00953F2F">
              <w:rPr>
                <w:rFonts w:ascii="David" w:hAnsi="David"/>
                <w:rtl/>
              </w:rPr>
              <w:t>נבקש להחליף בהוראה לפיה במקרה של קביעת יחסי עבודה עם המדינה, הקבלן ישפה את המשרד.</w:t>
            </w:r>
          </w:p>
        </w:tc>
        <w:tc>
          <w:tcPr>
            <w:tcW w:w="4052" w:type="dxa"/>
            <w:shd w:val="clear" w:color="auto" w:fill="auto"/>
          </w:tcPr>
          <w:p w:rsidR="00C1138B" w:rsidRPr="00821011" w:rsidRDefault="00C1138B" w:rsidP="00C1138B">
            <w:pPr>
              <w:spacing w:line="260" w:lineRule="atLeast"/>
              <w:jc w:val="left"/>
              <w:rPr>
                <w:rFonts w:ascii="David" w:hAnsi="David"/>
                <w:rtl/>
              </w:rPr>
            </w:pPr>
            <w:r w:rsidRPr="00821011">
              <w:rPr>
                <w:rFonts w:ascii="David" w:hAnsi="David" w:hint="cs"/>
                <w:rtl/>
              </w:rPr>
              <w:t>נשאר ללא שינוי</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201</w:t>
            </w:r>
          </w:p>
        </w:tc>
        <w:tc>
          <w:tcPr>
            <w:tcW w:w="1430" w:type="dxa"/>
          </w:tcPr>
          <w:p w:rsidR="00C1138B" w:rsidRPr="00953F2F" w:rsidRDefault="00C1138B" w:rsidP="00C1138B">
            <w:pPr>
              <w:jc w:val="center"/>
              <w:rPr>
                <w:rFonts w:ascii="David" w:hAnsi="David"/>
                <w:rtl/>
              </w:rPr>
            </w:pPr>
            <w:r w:rsidRPr="00953F2F">
              <w:rPr>
                <w:rFonts w:ascii="David" w:hAnsi="David"/>
                <w:rtl/>
              </w:rPr>
              <w:t>10.6 מסמכי המכרז</w:t>
            </w:r>
          </w:p>
        </w:tc>
        <w:tc>
          <w:tcPr>
            <w:tcW w:w="992" w:type="dxa"/>
          </w:tcPr>
          <w:p w:rsidR="00C1138B" w:rsidRPr="00953F2F" w:rsidRDefault="00C1138B" w:rsidP="00C1138B">
            <w:pPr>
              <w:jc w:val="center"/>
              <w:rPr>
                <w:rFonts w:ascii="David" w:hAnsi="David"/>
                <w:rtl/>
              </w:rPr>
            </w:pPr>
            <w:r w:rsidRPr="00953F2F">
              <w:rPr>
                <w:rFonts w:ascii="David" w:hAnsi="David"/>
                <w:rtl/>
              </w:rPr>
              <w:t>41</w:t>
            </w:r>
          </w:p>
        </w:tc>
        <w:tc>
          <w:tcPr>
            <w:tcW w:w="7683" w:type="dxa"/>
          </w:tcPr>
          <w:p w:rsidR="00C1138B" w:rsidRPr="00953F2F" w:rsidRDefault="00C1138B" w:rsidP="00C1138B">
            <w:pPr>
              <w:jc w:val="left"/>
              <w:rPr>
                <w:rFonts w:ascii="David" w:hAnsi="David"/>
                <w:rtl/>
              </w:rPr>
            </w:pPr>
            <w:r w:rsidRPr="00953F2F">
              <w:rPr>
                <w:rFonts w:ascii="David" w:hAnsi="David"/>
                <w:rtl/>
              </w:rPr>
              <w:t>נבקש לתקן כך שהאחריות תיקבע על פי דין.</w:t>
            </w:r>
          </w:p>
          <w:p w:rsidR="00C1138B" w:rsidRPr="00953F2F" w:rsidRDefault="00C1138B" w:rsidP="00C1138B">
            <w:pPr>
              <w:jc w:val="left"/>
              <w:rPr>
                <w:rFonts w:ascii="David" w:hAnsi="David"/>
                <w:rtl/>
              </w:rPr>
            </w:pPr>
            <w:r w:rsidRPr="00953F2F">
              <w:rPr>
                <w:rFonts w:ascii="David" w:hAnsi="David"/>
                <w:rtl/>
              </w:rPr>
              <w:t xml:space="preserve">נבקש להוסיף כי חובת השיפוי מותנית בכך שהמשרד יודיע לקבלן על כל תביעה, יאפשר לו להתגונן ולא יתפשר ללא אישור הקבלן מראש ובכתב. </w:t>
            </w:r>
          </w:p>
        </w:tc>
        <w:tc>
          <w:tcPr>
            <w:tcW w:w="4052" w:type="dxa"/>
            <w:shd w:val="clear" w:color="auto" w:fill="auto"/>
          </w:tcPr>
          <w:p w:rsidR="00C1138B" w:rsidRPr="00821011" w:rsidRDefault="00C1138B" w:rsidP="00C1138B">
            <w:pPr>
              <w:spacing w:line="260" w:lineRule="atLeast"/>
              <w:jc w:val="left"/>
              <w:rPr>
                <w:rFonts w:ascii="David" w:hAnsi="David"/>
                <w:rtl/>
              </w:rPr>
            </w:pPr>
            <w:r w:rsidRPr="00821011">
              <w:rPr>
                <w:rFonts w:ascii="David" w:hAnsi="David" w:hint="cs"/>
                <w:rtl/>
              </w:rPr>
              <w:t>נשאר ללא שינוי</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202</w:t>
            </w:r>
          </w:p>
        </w:tc>
        <w:tc>
          <w:tcPr>
            <w:tcW w:w="1430" w:type="dxa"/>
            <w:shd w:val="clear" w:color="auto" w:fill="auto"/>
          </w:tcPr>
          <w:p w:rsidR="00C1138B" w:rsidRPr="00953F2F" w:rsidRDefault="00C1138B" w:rsidP="00C1138B">
            <w:pPr>
              <w:tabs>
                <w:tab w:val="left" w:pos="577"/>
                <w:tab w:val="center" w:pos="813"/>
              </w:tabs>
              <w:jc w:val="center"/>
              <w:rPr>
                <w:rFonts w:ascii="David" w:hAnsi="David"/>
                <w:rtl/>
              </w:rPr>
            </w:pPr>
            <w:r w:rsidRPr="00953F2F">
              <w:rPr>
                <w:rFonts w:ascii="David" w:hAnsi="David"/>
                <w:rtl/>
              </w:rPr>
              <w:t>10.6</w:t>
            </w:r>
          </w:p>
          <w:p w:rsidR="00C1138B" w:rsidRPr="00953F2F" w:rsidRDefault="00C1138B" w:rsidP="00C1138B">
            <w:pPr>
              <w:tabs>
                <w:tab w:val="left" w:pos="577"/>
                <w:tab w:val="center" w:pos="813"/>
              </w:tabs>
              <w:jc w:val="center"/>
              <w:rPr>
                <w:rFonts w:ascii="David" w:hAnsi="David"/>
                <w:rtl/>
              </w:rPr>
            </w:pPr>
            <w:r w:rsidRPr="00953F2F">
              <w:rPr>
                <w:rFonts w:ascii="David" w:hAnsi="David"/>
                <w:rtl/>
              </w:rPr>
              <w:t>12.6</w:t>
            </w:r>
          </w:p>
        </w:tc>
        <w:tc>
          <w:tcPr>
            <w:tcW w:w="992" w:type="dxa"/>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41</w:t>
            </w:r>
          </w:p>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85</w:t>
            </w:r>
          </w:p>
        </w:tc>
        <w:tc>
          <w:tcPr>
            <w:tcW w:w="7683" w:type="dxa"/>
            <w:shd w:val="clear" w:color="auto" w:fill="auto"/>
          </w:tcPr>
          <w:p w:rsidR="00C1138B" w:rsidRPr="00953F2F" w:rsidRDefault="00C1138B" w:rsidP="00C1138B">
            <w:pPr>
              <w:spacing w:line="260" w:lineRule="atLeast"/>
              <w:jc w:val="left"/>
              <w:rPr>
                <w:rFonts w:ascii="David" w:hAnsi="David"/>
                <w:color w:val="000000"/>
                <w:rtl/>
              </w:rPr>
            </w:pPr>
            <w:r w:rsidRPr="00953F2F">
              <w:rPr>
                <w:rFonts w:ascii="David" w:hAnsi="David"/>
                <w:color w:val="000000"/>
                <w:rtl/>
              </w:rPr>
              <w:t>שורה 1 – לאחר המילה "האחריות" מבוקש למחוק את המילה "לכל" במילים "על פי דין ל"</w:t>
            </w:r>
          </w:p>
          <w:p w:rsidR="00C1138B" w:rsidRPr="00953F2F" w:rsidRDefault="00C1138B" w:rsidP="00C1138B">
            <w:pPr>
              <w:spacing w:line="260" w:lineRule="atLeast"/>
              <w:jc w:val="left"/>
              <w:rPr>
                <w:rFonts w:ascii="David" w:hAnsi="David"/>
                <w:color w:val="000000"/>
                <w:rtl/>
              </w:rPr>
            </w:pPr>
            <w:r w:rsidRPr="00953F2F">
              <w:rPr>
                <w:rFonts w:ascii="David" w:hAnsi="David"/>
                <w:color w:val="000000"/>
                <w:rtl/>
              </w:rPr>
              <w:t>שורה 3 מבוקש למחוק " שליחיו או כל מי שבא מכוחו או מטעמו תוך כדי ביצוע חוזה זה"</w:t>
            </w:r>
          </w:p>
          <w:p w:rsidR="00C1138B" w:rsidRPr="00953F2F" w:rsidRDefault="00C1138B" w:rsidP="00C1138B">
            <w:pPr>
              <w:spacing w:line="260" w:lineRule="atLeast"/>
              <w:jc w:val="left"/>
              <w:rPr>
                <w:rFonts w:ascii="David" w:hAnsi="David"/>
                <w:color w:val="000000"/>
                <w:rtl/>
              </w:rPr>
            </w:pPr>
            <w:r w:rsidRPr="00953F2F">
              <w:rPr>
                <w:rFonts w:ascii="David" w:hAnsi="David"/>
                <w:color w:val="000000"/>
                <w:rtl/>
              </w:rPr>
              <w:t>שורה 4 – לאחר המילים "חויבה המדינה" מבוקש להוסיף "בפסק דין שביצועו לא עוכב"</w:t>
            </w:r>
          </w:p>
          <w:p w:rsidR="00C1138B" w:rsidRPr="00953F2F" w:rsidRDefault="00C1138B" w:rsidP="00C1138B">
            <w:pPr>
              <w:spacing w:line="260" w:lineRule="atLeast"/>
              <w:jc w:val="left"/>
              <w:rPr>
                <w:rFonts w:ascii="David" w:hAnsi="David"/>
                <w:color w:val="000000"/>
                <w:rtl/>
              </w:rPr>
            </w:pPr>
            <w:r w:rsidRPr="00953F2F">
              <w:rPr>
                <w:rFonts w:ascii="David" w:hAnsi="David"/>
                <w:color w:val="000000"/>
                <w:rtl/>
              </w:rPr>
              <w:t>שורה 5 – מבוקש למחוק את המילים "או על פי חוזה זה"</w:t>
            </w:r>
          </w:p>
          <w:p w:rsidR="00C1138B" w:rsidRPr="00953F2F" w:rsidRDefault="00C1138B" w:rsidP="00C1138B">
            <w:pPr>
              <w:spacing w:line="260" w:lineRule="atLeast"/>
              <w:jc w:val="left"/>
              <w:rPr>
                <w:rFonts w:ascii="David" w:hAnsi="David"/>
                <w:color w:val="000000"/>
                <w:rtl/>
              </w:rPr>
            </w:pPr>
            <w:r w:rsidRPr="00953F2F">
              <w:rPr>
                <w:rFonts w:ascii="David" w:hAnsi="David"/>
                <w:color w:val="000000"/>
                <w:rtl/>
              </w:rPr>
              <w:t>שורה 5 – לאחר המילים "באופן מיידי" מבוקש להוסיף "עם דרישת המדינה בכתב"</w:t>
            </w:r>
          </w:p>
          <w:p w:rsidR="00C1138B" w:rsidRPr="00953F2F" w:rsidRDefault="00C1138B" w:rsidP="00C1138B">
            <w:pPr>
              <w:spacing w:line="260" w:lineRule="atLeast"/>
              <w:jc w:val="left"/>
              <w:rPr>
                <w:rFonts w:ascii="David" w:hAnsi="David"/>
                <w:color w:val="000000"/>
                <w:rtl/>
              </w:rPr>
            </w:pPr>
            <w:r w:rsidRPr="00953F2F">
              <w:rPr>
                <w:rFonts w:ascii="David" w:hAnsi="David"/>
                <w:color w:val="000000"/>
                <w:rtl/>
              </w:rPr>
              <w:t>שורה 6 – לאחר המילים "שחויבה לשלם" מבוקש להוסיף "בפסק דין כאמור"</w:t>
            </w:r>
          </w:p>
          <w:p w:rsidR="00C1138B" w:rsidRPr="00953F2F" w:rsidRDefault="00C1138B" w:rsidP="00C1138B">
            <w:pPr>
              <w:spacing w:line="260" w:lineRule="atLeast"/>
              <w:jc w:val="left"/>
              <w:rPr>
                <w:rFonts w:ascii="David" w:hAnsi="David"/>
                <w:color w:val="000000"/>
                <w:rtl/>
              </w:rPr>
            </w:pPr>
            <w:r w:rsidRPr="00953F2F">
              <w:rPr>
                <w:rFonts w:ascii="David" w:hAnsi="David"/>
                <w:color w:val="000000"/>
                <w:rtl/>
              </w:rPr>
              <w:t>מבוקש להוסיף בסיפא: " המדינה תודיע לקבלן אודות כל תביעה שתקבל מתובע כלשהו ותיתן לקבלן הזדמנות להתגונן. המדינה לא תתפשר בהליך כאמור ללא הסכמת הקבלן, זאת כתנאי לשיפוי כאמור"</w:t>
            </w:r>
          </w:p>
        </w:tc>
        <w:tc>
          <w:tcPr>
            <w:tcW w:w="4052" w:type="dxa"/>
            <w:shd w:val="clear" w:color="auto" w:fill="auto"/>
          </w:tcPr>
          <w:p w:rsidR="00C1138B" w:rsidRPr="004A4D68" w:rsidRDefault="00C1138B" w:rsidP="00C1138B">
            <w:pPr>
              <w:spacing w:line="260" w:lineRule="atLeast"/>
              <w:jc w:val="left"/>
              <w:rPr>
                <w:rFonts w:ascii="David" w:hAnsi="David"/>
                <w:rtl/>
              </w:rPr>
            </w:pPr>
            <w:r w:rsidRPr="004A4D68">
              <w:rPr>
                <w:rFonts w:ascii="David" w:hAnsi="David" w:hint="cs"/>
                <w:rtl/>
              </w:rPr>
              <w:t>במקרים שבהם המשרד נתבע בחוב שנובע מהתנהלות של הקבלן יש להודיע לקבלן על התביעה ולאפשר לו להתגונן. אין במתן ההודעה על ידי המשרד בכדי לפטור את צד ב' (הקבלן) מהחובה לשפות את המדינה. יתר הסעיף נשאר ללא שינוי</w:t>
            </w:r>
          </w:p>
          <w:p w:rsidR="00C1138B" w:rsidRPr="00953F2F" w:rsidRDefault="00C1138B" w:rsidP="00C1138B">
            <w:pPr>
              <w:spacing w:line="260" w:lineRule="atLeast"/>
              <w:jc w:val="left"/>
              <w:rPr>
                <w:rFonts w:ascii="David" w:hAnsi="David"/>
                <w:b/>
                <w:bCs/>
                <w:rtl/>
              </w:rPr>
            </w:pP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203</w:t>
            </w:r>
          </w:p>
        </w:tc>
        <w:tc>
          <w:tcPr>
            <w:tcW w:w="1430" w:type="dxa"/>
          </w:tcPr>
          <w:p w:rsidR="00C1138B" w:rsidRPr="00953F2F" w:rsidRDefault="00C1138B" w:rsidP="00C1138B">
            <w:pPr>
              <w:tabs>
                <w:tab w:val="left" w:pos="2636"/>
              </w:tabs>
              <w:jc w:val="center"/>
              <w:rPr>
                <w:rFonts w:ascii="David" w:hAnsi="David"/>
                <w:rtl/>
              </w:rPr>
            </w:pPr>
            <w:r w:rsidRPr="00953F2F">
              <w:rPr>
                <w:rFonts w:ascii="David" w:hAnsi="David"/>
                <w:rtl/>
              </w:rPr>
              <w:t>11</w:t>
            </w:r>
          </w:p>
        </w:tc>
        <w:tc>
          <w:tcPr>
            <w:tcW w:w="992" w:type="dxa"/>
          </w:tcPr>
          <w:p w:rsidR="00C1138B" w:rsidRPr="00953F2F" w:rsidRDefault="00C1138B" w:rsidP="00C1138B">
            <w:pPr>
              <w:tabs>
                <w:tab w:val="left" w:pos="2636"/>
              </w:tabs>
              <w:jc w:val="center"/>
              <w:rPr>
                <w:rFonts w:ascii="David" w:hAnsi="David"/>
                <w:rtl/>
              </w:rPr>
            </w:pPr>
            <w:r w:rsidRPr="00953F2F">
              <w:rPr>
                <w:rFonts w:ascii="David" w:hAnsi="David"/>
                <w:rtl/>
              </w:rPr>
              <w:t>42</w:t>
            </w:r>
          </w:p>
        </w:tc>
        <w:tc>
          <w:tcPr>
            <w:tcW w:w="7683" w:type="dxa"/>
          </w:tcPr>
          <w:p w:rsidR="00C1138B" w:rsidRPr="00953F2F" w:rsidRDefault="00C1138B" w:rsidP="00C1138B">
            <w:pPr>
              <w:widowControl w:val="0"/>
              <w:jc w:val="left"/>
              <w:rPr>
                <w:rFonts w:ascii="David" w:hAnsi="David"/>
                <w:rtl/>
              </w:rPr>
            </w:pPr>
            <w:r w:rsidRPr="00953F2F">
              <w:rPr>
                <w:rFonts w:ascii="David" w:hAnsi="David"/>
                <w:rtl/>
              </w:rPr>
              <w:t xml:space="preserve">מבקשים להוסיף  את המשפט </w:t>
            </w:r>
            <w:r w:rsidRPr="00953F2F">
              <w:rPr>
                <w:rFonts w:ascii="David" w:hAnsi="David"/>
                <w:u w:val="single"/>
                <w:rtl/>
              </w:rPr>
              <w:t xml:space="preserve">בכפוף להרחבת השיפוי : </w:t>
            </w:r>
            <w:r w:rsidRPr="00953F2F">
              <w:rPr>
                <w:rFonts w:ascii="David" w:hAnsi="David"/>
                <w:rtl/>
              </w:rPr>
              <w:t xml:space="preserve"> הקבלן (צד ב') מתחייב לרכוש, ולקיים את כל הביטוחים המפורטים בזה, לטובתו ולטובת מדינת ישראל – משרד החינוך, </w:t>
            </w:r>
            <w:r w:rsidRPr="00953F2F">
              <w:rPr>
                <w:rFonts w:ascii="David" w:hAnsi="David"/>
                <w:u w:val="single"/>
                <w:rtl/>
              </w:rPr>
              <w:t xml:space="preserve">בכפוף להרחבת השיפוי </w:t>
            </w:r>
            <w:r w:rsidRPr="00953F2F">
              <w:rPr>
                <w:rFonts w:ascii="David" w:hAnsi="David"/>
                <w:rtl/>
              </w:rPr>
              <w:t>לעיל ולהציג למשרד החינוך, את הביטוחים הכוללים הכיסויים והתנאים הנדרשים כמפורט באישור הביטוח כאשר גבולות האחריות כמצוין להלן:-</w:t>
            </w:r>
          </w:p>
        </w:tc>
        <w:tc>
          <w:tcPr>
            <w:tcW w:w="4052" w:type="dxa"/>
          </w:tcPr>
          <w:p w:rsidR="00C1138B" w:rsidRPr="0064065D" w:rsidRDefault="00C1138B" w:rsidP="00C1138B">
            <w:pPr>
              <w:spacing w:line="260" w:lineRule="atLeast"/>
              <w:jc w:val="left"/>
              <w:rPr>
                <w:rFonts w:ascii="David" w:hAnsi="David"/>
                <w:rtl/>
              </w:rPr>
            </w:pPr>
            <w:r w:rsidRPr="0064065D">
              <w:rPr>
                <w:rFonts w:ascii="David" w:hAnsi="David" w:hint="cs"/>
                <w:rtl/>
              </w:rPr>
              <w:t>הבקשה נדחית</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204</w:t>
            </w:r>
          </w:p>
        </w:tc>
        <w:tc>
          <w:tcPr>
            <w:tcW w:w="1430" w:type="dxa"/>
          </w:tcPr>
          <w:p w:rsidR="00C1138B" w:rsidRPr="00953F2F" w:rsidRDefault="00C1138B" w:rsidP="00C1138B">
            <w:pPr>
              <w:tabs>
                <w:tab w:val="left" w:pos="2636"/>
              </w:tabs>
              <w:jc w:val="center"/>
              <w:rPr>
                <w:rFonts w:ascii="David" w:hAnsi="David"/>
                <w:rtl/>
              </w:rPr>
            </w:pPr>
          </w:p>
          <w:p w:rsidR="00C1138B" w:rsidRPr="00953F2F" w:rsidRDefault="00C1138B" w:rsidP="00C1138B">
            <w:pPr>
              <w:tabs>
                <w:tab w:val="left" w:pos="2636"/>
              </w:tabs>
              <w:jc w:val="center"/>
              <w:rPr>
                <w:rFonts w:ascii="David" w:hAnsi="David"/>
                <w:rtl/>
              </w:rPr>
            </w:pPr>
            <w:r w:rsidRPr="00953F2F">
              <w:rPr>
                <w:rFonts w:ascii="David" w:hAnsi="David"/>
                <w:rtl/>
              </w:rPr>
              <w:t>11.5.2</w:t>
            </w:r>
          </w:p>
        </w:tc>
        <w:tc>
          <w:tcPr>
            <w:tcW w:w="992" w:type="dxa"/>
          </w:tcPr>
          <w:p w:rsidR="00C1138B" w:rsidRPr="00953F2F" w:rsidRDefault="00C1138B" w:rsidP="00C1138B">
            <w:pPr>
              <w:tabs>
                <w:tab w:val="left" w:pos="2636"/>
              </w:tabs>
              <w:jc w:val="center"/>
              <w:rPr>
                <w:rFonts w:ascii="David" w:hAnsi="David"/>
                <w:rtl/>
              </w:rPr>
            </w:pPr>
            <w:r w:rsidRPr="00953F2F">
              <w:rPr>
                <w:rFonts w:ascii="David" w:hAnsi="David"/>
                <w:rtl/>
              </w:rPr>
              <w:t>43</w:t>
            </w:r>
          </w:p>
        </w:tc>
        <w:tc>
          <w:tcPr>
            <w:tcW w:w="7683" w:type="dxa"/>
          </w:tcPr>
          <w:p w:rsidR="00C1138B" w:rsidRPr="00953F2F" w:rsidRDefault="00C1138B" w:rsidP="00C1138B">
            <w:pPr>
              <w:widowControl w:val="0"/>
              <w:jc w:val="left"/>
              <w:rPr>
                <w:rFonts w:ascii="David" w:hAnsi="David"/>
                <w:rtl/>
              </w:rPr>
            </w:pPr>
            <w:r w:rsidRPr="00953F2F">
              <w:rPr>
                <w:rFonts w:ascii="David" w:hAnsi="David"/>
                <w:rtl/>
              </w:rPr>
              <w:t xml:space="preserve">מבקשים להוסיף את המשפט </w:t>
            </w:r>
            <w:r w:rsidRPr="00953F2F">
              <w:rPr>
                <w:rFonts w:ascii="David" w:hAnsi="David"/>
                <w:u w:val="single"/>
                <w:rtl/>
              </w:rPr>
              <w:t>על ידי המבטחת</w:t>
            </w:r>
            <w:r w:rsidRPr="00953F2F">
              <w:rPr>
                <w:rFonts w:ascii="David" w:hAnsi="David"/>
                <w:rtl/>
              </w:rPr>
              <w:t xml:space="preserve"> כמפורט בהמשך,  בכל מקרה של צמצום או ביטול הביטוח ע"י אחד הצדדים לא יהיה להם כל תוקף אלא אם ניתנה </w:t>
            </w:r>
            <w:r w:rsidRPr="00953F2F">
              <w:rPr>
                <w:rFonts w:ascii="David" w:hAnsi="David"/>
                <w:u w:val="single"/>
                <w:rtl/>
              </w:rPr>
              <w:t>על ידי המבטחת</w:t>
            </w:r>
            <w:r w:rsidRPr="00953F2F">
              <w:rPr>
                <w:rFonts w:ascii="David" w:hAnsi="David"/>
                <w:rtl/>
              </w:rPr>
              <w:t xml:space="preserve">  הודעה מוקדמת של 60 יום במכתב רשום לחשב משרד החינוך;</w:t>
            </w:r>
          </w:p>
        </w:tc>
        <w:tc>
          <w:tcPr>
            <w:tcW w:w="4052" w:type="dxa"/>
          </w:tcPr>
          <w:p w:rsidR="00C1138B" w:rsidRPr="0064065D" w:rsidRDefault="00C1138B" w:rsidP="00C1138B">
            <w:pPr>
              <w:spacing w:line="260" w:lineRule="atLeast"/>
              <w:jc w:val="left"/>
              <w:rPr>
                <w:rFonts w:ascii="David" w:hAnsi="David"/>
                <w:rtl/>
              </w:rPr>
            </w:pPr>
            <w:r w:rsidRPr="0064065D">
              <w:rPr>
                <w:rFonts w:ascii="David" w:hAnsi="David" w:hint="cs"/>
                <w:rtl/>
              </w:rPr>
              <w:t>הבקשה נדחית</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205</w:t>
            </w:r>
          </w:p>
        </w:tc>
        <w:tc>
          <w:tcPr>
            <w:tcW w:w="1430" w:type="dxa"/>
          </w:tcPr>
          <w:p w:rsidR="00C1138B" w:rsidRPr="00953F2F" w:rsidRDefault="00C1138B" w:rsidP="00C1138B">
            <w:pPr>
              <w:tabs>
                <w:tab w:val="left" w:pos="2636"/>
              </w:tabs>
              <w:jc w:val="center"/>
              <w:rPr>
                <w:rFonts w:ascii="David" w:hAnsi="David"/>
                <w:rtl/>
              </w:rPr>
            </w:pPr>
          </w:p>
          <w:p w:rsidR="00C1138B" w:rsidRPr="00953F2F" w:rsidRDefault="00C1138B" w:rsidP="00C1138B">
            <w:pPr>
              <w:tabs>
                <w:tab w:val="left" w:pos="2636"/>
              </w:tabs>
              <w:jc w:val="center"/>
              <w:rPr>
                <w:rFonts w:ascii="David" w:hAnsi="David"/>
                <w:rtl/>
              </w:rPr>
            </w:pPr>
            <w:r w:rsidRPr="00953F2F">
              <w:rPr>
                <w:rFonts w:ascii="David" w:hAnsi="David"/>
                <w:rtl/>
              </w:rPr>
              <w:t>11.5.8</w:t>
            </w:r>
          </w:p>
        </w:tc>
        <w:tc>
          <w:tcPr>
            <w:tcW w:w="992" w:type="dxa"/>
          </w:tcPr>
          <w:p w:rsidR="00C1138B" w:rsidRPr="00953F2F" w:rsidRDefault="00C1138B" w:rsidP="00C1138B">
            <w:pPr>
              <w:tabs>
                <w:tab w:val="left" w:pos="2636"/>
              </w:tabs>
              <w:jc w:val="center"/>
              <w:rPr>
                <w:rFonts w:ascii="David" w:hAnsi="David"/>
                <w:rtl/>
              </w:rPr>
            </w:pPr>
            <w:r w:rsidRPr="00953F2F">
              <w:rPr>
                <w:rFonts w:ascii="David" w:hAnsi="David"/>
                <w:rtl/>
              </w:rPr>
              <w:t>44</w:t>
            </w:r>
          </w:p>
        </w:tc>
        <w:tc>
          <w:tcPr>
            <w:tcW w:w="7683" w:type="dxa"/>
          </w:tcPr>
          <w:p w:rsidR="00C1138B" w:rsidRPr="00953F2F" w:rsidRDefault="00C1138B" w:rsidP="00C1138B">
            <w:pPr>
              <w:tabs>
                <w:tab w:val="left" w:pos="2636"/>
              </w:tabs>
              <w:jc w:val="left"/>
              <w:rPr>
                <w:rFonts w:ascii="David" w:hAnsi="David"/>
                <w:rtl/>
              </w:rPr>
            </w:pPr>
            <w:r w:rsidRPr="00953F2F">
              <w:rPr>
                <w:rFonts w:ascii="David" w:hAnsi="David"/>
                <w:rtl/>
              </w:rPr>
              <w:t xml:space="preserve">מבקשים לשנות את המשפט כדלקמן: צד ב' מתחייב בכל תקופת ההתקשרות החוזית עם מדינת ישראל – משרד החינוך, </w:t>
            </w:r>
            <w:r w:rsidRPr="00953F2F">
              <w:rPr>
                <w:rFonts w:ascii="David" w:hAnsi="David"/>
                <w:u w:val="single"/>
                <w:rtl/>
              </w:rPr>
              <w:t>וכל עוד הסכם זה בתוקף ולעניין ביטוח אחריות מקצועית למשך שנה אחת נוספת מתום תקופת ההסכם</w:t>
            </w:r>
            <w:r w:rsidRPr="00953F2F">
              <w:rPr>
                <w:rFonts w:ascii="David" w:hAnsi="David"/>
                <w:rtl/>
              </w:rPr>
              <w:t>, להחזיק בתוקף את פוליסות הביטוח. צד ב' מתחייב כי פוליסות הביטוח תחודשנה על ידו מדי תקופת ביטוח, כל עוד החוזה</w:t>
            </w:r>
          </w:p>
        </w:tc>
        <w:tc>
          <w:tcPr>
            <w:tcW w:w="4052" w:type="dxa"/>
          </w:tcPr>
          <w:p w:rsidR="00C1138B" w:rsidRPr="0064065D" w:rsidRDefault="00C1138B" w:rsidP="00C1138B">
            <w:pPr>
              <w:spacing w:line="260" w:lineRule="atLeast"/>
              <w:jc w:val="left"/>
              <w:rPr>
                <w:rFonts w:ascii="David" w:hAnsi="David"/>
                <w:rtl/>
              </w:rPr>
            </w:pPr>
            <w:r w:rsidRPr="0064065D">
              <w:rPr>
                <w:rFonts w:ascii="David" w:hAnsi="David" w:hint="cs"/>
                <w:rtl/>
              </w:rPr>
              <w:t>הבקשה נדחית</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206</w:t>
            </w:r>
          </w:p>
        </w:tc>
        <w:tc>
          <w:tcPr>
            <w:tcW w:w="1430" w:type="dxa"/>
            <w:shd w:val="clear" w:color="auto" w:fill="auto"/>
          </w:tcPr>
          <w:p w:rsidR="00C1138B" w:rsidRPr="00953F2F" w:rsidRDefault="00C1138B" w:rsidP="00C1138B">
            <w:pPr>
              <w:tabs>
                <w:tab w:val="left" w:pos="577"/>
                <w:tab w:val="center" w:pos="813"/>
              </w:tabs>
              <w:spacing w:line="240" w:lineRule="atLeast"/>
              <w:jc w:val="center"/>
              <w:rPr>
                <w:rFonts w:ascii="David" w:hAnsi="David"/>
                <w:rtl/>
              </w:rPr>
            </w:pPr>
            <w:r w:rsidRPr="00953F2F">
              <w:rPr>
                <w:rFonts w:ascii="David" w:hAnsi="David"/>
                <w:rtl/>
              </w:rPr>
              <w:t>11.5.8 פסקה אחרונה</w:t>
            </w:r>
          </w:p>
          <w:p w:rsidR="00C1138B" w:rsidRPr="00953F2F" w:rsidRDefault="00C1138B" w:rsidP="00C1138B">
            <w:pPr>
              <w:tabs>
                <w:tab w:val="left" w:pos="577"/>
                <w:tab w:val="center" w:pos="813"/>
              </w:tabs>
              <w:spacing w:line="240" w:lineRule="atLeast"/>
              <w:jc w:val="center"/>
              <w:rPr>
                <w:rFonts w:ascii="David" w:hAnsi="David"/>
                <w:rtl/>
              </w:rPr>
            </w:pPr>
            <w:r w:rsidRPr="00953F2F">
              <w:rPr>
                <w:rFonts w:ascii="David" w:hAnsi="David"/>
                <w:rtl/>
              </w:rPr>
              <w:t>13.5.8 פסקה אחרונה</w:t>
            </w:r>
          </w:p>
        </w:tc>
        <w:tc>
          <w:tcPr>
            <w:tcW w:w="992" w:type="dxa"/>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44</w:t>
            </w:r>
          </w:p>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88</w:t>
            </w:r>
          </w:p>
        </w:tc>
        <w:tc>
          <w:tcPr>
            <w:tcW w:w="7683" w:type="dxa"/>
            <w:shd w:val="clear" w:color="auto" w:fill="auto"/>
          </w:tcPr>
          <w:p w:rsidR="00C1138B" w:rsidRPr="00953F2F" w:rsidRDefault="00C1138B" w:rsidP="00C1138B">
            <w:pPr>
              <w:jc w:val="left"/>
              <w:rPr>
                <w:rFonts w:ascii="David" w:hAnsi="David"/>
                <w:color w:val="000000"/>
                <w:rtl/>
              </w:rPr>
            </w:pPr>
            <w:r w:rsidRPr="00953F2F">
              <w:rPr>
                <w:rFonts w:ascii="David" w:hAnsi="David"/>
                <w:color w:val="000000"/>
                <w:rtl/>
              </w:rPr>
              <w:t xml:space="preserve">פסקה מתחילה ב " אין בכל האמור..." – </w:t>
            </w:r>
          </w:p>
          <w:p w:rsidR="00C1138B" w:rsidRPr="00953F2F" w:rsidRDefault="00C1138B" w:rsidP="00C1138B">
            <w:pPr>
              <w:jc w:val="left"/>
              <w:rPr>
                <w:rFonts w:ascii="David" w:hAnsi="David"/>
                <w:color w:val="000000"/>
                <w:rtl/>
              </w:rPr>
            </w:pPr>
            <w:r w:rsidRPr="00953F2F">
              <w:rPr>
                <w:rFonts w:ascii="David" w:hAnsi="David"/>
                <w:color w:val="000000"/>
                <w:rtl/>
              </w:rPr>
              <w:t>שורה 1 מבוקש למחוק " ועל פי החוזה"</w:t>
            </w:r>
          </w:p>
          <w:p w:rsidR="00C1138B" w:rsidRPr="00953F2F" w:rsidRDefault="00C1138B" w:rsidP="00C1138B">
            <w:pPr>
              <w:jc w:val="left"/>
              <w:rPr>
                <w:rFonts w:ascii="David" w:hAnsi="David"/>
                <w:color w:val="000000"/>
                <w:rtl/>
              </w:rPr>
            </w:pPr>
            <w:r w:rsidRPr="00953F2F">
              <w:rPr>
                <w:rFonts w:ascii="David" w:hAnsi="David"/>
                <w:color w:val="000000"/>
                <w:rtl/>
              </w:rPr>
              <w:t>שורה 2 לאחר המילה " ישראל" מבוקש להוסיף " ו/או של הקבלן"</w:t>
            </w:r>
          </w:p>
        </w:tc>
        <w:tc>
          <w:tcPr>
            <w:tcW w:w="4052" w:type="dxa"/>
          </w:tcPr>
          <w:p w:rsidR="00C1138B" w:rsidRPr="0064065D" w:rsidRDefault="00C1138B" w:rsidP="00C1138B">
            <w:pPr>
              <w:spacing w:line="260" w:lineRule="atLeast"/>
              <w:jc w:val="left"/>
              <w:rPr>
                <w:rFonts w:ascii="David" w:hAnsi="David"/>
                <w:rtl/>
              </w:rPr>
            </w:pPr>
            <w:r w:rsidRPr="0064065D">
              <w:rPr>
                <w:rFonts w:ascii="David" w:hAnsi="David" w:hint="cs"/>
                <w:rtl/>
              </w:rPr>
              <w:t>הבקשה נדחית</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207</w:t>
            </w:r>
          </w:p>
        </w:tc>
        <w:tc>
          <w:tcPr>
            <w:tcW w:w="1430" w:type="dxa"/>
            <w:shd w:val="clear" w:color="auto" w:fill="auto"/>
          </w:tcPr>
          <w:p w:rsidR="00C1138B" w:rsidRPr="00953F2F" w:rsidRDefault="00C1138B" w:rsidP="00C1138B">
            <w:pPr>
              <w:tabs>
                <w:tab w:val="left" w:pos="577"/>
                <w:tab w:val="center" w:pos="813"/>
              </w:tabs>
              <w:jc w:val="center"/>
              <w:rPr>
                <w:rFonts w:ascii="David" w:hAnsi="David"/>
                <w:rtl/>
              </w:rPr>
            </w:pPr>
            <w:r w:rsidRPr="00953F2F">
              <w:rPr>
                <w:rFonts w:ascii="David" w:hAnsi="David"/>
                <w:rtl/>
              </w:rPr>
              <w:t>12.7</w:t>
            </w:r>
          </w:p>
          <w:p w:rsidR="00C1138B" w:rsidRPr="00953F2F" w:rsidRDefault="00C1138B" w:rsidP="00C1138B">
            <w:pPr>
              <w:tabs>
                <w:tab w:val="left" w:pos="577"/>
                <w:tab w:val="center" w:pos="813"/>
              </w:tabs>
              <w:jc w:val="center"/>
              <w:rPr>
                <w:rFonts w:ascii="David" w:hAnsi="David"/>
                <w:rtl/>
              </w:rPr>
            </w:pPr>
            <w:r w:rsidRPr="00953F2F">
              <w:rPr>
                <w:rFonts w:ascii="David" w:hAnsi="David"/>
                <w:rtl/>
              </w:rPr>
              <w:t>4.6</w:t>
            </w:r>
          </w:p>
        </w:tc>
        <w:tc>
          <w:tcPr>
            <w:tcW w:w="992" w:type="dxa"/>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45</w:t>
            </w:r>
          </w:p>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82</w:t>
            </w:r>
          </w:p>
        </w:tc>
        <w:tc>
          <w:tcPr>
            <w:tcW w:w="7683" w:type="dxa"/>
            <w:shd w:val="clear" w:color="auto" w:fill="auto"/>
          </w:tcPr>
          <w:p w:rsidR="00C1138B" w:rsidRPr="00953F2F" w:rsidRDefault="00C1138B" w:rsidP="008D4FDF">
            <w:pPr>
              <w:spacing w:line="240" w:lineRule="auto"/>
              <w:jc w:val="left"/>
              <w:rPr>
                <w:rFonts w:ascii="David" w:hAnsi="David"/>
                <w:color w:val="000000"/>
                <w:rtl/>
              </w:rPr>
            </w:pPr>
            <w:r w:rsidRPr="00953F2F">
              <w:rPr>
                <w:rFonts w:ascii="David" w:hAnsi="David"/>
                <w:color w:val="000000"/>
                <w:rtl/>
              </w:rPr>
              <w:t>חלק ניכר מהתשומות ומהוצאות הקבלן הזוכה הינן עבור תשלום שכר עובדים. לאור זאת מבוקש להוסיף (בנוסף להצמדה למדד) כי היה ויחול שינוי רגולטורי כלשהו אשר יש לו השלכה על עלות העסקת עובדים, אזי תעודכן התמורה המגיעה לקבלן בהתאם לאחוז השינוי . אין לצפות מהקבלן לממן עלות זו מכיסו כאשר השינויים כאמור לא ידועים לו במועד הגשת ההצעות והינם פרי החלטת ממשלה המוטלת על כלל המעסיקים במשק.</w:t>
            </w:r>
          </w:p>
        </w:tc>
        <w:tc>
          <w:tcPr>
            <w:tcW w:w="4052" w:type="dxa"/>
            <w:shd w:val="clear" w:color="auto" w:fill="auto"/>
          </w:tcPr>
          <w:p w:rsidR="00C1138B" w:rsidRPr="00D93DD3" w:rsidRDefault="00C1138B" w:rsidP="00C1138B">
            <w:pPr>
              <w:spacing w:line="260" w:lineRule="atLeast"/>
              <w:jc w:val="left"/>
              <w:rPr>
                <w:rFonts w:ascii="David" w:hAnsi="David"/>
                <w:rtl/>
              </w:rPr>
            </w:pPr>
            <w:r>
              <w:rPr>
                <w:rFonts w:ascii="David" w:hAnsi="David" w:hint="cs"/>
                <w:rtl/>
              </w:rPr>
              <w:t xml:space="preserve">נוסח הסעיף </w:t>
            </w:r>
            <w:r w:rsidRPr="00D93DD3">
              <w:rPr>
                <w:rFonts w:ascii="David" w:hAnsi="David" w:hint="cs"/>
                <w:rtl/>
              </w:rPr>
              <w:t>נשאר ללא שינוי</w:t>
            </w:r>
            <w:r>
              <w:rPr>
                <w:rFonts w:ascii="David" w:hAnsi="David" w:hint="cs"/>
                <w:rtl/>
              </w:rPr>
              <w:t xml:space="preserve">. מודל התמחור התעריפים עליו מתבסס המכרז לוקח בחשבון שכר עובד לשעה עולה על שכר המינימום וכולל את כל עליות המעסיק ואחוז רווח סביר לקבלן. לאור האמור ועדת המכרזים החליטה שאין מקום לשנות את התנאים במכרז. </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208</w:t>
            </w:r>
          </w:p>
        </w:tc>
        <w:tc>
          <w:tcPr>
            <w:tcW w:w="1430" w:type="dxa"/>
            <w:tcBorders>
              <w:top w:val="single" w:sz="4" w:space="0" w:color="auto"/>
              <w:left w:val="single" w:sz="4" w:space="0" w:color="auto"/>
              <w:bottom w:val="single" w:sz="4" w:space="0" w:color="auto"/>
              <w:right w:val="single" w:sz="4" w:space="0" w:color="auto"/>
            </w:tcBorders>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12.7</w:t>
            </w:r>
          </w:p>
        </w:tc>
        <w:tc>
          <w:tcPr>
            <w:tcW w:w="992" w:type="dxa"/>
            <w:tcBorders>
              <w:top w:val="single" w:sz="4" w:space="0" w:color="auto"/>
              <w:left w:val="single" w:sz="4" w:space="0" w:color="auto"/>
              <w:bottom w:val="single" w:sz="4" w:space="0" w:color="auto"/>
              <w:right w:val="single" w:sz="4" w:space="0" w:color="auto"/>
            </w:tcBorders>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45</w:t>
            </w:r>
          </w:p>
        </w:tc>
        <w:tc>
          <w:tcPr>
            <w:tcW w:w="7683" w:type="dxa"/>
            <w:tcBorders>
              <w:top w:val="single" w:sz="4" w:space="0" w:color="auto"/>
              <w:left w:val="single" w:sz="4" w:space="0" w:color="auto"/>
              <w:bottom w:val="single" w:sz="4" w:space="0" w:color="auto"/>
              <w:right w:val="single" w:sz="4" w:space="0" w:color="auto"/>
            </w:tcBorders>
          </w:tcPr>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כללי ההצמדה</w:t>
            </w:r>
          </w:p>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נבקש שהמכרז יוגדר כעתיר כח אדם ויוצמד לשכר המינימום</w:t>
            </w:r>
          </w:p>
        </w:tc>
        <w:tc>
          <w:tcPr>
            <w:tcW w:w="4052" w:type="dxa"/>
            <w:shd w:val="clear" w:color="auto" w:fill="auto"/>
          </w:tcPr>
          <w:p w:rsidR="00C1138B" w:rsidRPr="00D93DD3" w:rsidRDefault="00C1138B" w:rsidP="00C1138B">
            <w:pPr>
              <w:spacing w:line="260" w:lineRule="atLeast"/>
              <w:jc w:val="left"/>
              <w:rPr>
                <w:rFonts w:ascii="David" w:hAnsi="David"/>
                <w:rtl/>
              </w:rPr>
            </w:pPr>
            <w:r>
              <w:rPr>
                <w:rFonts w:ascii="David" w:hAnsi="David" w:hint="cs"/>
                <w:rtl/>
              </w:rPr>
              <w:t>ועדת המכרזים בחנה את מנגנון ההצמדה במכרז וזה ישאר ללא שינוי . ככל שיחול שינוי בשכר המינימום במשק יוכל הקבלן לפנות לחשב המשרד לבחינת אפשרות לעדכן את התעריף לשינויים בשכר המינימום</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209</w:t>
            </w:r>
          </w:p>
        </w:tc>
        <w:tc>
          <w:tcPr>
            <w:tcW w:w="1430" w:type="dxa"/>
            <w:tcBorders>
              <w:top w:val="single" w:sz="4" w:space="0" w:color="auto"/>
              <w:left w:val="single" w:sz="4" w:space="0" w:color="auto"/>
              <w:bottom w:val="single" w:sz="4" w:space="0" w:color="auto"/>
              <w:right w:val="single" w:sz="4" w:space="0" w:color="auto"/>
            </w:tcBorders>
          </w:tcPr>
          <w:p w:rsidR="00C1138B" w:rsidRPr="00953F2F" w:rsidRDefault="00C1138B" w:rsidP="00C1138B">
            <w:pPr>
              <w:jc w:val="center"/>
              <w:rPr>
                <w:rFonts w:ascii="David" w:hAnsi="David"/>
                <w:rtl/>
              </w:rPr>
            </w:pPr>
            <w:r w:rsidRPr="00953F2F">
              <w:rPr>
                <w:rFonts w:ascii="David" w:hAnsi="David"/>
                <w:rtl/>
              </w:rPr>
              <w:t>12.7</w:t>
            </w:r>
          </w:p>
          <w:p w:rsidR="00C1138B" w:rsidRPr="00953F2F" w:rsidRDefault="00C1138B" w:rsidP="00C1138B">
            <w:pPr>
              <w:jc w:val="center"/>
              <w:rPr>
                <w:rFonts w:ascii="David" w:hAnsi="David"/>
              </w:rPr>
            </w:pPr>
            <w:r w:rsidRPr="00953F2F">
              <w:rPr>
                <w:rFonts w:ascii="David" w:hAnsi="David"/>
                <w:rtl/>
              </w:rPr>
              <w:t>תנאי תשלום</w:t>
            </w:r>
          </w:p>
        </w:tc>
        <w:tc>
          <w:tcPr>
            <w:tcW w:w="992" w:type="dxa"/>
            <w:tcBorders>
              <w:top w:val="single" w:sz="4" w:space="0" w:color="auto"/>
              <w:left w:val="single" w:sz="4" w:space="0" w:color="auto"/>
              <w:bottom w:val="single" w:sz="4" w:space="0" w:color="auto"/>
              <w:right w:val="single" w:sz="4" w:space="0" w:color="auto"/>
            </w:tcBorders>
          </w:tcPr>
          <w:p w:rsidR="00C1138B" w:rsidRPr="00953F2F" w:rsidRDefault="00C1138B" w:rsidP="00C1138B">
            <w:pPr>
              <w:jc w:val="center"/>
              <w:rPr>
                <w:rFonts w:ascii="David" w:hAnsi="David"/>
              </w:rPr>
            </w:pPr>
            <w:r w:rsidRPr="00953F2F">
              <w:rPr>
                <w:rFonts w:ascii="David" w:hAnsi="David"/>
                <w:rtl/>
              </w:rPr>
              <w:t>45</w:t>
            </w:r>
          </w:p>
        </w:tc>
        <w:tc>
          <w:tcPr>
            <w:tcW w:w="7683" w:type="dxa"/>
            <w:tcBorders>
              <w:top w:val="single" w:sz="4" w:space="0" w:color="auto"/>
              <w:left w:val="single" w:sz="4" w:space="0" w:color="auto"/>
              <w:bottom w:val="single" w:sz="4" w:space="0" w:color="auto"/>
              <w:right w:val="single" w:sz="4" w:space="0" w:color="auto"/>
            </w:tcBorders>
          </w:tcPr>
          <w:p w:rsidR="00C1138B" w:rsidRPr="00953F2F" w:rsidRDefault="00C1138B" w:rsidP="00C1138B">
            <w:pPr>
              <w:jc w:val="left"/>
              <w:rPr>
                <w:rFonts w:ascii="David" w:hAnsi="David"/>
              </w:rPr>
            </w:pPr>
            <w:r w:rsidRPr="00953F2F">
              <w:rPr>
                <w:rFonts w:ascii="David" w:hAnsi="David"/>
                <w:rtl/>
              </w:rPr>
              <w:t>נבקש להוסיף כי ה"תמורה"  לקבלן תהיה בעלת מנגנון  הצמדה לעדכונים /שינויים בשכר מינימום</w:t>
            </w:r>
          </w:p>
        </w:tc>
        <w:tc>
          <w:tcPr>
            <w:tcW w:w="4052" w:type="dxa"/>
            <w:shd w:val="clear" w:color="auto" w:fill="auto"/>
          </w:tcPr>
          <w:p w:rsidR="00C1138B" w:rsidRPr="0064065D" w:rsidRDefault="00C1138B" w:rsidP="00C1138B">
            <w:pPr>
              <w:spacing w:line="260" w:lineRule="atLeast"/>
              <w:jc w:val="left"/>
              <w:rPr>
                <w:rFonts w:ascii="David" w:hAnsi="David"/>
                <w:rtl/>
              </w:rPr>
            </w:pPr>
            <w:r w:rsidRPr="0064065D">
              <w:rPr>
                <w:rFonts w:ascii="David" w:hAnsi="David" w:hint="cs"/>
                <w:rtl/>
              </w:rPr>
              <w:t>ראו תשובה לשאלה 208</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210</w:t>
            </w:r>
          </w:p>
        </w:tc>
        <w:tc>
          <w:tcPr>
            <w:tcW w:w="1430" w:type="dxa"/>
            <w:shd w:val="clear" w:color="auto" w:fill="auto"/>
          </w:tcPr>
          <w:p w:rsidR="00C1138B" w:rsidRPr="00953F2F" w:rsidRDefault="00C1138B" w:rsidP="00C1138B">
            <w:pPr>
              <w:tabs>
                <w:tab w:val="left" w:pos="577"/>
                <w:tab w:val="center" w:pos="813"/>
              </w:tabs>
              <w:jc w:val="center"/>
              <w:rPr>
                <w:rFonts w:ascii="David" w:hAnsi="David"/>
                <w:rtl/>
              </w:rPr>
            </w:pPr>
            <w:r w:rsidRPr="00953F2F">
              <w:rPr>
                <w:rFonts w:ascii="David" w:hAnsi="David"/>
                <w:rtl/>
              </w:rPr>
              <w:t>13</w:t>
            </w:r>
          </w:p>
          <w:p w:rsidR="00C1138B" w:rsidRPr="00953F2F" w:rsidRDefault="00C1138B" w:rsidP="00C1138B">
            <w:pPr>
              <w:tabs>
                <w:tab w:val="left" w:pos="577"/>
                <w:tab w:val="center" w:pos="813"/>
              </w:tabs>
              <w:jc w:val="center"/>
              <w:rPr>
                <w:rFonts w:ascii="David" w:hAnsi="David"/>
                <w:color w:val="FF0000"/>
                <w:rtl/>
              </w:rPr>
            </w:pPr>
          </w:p>
        </w:tc>
        <w:tc>
          <w:tcPr>
            <w:tcW w:w="992" w:type="dxa"/>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46</w:t>
            </w:r>
          </w:p>
        </w:tc>
        <w:tc>
          <w:tcPr>
            <w:tcW w:w="7683" w:type="dxa"/>
            <w:shd w:val="clear" w:color="auto" w:fill="auto"/>
          </w:tcPr>
          <w:p w:rsidR="00C1138B" w:rsidRPr="00953F2F" w:rsidRDefault="00C1138B" w:rsidP="00C1138B">
            <w:pPr>
              <w:spacing w:line="240" w:lineRule="atLeast"/>
              <w:jc w:val="left"/>
              <w:rPr>
                <w:rFonts w:ascii="David" w:hAnsi="David"/>
                <w:color w:val="000000"/>
                <w:rtl/>
              </w:rPr>
            </w:pPr>
            <w:r w:rsidRPr="00953F2F">
              <w:rPr>
                <w:rFonts w:ascii="David" w:hAnsi="David"/>
                <w:color w:val="000000"/>
                <w:rtl/>
              </w:rPr>
              <w:t xml:space="preserve">נכתב בסעיף זה כי הצעות המחיר של המציעים יושוו כשהן כוללות מע"מ - </w:t>
            </w:r>
          </w:p>
          <w:p w:rsidR="00C1138B" w:rsidRPr="00953F2F" w:rsidRDefault="00C1138B" w:rsidP="00C1138B">
            <w:pPr>
              <w:spacing w:line="240" w:lineRule="atLeast"/>
              <w:jc w:val="left"/>
              <w:rPr>
                <w:rFonts w:ascii="David" w:hAnsi="David"/>
                <w:color w:val="000000"/>
                <w:rtl/>
              </w:rPr>
            </w:pPr>
            <w:r w:rsidRPr="00953F2F">
              <w:rPr>
                <w:rFonts w:ascii="David" w:hAnsi="David"/>
                <w:color w:val="000000"/>
                <w:rtl/>
              </w:rPr>
              <w:t>ביום ה-11.01.2018 נתקבלה החלטת רשות המיסים בנושא המע"מ, אשר קבעה בין היתר, כי:</w:t>
            </w:r>
          </w:p>
          <w:p w:rsidR="00C1138B" w:rsidRPr="00953F2F" w:rsidRDefault="00C1138B" w:rsidP="00C1138B">
            <w:pPr>
              <w:spacing w:line="240" w:lineRule="atLeast"/>
              <w:jc w:val="left"/>
              <w:rPr>
                <w:rFonts w:ascii="David" w:hAnsi="David"/>
                <w:color w:val="000000"/>
              </w:rPr>
            </w:pPr>
            <w:r w:rsidRPr="00953F2F">
              <w:rPr>
                <w:rFonts w:ascii="David" w:hAnsi="David"/>
                <w:color w:val="000000"/>
                <w:rtl/>
              </w:rPr>
              <w:t xml:space="preserve">"לאור העובדה, כי אחד המבחנים המהותיים לשאלת הסיווג הינו המבחן לפיו יש לבדוק האם סיווג פעילותו של הגוף כמלכ"ר אינה מהווה גורם תחרותי לעסקים אחרים באותו תחום וכפועל יוצא היא אינה מביאה להפליה לטובה של המלכ"ר בהשוואה לאותם עסקים. נוסף, החלת שיעורי מס שונים על כל אחד מהמתחרים יש בהם כדי להשפיע על גובה הצעת המחיר אשר ייתכן כי תשפיע כל זהות הזוכה במכרז, ועל מנת לשמור על ניטרליות </w:t>
            </w:r>
            <w:proofErr w:type="spellStart"/>
            <w:r w:rsidRPr="00953F2F">
              <w:rPr>
                <w:rFonts w:ascii="David" w:hAnsi="David"/>
                <w:color w:val="000000"/>
                <w:rtl/>
              </w:rPr>
              <w:t>מיסויית</w:t>
            </w:r>
            <w:proofErr w:type="spellEnd"/>
            <w:r w:rsidRPr="00953F2F">
              <w:rPr>
                <w:rFonts w:ascii="David" w:hAnsi="David"/>
                <w:color w:val="000000"/>
                <w:rtl/>
              </w:rPr>
              <w:t xml:space="preserve">. הרינו להודיע, כי במקרים בהם המדינה ו/או כל זרוע אחרת שלה תפרסם מכרז ובין מגישי הצעה למכרז יהיו גם גופים המסווגים במלכ"ר וגם גופים המסווגים כעוסק לעניין החוק, ויתברר כי מטרת פעילות המלכ"ר המתמודד במכרז היא לשם השגת רווחים (גם לשם השגת רווח זמני אשר ישמש את המלכ"ר בפעילותו </w:t>
            </w:r>
            <w:proofErr w:type="spellStart"/>
            <w:r w:rsidRPr="00953F2F">
              <w:rPr>
                <w:rFonts w:ascii="David" w:hAnsi="David"/>
                <w:color w:val="000000"/>
                <w:rtl/>
              </w:rPr>
              <w:t>המלכ"רית</w:t>
            </w:r>
            <w:proofErr w:type="spellEnd"/>
            <w:r w:rsidRPr="00953F2F">
              <w:rPr>
                <w:rFonts w:ascii="David" w:hAnsi="David"/>
                <w:color w:val="000000"/>
                <w:rtl/>
              </w:rPr>
              <w:t>), תפעל רשות המיסים לשינוי הסיווג של המלכ"ר לעוסק, בשל הפעילות האמורה עם כל המשמעויות הכרוכות בשינוי הסיווג".</w:t>
            </w:r>
          </w:p>
          <w:p w:rsidR="00C1138B" w:rsidRPr="00953F2F" w:rsidRDefault="00C1138B" w:rsidP="00C1138B">
            <w:pPr>
              <w:spacing w:line="240" w:lineRule="atLeast"/>
              <w:jc w:val="left"/>
              <w:rPr>
                <w:rFonts w:ascii="David" w:hAnsi="David"/>
                <w:color w:val="000000"/>
              </w:rPr>
            </w:pPr>
            <w:r w:rsidRPr="00953F2F">
              <w:rPr>
                <w:rFonts w:ascii="David" w:hAnsi="David"/>
                <w:color w:val="000000"/>
                <w:rtl/>
              </w:rPr>
              <w:t>כאמור, בהתאם להחלטת רשות המיסים, בבואה של העמותה הזוכה, ככל ותזכה עמותה, בפתחה של רשות המיסים, לוקחת העמותה, וכך גם המשרד, סיכון סביר עד ממשי, כי רשות המיסים תשנה את סיווגה של העמותה לעוסק, לצורך פעילות ספציפית זו הנוגעת למכרז שבנדון.</w:t>
            </w:r>
          </w:p>
          <w:p w:rsidR="00C1138B" w:rsidRPr="00953F2F" w:rsidRDefault="00C1138B" w:rsidP="00C1138B">
            <w:pPr>
              <w:spacing w:line="240" w:lineRule="atLeast"/>
              <w:jc w:val="left"/>
              <w:rPr>
                <w:rFonts w:ascii="David" w:hAnsi="David"/>
                <w:color w:val="000000"/>
              </w:rPr>
            </w:pPr>
            <w:r w:rsidRPr="00953F2F">
              <w:rPr>
                <w:rFonts w:ascii="David" w:hAnsi="David"/>
                <w:color w:val="000000"/>
                <w:rtl/>
              </w:rPr>
              <w:t xml:space="preserve">למן המיותר לציין, כי שינוי סיווג כאמור, יפגע הן בעמותה, אשר </w:t>
            </w:r>
            <w:proofErr w:type="spellStart"/>
            <w:r w:rsidRPr="00953F2F">
              <w:rPr>
                <w:rFonts w:ascii="David" w:hAnsi="David"/>
                <w:color w:val="000000"/>
                <w:rtl/>
              </w:rPr>
              <w:t>ככה"נ</w:t>
            </w:r>
            <w:proofErr w:type="spellEnd"/>
            <w:r w:rsidRPr="00953F2F">
              <w:rPr>
                <w:rFonts w:ascii="David" w:hAnsi="David"/>
                <w:color w:val="000000"/>
                <w:rtl/>
              </w:rPr>
              <w:t xml:space="preserve"> לא יהיה ביכולתה לספוג את ההפרש וההפסד הכלכלי האמור, והן במשרד, אשר יקבל שירות ירוד מהעמותה הזוכה, אם בכלל.</w:t>
            </w:r>
          </w:p>
          <w:p w:rsidR="00C1138B" w:rsidRPr="00953F2F" w:rsidRDefault="00C1138B" w:rsidP="00C1138B">
            <w:pPr>
              <w:spacing w:line="240" w:lineRule="atLeast"/>
              <w:jc w:val="left"/>
              <w:rPr>
                <w:rFonts w:ascii="David" w:hAnsi="David"/>
                <w:color w:val="000000"/>
                <w:rtl/>
              </w:rPr>
            </w:pPr>
            <w:r w:rsidRPr="00953F2F">
              <w:rPr>
                <w:rFonts w:ascii="David" w:hAnsi="David"/>
                <w:color w:val="000000"/>
                <w:rtl/>
              </w:rPr>
              <w:t xml:space="preserve">שינוי סיווג כאמור לעיל, יוביל לכך שהצעת העמותה הזוכה, ככל ותזכה עמותה, תהפוכנה להצעה </w:t>
            </w:r>
            <w:proofErr w:type="spellStart"/>
            <w:r w:rsidRPr="00953F2F">
              <w:rPr>
                <w:rFonts w:ascii="David" w:hAnsi="David"/>
                <w:color w:val="000000"/>
                <w:rtl/>
              </w:rPr>
              <w:t>הפסדית</w:t>
            </w:r>
            <w:proofErr w:type="spellEnd"/>
            <w:r w:rsidRPr="00953F2F">
              <w:rPr>
                <w:rFonts w:ascii="David" w:hAnsi="David"/>
                <w:color w:val="000000"/>
                <w:rtl/>
              </w:rPr>
              <w:t xml:space="preserve"> וגרעונית. כלל ידוע הוא כי שיקול מחירי ההצעות שבפני הוועדה תוך עדיפות להצעה הזולה ביותר אינו בלעדי ובדיני המכרזים נקבעו חריגים רבים ושונים לכך.</w:t>
            </w:r>
            <w:r w:rsidRPr="00953F2F">
              <w:rPr>
                <w:rFonts w:ascii="David" w:hAnsi="David"/>
                <w:color w:val="000000"/>
              </w:rPr>
              <w:t xml:space="preserve"> </w:t>
            </w:r>
            <w:r w:rsidRPr="00953F2F">
              <w:rPr>
                <w:rFonts w:ascii="David" w:hAnsi="David"/>
                <w:color w:val="000000"/>
                <w:rtl/>
              </w:rPr>
              <w:t>אחד מחריגים אלה הינו כי הצעת מציע המעידה על פניה כי ביצוע עבודות המכרז בתנאים אלה הינו גרעוני והפסדי באופן מובהק – יכול ותיפסל בשל כך בלבד!</w:t>
            </w:r>
          </w:p>
          <w:p w:rsidR="00C1138B" w:rsidRPr="00953F2F" w:rsidRDefault="00C1138B" w:rsidP="00C1138B">
            <w:pPr>
              <w:spacing w:line="240" w:lineRule="atLeast"/>
              <w:jc w:val="left"/>
              <w:rPr>
                <w:rFonts w:ascii="David" w:hAnsi="David"/>
                <w:color w:val="000000"/>
                <w:rtl/>
              </w:rPr>
            </w:pPr>
            <w:r w:rsidRPr="00953F2F">
              <w:rPr>
                <w:rFonts w:ascii="David" w:hAnsi="David"/>
                <w:color w:val="000000"/>
                <w:rtl/>
              </w:rPr>
              <w:t>לאור האמור לעיל, מתבקש המשרד לבטל את הדרישה כי הצעות המחיר יושוו כשהן כוללות מע"מ, ולבצע שיקלול של הצעות המחיר אשר יוגשו במכרז שבנדון, זאת מבלי לכלול את רכיב המע"מ.</w:t>
            </w:r>
          </w:p>
        </w:tc>
        <w:tc>
          <w:tcPr>
            <w:tcW w:w="4052" w:type="dxa"/>
            <w:shd w:val="clear" w:color="auto" w:fill="auto"/>
          </w:tcPr>
          <w:p w:rsidR="00C1138B" w:rsidRDefault="00C1138B" w:rsidP="00C1138B">
            <w:pPr>
              <w:spacing w:line="260" w:lineRule="atLeast"/>
              <w:jc w:val="left"/>
              <w:rPr>
                <w:rFonts w:ascii="David" w:hAnsi="David"/>
                <w:rtl/>
              </w:rPr>
            </w:pPr>
            <w:r>
              <w:rPr>
                <w:rFonts w:ascii="David" w:hAnsi="David" w:hint="cs"/>
                <w:rtl/>
              </w:rPr>
              <w:t xml:space="preserve">ועדת המכרזים קראה את החלטת רשות המיסים לעניין "שאלת האפליה בהתמודדות במכרזים או פעילות המבוצעת הן ע"י מלכ"רים והן ע"י עוסקים" מ-11/1/2018. </w:t>
            </w:r>
          </w:p>
          <w:p w:rsidR="00C1138B" w:rsidRDefault="00C1138B" w:rsidP="00C1138B">
            <w:pPr>
              <w:spacing w:line="260" w:lineRule="atLeast"/>
              <w:jc w:val="left"/>
              <w:rPr>
                <w:rFonts w:ascii="David" w:hAnsi="David"/>
                <w:rtl/>
              </w:rPr>
            </w:pPr>
          </w:p>
          <w:p w:rsidR="00C1138B" w:rsidRDefault="00C1138B" w:rsidP="00C1138B">
            <w:pPr>
              <w:spacing w:line="260" w:lineRule="atLeast"/>
              <w:jc w:val="left"/>
              <w:rPr>
                <w:rFonts w:ascii="David" w:hAnsi="David"/>
                <w:rtl/>
              </w:rPr>
            </w:pPr>
            <w:r>
              <w:rPr>
                <w:rFonts w:ascii="David" w:hAnsi="David" w:hint="cs"/>
                <w:rtl/>
              </w:rPr>
              <w:t>כמו כן הוועדה ערה לפסק הדין בעניין עמותות חברת הסיעוד.</w:t>
            </w:r>
          </w:p>
          <w:p w:rsidR="00C1138B" w:rsidRDefault="00C1138B" w:rsidP="00C1138B">
            <w:pPr>
              <w:spacing w:line="260" w:lineRule="atLeast"/>
              <w:jc w:val="left"/>
              <w:rPr>
                <w:rFonts w:ascii="David" w:hAnsi="David"/>
                <w:rtl/>
              </w:rPr>
            </w:pPr>
          </w:p>
          <w:p w:rsidR="00C1138B" w:rsidRPr="00EE5628" w:rsidRDefault="00C1138B" w:rsidP="00C1138B">
            <w:pPr>
              <w:spacing w:line="260" w:lineRule="atLeast"/>
              <w:jc w:val="left"/>
              <w:rPr>
                <w:rFonts w:ascii="David" w:hAnsi="David"/>
                <w:rtl/>
              </w:rPr>
            </w:pPr>
            <w:r>
              <w:rPr>
                <w:rFonts w:ascii="David" w:hAnsi="David" w:hint="cs"/>
                <w:rtl/>
              </w:rPr>
              <w:t>החלטת רשות המיסים הינה החלטה צופה פני עתיד ביחסים שבין רשות המיסים לבין מלכ"ר.  קרי ככל שימצא ע"י רשות המיסים שמלכ"ר פעל כעוסק למטרת רווח היא תוכל להטיל מע"מ על אותה פעילות.  הועדה בחנה את האפשרות לדרוש שמלכ"ר יגיש במסגרת הצעתו את אישור פקיד השומה בנוגע לסיווג הפעילות ומצאה שדרישה כאמור תימנע ממלכ"רים את האפשרות לגשת למכרזים, לאור לוח הזמנים הצפוי ממועד פניה לפקיד שומה ועד למתן אישור כמבוקש. מעבר לאמור, החלטות ועדת המכרזים הינן לפי הוראות תקנות חובת המכרזים ולא לפי תקנות חובת המכרזים (התקשרויות מערכת הביטחון|), בשים לב לכך שבתקנות חובת המכרזים נקבע</w:t>
            </w:r>
            <w:r w:rsidRPr="00EE5628">
              <w:rPr>
                <w:rFonts w:ascii="David" w:hAnsi="David"/>
                <w:rtl/>
              </w:rPr>
              <w:t xml:space="preserve">  "שווי ההתקשרות" – סך כל התשלומים, לרבות מסים, הכלולים בהתקשרות, ובכלל זה –</w:t>
            </w:r>
          </w:p>
          <w:p w:rsidR="00C1138B" w:rsidRDefault="00C1138B" w:rsidP="00C1138B">
            <w:pPr>
              <w:spacing w:line="260" w:lineRule="atLeast"/>
              <w:jc w:val="left"/>
              <w:rPr>
                <w:rFonts w:ascii="David" w:hAnsi="David" w:hint="cs"/>
                <w:rtl/>
              </w:rPr>
            </w:pPr>
            <w:r w:rsidRPr="00EE5628">
              <w:rPr>
                <w:rFonts w:ascii="David" w:hAnsi="David"/>
                <w:rtl/>
              </w:rPr>
              <w:t>(1)   כל תשלום שעל הגוף הציבורי לשלם למי שהוא צד להתקשרות עם הגוף הציבורי, ואשר על פי ההתקשרות על אותו צד להתקשרות להעבירו לאחר;</w:t>
            </w:r>
          </w:p>
          <w:p w:rsidR="008D4FDF" w:rsidRPr="00EE5628" w:rsidRDefault="008D4FDF" w:rsidP="00C1138B">
            <w:pPr>
              <w:spacing w:line="260" w:lineRule="atLeast"/>
              <w:jc w:val="left"/>
              <w:rPr>
                <w:rFonts w:ascii="David" w:hAnsi="David"/>
                <w:rtl/>
              </w:rPr>
            </w:pPr>
          </w:p>
          <w:p w:rsidR="00C1138B" w:rsidRPr="00EE5628" w:rsidRDefault="00C1138B" w:rsidP="00C1138B">
            <w:pPr>
              <w:spacing w:line="260" w:lineRule="atLeast"/>
              <w:jc w:val="left"/>
              <w:rPr>
                <w:rFonts w:ascii="David" w:hAnsi="David"/>
                <w:rtl/>
              </w:rPr>
            </w:pPr>
            <w:r w:rsidRPr="00EE5628">
              <w:rPr>
                <w:rFonts w:ascii="David" w:hAnsi="David"/>
                <w:rtl/>
              </w:rPr>
              <w:t>(2)   אמדן סך התשלומים שכל צד שלישי ישלם למי שהוא צד להתקשרות עם הגוף הציבורי, מכוח ההתקשרות;</w:t>
            </w:r>
          </w:p>
          <w:p w:rsidR="00C1138B" w:rsidRPr="00D93DD3" w:rsidRDefault="00C1138B" w:rsidP="00C1138B">
            <w:pPr>
              <w:spacing w:line="260" w:lineRule="atLeast"/>
              <w:jc w:val="left"/>
              <w:rPr>
                <w:rFonts w:ascii="David" w:hAnsi="David"/>
                <w:rtl/>
              </w:rPr>
            </w:pPr>
            <w:r w:rsidRPr="00EE5628">
              <w:rPr>
                <w:rFonts w:ascii="David" w:hAnsi="David"/>
                <w:rtl/>
              </w:rPr>
              <w:t>(3)   סך התשלומים, לרבות תשלומים כאמור בפסקאות (1) או (2), הכלולים בזכות ברירה של הגוף הציבורי לפי אותה התקשרו</w:t>
            </w:r>
            <w:r>
              <w:rPr>
                <w:rFonts w:ascii="David" w:hAnsi="David" w:hint="cs"/>
                <w:rtl/>
              </w:rPr>
              <w:t xml:space="preserve">ת" ולאר הוראת התכ"ם, המנחה את ועדת המכרזים לבחון את המחיר המוצע במכרז לאחר שזה הוצמד למע"מ, ולאור העודה, שהתשלום לספק הזוכה יהיה לפי שווי ההתקשרות (וככל שמדובר בעמותה מדובר במס שכר), קרי כל גוף המגיש הצעה במכרז נדרש לשאת במיסים אלו או אחרים שמשפיעים על התנהלותו, יש להגיש את הצעה כפי הנדרש בתקנות, שזו כוללת את מלוא שווי ההתקשרות. יודגש, מכרז הינו הליך תחרותי, וכולל בחובו תחרות על המחיר ומשכך, המחיר המוצע יכלול את מלוא שווי ההתקשרות. </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211</w:t>
            </w:r>
          </w:p>
        </w:tc>
        <w:tc>
          <w:tcPr>
            <w:tcW w:w="1430"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13</w:t>
            </w:r>
          </w:p>
        </w:tc>
        <w:tc>
          <w:tcPr>
            <w:tcW w:w="992"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46</w:t>
            </w:r>
          </w:p>
        </w:tc>
        <w:tc>
          <w:tcPr>
            <w:tcW w:w="7683" w:type="dxa"/>
            <w:shd w:val="clear" w:color="auto" w:fill="auto"/>
          </w:tcPr>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על המציע לקחת בחשבון כי הבסיס להשוואת הצעות המחיר בין המציעים השונים יכלול מע"מ</w:t>
            </w:r>
          </w:p>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נבקש שהבסיס להשוואת ההצעות לא יכלול מע"מ</w:t>
            </w:r>
          </w:p>
        </w:tc>
        <w:tc>
          <w:tcPr>
            <w:tcW w:w="4052" w:type="dxa"/>
            <w:shd w:val="clear" w:color="auto" w:fill="auto"/>
          </w:tcPr>
          <w:p w:rsidR="00C1138B" w:rsidRPr="0064065D" w:rsidRDefault="00C1138B" w:rsidP="00C1138B">
            <w:pPr>
              <w:spacing w:line="260" w:lineRule="atLeast"/>
              <w:jc w:val="left"/>
              <w:rPr>
                <w:rFonts w:ascii="David" w:hAnsi="David"/>
                <w:rtl/>
              </w:rPr>
            </w:pPr>
            <w:r w:rsidRPr="0064065D">
              <w:rPr>
                <w:rFonts w:ascii="David" w:hAnsi="David" w:hint="cs"/>
                <w:rtl/>
              </w:rPr>
              <w:t>ראו תשובה לשאלה 210</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212</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13</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45</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בסעיף זה מצוין "....על המציע לקחת בחשבון כי הבסיס להשוואת הצעות המחיר בין המציעים השונים יכלול מע"מ". מבוקש "לנטרל" את מרכיב המס מהשוואת ההצעות (להשוות את ההצעות לפני מס).</w:t>
            </w:r>
          </w:p>
          <w:p w:rsidR="008D4FDF" w:rsidRPr="008D4FDF" w:rsidRDefault="00C1138B" w:rsidP="008D4FDF">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8D4FDF">
              <w:rPr>
                <w:rFonts w:ascii="David" w:hAnsi="David"/>
                <w:rtl/>
                <w:lang w:eastAsia="en-US"/>
              </w:rPr>
              <w:t>הניסוח הנוכחי מפלה מלכ"ר מול חברה בע"מ, שכן על החברה להוסיף להצעתה 17% מע"מ בעוד שהמלכ"ר מוסיף רק 7.5% מס מעסיקים. נוצר פער של 9.5% בין ההצעות, שכמובן אינו ניתן לגישור. המשמעות המעשית של הותרת מנגנון זה על כנו, הינה זכיה "אוטומטית" כמעט של כל מלכ"ר שיגיש הצעה, גם אם הצעתו גרועה, והדרת חברות מהמכרז.</w:t>
            </w:r>
          </w:p>
          <w:p w:rsidR="00C1138B"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hint="cs"/>
                <w:lang w:eastAsia="en-US"/>
              </w:rPr>
            </w:pPr>
            <w:r w:rsidRPr="00D572E2">
              <w:rPr>
                <w:rFonts w:ascii="David" w:hAnsi="David"/>
                <w:rtl/>
                <w:lang w:eastAsia="en-US"/>
              </w:rPr>
              <w:t>המשרד מופנה להודעת רשות המיסים מיום 11.1.2018 שכותרתה "שאלת האפליה בהתמודדות במכרזים, או פעילות המבוצעת הן על ידי מלכ"רים והן על ידי עוסקים" מצ"ב כנספח ב' ובקישור המצ"ב.</w:t>
            </w:r>
          </w:p>
          <w:p w:rsidR="008D4FDF" w:rsidRPr="00D572E2" w:rsidRDefault="008D4FDF" w:rsidP="008D4FDF">
            <w:pPr>
              <w:pStyle w:val="af2"/>
              <w:overflowPunct/>
              <w:autoSpaceDE/>
              <w:autoSpaceDN/>
              <w:adjustRightInd/>
              <w:spacing w:line="240" w:lineRule="auto"/>
              <w:ind w:left="360"/>
              <w:contextualSpacing/>
              <w:jc w:val="left"/>
              <w:textAlignment w:val="auto"/>
              <w:rPr>
                <w:rFonts w:ascii="David" w:hAnsi="David"/>
                <w:lang w:eastAsia="en-US"/>
              </w:rPr>
            </w:pPr>
          </w:p>
          <w:p w:rsidR="00C1138B" w:rsidRPr="00953F2F" w:rsidRDefault="00C1138B" w:rsidP="00C1138B">
            <w:pPr>
              <w:pStyle w:val="af2"/>
              <w:overflowPunct/>
              <w:autoSpaceDE/>
              <w:autoSpaceDN/>
              <w:adjustRightInd/>
              <w:spacing w:line="240" w:lineRule="auto"/>
              <w:ind w:left="360"/>
              <w:jc w:val="left"/>
              <w:textAlignment w:val="auto"/>
              <w:rPr>
                <w:rFonts w:ascii="David" w:hAnsi="David"/>
                <w:rtl/>
                <w:lang w:eastAsia="en-US"/>
              </w:rPr>
            </w:pPr>
            <w:hyperlink r:id="rId14" w:history="1">
              <w:r w:rsidRPr="00953F2F">
                <w:rPr>
                  <w:rStyle w:val="Hyperlink"/>
                  <w:rFonts w:ascii="David" w:hAnsi="David"/>
                </w:rPr>
                <w:t>https://taxes.gov.il/incometax/documents/hanhayotmeyatzgim/klali/meyatzgim_180118_1_acc.pdf</w:t>
              </w:r>
            </w:hyperlink>
            <w:r w:rsidRPr="00953F2F">
              <w:rPr>
                <w:rFonts w:ascii="David" w:hAnsi="David"/>
                <w:rtl/>
                <w:lang w:eastAsia="en-US"/>
              </w:rPr>
              <w:t xml:space="preserve">]. בהודעת רשות המיסים נכתב מפורשות, בין היתר (תחת הכותרת "החלטה"), כי: "אחד המבחנים המהותיים לשאלת הסיווג הינו המבחן לפיו יש לבדוק האם סיווג פעילותו של הגוף כמלכ"ר אינה מהווה גורם תחרותי לעסקים אחרים באותו תחום, וכפועל יוצא היא אינה מביאה להפליה לטובה של המלכ"ר בהשוואה לאותם עסקים. </w:t>
            </w:r>
          </w:p>
          <w:p w:rsidR="00C1138B" w:rsidRPr="00953F2F" w:rsidRDefault="00C1138B" w:rsidP="00C1138B">
            <w:pPr>
              <w:pStyle w:val="af2"/>
              <w:overflowPunct/>
              <w:autoSpaceDE/>
              <w:autoSpaceDN/>
              <w:adjustRightInd/>
              <w:spacing w:line="240" w:lineRule="auto"/>
              <w:ind w:left="360"/>
              <w:jc w:val="left"/>
              <w:textAlignment w:val="auto"/>
              <w:rPr>
                <w:rFonts w:ascii="David" w:hAnsi="David"/>
                <w:rtl/>
                <w:lang w:eastAsia="en-US"/>
              </w:rPr>
            </w:pPr>
            <w:r w:rsidRPr="00953F2F">
              <w:rPr>
                <w:rFonts w:ascii="David" w:hAnsi="David"/>
                <w:rtl/>
                <w:lang w:eastAsia="en-US"/>
              </w:rPr>
              <w:t xml:space="preserve">בנוסף, החלת שיעורי מס שונים על כל אחד מהמתחרים - יש בהם כדי להשפיע על גובה הצעת המחיר אשר יתכן כי תשפיע על זהות הזוכה במכרז, ועל מנת לשמור על ניטרליות </w:t>
            </w:r>
            <w:proofErr w:type="spellStart"/>
            <w:r w:rsidRPr="00953F2F">
              <w:rPr>
                <w:rFonts w:ascii="David" w:hAnsi="David"/>
                <w:rtl/>
                <w:lang w:eastAsia="en-US"/>
              </w:rPr>
              <w:t>מיסויית</w:t>
            </w:r>
            <w:proofErr w:type="spellEnd"/>
            <w:r w:rsidRPr="00953F2F">
              <w:rPr>
                <w:rFonts w:ascii="David" w:hAnsi="David"/>
                <w:rtl/>
                <w:lang w:eastAsia="en-US"/>
              </w:rPr>
              <w:t xml:space="preserve">, </w:t>
            </w:r>
            <w:r w:rsidRPr="00953F2F">
              <w:rPr>
                <w:rFonts w:ascii="David" w:hAnsi="David"/>
                <w:u w:val="single"/>
                <w:rtl/>
                <w:lang w:eastAsia="en-US"/>
              </w:rPr>
              <w:t xml:space="preserve">הרינו להודיע, כי במקרים בהם המדינה ו/או כל זרוע אחרת שלה תפרסם מכרז ובין מגישי הצעה למכרז יהיו גם גופים המסווגים כמלכ"ר וגם גופים המסווגים כעוסק לעניין החוק, ויתברר כי מטרת פעילות המלכ"ר המתמודד במכרז היא לשם השגת רווחים (גם לשם השגת רווח זמני אשר ישמש את המלכ"ר בפעילותו </w:t>
            </w:r>
            <w:proofErr w:type="spellStart"/>
            <w:r w:rsidRPr="00953F2F">
              <w:rPr>
                <w:rFonts w:ascii="David" w:hAnsi="David"/>
                <w:u w:val="single"/>
                <w:rtl/>
                <w:lang w:eastAsia="en-US"/>
              </w:rPr>
              <w:t>המלכ"רית</w:t>
            </w:r>
            <w:proofErr w:type="spellEnd"/>
            <w:r w:rsidRPr="00953F2F">
              <w:rPr>
                <w:rFonts w:ascii="David" w:hAnsi="David"/>
                <w:u w:val="single"/>
                <w:rtl/>
                <w:lang w:eastAsia="en-US"/>
              </w:rPr>
              <w:t>), תפעל רשות המיסים לשינוי הסיווג של המלכ"ר לעוסק, בשל הפעילות האמורה עם כל המשמעויות הכרוכות בשינוי הסיווג</w:t>
            </w:r>
            <w:r w:rsidRPr="00953F2F">
              <w:rPr>
                <w:rFonts w:ascii="David" w:hAnsi="David"/>
                <w:rtl/>
                <w:lang w:eastAsia="en-US"/>
              </w:rPr>
              <w:t>".</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lang w:eastAsia="en-US"/>
              </w:rPr>
            </w:pPr>
            <w:r w:rsidRPr="00953F2F">
              <w:rPr>
                <w:rFonts w:ascii="David" w:hAnsi="David"/>
                <w:rtl/>
                <w:lang w:eastAsia="en-US"/>
              </w:rPr>
              <w:t>בענייננו, ברי כי כל עמותה אשר תגיש הצעה למכרז 'מתחרה' בגופים עסקיים, וזוהי גם דעתו של המשרד. המשמעות היא שרשות המיסים ממילא תפעל לשינוי סיווגו של גוף כזה לעוסק החייב במע"מ, והשוואת הצעתו ללא מע"מ לא תשקף את המציאות הצפויה.</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lang w:eastAsia="en-US"/>
              </w:rPr>
            </w:pPr>
            <w:r w:rsidRPr="00953F2F">
              <w:rPr>
                <w:rFonts w:ascii="David" w:hAnsi="David"/>
                <w:rtl/>
                <w:lang w:eastAsia="en-US"/>
              </w:rPr>
              <w:t>מכאן שהמשרד נדרש לפעול באחת הדרכים הבאות על מנת שהמכרז יעמוד בהנחייתה המעודכנת של רשות המיסים:</w:t>
            </w:r>
          </w:p>
          <w:p w:rsidR="00C1138B" w:rsidRPr="00953F2F" w:rsidRDefault="00C1138B" w:rsidP="00C1138B">
            <w:pPr>
              <w:pStyle w:val="af2"/>
              <w:numPr>
                <w:ilvl w:val="1"/>
                <w:numId w:val="20"/>
              </w:numPr>
              <w:overflowPunct/>
              <w:autoSpaceDE/>
              <w:autoSpaceDN/>
              <w:adjustRightInd/>
              <w:spacing w:line="240" w:lineRule="auto"/>
              <w:ind w:left="720" w:hanging="284"/>
              <w:contextualSpacing/>
              <w:jc w:val="left"/>
              <w:textAlignment w:val="auto"/>
              <w:rPr>
                <w:rFonts w:ascii="David" w:hAnsi="David"/>
                <w:rtl/>
                <w:lang w:eastAsia="en-US"/>
              </w:rPr>
            </w:pPr>
            <w:r w:rsidRPr="00953F2F">
              <w:rPr>
                <w:rFonts w:ascii="David" w:hAnsi="David"/>
                <w:rtl/>
                <w:lang w:eastAsia="en-US"/>
              </w:rPr>
              <w:t xml:space="preserve">על המשרד לבטל את מנגנון השוואת המחירים המפלה בין עוסק למלכ"ר מן הטעם הברור שאפלייה זו אינה עומדת בהוראות הפקודה, בהחלטה שצוטטה לעיל, ובפסיקת בית המשפט שהובאה בהודעת רשות המיסים הנ"ל. </w:t>
            </w:r>
          </w:p>
          <w:p w:rsidR="00C1138B" w:rsidRPr="00953F2F" w:rsidRDefault="00C1138B" w:rsidP="00C1138B">
            <w:pPr>
              <w:pStyle w:val="af2"/>
              <w:numPr>
                <w:ilvl w:val="1"/>
                <w:numId w:val="20"/>
              </w:numPr>
              <w:overflowPunct/>
              <w:autoSpaceDE/>
              <w:autoSpaceDN/>
              <w:adjustRightInd/>
              <w:spacing w:line="240" w:lineRule="auto"/>
              <w:ind w:left="720" w:hanging="284"/>
              <w:contextualSpacing/>
              <w:jc w:val="left"/>
              <w:textAlignment w:val="auto"/>
              <w:rPr>
                <w:rFonts w:ascii="David" w:hAnsi="David"/>
                <w:lang w:eastAsia="en-US"/>
              </w:rPr>
            </w:pPr>
            <w:r w:rsidRPr="00953F2F">
              <w:rPr>
                <w:rFonts w:ascii="David" w:hAnsi="David"/>
                <w:rtl/>
                <w:lang w:eastAsia="en-US"/>
              </w:rPr>
              <w:t>לחילופין על המשרד לדרוש, כתנאי סף, מכל מציע שהוא מלכ"ר, לצרף להצעתו אישור ממנהל מע"מ ביחס למס שיחול עליו במסגרת הפעילות נשוא המכרז, אם יזכה במכרז. מדובר בדרישה שכבר הוכנסה למכרזים בעקבות הודעת רשות המיסים.</w:t>
            </w:r>
          </w:p>
          <w:p w:rsidR="00C1138B" w:rsidRPr="00953F2F" w:rsidRDefault="00C1138B" w:rsidP="00C1138B">
            <w:pPr>
              <w:pStyle w:val="af2"/>
              <w:overflowPunct/>
              <w:autoSpaceDE/>
              <w:autoSpaceDN/>
              <w:adjustRightInd/>
              <w:spacing w:line="240" w:lineRule="auto"/>
              <w:jc w:val="left"/>
              <w:textAlignment w:val="auto"/>
              <w:rPr>
                <w:rFonts w:ascii="David" w:hAnsi="David"/>
                <w:rtl/>
                <w:lang w:eastAsia="en-US"/>
              </w:rPr>
            </w:pPr>
            <w:r w:rsidRPr="00953F2F">
              <w:rPr>
                <w:rFonts w:ascii="David" w:hAnsi="David"/>
                <w:rtl/>
                <w:lang w:eastAsia="en-US"/>
              </w:rPr>
              <w:t>במקרה כזה נבקש כי יובהר כי מציע שהוא מלכ"ר אשר לא יפנה מראש למנהל מע"מ על מנת לבחון את חבותו במע"מ ביחס למכרז זה, יחשב כמי שהצעתו פסולה מעצם היותה מותנית בתנאי עתידי [היינו – התנאי ביחס להחלטת מנהל מע"מ בעתיד בדבר החבות במע"מ].</w:t>
            </w:r>
          </w:p>
          <w:p w:rsidR="00C1138B"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hint="cs"/>
                <w:lang w:eastAsia="en-US"/>
              </w:rPr>
            </w:pPr>
            <w:r w:rsidRPr="00953F2F">
              <w:rPr>
                <w:rFonts w:ascii="David" w:hAnsi="David"/>
                <w:rtl/>
                <w:lang w:eastAsia="en-US"/>
              </w:rPr>
              <w:t>לסיכום - נבקש כי השוואת ההצעות תהיה בנטרול מיסים, ולחילופין יורה המשרד למלכ"ר להציג במסגרת הצעתו אישור של רשות המיסים לפיה פעילותו הספציפית במסגרת מכרז זה (אם יזכה) לא תחשב כפעילות של עוסק החייבת במע"מ (ובהיעדר אישור כזה – תושווה ההצעה כולל מע"מ).</w:t>
            </w:r>
          </w:p>
          <w:p w:rsidR="008D4FDF" w:rsidRPr="00953F2F" w:rsidRDefault="008D4FDF" w:rsidP="008D4FDF">
            <w:pPr>
              <w:pStyle w:val="af2"/>
              <w:overflowPunct/>
              <w:autoSpaceDE/>
              <w:autoSpaceDN/>
              <w:adjustRightInd/>
              <w:spacing w:line="240" w:lineRule="auto"/>
              <w:ind w:left="360"/>
              <w:contextualSpacing/>
              <w:jc w:val="left"/>
              <w:textAlignment w:val="auto"/>
              <w:rPr>
                <w:rFonts w:ascii="David" w:hAnsi="David"/>
                <w:rtl/>
                <w:lang w:eastAsia="en-US"/>
              </w:rPr>
            </w:pPr>
          </w:p>
        </w:tc>
        <w:tc>
          <w:tcPr>
            <w:tcW w:w="4052" w:type="dxa"/>
            <w:shd w:val="clear" w:color="auto" w:fill="auto"/>
          </w:tcPr>
          <w:p w:rsidR="00C1138B" w:rsidRPr="0064065D" w:rsidRDefault="00C1138B" w:rsidP="00C1138B">
            <w:pPr>
              <w:spacing w:line="260" w:lineRule="atLeast"/>
              <w:jc w:val="left"/>
              <w:rPr>
                <w:rFonts w:ascii="David" w:hAnsi="David"/>
                <w:rtl/>
              </w:rPr>
            </w:pPr>
            <w:r w:rsidRPr="0064065D">
              <w:rPr>
                <w:rFonts w:ascii="David" w:hAnsi="David" w:hint="cs"/>
                <w:rtl/>
              </w:rPr>
              <w:t>ראו תשובה לשאלה 210</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213</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13.1</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46</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 xml:space="preserve">מדוע המחיר המירבי באזור המרכז נמוך מביתר האזורים? הרי שכירות, שכר וכו' - גבוהים יותר ופערי הוצאות הנסיעות לא מגיעים לכדי ההפרש בתעריף בין האזורים. </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lang w:eastAsia="en-US"/>
              </w:rPr>
            </w:pPr>
            <w:r w:rsidRPr="00953F2F">
              <w:rPr>
                <w:rFonts w:ascii="David" w:hAnsi="David"/>
                <w:rtl/>
                <w:lang w:eastAsia="en-US"/>
              </w:rPr>
              <w:t>נבקש לקבל את החישוב שערך המשרד ומצא כי המחירים באזור המרכז נמוכים יותר ואת הנחות היסוד למחירים.</w:t>
            </w:r>
          </w:p>
        </w:tc>
        <w:tc>
          <w:tcPr>
            <w:tcW w:w="4052" w:type="dxa"/>
            <w:shd w:val="clear" w:color="auto" w:fill="auto"/>
          </w:tcPr>
          <w:p w:rsidR="00C1138B" w:rsidRPr="0064065D" w:rsidRDefault="00C1138B" w:rsidP="00C1138B">
            <w:pPr>
              <w:spacing w:line="260" w:lineRule="atLeast"/>
              <w:jc w:val="left"/>
              <w:rPr>
                <w:rFonts w:ascii="David" w:hAnsi="David"/>
                <w:rtl/>
              </w:rPr>
            </w:pPr>
            <w:r w:rsidRPr="0064065D">
              <w:rPr>
                <w:rFonts w:ascii="David" w:hAnsi="David" w:hint="cs"/>
                <w:rtl/>
              </w:rPr>
              <w:t>הסעיף נשאר ללא שינוי</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214</w:t>
            </w:r>
          </w:p>
        </w:tc>
        <w:tc>
          <w:tcPr>
            <w:tcW w:w="1430" w:type="dxa"/>
          </w:tcPr>
          <w:p w:rsidR="00C1138B" w:rsidRPr="00953F2F" w:rsidRDefault="00C1138B" w:rsidP="00C1138B">
            <w:pPr>
              <w:tabs>
                <w:tab w:val="left" w:pos="2636"/>
              </w:tabs>
              <w:jc w:val="center"/>
              <w:rPr>
                <w:rFonts w:ascii="David" w:hAnsi="David"/>
                <w:rtl/>
              </w:rPr>
            </w:pPr>
            <w:r w:rsidRPr="00953F2F">
              <w:rPr>
                <w:rFonts w:ascii="David" w:hAnsi="David"/>
                <w:rtl/>
              </w:rPr>
              <w:t>13.1</w:t>
            </w:r>
          </w:p>
        </w:tc>
        <w:tc>
          <w:tcPr>
            <w:tcW w:w="992" w:type="dxa"/>
          </w:tcPr>
          <w:p w:rsidR="00C1138B" w:rsidRPr="00953F2F" w:rsidRDefault="00C1138B" w:rsidP="00C1138B">
            <w:pPr>
              <w:tabs>
                <w:tab w:val="left" w:pos="2636"/>
              </w:tabs>
              <w:jc w:val="center"/>
              <w:rPr>
                <w:rFonts w:ascii="David" w:hAnsi="David"/>
                <w:rtl/>
              </w:rPr>
            </w:pPr>
            <w:r w:rsidRPr="00953F2F">
              <w:rPr>
                <w:rFonts w:ascii="David" w:hAnsi="David"/>
                <w:rtl/>
              </w:rPr>
              <w:t>46</w:t>
            </w:r>
          </w:p>
        </w:tc>
        <w:tc>
          <w:tcPr>
            <w:tcW w:w="7683" w:type="dxa"/>
          </w:tcPr>
          <w:p w:rsidR="00C1138B" w:rsidRPr="00953F2F" w:rsidRDefault="00C1138B" w:rsidP="00A53427">
            <w:pPr>
              <w:widowControl w:val="0"/>
              <w:spacing w:line="240" w:lineRule="auto"/>
              <w:ind w:hanging="58"/>
              <w:jc w:val="left"/>
              <w:rPr>
                <w:rFonts w:ascii="David" w:hAnsi="David"/>
                <w:rtl/>
              </w:rPr>
            </w:pPr>
            <w:r w:rsidRPr="00953F2F">
              <w:rPr>
                <w:rFonts w:ascii="David" w:hAnsi="David"/>
                <w:rtl/>
              </w:rPr>
              <w:t xml:space="preserve">בבדיקה שערכנו, תעריפי המקסימום, שמצוינים בסעיפים אלה אינם מאפשרים לתפעל את הפרויקט, כיוון שמדובר בתעריפים הפסדים. </w:t>
            </w:r>
          </w:p>
          <w:p w:rsidR="00C1138B" w:rsidRPr="00953F2F" w:rsidRDefault="00C1138B" w:rsidP="00A53427">
            <w:pPr>
              <w:widowControl w:val="0"/>
              <w:spacing w:line="240" w:lineRule="auto"/>
              <w:ind w:left="2268" w:hanging="2326"/>
              <w:jc w:val="left"/>
              <w:rPr>
                <w:rFonts w:ascii="David" w:hAnsi="David"/>
                <w:rtl/>
              </w:rPr>
            </w:pPr>
            <w:r w:rsidRPr="00953F2F">
              <w:rPr>
                <w:rFonts w:ascii="David" w:hAnsi="David"/>
                <w:rtl/>
              </w:rPr>
              <w:t>מבקשים לבטל את מגבלת המחיר.</w:t>
            </w:r>
          </w:p>
        </w:tc>
        <w:tc>
          <w:tcPr>
            <w:tcW w:w="4052" w:type="dxa"/>
            <w:shd w:val="clear" w:color="auto" w:fill="auto"/>
          </w:tcPr>
          <w:p w:rsidR="00C1138B" w:rsidRPr="0064065D" w:rsidRDefault="00C1138B" w:rsidP="00C1138B">
            <w:pPr>
              <w:spacing w:line="260" w:lineRule="atLeast"/>
              <w:jc w:val="left"/>
              <w:rPr>
                <w:rFonts w:ascii="David" w:hAnsi="David"/>
                <w:rtl/>
              </w:rPr>
            </w:pPr>
            <w:r w:rsidRPr="0064065D">
              <w:rPr>
                <w:rFonts w:ascii="David" w:hAnsi="David" w:hint="cs"/>
                <w:rtl/>
              </w:rPr>
              <w:t xml:space="preserve">הבקשה נדחית </w:t>
            </w:r>
            <w:r w:rsidRPr="0064065D">
              <w:rPr>
                <w:rFonts w:ascii="David" w:hAnsi="David"/>
                <w:rtl/>
              </w:rPr>
              <w:t>–</w:t>
            </w:r>
            <w:r w:rsidRPr="0064065D">
              <w:rPr>
                <w:rFonts w:ascii="David" w:hAnsi="David" w:hint="cs"/>
                <w:rtl/>
              </w:rPr>
              <w:t xml:space="preserve"> ראו תשובה 115.</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215</w:t>
            </w:r>
          </w:p>
        </w:tc>
        <w:tc>
          <w:tcPr>
            <w:tcW w:w="1430"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13.1</w:t>
            </w:r>
          </w:p>
        </w:tc>
        <w:tc>
          <w:tcPr>
            <w:tcW w:w="992"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49</w:t>
            </w:r>
          </w:p>
        </w:tc>
        <w:tc>
          <w:tcPr>
            <w:tcW w:w="7683" w:type="dxa"/>
            <w:shd w:val="clear" w:color="auto" w:fill="auto"/>
          </w:tcPr>
          <w:p w:rsidR="00C1138B" w:rsidRPr="00E730F5" w:rsidRDefault="00C1138B" w:rsidP="00C1138B">
            <w:pPr>
              <w:overflowPunct/>
              <w:autoSpaceDE/>
              <w:autoSpaceDN/>
              <w:adjustRightInd/>
              <w:spacing w:line="280" w:lineRule="atLeast"/>
              <w:jc w:val="left"/>
              <w:textAlignment w:val="auto"/>
              <w:rPr>
                <w:rFonts w:ascii="David" w:hAnsi="David"/>
                <w:color w:val="000000"/>
                <w:rtl/>
                <w:lang w:eastAsia="en-US"/>
              </w:rPr>
            </w:pPr>
            <w:r w:rsidRPr="00E730F5">
              <w:rPr>
                <w:rFonts w:ascii="David" w:hAnsi="David"/>
                <w:color w:val="000000"/>
                <w:rtl/>
                <w:lang w:eastAsia="en-US"/>
              </w:rPr>
              <w:t>הצעת המחיר</w:t>
            </w:r>
          </w:p>
          <w:p w:rsidR="00C1138B" w:rsidRPr="00E730F5" w:rsidRDefault="00C1138B" w:rsidP="00C1138B">
            <w:pPr>
              <w:overflowPunct/>
              <w:autoSpaceDE/>
              <w:autoSpaceDN/>
              <w:adjustRightInd/>
              <w:spacing w:line="280" w:lineRule="atLeast"/>
              <w:jc w:val="left"/>
              <w:textAlignment w:val="auto"/>
              <w:rPr>
                <w:rFonts w:ascii="David" w:hAnsi="David"/>
                <w:color w:val="000000"/>
                <w:rtl/>
                <w:lang w:eastAsia="en-US"/>
              </w:rPr>
            </w:pPr>
            <w:r w:rsidRPr="00E730F5">
              <w:rPr>
                <w:rFonts w:ascii="David" w:hAnsi="David"/>
                <w:color w:val="000000"/>
                <w:rtl/>
                <w:lang w:eastAsia="en-US"/>
              </w:rPr>
              <w:t>נבקש לדעת האם במנות תומחרו</w:t>
            </w:r>
          </w:p>
          <w:p w:rsidR="00C1138B" w:rsidRPr="00E730F5" w:rsidRDefault="00C1138B" w:rsidP="00C1138B">
            <w:pPr>
              <w:overflowPunct/>
              <w:autoSpaceDE/>
              <w:autoSpaceDN/>
              <w:adjustRightInd/>
              <w:spacing w:line="280" w:lineRule="atLeast"/>
              <w:jc w:val="left"/>
              <w:textAlignment w:val="auto"/>
              <w:rPr>
                <w:rFonts w:ascii="David" w:hAnsi="David"/>
                <w:color w:val="000000"/>
                <w:rtl/>
                <w:lang w:eastAsia="en-US"/>
              </w:rPr>
            </w:pPr>
            <w:r w:rsidRPr="00E730F5">
              <w:rPr>
                <w:rFonts w:ascii="David" w:hAnsi="David"/>
                <w:color w:val="000000"/>
                <w:rtl/>
                <w:lang w:eastAsia="en-US"/>
              </w:rPr>
              <w:t>1.זמן הגעה המוקדמת ההתארגנות לפני ההגעה לכיתות?</w:t>
            </w:r>
          </w:p>
          <w:p w:rsidR="00C1138B" w:rsidRPr="00E730F5" w:rsidRDefault="00C1138B" w:rsidP="00C1138B">
            <w:pPr>
              <w:overflowPunct/>
              <w:autoSpaceDE/>
              <w:autoSpaceDN/>
              <w:adjustRightInd/>
              <w:spacing w:line="280" w:lineRule="atLeast"/>
              <w:jc w:val="left"/>
              <w:textAlignment w:val="auto"/>
              <w:rPr>
                <w:rFonts w:ascii="David" w:hAnsi="David"/>
                <w:color w:val="000000"/>
                <w:rtl/>
                <w:lang w:eastAsia="en-US"/>
              </w:rPr>
            </w:pPr>
            <w:r w:rsidRPr="00E730F5">
              <w:rPr>
                <w:rFonts w:ascii="David" w:hAnsi="David"/>
                <w:color w:val="000000"/>
                <w:rtl/>
                <w:lang w:eastAsia="en-US"/>
              </w:rPr>
              <w:t>2.כיצד יחושבו תוספות הזמן למנות?</w:t>
            </w:r>
          </w:p>
          <w:p w:rsidR="00C1138B" w:rsidRPr="00E730F5" w:rsidRDefault="00C1138B" w:rsidP="00C1138B">
            <w:pPr>
              <w:overflowPunct/>
              <w:autoSpaceDE/>
              <w:autoSpaceDN/>
              <w:adjustRightInd/>
              <w:spacing w:line="280" w:lineRule="atLeast"/>
              <w:jc w:val="left"/>
              <w:textAlignment w:val="auto"/>
              <w:rPr>
                <w:rFonts w:ascii="David" w:hAnsi="David"/>
                <w:color w:val="000000"/>
                <w:rtl/>
                <w:lang w:eastAsia="en-US"/>
              </w:rPr>
            </w:pPr>
            <w:r w:rsidRPr="00E730F5">
              <w:rPr>
                <w:rFonts w:ascii="David" w:hAnsi="David"/>
                <w:color w:val="000000"/>
                <w:rtl/>
                <w:lang w:eastAsia="en-US"/>
              </w:rPr>
              <w:t>3. עלות נסיעות חריגות לאזורים מרוחקים?</w:t>
            </w:r>
          </w:p>
          <w:p w:rsidR="00C1138B" w:rsidRPr="00E730F5" w:rsidRDefault="00C1138B" w:rsidP="00C1138B">
            <w:pPr>
              <w:overflowPunct/>
              <w:autoSpaceDE/>
              <w:autoSpaceDN/>
              <w:adjustRightInd/>
              <w:spacing w:line="280" w:lineRule="atLeast"/>
              <w:jc w:val="left"/>
              <w:textAlignment w:val="auto"/>
              <w:rPr>
                <w:rFonts w:ascii="David" w:hAnsi="David"/>
                <w:color w:val="000000"/>
                <w:rtl/>
                <w:lang w:eastAsia="en-US"/>
              </w:rPr>
            </w:pPr>
            <w:r w:rsidRPr="00E730F5">
              <w:rPr>
                <w:rFonts w:ascii="David" w:hAnsi="David"/>
                <w:color w:val="000000"/>
                <w:rtl/>
                <w:lang w:eastAsia="en-US"/>
              </w:rPr>
              <w:t>4.זמן ביטול עבור אזורים מרוחקים?</w:t>
            </w:r>
          </w:p>
          <w:p w:rsidR="00C1138B" w:rsidRPr="00E730F5" w:rsidRDefault="00C1138B" w:rsidP="00C1138B">
            <w:pPr>
              <w:overflowPunct/>
              <w:autoSpaceDE/>
              <w:autoSpaceDN/>
              <w:adjustRightInd/>
              <w:spacing w:line="280" w:lineRule="atLeast"/>
              <w:jc w:val="left"/>
              <w:textAlignment w:val="auto"/>
              <w:rPr>
                <w:rFonts w:ascii="David" w:hAnsi="David"/>
                <w:color w:val="000000"/>
                <w:rtl/>
                <w:lang w:eastAsia="en-US"/>
              </w:rPr>
            </w:pPr>
            <w:r w:rsidRPr="00E730F5">
              <w:rPr>
                <w:rFonts w:ascii="David" w:hAnsi="David"/>
                <w:color w:val="000000"/>
                <w:rtl/>
                <w:lang w:eastAsia="en-US"/>
              </w:rPr>
              <w:t>5.העברת משגיחים שלא מאותה העיר?</w:t>
            </w:r>
          </w:p>
        </w:tc>
        <w:tc>
          <w:tcPr>
            <w:tcW w:w="4052" w:type="dxa"/>
            <w:shd w:val="clear" w:color="auto" w:fill="auto"/>
          </w:tcPr>
          <w:p w:rsidR="00C1138B" w:rsidRPr="00346994" w:rsidRDefault="00C1138B" w:rsidP="00C1138B">
            <w:pPr>
              <w:spacing w:line="260" w:lineRule="atLeast"/>
              <w:jc w:val="left"/>
              <w:rPr>
                <w:rFonts w:ascii="David" w:hAnsi="David"/>
                <w:rtl/>
              </w:rPr>
            </w:pPr>
            <w:r w:rsidRPr="00346994">
              <w:rPr>
                <w:rFonts w:ascii="David" w:hAnsi="David" w:hint="cs"/>
                <w:rtl/>
              </w:rPr>
              <w:t>כן</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216</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סעיף 13.1 (במקטע שאחרי 13.1.4)</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48</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בסעיף נכתב כי "המחיר הינו לשעת עבודה בפועל, כולל כל הוצאות הקבלן, לרבות הכשרת כל בעלי התפקידים, תשלום וניהול שכרם והוצאות נסיעתם, תשלום הוצאות נלוות (בגין חופשות, מחלות, מילואים וכו') וכל הוצאה אחרת הכרוכה בעבודה זו (כגון המתנה בתחנת הקליטה או בסניף בנק הדואר אשר מאחסן את המעטפות). הקבלן יעמיס על הצעת המחיר זו את כל הוצאותיו, לרבות שיבוץ המשגיחים הכוננים והפעלת כ"א מטעמו (כגון: מנהל פרויקט, מנהלי פרויקטים אזוריים, מנהלי מערך האבחון, ההכשרה והתפעול וכו'), וכן את הוצאותיו בגין שכירת ואחזקת האתרים הנדרשים לצורך ביצוע המכרז (כגון: מטה השגחה, משרדיו וכו')".</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lang w:eastAsia="en-US"/>
              </w:rPr>
            </w:pPr>
            <w:r w:rsidRPr="00953F2F">
              <w:rPr>
                <w:rFonts w:ascii="David" w:hAnsi="David"/>
                <w:rtl/>
                <w:lang w:eastAsia="en-US"/>
              </w:rPr>
              <w:t>מנגד, כפי שראינו, המשרד לא העמיס הוצאות אלו על התעריף. כפי שפורט בראש קובץ השאלות - מחירי הגג הנקובים בסעיף הפסדים ואינם יכולים להכיל את הנדרש בסעיף זה.</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lang w:eastAsia="en-US"/>
              </w:rPr>
            </w:pPr>
            <w:r w:rsidRPr="00953F2F">
              <w:rPr>
                <w:rFonts w:ascii="David" w:hAnsi="David"/>
                <w:rtl/>
                <w:lang w:eastAsia="en-US"/>
              </w:rPr>
              <w:t xml:space="preserve">בנוסף, גם בסעיף זה הוזכר הנספח </w:t>
            </w:r>
            <w:proofErr w:type="spellStart"/>
            <w:r w:rsidRPr="00953F2F">
              <w:rPr>
                <w:rFonts w:ascii="David" w:hAnsi="David"/>
                <w:rtl/>
                <w:lang w:eastAsia="en-US"/>
              </w:rPr>
              <w:t>התמחירי</w:t>
            </w:r>
            <w:proofErr w:type="spellEnd"/>
            <w:r w:rsidRPr="00953F2F">
              <w:rPr>
                <w:rFonts w:ascii="David" w:hAnsi="David"/>
                <w:rtl/>
                <w:lang w:eastAsia="en-US"/>
              </w:rPr>
              <w:t xml:space="preserve"> שעל המציע להגיש עם הצעתו, ואת זכות המשרד לפסול הצעה שבה עולה חשש לפגיעה בזכויות עובדים. גם בעניין זה ראו לעיל (כאמור – לפי תניות אלה דין ההצעות להיפסל עוד לפני שהוגשו...).</w:t>
            </w:r>
          </w:p>
        </w:tc>
        <w:tc>
          <w:tcPr>
            <w:tcW w:w="4052" w:type="dxa"/>
            <w:shd w:val="clear" w:color="auto" w:fill="auto"/>
          </w:tcPr>
          <w:p w:rsidR="00C1138B" w:rsidRPr="00346994" w:rsidRDefault="00C1138B" w:rsidP="00C1138B">
            <w:pPr>
              <w:spacing w:line="260" w:lineRule="atLeast"/>
              <w:jc w:val="left"/>
              <w:rPr>
                <w:rFonts w:ascii="David" w:hAnsi="David"/>
                <w:rtl/>
              </w:rPr>
            </w:pPr>
            <w:r w:rsidRPr="00346994">
              <w:rPr>
                <w:rFonts w:ascii="David" w:hAnsi="David" w:hint="cs"/>
                <w:rtl/>
              </w:rPr>
              <w:t>ראו תשובה לשאלה 215</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217</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13.1.1 א (4)</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49</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 xml:space="preserve">הניסוח הנוכחי (3.5 שעות ומעלה) אינו סביר הואיל והוא כולל בתוכו יום עבודה בהיקף של 4 שעות ועד 12 שעות. </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lang w:eastAsia="en-US"/>
              </w:rPr>
            </w:pPr>
            <w:r w:rsidRPr="00953F2F">
              <w:rPr>
                <w:rFonts w:ascii="David" w:hAnsi="David"/>
                <w:rtl/>
                <w:lang w:eastAsia="en-US"/>
              </w:rPr>
              <w:t xml:space="preserve">מבוקש לתקן את המנה הרביעית כך שבגין כל שעה נוספת מעל 3.5 שעות ישולם לפי שעה. </w:t>
            </w:r>
          </w:p>
        </w:tc>
        <w:tc>
          <w:tcPr>
            <w:tcW w:w="4052" w:type="dxa"/>
            <w:shd w:val="clear" w:color="auto" w:fill="auto"/>
          </w:tcPr>
          <w:p w:rsidR="00C1138B" w:rsidRPr="00346994" w:rsidRDefault="00C1138B" w:rsidP="00C1138B">
            <w:pPr>
              <w:spacing w:line="260" w:lineRule="atLeast"/>
              <w:jc w:val="left"/>
              <w:rPr>
                <w:rFonts w:ascii="David" w:hAnsi="David"/>
                <w:rtl/>
              </w:rPr>
            </w:pPr>
            <w:r w:rsidRPr="00346994">
              <w:rPr>
                <w:rFonts w:ascii="David" w:hAnsi="David" w:hint="cs"/>
                <w:rtl/>
              </w:rPr>
              <w:t>הסעיף נשאר ללא שינוי</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218</w:t>
            </w:r>
          </w:p>
        </w:tc>
        <w:tc>
          <w:tcPr>
            <w:tcW w:w="1430"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13.1.2</w:t>
            </w:r>
          </w:p>
        </w:tc>
        <w:tc>
          <w:tcPr>
            <w:tcW w:w="992"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47</w:t>
            </w:r>
          </w:p>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p>
        </w:tc>
        <w:tc>
          <w:tcPr>
            <w:tcW w:w="7683" w:type="dxa"/>
            <w:shd w:val="clear" w:color="auto" w:fill="auto"/>
          </w:tcPr>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"(4)מחיר ליום בחינה לנאמן חיצוני כאשר המחיר ליום (6 שעות) לא יעלה על 396.06 ₪ לא כולל מע"מ"</w:t>
            </w:r>
          </w:p>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בסעיף 4.7.17 ז' מתוארת פעילות הנאמן החיצוני להלן:</w:t>
            </w:r>
          </w:p>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הנאמן החיצוני נדרש להגיע שעה לפני תחילת הבחינה, לוודא כי השאלונים המוצאים מתא הכספת תואמים את שעת הבחינה ולשמור על המחברות החוזרות מחדרי הבחינה.</w:t>
            </w:r>
          </w:p>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על הנאמן להישאר עד לסיום יום הבחינה ולהתלוות לנציג בית הספר לתחנת הקליטה לצורך מסירת המחברות.</w:t>
            </w:r>
          </w:p>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נבקש לדעת כיצד נקבע שייעשו פעילויות אלו ב6 שעות?</w:t>
            </w:r>
          </w:p>
        </w:tc>
        <w:tc>
          <w:tcPr>
            <w:tcW w:w="4052" w:type="dxa"/>
            <w:shd w:val="clear" w:color="auto" w:fill="auto"/>
          </w:tcPr>
          <w:p w:rsidR="00C1138B" w:rsidRPr="00346994" w:rsidRDefault="00C1138B" w:rsidP="00C1138B">
            <w:pPr>
              <w:spacing w:line="260" w:lineRule="atLeast"/>
              <w:jc w:val="left"/>
              <w:rPr>
                <w:rFonts w:ascii="David" w:hAnsi="David"/>
                <w:highlight w:val="cyan"/>
                <w:rtl/>
              </w:rPr>
            </w:pPr>
            <w:r w:rsidRPr="00346994">
              <w:rPr>
                <w:rFonts w:ascii="David" w:hAnsi="David" w:hint="cs"/>
                <w:rtl/>
              </w:rPr>
              <w:t>הסעיף נשאר ללא שינוי</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219</w:t>
            </w:r>
          </w:p>
        </w:tc>
        <w:tc>
          <w:tcPr>
            <w:tcW w:w="1430"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13.3.2</w:t>
            </w:r>
          </w:p>
        </w:tc>
        <w:tc>
          <w:tcPr>
            <w:tcW w:w="992"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49</w:t>
            </w:r>
          </w:p>
        </w:tc>
        <w:tc>
          <w:tcPr>
            <w:tcW w:w="7683" w:type="dxa"/>
            <w:shd w:val="clear" w:color="auto" w:fill="auto"/>
          </w:tcPr>
          <w:p w:rsidR="00C1138B" w:rsidRPr="00953F2F" w:rsidRDefault="00C1138B" w:rsidP="00A53427">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מנהל מערך הכשרה – מדובר בתפקיד פנים ארגוני נבקש לבטל את הדרישה להצגת לקוחות חיצוניים.</w:t>
            </w:r>
          </w:p>
        </w:tc>
        <w:tc>
          <w:tcPr>
            <w:tcW w:w="4052" w:type="dxa"/>
            <w:shd w:val="clear" w:color="auto" w:fill="auto"/>
          </w:tcPr>
          <w:p w:rsidR="00C1138B" w:rsidRPr="00346994" w:rsidRDefault="00C1138B" w:rsidP="00C1138B">
            <w:pPr>
              <w:spacing w:line="260" w:lineRule="atLeast"/>
              <w:jc w:val="left"/>
              <w:rPr>
                <w:rFonts w:ascii="David" w:hAnsi="David"/>
                <w:rtl/>
              </w:rPr>
            </w:pPr>
            <w:r w:rsidRPr="00346994">
              <w:rPr>
                <w:rFonts w:ascii="David" w:hAnsi="David" w:hint="cs"/>
                <w:rtl/>
              </w:rPr>
              <w:t>הדרישה נשארת ללא שינוי</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220</w:t>
            </w:r>
          </w:p>
        </w:tc>
        <w:tc>
          <w:tcPr>
            <w:tcW w:w="1430" w:type="dxa"/>
          </w:tcPr>
          <w:p w:rsidR="00C1138B" w:rsidRPr="00953F2F" w:rsidRDefault="00C1138B" w:rsidP="00C1138B">
            <w:pPr>
              <w:tabs>
                <w:tab w:val="left" w:pos="2636"/>
              </w:tabs>
              <w:jc w:val="center"/>
              <w:rPr>
                <w:rFonts w:ascii="David" w:hAnsi="David"/>
                <w:rtl/>
              </w:rPr>
            </w:pPr>
            <w:r w:rsidRPr="00953F2F">
              <w:rPr>
                <w:rFonts w:ascii="David" w:hAnsi="David"/>
                <w:rtl/>
              </w:rPr>
              <w:t>13.1.2</w:t>
            </w:r>
          </w:p>
        </w:tc>
        <w:tc>
          <w:tcPr>
            <w:tcW w:w="992" w:type="dxa"/>
          </w:tcPr>
          <w:p w:rsidR="00C1138B" w:rsidRPr="00953F2F" w:rsidRDefault="00C1138B" w:rsidP="00C1138B">
            <w:pPr>
              <w:tabs>
                <w:tab w:val="left" w:pos="2636"/>
              </w:tabs>
              <w:jc w:val="center"/>
              <w:rPr>
                <w:rFonts w:ascii="David" w:hAnsi="David"/>
                <w:rtl/>
              </w:rPr>
            </w:pPr>
            <w:r w:rsidRPr="00953F2F">
              <w:rPr>
                <w:rFonts w:ascii="David" w:hAnsi="David"/>
                <w:rtl/>
              </w:rPr>
              <w:t>47</w:t>
            </w:r>
          </w:p>
        </w:tc>
        <w:tc>
          <w:tcPr>
            <w:tcW w:w="7683" w:type="dxa"/>
          </w:tcPr>
          <w:p w:rsidR="00C1138B" w:rsidRPr="00953F2F" w:rsidRDefault="00C1138B" w:rsidP="00C1138B">
            <w:pPr>
              <w:spacing w:line="300" w:lineRule="atLeast"/>
              <w:jc w:val="left"/>
              <w:rPr>
                <w:rFonts w:ascii="David" w:hAnsi="David"/>
                <w:rtl/>
              </w:rPr>
            </w:pPr>
            <w:r w:rsidRPr="00953F2F">
              <w:rPr>
                <w:rFonts w:ascii="David" w:hAnsi="David"/>
                <w:rtl/>
              </w:rPr>
              <w:t>נאמן חיצוני-בסעיף 4 מצוין כי  "מחיר ליום בחינה לנאמן חיצוני, כאשר המחיר ליום (</w:t>
            </w:r>
            <w:r w:rsidRPr="00953F2F">
              <w:rPr>
                <w:rFonts w:ascii="David" w:hAnsi="David"/>
                <w:b/>
                <w:bCs/>
                <w:rtl/>
              </w:rPr>
              <w:t>6</w:t>
            </w:r>
            <w:r w:rsidRPr="00953F2F">
              <w:rPr>
                <w:rFonts w:ascii="David" w:hAnsi="David"/>
                <w:rtl/>
              </w:rPr>
              <w:t xml:space="preserve"> שעות) לא יעלה על </w:t>
            </w:r>
            <w:r w:rsidRPr="00953F2F">
              <w:rPr>
                <w:rFonts w:ascii="David" w:hAnsi="David"/>
                <w:b/>
                <w:bCs/>
                <w:rtl/>
              </w:rPr>
              <w:t>396.06</w:t>
            </w:r>
            <w:r w:rsidRPr="00953F2F">
              <w:rPr>
                <w:rFonts w:ascii="David" w:hAnsi="David"/>
                <w:rtl/>
              </w:rPr>
              <w:t xml:space="preserve"> ₪ לא כולל מע"מ" .</w:t>
            </w:r>
          </w:p>
          <w:p w:rsidR="00C1138B" w:rsidRPr="00953F2F" w:rsidRDefault="00C1138B" w:rsidP="00C1138B">
            <w:pPr>
              <w:pStyle w:val="af2"/>
              <w:numPr>
                <w:ilvl w:val="0"/>
                <w:numId w:val="18"/>
              </w:numPr>
              <w:spacing w:line="300" w:lineRule="atLeast"/>
              <w:ind w:left="285" w:hanging="285"/>
              <w:contextualSpacing/>
              <w:jc w:val="left"/>
              <w:rPr>
                <w:rFonts w:ascii="David" w:hAnsi="David"/>
                <w:rtl/>
              </w:rPr>
            </w:pPr>
            <w:r w:rsidRPr="00953F2F">
              <w:rPr>
                <w:rFonts w:ascii="David" w:hAnsi="David"/>
                <w:rtl/>
              </w:rPr>
              <w:t>מניסיוננו ב למעלה מ60% מהמקרים נדרשת נוכחות של נאמן חיצוני מעל ל 6 שעות. האם ניתן יהיה לגבות בגין שעות נוספות אלה בנפרד?</w:t>
            </w:r>
          </w:p>
          <w:p w:rsidR="00C1138B" w:rsidRPr="00953F2F" w:rsidRDefault="00C1138B" w:rsidP="00C1138B">
            <w:pPr>
              <w:pStyle w:val="af2"/>
              <w:numPr>
                <w:ilvl w:val="0"/>
                <w:numId w:val="18"/>
              </w:numPr>
              <w:spacing w:line="300" w:lineRule="atLeast"/>
              <w:ind w:left="285" w:hanging="285"/>
              <w:contextualSpacing/>
              <w:jc w:val="left"/>
              <w:rPr>
                <w:rFonts w:ascii="David" w:hAnsi="David"/>
                <w:rtl/>
              </w:rPr>
            </w:pPr>
            <w:r w:rsidRPr="00953F2F">
              <w:rPr>
                <w:rFonts w:ascii="David" w:hAnsi="David"/>
                <w:rtl/>
              </w:rPr>
              <w:t>נבקש לגבות שעות, מעל 6 שעות, באופן יחסי לתעריף המנה המצוין לעיל.</w:t>
            </w:r>
          </w:p>
        </w:tc>
        <w:tc>
          <w:tcPr>
            <w:tcW w:w="4052" w:type="dxa"/>
            <w:shd w:val="clear" w:color="auto" w:fill="auto"/>
          </w:tcPr>
          <w:p w:rsidR="00C1138B" w:rsidRPr="00346994" w:rsidRDefault="00C1138B" w:rsidP="00C1138B">
            <w:pPr>
              <w:spacing w:line="260" w:lineRule="atLeast"/>
              <w:jc w:val="left"/>
              <w:rPr>
                <w:rFonts w:ascii="David" w:hAnsi="David"/>
                <w:highlight w:val="yellow"/>
                <w:rtl/>
              </w:rPr>
            </w:pPr>
            <w:r w:rsidRPr="00346994">
              <w:rPr>
                <w:rFonts w:ascii="David" w:hAnsi="David" w:hint="cs"/>
                <w:rtl/>
              </w:rPr>
              <w:t>ראו תשובה לשאלה 218</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221</w:t>
            </w:r>
          </w:p>
        </w:tc>
        <w:tc>
          <w:tcPr>
            <w:tcW w:w="1430"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13.1.2(א)4</w:t>
            </w:r>
          </w:p>
        </w:tc>
        <w:tc>
          <w:tcPr>
            <w:tcW w:w="992" w:type="dxa"/>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47</w:t>
            </w:r>
          </w:p>
        </w:tc>
        <w:tc>
          <w:tcPr>
            <w:tcW w:w="7683" w:type="dxa"/>
            <w:shd w:val="clear" w:color="auto" w:fill="auto"/>
          </w:tcPr>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לגבי נאמן חיצוני כמות השעות במכרז (6 שעות) אך בימי בחינה גדולים (אנגלית , מתמטיקה, ימים של יותר מ 6 שעות בחינה) נאמן זה צריך להגיע שעה קודם למועד הבחינה , נסיעה בתום הבחינה כולל תוספות זמן מאושרות לתחנת הקליטה + המתנה עד להעברת השק למנהל תחנת הקליטה – כל זה מסכם יום של לפחות 9- 10 שעות  מתוך ניסיון!</w:t>
            </w:r>
          </w:p>
        </w:tc>
        <w:tc>
          <w:tcPr>
            <w:tcW w:w="4052" w:type="dxa"/>
            <w:shd w:val="clear" w:color="auto" w:fill="auto"/>
          </w:tcPr>
          <w:p w:rsidR="00C1138B" w:rsidRPr="00346994" w:rsidRDefault="00C1138B" w:rsidP="00C1138B">
            <w:pPr>
              <w:spacing w:line="260" w:lineRule="atLeast"/>
              <w:jc w:val="left"/>
              <w:rPr>
                <w:rFonts w:ascii="David" w:hAnsi="David"/>
                <w:rtl/>
              </w:rPr>
            </w:pPr>
            <w:r w:rsidRPr="00346994">
              <w:rPr>
                <w:rFonts w:ascii="David" w:hAnsi="David" w:hint="cs"/>
                <w:rtl/>
              </w:rPr>
              <w:t>ראו תשובה לשאלה 220</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222</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13.1.1</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49</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 xml:space="preserve">במכרז זה בחר המשרד לקבוע את מחיר המקסימום למנה. </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 xml:space="preserve">בבדיקה שערכה החברה, נמצא שמחיר הגג של המנה נמוך והפסדי בצורה קיצונית. רואי החשבון בחברה ניתחו את העלויות להפעלת השרות ומצאו חסר ברור וגדול בתמחור המנה הן בהיבט של שעות המנה שנקבעו בחסר, והן במחיר המנה שלא לקח בחשבון את עלויות החברה הכוללות את עלויות התפעול, הגיוס, עלויות סוציאליות, נסיעות ועוד. </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 xml:space="preserve">בנוסף לאמור, שעות רבות כמו שעות הדרכה, שעות תורנים, שעות התייצבות לפני בחינה, שעות תוספות זמן לא תומחרו כלל, והמחירים שנקבעו כמחירי גג אינם יכולים לכסות שעות אלה. </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 xml:space="preserve">נבהיר כי החברה הינה נותנת שרות כיום ונתוני הביצוע בפועל בשנת 2018-2019 מצויים בידה, ואינם עולים בקנה אחד, או אפילו קרובים להנחות המשרד בחישוב שעות המנה </w:t>
            </w:r>
            <w:proofErr w:type="spellStart"/>
            <w:r w:rsidRPr="00953F2F">
              <w:rPr>
                <w:rFonts w:ascii="David" w:hAnsi="David"/>
                <w:rtl/>
                <w:lang w:eastAsia="en-US"/>
              </w:rPr>
              <w:t>ובתקורת</w:t>
            </w:r>
            <w:proofErr w:type="spellEnd"/>
            <w:r w:rsidRPr="00953F2F">
              <w:rPr>
                <w:rFonts w:ascii="David" w:hAnsi="David"/>
                <w:rtl/>
                <w:lang w:eastAsia="en-US"/>
              </w:rPr>
              <w:t xml:space="preserve"> החברה. </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b/>
                <w:bCs/>
                <w:u w:val="single"/>
                <w:rtl/>
                <w:lang w:eastAsia="en-US"/>
              </w:rPr>
              <w:t>מצורפות בזאת לנוחותכם, כנספח א' לשאלות הבהרה אלה, טבלאות אקסל מפורטות, המבוססות על דרישות החוק ונתונים אובייקטיביים, מהן ניתן ללמוד על כך שתעריף הגג אינו יכול להכיל את כל ההוצאות הנדרשות לאספקת השרות</w:t>
            </w:r>
            <w:r w:rsidRPr="00953F2F">
              <w:rPr>
                <w:rFonts w:ascii="David" w:hAnsi="David"/>
                <w:rtl/>
                <w:lang w:eastAsia="en-US"/>
              </w:rPr>
              <w:t>.</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 xml:space="preserve">מכיוון שעל פי חישובי החברה מדובר בתעריף הפסדי באופן קיצוני, וכדי לעמוד על הפערים בין התחשיבים, נבקש כי המשרד יבהיר למציעים כיצד חושב תעריף המקסימום ויצרף את תחשיביו. זאת, בין השאר, בהתאם לאמור </w:t>
            </w:r>
            <w:proofErr w:type="spellStart"/>
            <w:r w:rsidRPr="00953F2F">
              <w:rPr>
                <w:rFonts w:ascii="David" w:hAnsi="David"/>
                <w:rtl/>
                <w:lang w:eastAsia="en-US"/>
              </w:rPr>
              <w:t>בעת"מ</w:t>
            </w:r>
            <w:proofErr w:type="spellEnd"/>
            <w:r w:rsidRPr="00953F2F">
              <w:rPr>
                <w:rFonts w:ascii="David" w:hAnsi="David"/>
                <w:rtl/>
                <w:lang w:eastAsia="en-US"/>
              </w:rPr>
              <w:t xml:space="preserve"> (י-ם) 22194-10-15 כפר ילדים ונוער "אהבה" עמותה לקידום ילדים, נוער וצעירים בסיכון נ' מדינת ישראל משרד הרווחה והשירותים החברתיים [להלן – פס"ד אהבה]. </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על מנת להמחיש את חוסר הסבירות בתעריף הגג למנה, נזכיר כי כיום תעריף שעת השגחה עומד על כ- 56 ש"ח, ושכר המשגיח הינו שכר מינימום 29.12 ש"ח.</w:t>
            </w:r>
          </w:p>
          <w:p w:rsidR="00C1138B" w:rsidRPr="00953F2F" w:rsidRDefault="00C1138B" w:rsidP="00C1138B">
            <w:pPr>
              <w:pStyle w:val="af2"/>
              <w:overflowPunct/>
              <w:autoSpaceDE/>
              <w:autoSpaceDN/>
              <w:adjustRightInd/>
              <w:spacing w:line="240" w:lineRule="auto"/>
              <w:ind w:left="360"/>
              <w:jc w:val="left"/>
              <w:textAlignment w:val="auto"/>
              <w:rPr>
                <w:rFonts w:ascii="David" w:hAnsi="David"/>
                <w:lang w:eastAsia="en-US"/>
              </w:rPr>
            </w:pPr>
            <w:r w:rsidRPr="00953F2F">
              <w:rPr>
                <w:rFonts w:ascii="David" w:hAnsi="David"/>
                <w:rtl/>
                <w:lang w:eastAsia="en-US"/>
              </w:rPr>
              <w:t>המשרד העלה את השכר המינימלי של המשגיח ל- 35 ש"ח, דהיינו תוספת (לשכר בלבד) של 5.88 ש"ח, בעוד שמחיר הגג במנה נותר על כ- 56 ש"ח לשעת עבודה (140 ש"ח למנה / 2.5 שעות במנה).</w:t>
            </w:r>
          </w:p>
          <w:p w:rsidR="00C1138B" w:rsidRPr="00953F2F" w:rsidRDefault="00C1138B" w:rsidP="00C1138B">
            <w:pPr>
              <w:pStyle w:val="af2"/>
              <w:overflowPunct/>
              <w:autoSpaceDE/>
              <w:autoSpaceDN/>
              <w:adjustRightInd/>
              <w:spacing w:line="240" w:lineRule="auto"/>
              <w:ind w:left="360"/>
              <w:jc w:val="left"/>
              <w:textAlignment w:val="auto"/>
              <w:rPr>
                <w:rFonts w:ascii="David" w:hAnsi="David"/>
                <w:rtl/>
                <w:lang w:eastAsia="en-US"/>
              </w:rPr>
            </w:pPr>
            <w:r w:rsidRPr="00953F2F">
              <w:rPr>
                <w:rFonts w:ascii="David" w:hAnsi="David"/>
                <w:rtl/>
                <w:lang w:eastAsia="en-US"/>
              </w:rPr>
              <w:t>מכאן שהמשרד דורש מצד אחד להעלות את עלות שכר המשגיח ב- 8 ש"ח (כולל סוציאליות), אך משאיר את תעריף החיוב ללא שינוי (וכל זאת עוד לפני ההנחה שהוא מצפה לה ממחיר הגג).</w:t>
            </w:r>
          </w:p>
          <w:p w:rsidR="00C1138B" w:rsidRPr="00953F2F" w:rsidRDefault="00C1138B" w:rsidP="00C1138B">
            <w:pPr>
              <w:pStyle w:val="af2"/>
              <w:overflowPunct/>
              <w:autoSpaceDE/>
              <w:autoSpaceDN/>
              <w:adjustRightInd/>
              <w:spacing w:line="240" w:lineRule="auto"/>
              <w:ind w:left="360"/>
              <w:jc w:val="left"/>
              <w:textAlignment w:val="auto"/>
              <w:rPr>
                <w:rFonts w:ascii="David" w:hAnsi="David"/>
                <w:lang w:eastAsia="en-US"/>
              </w:rPr>
            </w:pPr>
            <w:r w:rsidRPr="00953F2F">
              <w:rPr>
                <w:rFonts w:ascii="David" w:hAnsi="David"/>
                <w:rtl/>
                <w:lang w:eastAsia="en-US"/>
              </w:rPr>
              <w:t>המחשה עקרונית זו לבדה מלמדת על חוסר הסבירות בתעריף הגג. הואיל והמשרד בחר להעלות את שכר המינימום של העובדים בכ-22%, הרי שנדרש להעלות את מחיר הגג לתשלום לספקים (ככל שמבססים אותו על התעריף הקיים) באותו שיעור.</w:t>
            </w:r>
          </w:p>
          <w:p w:rsidR="00C1138B" w:rsidRPr="00953F2F" w:rsidRDefault="00C1138B" w:rsidP="00C1138B">
            <w:pPr>
              <w:pStyle w:val="af2"/>
              <w:overflowPunct/>
              <w:autoSpaceDE/>
              <w:autoSpaceDN/>
              <w:adjustRightInd/>
              <w:spacing w:line="240" w:lineRule="auto"/>
              <w:ind w:left="360"/>
              <w:jc w:val="left"/>
              <w:textAlignment w:val="auto"/>
              <w:rPr>
                <w:rFonts w:ascii="David" w:hAnsi="David"/>
                <w:lang w:eastAsia="en-US"/>
              </w:rPr>
            </w:pPr>
            <w:r w:rsidRPr="00953F2F">
              <w:rPr>
                <w:rFonts w:ascii="David" w:hAnsi="David"/>
                <w:rtl/>
                <w:lang w:eastAsia="en-US"/>
              </w:rPr>
              <w:t xml:space="preserve">בהעדר התאמה בין העלייה בשכר העובדים לתשלום המשולם לספקים (שנזכיר שהוא תוצאה של מכרז, כך שהוא בוודאי תחרותי), הרי שמחיר הגג לוקה בחוסר סבירות קיצונית. לכל הפחות מועבר בכך נטל הוכחת סבירות תעריפי המכרז - למשרד. </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 xml:space="preserve">דוגמא נוספת המעידה על חוסר הסבירות הקיצוני, היא שהמשרד עצמו (באמצעות </w:t>
            </w:r>
            <w:proofErr w:type="spellStart"/>
            <w:r w:rsidRPr="00953F2F">
              <w:rPr>
                <w:rFonts w:ascii="David" w:hAnsi="David"/>
                <w:rtl/>
                <w:lang w:eastAsia="en-US"/>
              </w:rPr>
              <w:t>הרמ"א</w:t>
            </w:r>
            <w:proofErr w:type="spellEnd"/>
            <w:r w:rsidRPr="00953F2F">
              <w:rPr>
                <w:rFonts w:ascii="David" w:hAnsi="David"/>
                <w:rtl/>
                <w:lang w:eastAsia="en-US"/>
              </w:rPr>
              <w:t xml:space="preserve">) משלם לחברות ההשגחה (באמצעות </w:t>
            </w:r>
            <w:proofErr w:type="spellStart"/>
            <w:r w:rsidRPr="00953F2F">
              <w:rPr>
                <w:rFonts w:ascii="David" w:hAnsi="David"/>
                <w:rtl/>
                <w:lang w:eastAsia="en-US"/>
              </w:rPr>
              <w:t>טלדור</w:t>
            </w:r>
            <w:proofErr w:type="spellEnd"/>
            <w:r w:rsidRPr="00953F2F">
              <w:rPr>
                <w:rFonts w:ascii="David" w:hAnsi="David"/>
                <w:rtl/>
                <w:lang w:eastAsia="en-US"/>
              </w:rPr>
              <w:t>) מחיר של 220 ₪ למנה. העובדה שאותו שירות, הניתן לאותו משרד, מתומחר בפערים כה קיצוניים, מעידה אף היא על חוסר סבירותו של תעריף הגג שקבע המשרד.</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דוגמא נוספת לחוסר סבירות מחיר הגג למנה, היא העובדה שהיקף השעות למנה כפי שהוצג בסעיף 4.13.2ג, אינו עולה בקנה אחד עם היקף הפעילות הנדרש, על פי נסיון העבר. הכפלת מספר המנות במספר השעות במנה, על פי הנתונים שבסעיף, מוביל לתוצאה של 168,870 שעות שנתיות, בעוד שעל פי ביצוע בפועל של שנת 2018, מספר שעות המשגיחים עמד על 262,067 שעות.</w:t>
            </w:r>
          </w:p>
          <w:p w:rsidR="00C1138B" w:rsidRPr="00953F2F" w:rsidRDefault="00C1138B" w:rsidP="00C1138B">
            <w:pPr>
              <w:pStyle w:val="af2"/>
              <w:overflowPunct/>
              <w:autoSpaceDE/>
              <w:autoSpaceDN/>
              <w:adjustRightInd/>
              <w:spacing w:line="240" w:lineRule="auto"/>
              <w:ind w:left="360"/>
              <w:jc w:val="left"/>
              <w:textAlignment w:val="auto"/>
              <w:rPr>
                <w:rFonts w:ascii="David" w:hAnsi="David"/>
                <w:lang w:eastAsia="en-US"/>
              </w:rPr>
            </w:pPr>
            <w:r w:rsidRPr="00953F2F">
              <w:rPr>
                <w:rFonts w:ascii="David" w:hAnsi="David"/>
                <w:rtl/>
                <w:lang w:eastAsia="en-US"/>
              </w:rPr>
              <w:t>הגם שברור שמדובר באומדן בלבד, מדובר על פער עצום ולא סביר, המהווה אינדיקציה נוספת  לכך שמספר השעות למנה נמוך משמעותית מהמספר בפועל ויש להעלותו. יש להגדיל את מספר השעות למנה כך שיכסה את הביצוע בפועל.</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lang w:eastAsia="en-US"/>
              </w:rPr>
            </w:pPr>
            <w:r w:rsidRPr="00953F2F">
              <w:rPr>
                <w:rFonts w:ascii="David" w:hAnsi="David"/>
                <w:rtl/>
                <w:lang w:eastAsia="en-US"/>
              </w:rPr>
              <w:t xml:space="preserve">לסיכום - התעריפים שנקבעו במכרז </w:t>
            </w:r>
            <w:proofErr w:type="spellStart"/>
            <w:r w:rsidRPr="00953F2F">
              <w:rPr>
                <w:rFonts w:ascii="David" w:hAnsi="David"/>
                <w:rtl/>
                <w:lang w:eastAsia="en-US"/>
              </w:rPr>
              <w:t>הפסדיים</w:t>
            </w:r>
            <w:proofErr w:type="spellEnd"/>
            <w:r w:rsidRPr="00953F2F">
              <w:rPr>
                <w:rFonts w:ascii="David" w:hAnsi="David"/>
                <w:rtl/>
                <w:lang w:eastAsia="en-US"/>
              </w:rPr>
              <w:t xml:space="preserve"> ואינם מאפשרים לשלם למשגיח את השכר שנקבע.</w:t>
            </w:r>
          </w:p>
        </w:tc>
        <w:tc>
          <w:tcPr>
            <w:tcW w:w="4052" w:type="dxa"/>
            <w:shd w:val="clear" w:color="auto" w:fill="auto"/>
          </w:tcPr>
          <w:p w:rsidR="00C1138B" w:rsidRPr="00346994" w:rsidRDefault="00C1138B" w:rsidP="00C1138B">
            <w:pPr>
              <w:spacing w:line="260" w:lineRule="atLeast"/>
              <w:jc w:val="left"/>
              <w:rPr>
                <w:rFonts w:ascii="David" w:hAnsi="David"/>
                <w:rtl/>
              </w:rPr>
            </w:pPr>
            <w:r w:rsidRPr="00346994">
              <w:rPr>
                <w:rFonts w:ascii="David" w:hAnsi="David" w:hint="cs"/>
                <w:rtl/>
              </w:rPr>
              <w:t>ראו תשובה לשאלה 115</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223</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13.1.2</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47</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בדומה לסעיף הקודם, נמצא שמחיר הגג של בעלי התפקידים הינו אף הוא נמוך באופן קיצוני והפסדי. רואי החשבון והכלכלנים בחברה ניתחו את העלויות להפעלת השרות ומצאו חסר ברור ומשמעותי בתמחור מחירי הגג לבעלי התפקידים. אלה נקבעו בצורה שגוייה אשר לא לקחה בחשבון את עלות הנסיעות, תקורות החברה בתפעול הפרויקט ובגיוס המשגיחים ועלויות סוציאליות לשכר בעלי התפקידים.</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 xml:space="preserve">בנוסף, לחלק מבעלי התפקידים נקבעו שעות גג אשר אינן מתאימות לדרישות מתן השרות, לרבות על פי ניתוח שעות בפועל של בעלי התפקידים בשנת 2018-2019. נבהיר כי החברה הינה נותנת שרות כיום ונתוני הביצוע בפועל בשנת 2018-2019 בחתך כל בעלי התפקידים מצויים בידה, ואלה אינם עולים בקנה אחד, ואפילו אינם קרובים, להנחות המשרד בחישוב שעות בעלי התפקידים </w:t>
            </w:r>
            <w:proofErr w:type="spellStart"/>
            <w:r w:rsidRPr="00953F2F">
              <w:rPr>
                <w:rFonts w:ascii="David" w:hAnsi="David"/>
                <w:rtl/>
                <w:lang w:eastAsia="en-US"/>
              </w:rPr>
              <w:t>ובתקורת</w:t>
            </w:r>
            <w:proofErr w:type="spellEnd"/>
            <w:r w:rsidRPr="00953F2F">
              <w:rPr>
                <w:rFonts w:ascii="David" w:hAnsi="David"/>
                <w:rtl/>
                <w:lang w:eastAsia="en-US"/>
              </w:rPr>
              <w:t xml:space="preserve"> החברה. </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לדוגמה בלבד: הגבלת נאמן חיצוני ל-6 שעות, אינה אפשרית תפעולית. יום בחינה הוא כמעט תמיד יותר מ-6 שעות, והוא כולל גם הגעת הנאמן שעה לפני הבחינה, יציאה לאחר סיום הבחינה האחרונה ונסיעה למרכז חלוקה. כך יוצא, שמרגע התייצבות הנאמן ועד לרגע מסירת המבחנים במרכז הקליטה, עוברות הרבה יותר משש שעות.</w:t>
            </w:r>
          </w:p>
          <w:p w:rsidR="00C1138B" w:rsidRPr="00953F2F" w:rsidRDefault="00C1138B" w:rsidP="00C1138B">
            <w:pPr>
              <w:pStyle w:val="af2"/>
              <w:overflowPunct/>
              <w:autoSpaceDE/>
              <w:autoSpaceDN/>
              <w:adjustRightInd/>
              <w:spacing w:line="240" w:lineRule="auto"/>
              <w:ind w:left="360"/>
              <w:jc w:val="left"/>
              <w:textAlignment w:val="auto"/>
              <w:rPr>
                <w:rFonts w:ascii="David" w:hAnsi="David"/>
                <w:rtl/>
                <w:lang w:eastAsia="en-US"/>
              </w:rPr>
            </w:pPr>
            <w:r w:rsidRPr="00953F2F">
              <w:rPr>
                <w:rFonts w:ascii="David" w:hAnsi="David"/>
                <w:rtl/>
                <w:lang w:eastAsia="en-US"/>
              </w:rPr>
              <w:t xml:space="preserve">לעניין דוגמה זו בלבד נזכיר למשרד כי ברוב בתי הספר מתקיימים שאלונים שונים לאורך יום בחינות שלם. על כן, ולאור הפער, נבקש כי המשרד יבהיר האם כלל שוקלל בתעריף הנאמן החיצוני היקף נסיעותיו. מבוקש גם לקבל קובץ תחנות קליטה לפי שיוך לבית ספר וישוב בית ספר, על מנת שניתן יהיה לבחון את החישוב גם בהיבט זה. </w:t>
            </w:r>
          </w:p>
        </w:tc>
        <w:tc>
          <w:tcPr>
            <w:tcW w:w="4052" w:type="dxa"/>
            <w:shd w:val="clear" w:color="auto" w:fill="auto"/>
          </w:tcPr>
          <w:p w:rsidR="00C1138B" w:rsidRPr="00346994" w:rsidRDefault="00C1138B" w:rsidP="00C1138B">
            <w:pPr>
              <w:spacing w:line="260" w:lineRule="atLeast"/>
              <w:jc w:val="left"/>
              <w:rPr>
                <w:rFonts w:ascii="David" w:hAnsi="David"/>
                <w:rtl/>
              </w:rPr>
            </w:pPr>
            <w:r w:rsidRPr="00346994">
              <w:rPr>
                <w:rFonts w:ascii="David" w:hAnsi="David" w:hint="cs"/>
                <w:rtl/>
              </w:rPr>
              <w:t>ראו תשובה לשאלה 115</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224</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color w:val="000000"/>
                <w:rtl/>
                <w:lang w:eastAsia="en-US"/>
              </w:rPr>
            </w:pPr>
            <w:r w:rsidRPr="00953F2F">
              <w:rPr>
                <w:rFonts w:ascii="David" w:hAnsi="David"/>
                <w:color w:val="000000"/>
                <w:rtl/>
                <w:lang w:eastAsia="en-US"/>
              </w:rPr>
              <w:t>13.2, 14.1.2,</w:t>
            </w:r>
          </w:p>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color w:val="000000"/>
                <w:rtl/>
                <w:lang w:eastAsia="en-US"/>
              </w:rPr>
              <w:t>מחוון</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color w:val="000000"/>
                <w:rtl/>
                <w:lang w:eastAsia="en-US"/>
              </w:rPr>
              <w:t>49</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u w:val="single"/>
                <w:rtl/>
                <w:lang w:eastAsia="en-US"/>
              </w:rPr>
            </w:pPr>
            <w:r w:rsidRPr="00953F2F">
              <w:rPr>
                <w:rFonts w:ascii="David" w:hAnsi="David"/>
                <w:rtl/>
                <w:lang w:eastAsia="en-US"/>
              </w:rPr>
              <w:t xml:space="preserve">אנו מניחים שכאשר צוין במחוון ובמכרז כי "אם ההצעה היא מטעם 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 – </w:t>
            </w:r>
            <w:r w:rsidRPr="00953F2F">
              <w:rPr>
                <w:rFonts w:ascii="David" w:hAnsi="David"/>
                <w:u w:val="single"/>
                <w:rtl/>
                <w:lang w:eastAsia="en-US"/>
              </w:rPr>
              <w:t>הכוונה היא שיהיה משקל מכריע לנושא זה, על חשבון שלוש חוות הדעת על המציע.</w:t>
            </w:r>
          </w:p>
          <w:p w:rsidR="00C1138B" w:rsidRPr="00A53427"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hint="cs"/>
                <w:strike/>
                <w:lang w:eastAsia="en-US"/>
              </w:rPr>
            </w:pPr>
            <w:r w:rsidRPr="00953F2F">
              <w:rPr>
                <w:rFonts w:ascii="David" w:hAnsi="David"/>
                <w:rtl/>
                <w:lang w:eastAsia="en-US"/>
              </w:rPr>
              <w:t xml:space="preserve">כלומר - אנא אשרו שהעובדה שלא ניתן משקל נפרד לכל אחת מחוות הדעת שיילקחו, ובמקום זה צוינה ההערה שצוטטה – משמעה שלמשרד יש שיקול דעת לקבוע משקל (פנימי) דינמי לנושא זה יחד עם חוות הדעת עצמן, בהתאם לעניין ולהערה שצוטטה (הרי אין דרך אחרת לתת משקל </w:t>
            </w:r>
            <w:r w:rsidRPr="00953F2F">
              <w:rPr>
                <w:rFonts w:ascii="David" w:hAnsi="David"/>
                <w:u w:val="single"/>
                <w:rtl/>
                <w:lang w:eastAsia="en-US"/>
              </w:rPr>
              <w:t>מכריע</w:t>
            </w:r>
            <w:r w:rsidRPr="00953F2F">
              <w:rPr>
                <w:rFonts w:ascii="David" w:hAnsi="David"/>
                <w:rtl/>
                <w:lang w:eastAsia="en-US"/>
              </w:rPr>
              <w:t xml:space="preserve"> להערה)</w:t>
            </w:r>
            <w:r w:rsidRPr="00953F2F">
              <w:rPr>
                <w:rFonts w:ascii="David" w:hAnsi="David"/>
                <w:color w:val="000000"/>
                <w:rtl/>
                <w:lang w:eastAsia="en-US"/>
              </w:rPr>
              <w:t>.</w:t>
            </w:r>
          </w:p>
          <w:p w:rsidR="00A53427" w:rsidRDefault="00A53427" w:rsidP="00A53427">
            <w:pPr>
              <w:pStyle w:val="af2"/>
              <w:overflowPunct/>
              <w:autoSpaceDE/>
              <w:autoSpaceDN/>
              <w:adjustRightInd/>
              <w:spacing w:line="240" w:lineRule="auto"/>
              <w:contextualSpacing/>
              <w:jc w:val="left"/>
              <w:textAlignment w:val="auto"/>
              <w:rPr>
                <w:rFonts w:ascii="David" w:hAnsi="David" w:hint="cs"/>
                <w:color w:val="000000"/>
                <w:rtl/>
                <w:lang w:eastAsia="en-US"/>
              </w:rPr>
            </w:pPr>
          </w:p>
          <w:p w:rsidR="00A53427" w:rsidRDefault="00A53427" w:rsidP="00A53427">
            <w:pPr>
              <w:pStyle w:val="af2"/>
              <w:overflowPunct/>
              <w:autoSpaceDE/>
              <w:autoSpaceDN/>
              <w:adjustRightInd/>
              <w:spacing w:line="240" w:lineRule="auto"/>
              <w:contextualSpacing/>
              <w:jc w:val="left"/>
              <w:textAlignment w:val="auto"/>
              <w:rPr>
                <w:rFonts w:ascii="David" w:hAnsi="David" w:hint="cs"/>
                <w:color w:val="000000"/>
                <w:rtl/>
                <w:lang w:eastAsia="en-US"/>
              </w:rPr>
            </w:pPr>
          </w:p>
          <w:p w:rsidR="00A53427" w:rsidRDefault="00A53427" w:rsidP="00A53427">
            <w:pPr>
              <w:pStyle w:val="af2"/>
              <w:overflowPunct/>
              <w:autoSpaceDE/>
              <w:autoSpaceDN/>
              <w:adjustRightInd/>
              <w:spacing w:line="240" w:lineRule="auto"/>
              <w:contextualSpacing/>
              <w:jc w:val="left"/>
              <w:textAlignment w:val="auto"/>
              <w:rPr>
                <w:rFonts w:ascii="David" w:hAnsi="David" w:hint="cs"/>
                <w:strike/>
                <w:rtl/>
                <w:lang w:eastAsia="en-US"/>
              </w:rPr>
            </w:pPr>
          </w:p>
          <w:p w:rsidR="00A53427" w:rsidRPr="00953F2F" w:rsidRDefault="00A53427" w:rsidP="00A53427">
            <w:pPr>
              <w:pStyle w:val="af2"/>
              <w:overflowPunct/>
              <w:autoSpaceDE/>
              <w:autoSpaceDN/>
              <w:adjustRightInd/>
              <w:spacing w:line="240" w:lineRule="auto"/>
              <w:contextualSpacing/>
              <w:jc w:val="left"/>
              <w:textAlignment w:val="auto"/>
              <w:rPr>
                <w:rFonts w:ascii="David" w:hAnsi="David"/>
                <w:strike/>
                <w:rtl/>
                <w:lang w:eastAsia="en-US"/>
              </w:rPr>
            </w:pPr>
          </w:p>
        </w:tc>
        <w:tc>
          <w:tcPr>
            <w:tcW w:w="4052" w:type="dxa"/>
            <w:shd w:val="clear" w:color="auto" w:fill="auto"/>
          </w:tcPr>
          <w:p w:rsidR="00C1138B" w:rsidRPr="00346994" w:rsidRDefault="00C1138B" w:rsidP="00C1138B">
            <w:pPr>
              <w:spacing w:line="260" w:lineRule="atLeast"/>
              <w:jc w:val="left"/>
              <w:rPr>
                <w:rFonts w:ascii="David" w:hAnsi="David"/>
                <w:rtl/>
              </w:rPr>
            </w:pPr>
            <w:r w:rsidRPr="00346994">
              <w:rPr>
                <w:rFonts w:ascii="David" w:hAnsi="David" w:hint="cs"/>
                <w:rtl/>
              </w:rPr>
              <w:t>הסעיף נשאר ללא שינוי</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225</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color w:val="000000"/>
                <w:rtl/>
                <w:lang w:eastAsia="en-US"/>
              </w:rPr>
            </w:pPr>
            <w:r w:rsidRPr="00953F2F">
              <w:rPr>
                <w:rFonts w:ascii="David" w:hAnsi="David"/>
                <w:color w:val="000000"/>
                <w:rtl/>
                <w:lang w:eastAsia="en-US"/>
              </w:rPr>
              <w:t>13.3.1, 13.3.2</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color w:val="000000"/>
                <w:rtl/>
                <w:lang w:eastAsia="en-US"/>
              </w:rPr>
            </w:pP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color w:val="000000"/>
                <w:lang w:eastAsia="en-US"/>
              </w:rPr>
            </w:pPr>
            <w:r w:rsidRPr="00953F2F">
              <w:rPr>
                <w:rFonts w:ascii="David" w:hAnsi="David"/>
                <w:rtl/>
                <w:lang w:eastAsia="en-US"/>
              </w:rPr>
              <w:t xml:space="preserve">אנו מבינים שהמשרד מבקש לקבל המלצה מהלקוח מקבל השירותים ולא מהמעסיק. </w:t>
            </w:r>
            <w:r w:rsidRPr="00953F2F">
              <w:rPr>
                <w:rFonts w:ascii="David" w:hAnsi="David"/>
                <w:color w:val="000000"/>
                <w:rtl/>
                <w:lang w:eastAsia="en-US"/>
              </w:rPr>
              <w:t>עם זאת, יש מקרים בהם המועמד נתן שירותי הדרכה או תפעול לחברה בה הועסק, כך שהממליץ היחיד האפשרי והרלוונטי הינו המעסיק שלו.</w:t>
            </w:r>
          </w:p>
          <w:p w:rsidR="00C1138B" w:rsidRPr="00953F2F" w:rsidRDefault="00C1138B" w:rsidP="00C1138B">
            <w:pPr>
              <w:pStyle w:val="af2"/>
              <w:overflowPunct/>
              <w:autoSpaceDE/>
              <w:autoSpaceDN/>
              <w:adjustRightInd/>
              <w:spacing w:line="240" w:lineRule="auto"/>
              <w:ind w:left="360"/>
              <w:jc w:val="left"/>
              <w:textAlignment w:val="auto"/>
              <w:rPr>
                <w:rFonts w:ascii="David" w:hAnsi="David"/>
                <w:rtl/>
                <w:lang w:eastAsia="en-US"/>
              </w:rPr>
            </w:pPr>
            <w:r w:rsidRPr="00953F2F">
              <w:rPr>
                <w:rFonts w:ascii="David" w:hAnsi="David"/>
                <w:rtl/>
                <w:lang w:eastAsia="en-US"/>
              </w:rPr>
              <w:t xml:space="preserve">רבים המקרים שבעלי תפקידים כמו מנהל הדרכה או מנהל תפעול נתנו שירותים לארגון בו הם עבדו. </w:t>
            </w:r>
          </w:p>
          <w:p w:rsidR="00C1138B" w:rsidRPr="00953F2F" w:rsidRDefault="00C1138B" w:rsidP="00C1138B">
            <w:pPr>
              <w:pStyle w:val="af2"/>
              <w:overflowPunct/>
              <w:autoSpaceDE/>
              <w:autoSpaceDN/>
              <w:adjustRightInd/>
              <w:spacing w:line="240" w:lineRule="auto"/>
              <w:ind w:left="360"/>
              <w:jc w:val="left"/>
              <w:textAlignment w:val="auto"/>
              <w:rPr>
                <w:rFonts w:ascii="David" w:hAnsi="David"/>
                <w:color w:val="000000"/>
                <w:lang w:eastAsia="en-US"/>
              </w:rPr>
            </w:pPr>
            <w:r w:rsidRPr="00953F2F">
              <w:rPr>
                <w:rFonts w:ascii="David" w:hAnsi="David"/>
                <w:rtl/>
                <w:lang w:eastAsia="en-US"/>
              </w:rPr>
              <w:t>לדוגמה, אם מבקשים להציע כמועמד לתפקיד מנהל ההדרכה, מי שהיה מנהל הדרכה של חברת סלולר, אשר בתפקידו הדריך את צוות העובדים בחברה. הממליץ שלו הינו המעסיק (הקודם) שלו ולא מקבל שירותים חיצוני.</w:t>
            </w:r>
          </w:p>
          <w:p w:rsidR="00C1138B" w:rsidRPr="00A53427" w:rsidRDefault="00C1138B" w:rsidP="00A53427">
            <w:pPr>
              <w:pStyle w:val="af2"/>
              <w:numPr>
                <w:ilvl w:val="0"/>
                <w:numId w:val="20"/>
              </w:numPr>
              <w:overflowPunct/>
              <w:autoSpaceDE/>
              <w:autoSpaceDN/>
              <w:adjustRightInd/>
              <w:spacing w:line="240" w:lineRule="auto"/>
              <w:contextualSpacing/>
              <w:jc w:val="left"/>
              <w:textAlignment w:val="auto"/>
              <w:rPr>
                <w:rFonts w:ascii="David" w:hAnsi="David"/>
                <w:color w:val="000000"/>
                <w:rtl/>
                <w:lang w:eastAsia="en-US"/>
              </w:rPr>
            </w:pPr>
            <w:r w:rsidRPr="00953F2F">
              <w:rPr>
                <w:rFonts w:ascii="David" w:hAnsi="David"/>
                <w:rtl/>
                <w:lang w:eastAsia="en-US"/>
              </w:rPr>
              <w:t>אנא אשרו כי לא לכך התכוונתם, ושבמקרים כפי שתואר ניתן להציג המלצה מהמעסיק(ובלבד שהוא לא המציע) שאצלו עבד בעל התפקיד.</w:t>
            </w:r>
          </w:p>
        </w:tc>
        <w:tc>
          <w:tcPr>
            <w:tcW w:w="4052" w:type="dxa"/>
            <w:shd w:val="clear" w:color="auto" w:fill="auto"/>
          </w:tcPr>
          <w:p w:rsidR="00C1138B" w:rsidRPr="00346994" w:rsidRDefault="00C1138B" w:rsidP="00C1138B">
            <w:pPr>
              <w:spacing w:line="260" w:lineRule="atLeast"/>
              <w:jc w:val="left"/>
              <w:rPr>
                <w:rFonts w:ascii="David" w:hAnsi="David"/>
                <w:rtl/>
              </w:rPr>
            </w:pPr>
            <w:r w:rsidRPr="00346994">
              <w:rPr>
                <w:rFonts w:ascii="David" w:hAnsi="David" w:hint="cs"/>
                <w:rtl/>
              </w:rPr>
              <w:t>ראו תשובה לשאלה 219</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226</w:t>
            </w:r>
          </w:p>
        </w:tc>
        <w:tc>
          <w:tcPr>
            <w:tcW w:w="1430" w:type="dxa"/>
          </w:tcPr>
          <w:p w:rsidR="00C1138B" w:rsidRPr="00953F2F" w:rsidRDefault="00C1138B" w:rsidP="00C1138B">
            <w:pPr>
              <w:tabs>
                <w:tab w:val="left" w:pos="2636"/>
              </w:tabs>
              <w:jc w:val="center"/>
              <w:rPr>
                <w:rFonts w:ascii="David" w:hAnsi="David"/>
                <w:rtl/>
              </w:rPr>
            </w:pPr>
            <w:r w:rsidRPr="00953F2F">
              <w:rPr>
                <w:rFonts w:ascii="David" w:hAnsi="David"/>
                <w:rtl/>
              </w:rPr>
              <w:t>13.5</w:t>
            </w:r>
          </w:p>
        </w:tc>
        <w:tc>
          <w:tcPr>
            <w:tcW w:w="992" w:type="dxa"/>
          </w:tcPr>
          <w:p w:rsidR="00C1138B" w:rsidRPr="00953F2F" w:rsidRDefault="00C1138B" w:rsidP="00C1138B">
            <w:pPr>
              <w:tabs>
                <w:tab w:val="left" w:pos="2636"/>
              </w:tabs>
              <w:jc w:val="center"/>
              <w:rPr>
                <w:rFonts w:ascii="David" w:hAnsi="David"/>
                <w:rtl/>
              </w:rPr>
            </w:pPr>
            <w:r w:rsidRPr="00953F2F">
              <w:rPr>
                <w:rFonts w:ascii="David" w:hAnsi="David"/>
                <w:rtl/>
              </w:rPr>
              <w:t>50</w:t>
            </w:r>
          </w:p>
        </w:tc>
        <w:tc>
          <w:tcPr>
            <w:tcW w:w="7683" w:type="dxa"/>
          </w:tcPr>
          <w:p w:rsidR="00C1138B" w:rsidRPr="00953F2F" w:rsidRDefault="00C1138B" w:rsidP="00C1138B">
            <w:pPr>
              <w:widowControl w:val="0"/>
              <w:jc w:val="left"/>
              <w:rPr>
                <w:rFonts w:ascii="David" w:hAnsi="David"/>
                <w:rtl/>
              </w:rPr>
            </w:pPr>
            <w:r w:rsidRPr="00953F2F">
              <w:rPr>
                <w:rFonts w:ascii="David" w:hAnsi="David"/>
                <w:rtl/>
              </w:rPr>
              <w:t xml:space="preserve">מצוין ש"ההצעה תוגש </w:t>
            </w:r>
            <w:r w:rsidRPr="00953F2F">
              <w:rPr>
                <w:rFonts w:ascii="David" w:hAnsi="David"/>
                <w:b/>
                <w:bCs/>
                <w:u w:val="single"/>
                <w:rtl/>
              </w:rPr>
              <w:t>בשני עותקים זהים</w:t>
            </w:r>
            <w:r w:rsidRPr="00953F2F">
              <w:rPr>
                <w:rFonts w:ascii="David" w:hAnsi="David"/>
                <w:rtl/>
              </w:rPr>
              <w:t xml:space="preserve">,. ההצעה תוגש במעטפה סגורה....בנוסף, על המציע לצרף להצעתו </w:t>
            </w:r>
            <w:r w:rsidRPr="00953F2F">
              <w:rPr>
                <w:rFonts w:ascii="David" w:hAnsi="David"/>
                <w:b/>
                <w:bCs/>
                <w:rtl/>
              </w:rPr>
              <w:t>3</w:t>
            </w:r>
            <w:r w:rsidRPr="00953F2F">
              <w:rPr>
                <w:rFonts w:ascii="David" w:hAnsi="David"/>
                <w:rtl/>
              </w:rPr>
              <w:t xml:space="preserve"> תקליטורים .."</w:t>
            </w:r>
          </w:p>
          <w:p w:rsidR="00C1138B" w:rsidRPr="00953F2F" w:rsidRDefault="00C1138B" w:rsidP="00C1138B">
            <w:pPr>
              <w:widowControl w:val="0"/>
              <w:jc w:val="left"/>
              <w:rPr>
                <w:rFonts w:ascii="David" w:hAnsi="David"/>
                <w:rtl/>
              </w:rPr>
            </w:pPr>
            <w:r w:rsidRPr="00953F2F">
              <w:rPr>
                <w:rFonts w:ascii="David" w:hAnsi="David"/>
                <w:rtl/>
              </w:rPr>
              <w:t>האם ההנחיות מתייחסות לכל אחד מהאזורים בנפרד? כלומר האם יש להציג חוברת נפרדת לכל אזור? או שניתן להציג בחוברת אחת שכוללת את שלושת האזורים יחדיו?</w:t>
            </w:r>
          </w:p>
        </w:tc>
        <w:tc>
          <w:tcPr>
            <w:tcW w:w="4052" w:type="dxa"/>
            <w:shd w:val="clear" w:color="auto" w:fill="auto"/>
          </w:tcPr>
          <w:p w:rsidR="00C1138B" w:rsidRDefault="00C1138B" w:rsidP="00C1138B">
            <w:pPr>
              <w:spacing w:line="260" w:lineRule="atLeast"/>
              <w:jc w:val="left"/>
              <w:rPr>
                <w:rFonts w:ascii="David" w:hAnsi="David" w:hint="cs"/>
                <w:rtl/>
              </w:rPr>
            </w:pPr>
            <w:r w:rsidRPr="00346994">
              <w:rPr>
                <w:rFonts w:ascii="David" w:hAnsi="David" w:hint="cs"/>
                <w:rtl/>
              </w:rPr>
              <w:t xml:space="preserve">לא נדרשת חוברת נפרדת לכל אזור. </w:t>
            </w:r>
          </w:p>
          <w:p w:rsidR="00C1138B" w:rsidRPr="00346994" w:rsidRDefault="00C1138B" w:rsidP="00C1138B">
            <w:pPr>
              <w:spacing w:line="260" w:lineRule="atLeast"/>
              <w:jc w:val="left"/>
              <w:rPr>
                <w:rFonts w:ascii="David" w:hAnsi="David"/>
                <w:rtl/>
              </w:rPr>
            </w:pPr>
            <w:r w:rsidRPr="00346994">
              <w:rPr>
                <w:rFonts w:ascii="David" w:hAnsi="David" w:hint="cs"/>
                <w:rtl/>
              </w:rPr>
              <w:t>יש למלא את החוברת</w:t>
            </w:r>
            <w:r>
              <w:rPr>
                <w:rFonts w:ascii="David" w:hAnsi="David" w:hint="cs"/>
                <w:rtl/>
              </w:rPr>
              <w:t xml:space="preserve"> המתוקנת</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227</w:t>
            </w:r>
          </w:p>
        </w:tc>
        <w:tc>
          <w:tcPr>
            <w:tcW w:w="1430"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14.1.2</w:t>
            </w:r>
          </w:p>
        </w:tc>
        <w:tc>
          <w:tcPr>
            <w:tcW w:w="992"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51</w:t>
            </w:r>
          </w:p>
        </w:tc>
        <w:tc>
          <w:tcPr>
            <w:tcW w:w="7683" w:type="dxa"/>
            <w:shd w:val="clear" w:color="auto" w:fill="auto"/>
          </w:tcPr>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w:t>
            </w:r>
            <w:r w:rsidRPr="00953F2F">
              <w:rPr>
                <w:rFonts w:ascii="David" w:hAnsi="David"/>
                <w:rtl/>
              </w:rPr>
              <w:t xml:space="preserve"> </w:t>
            </w:r>
            <w:r w:rsidRPr="00953F2F">
              <w:rPr>
                <w:rFonts w:ascii="David" w:hAnsi="David"/>
                <w:color w:val="000000"/>
                <w:rtl/>
                <w:lang w:eastAsia="en-US"/>
              </w:rPr>
              <w:t>ככל שלא ניתן לקחת חוות דעת כיוון ש איש הקשר מטעם הלקוח המצויין בהצעה אינו זמין, ייגרע מהציון הכולל 10% על כל חוות דעת שלא נלקחה."</w:t>
            </w:r>
          </w:p>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נבקש שתבוצע פנייה אל הקבלן לצורך איתור הממליץ</w:t>
            </w:r>
          </w:p>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(שאולי נמצא בחו"ל וכד')</w:t>
            </w:r>
          </w:p>
        </w:tc>
        <w:tc>
          <w:tcPr>
            <w:tcW w:w="4052" w:type="dxa"/>
            <w:shd w:val="clear" w:color="auto" w:fill="auto"/>
          </w:tcPr>
          <w:p w:rsidR="00C1138B" w:rsidRPr="00346994" w:rsidRDefault="00C1138B" w:rsidP="00C1138B">
            <w:pPr>
              <w:spacing w:line="260" w:lineRule="atLeast"/>
              <w:jc w:val="left"/>
              <w:rPr>
                <w:rFonts w:ascii="David" w:hAnsi="David"/>
                <w:rtl/>
              </w:rPr>
            </w:pPr>
            <w:r w:rsidRPr="00346994">
              <w:rPr>
                <w:rFonts w:ascii="David" w:hAnsi="David" w:hint="cs"/>
                <w:rtl/>
              </w:rPr>
              <w:t>נשאר ללא שינוי</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228</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14.1.2</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54</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 xml:space="preserve">אנו סבורים שיש עוות בלתי סביר, ולא הגיוני, בין המשקל שניתן לחוות הדעת על המציע בדבר הנסיון עמו, ובין המשקל שניתן לשלושת בעלי התפקיד המוצעים. </w:t>
            </w:r>
            <w:r w:rsidRPr="00953F2F">
              <w:rPr>
                <w:rFonts w:ascii="David" w:hAnsi="David"/>
                <w:u w:val="single"/>
                <w:rtl/>
                <w:lang w:eastAsia="en-US"/>
              </w:rPr>
              <w:t>שלושת בעלי התפקיד מקבלים משקל של 50% (!)</w:t>
            </w:r>
            <w:r w:rsidRPr="00953F2F">
              <w:rPr>
                <w:rFonts w:ascii="David" w:hAnsi="David"/>
                <w:rtl/>
                <w:lang w:eastAsia="en-US"/>
              </w:rPr>
              <w:t xml:space="preserve"> מכלל ציון האיכות, בעוד שהמשקל שניתן </w:t>
            </w:r>
            <w:r w:rsidRPr="00953F2F">
              <w:rPr>
                <w:rFonts w:ascii="David" w:hAnsi="David"/>
                <w:u w:val="single"/>
                <w:rtl/>
                <w:lang w:eastAsia="en-US"/>
              </w:rPr>
              <w:t>לחוות הדעת על המציע הינו בן 15% מציון האיכות בלבד</w:t>
            </w:r>
            <w:r w:rsidRPr="00953F2F">
              <w:rPr>
                <w:rFonts w:ascii="David" w:hAnsi="David"/>
                <w:rtl/>
                <w:lang w:eastAsia="en-US"/>
              </w:rPr>
              <w:t xml:space="preserve"> !</w:t>
            </w:r>
          </w:p>
          <w:p w:rsidR="00C1138B" w:rsidRPr="00953F2F" w:rsidRDefault="00C1138B" w:rsidP="00C1138B">
            <w:pPr>
              <w:pStyle w:val="af2"/>
              <w:overflowPunct/>
              <w:autoSpaceDE/>
              <w:autoSpaceDN/>
              <w:adjustRightInd/>
              <w:spacing w:line="240" w:lineRule="auto"/>
              <w:ind w:left="360"/>
              <w:jc w:val="left"/>
              <w:textAlignment w:val="auto"/>
              <w:rPr>
                <w:rFonts w:ascii="David" w:hAnsi="David"/>
                <w:rtl/>
                <w:lang w:eastAsia="en-US"/>
              </w:rPr>
            </w:pPr>
            <w:r w:rsidRPr="00953F2F">
              <w:rPr>
                <w:rFonts w:ascii="David" w:hAnsi="David"/>
                <w:color w:val="000000"/>
                <w:rtl/>
                <w:lang w:eastAsia="en-US"/>
              </w:rPr>
              <w:t xml:space="preserve">לפי משקל זה, גם מציע שחוות הדעת של לקוחותיו הינה שיש עמו נסיון גרוע מאד, שהוא לא עמד בדרישות המזמין, וביצע עבודה רשלנית, יוכל לזכות במכרז בקלות, אם רק יאתר שלושה אנשים העומדים בדרישות הניסיון וההשכלה שבמכרז, כי משקלם גבוה </w:t>
            </w:r>
            <w:r w:rsidRPr="00953F2F">
              <w:rPr>
                <w:rFonts w:ascii="David" w:hAnsi="David"/>
                <w:color w:val="000000"/>
                <w:u w:val="single"/>
                <w:rtl/>
                <w:lang w:eastAsia="en-US"/>
              </w:rPr>
              <w:t>יותר מפי 3 (!)</w:t>
            </w:r>
            <w:r w:rsidRPr="00953F2F">
              <w:rPr>
                <w:rFonts w:ascii="David" w:hAnsi="David"/>
                <w:color w:val="000000"/>
                <w:rtl/>
                <w:lang w:eastAsia="en-US"/>
              </w:rPr>
              <w:t xml:space="preserve"> ממשקל הניסיון עם המציע עצמו.</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color w:val="000000"/>
                <w:rtl/>
                <w:lang w:eastAsia="en-US"/>
              </w:rPr>
              <w:t>מבוקש להעלות משמעותית את משקל רכיב "חוות הדעת על המציע".</w:t>
            </w:r>
          </w:p>
          <w:p w:rsidR="00C1138B" w:rsidRDefault="00C1138B" w:rsidP="00C1138B">
            <w:pPr>
              <w:pStyle w:val="af2"/>
              <w:overflowPunct/>
              <w:autoSpaceDE/>
              <w:autoSpaceDN/>
              <w:adjustRightInd/>
              <w:spacing w:line="240" w:lineRule="auto"/>
              <w:ind w:left="360"/>
              <w:jc w:val="left"/>
              <w:textAlignment w:val="auto"/>
              <w:rPr>
                <w:rFonts w:ascii="David" w:hAnsi="David" w:hint="cs"/>
                <w:strike/>
                <w:rtl/>
                <w:lang w:eastAsia="en-US"/>
              </w:rPr>
            </w:pPr>
            <w:r w:rsidRPr="00953F2F">
              <w:rPr>
                <w:rFonts w:ascii="David" w:hAnsi="David"/>
                <w:color w:val="000000"/>
                <w:rtl/>
                <w:lang w:eastAsia="en-US"/>
              </w:rPr>
              <w:t>לשם המחשה - הרבה יותר סביר היה, למשל, אם משקל חוות הדעת על המציע הייתה בת 30% מציון האיכות, ומשקל שלושת בעלי התפקיד היה 35% מציון האיכות. גם כך משקלם היה גבוה ממשקל חוות הדעת על המציע, אבל לפחות לא בצורה כל כך קיצונית ולא סבירה.</w:t>
            </w:r>
          </w:p>
          <w:p w:rsidR="00A53427" w:rsidRDefault="00A53427" w:rsidP="00C1138B">
            <w:pPr>
              <w:pStyle w:val="af2"/>
              <w:overflowPunct/>
              <w:autoSpaceDE/>
              <w:autoSpaceDN/>
              <w:adjustRightInd/>
              <w:spacing w:line="240" w:lineRule="auto"/>
              <w:ind w:left="360"/>
              <w:jc w:val="left"/>
              <w:textAlignment w:val="auto"/>
              <w:rPr>
                <w:rFonts w:ascii="David" w:hAnsi="David" w:hint="cs"/>
                <w:strike/>
                <w:rtl/>
                <w:lang w:eastAsia="en-US"/>
              </w:rPr>
            </w:pPr>
          </w:p>
          <w:p w:rsidR="00A53427" w:rsidRPr="00953F2F" w:rsidRDefault="00A53427" w:rsidP="00C1138B">
            <w:pPr>
              <w:pStyle w:val="af2"/>
              <w:overflowPunct/>
              <w:autoSpaceDE/>
              <w:autoSpaceDN/>
              <w:adjustRightInd/>
              <w:spacing w:line="240" w:lineRule="auto"/>
              <w:ind w:left="360"/>
              <w:jc w:val="left"/>
              <w:textAlignment w:val="auto"/>
              <w:rPr>
                <w:rFonts w:ascii="David" w:hAnsi="David"/>
                <w:strike/>
                <w:rtl/>
                <w:lang w:eastAsia="en-US"/>
              </w:rPr>
            </w:pPr>
          </w:p>
        </w:tc>
        <w:tc>
          <w:tcPr>
            <w:tcW w:w="4052" w:type="dxa"/>
            <w:shd w:val="clear" w:color="auto" w:fill="auto"/>
          </w:tcPr>
          <w:p w:rsidR="00C1138B" w:rsidRDefault="00C1138B" w:rsidP="00C1138B">
            <w:pPr>
              <w:spacing w:line="260" w:lineRule="atLeast"/>
              <w:jc w:val="left"/>
              <w:rPr>
                <w:rFonts w:ascii="David" w:hAnsi="David"/>
                <w:rtl/>
              </w:rPr>
            </w:pPr>
            <w:r w:rsidRPr="008862D1">
              <w:rPr>
                <w:rFonts w:ascii="David" w:hAnsi="David" w:hint="cs"/>
                <w:rtl/>
              </w:rPr>
              <w:t>נשאר ללא שינוי</w:t>
            </w:r>
            <w:r>
              <w:rPr>
                <w:rFonts w:ascii="David" w:hAnsi="David" w:hint="cs"/>
                <w:rtl/>
              </w:rPr>
              <w:t xml:space="preserve">. </w:t>
            </w:r>
          </w:p>
          <w:p w:rsidR="00C1138B" w:rsidRPr="008862D1" w:rsidRDefault="00C1138B" w:rsidP="00C1138B">
            <w:pPr>
              <w:spacing w:line="260" w:lineRule="atLeast"/>
              <w:jc w:val="left"/>
              <w:rPr>
                <w:rFonts w:ascii="David" w:hAnsi="David"/>
                <w:rtl/>
              </w:rPr>
            </w:pPr>
            <w:r>
              <w:rPr>
                <w:rFonts w:hint="cs"/>
                <w:rtl/>
              </w:rPr>
              <w:t>המשרד בחן את הבקשה. מאחר ובמנגנון חוות הדעת של המציע יש היבט סובייקטיבי, לא יינתן משקל גבוה יותר.</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229</w:t>
            </w:r>
          </w:p>
        </w:tc>
        <w:tc>
          <w:tcPr>
            <w:tcW w:w="1430" w:type="dxa"/>
            <w:shd w:val="clear" w:color="auto" w:fill="auto"/>
          </w:tcPr>
          <w:p w:rsidR="00C1138B" w:rsidRPr="00953F2F" w:rsidRDefault="00C1138B" w:rsidP="00C1138B">
            <w:pPr>
              <w:tabs>
                <w:tab w:val="left" w:pos="577"/>
                <w:tab w:val="center" w:pos="813"/>
              </w:tabs>
              <w:jc w:val="center"/>
              <w:rPr>
                <w:rFonts w:ascii="David" w:hAnsi="David"/>
                <w:rtl/>
              </w:rPr>
            </w:pPr>
            <w:r w:rsidRPr="00953F2F">
              <w:rPr>
                <w:rFonts w:ascii="David" w:hAnsi="David"/>
                <w:rtl/>
              </w:rPr>
              <w:t>16.3</w:t>
            </w:r>
          </w:p>
        </w:tc>
        <w:tc>
          <w:tcPr>
            <w:tcW w:w="992" w:type="dxa"/>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53</w:t>
            </w:r>
          </w:p>
        </w:tc>
        <w:tc>
          <w:tcPr>
            <w:tcW w:w="7683" w:type="dxa"/>
            <w:shd w:val="clear" w:color="auto" w:fill="auto"/>
          </w:tcPr>
          <w:p w:rsidR="00C1138B" w:rsidRPr="00953F2F" w:rsidRDefault="00C1138B" w:rsidP="00C1138B">
            <w:pPr>
              <w:jc w:val="left"/>
              <w:rPr>
                <w:rFonts w:ascii="David" w:hAnsi="David"/>
                <w:color w:val="000000"/>
                <w:rtl/>
              </w:rPr>
            </w:pPr>
            <w:r w:rsidRPr="00953F2F">
              <w:rPr>
                <w:rFonts w:ascii="David" w:hAnsi="David"/>
                <w:color w:val="000000"/>
                <w:rtl/>
              </w:rPr>
              <w:t>מבוקש להוסיף בסיפא: "בהודעה מראש ובכתב של 60 ימים"</w:t>
            </w:r>
          </w:p>
        </w:tc>
        <w:tc>
          <w:tcPr>
            <w:tcW w:w="4052" w:type="dxa"/>
            <w:shd w:val="clear" w:color="auto" w:fill="auto"/>
          </w:tcPr>
          <w:p w:rsidR="00C1138B" w:rsidRPr="00612253" w:rsidRDefault="00C1138B" w:rsidP="00C1138B">
            <w:pPr>
              <w:spacing w:line="260" w:lineRule="atLeast"/>
              <w:jc w:val="left"/>
              <w:rPr>
                <w:rFonts w:ascii="David" w:hAnsi="David"/>
                <w:rtl/>
              </w:rPr>
            </w:pPr>
            <w:r w:rsidRPr="00612253">
              <w:rPr>
                <w:rFonts w:ascii="David" w:hAnsi="David" w:hint="cs"/>
                <w:rtl/>
              </w:rPr>
              <w:t>נשאר ללא שינוי</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230</w:t>
            </w:r>
          </w:p>
        </w:tc>
        <w:tc>
          <w:tcPr>
            <w:tcW w:w="1430" w:type="dxa"/>
            <w:shd w:val="clear" w:color="auto" w:fill="auto"/>
          </w:tcPr>
          <w:p w:rsidR="00C1138B" w:rsidRPr="00953F2F" w:rsidRDefault="00C1138B" w:rsidP="00C1138B">
            <w:pPr>
              <w:tabs>
                <w:tab w:val="left" w:pos="577"/>
                <w:tab w:val="center" w:pos="813"/>
              </w:tabs>
              <w:jc w:val="center"/>
              <w:rPr>
                <w:rFonts w:ascii="David" w:hAnsi="David"/>
                <w:rtl/>
              </w:rPr>
            </w:pPr>
            <w:r w:rsidRPr="00953F2F">
              <w:rPr>
                <w:rFonts w:ascii="David" w:hAnsi="David"/>
                <w:rtl/>
              </w:rPr>
              <w:t>18.6</w:t>
            </w:r>
          </w:p>
        </w:tc>
        <w:tc>
          <w:tcPr>
            <w:tcW w:w="992" w:type="dxa"/>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55</w:t>
            </w:r>
          </w:p>
        </w:tc>
        <w:tc>
          <w:tcPr>
            <w:tcW w:w="7683" w:type="dxa"/>
            <w:shd w:val="clear" w:color="auto" w:fill="auto"/>
          </w:tcPr>
          <w:p w:rsidR="00C1138B" w:rsidRPr="00953F2F" w:rsidRDefault="00C1138B" w:rsidP="00C1138B">
            <w:pPr>
              <w:jc w:val="left"/>
              <w:rPr>
                <w:rFonts w:ascii="David" w:hAnsi="David"/>
                <w:color w:val="000000"/>
                <w:rtl/>
              </w:rPr>
            </w:pPr>
            <w:r w:rsidRPr="00953F2F">
              <w:rPr>
                <w:rFonts w:ascii="David" w:hAnsi="David"/>
                <w:color w:val="000000"/>
                <w:rtl/>
              </w:rPr>
              <w:t>שורה 1 – מבוקש למחוק את המילה "בלבד"</w:t>
            </w:r>
          </w:p>
          <w:p w:rsidR="00C1138B" w:rsidRPr="00953F2F" w:rsidRDefault="00C1138B" w:rsidP="00C1138B">
            <w:pPr>
              <w:jc w:val="left"/>
              <w:rPr>
                <w:rFonts w:ascii="David" w:hAnsi="David"/>
                <w:color w:val="000000"/>
                <w:rtl/>
              </w:rPr>
            </w:pPr>
            <w:r w:rsidRPr="00953F2F">
              <w:rPr>
                <w:rFonts w:ascii="David" w:hAnsi="David"/>
                <w:color w:val="000000"/>
                <w:rtl/>
              </w:rPr>
              <w:t>שורה 1 – מבוקש למחוק את המילה "לבדו"</w:t>
            </w:r>
          </w:p>
          <w:p w:rsidR="00C1138B" w:rsidRPr="00953F2F" w:rsidRDefault="00C1138B" w:rsidP="00C1138B">
            <w:pPr>
              <w:jc w:val="left"/>
              <w:rPr>
                <w:rFonts w:ascii="David" w:hAnsi="David"/>
                <w:color w:val="000000"/>
                <w:rtl/>
              </w:rPr>
            </w:pPr>
            <w:r w:rsidRPr="00953F2F">
              <w:rPr>
                <w:rFonts w:ascii="David" w:hAnsi="David"/>
                <w:color w:val="000000"/>
                <w:rtl/>
              </w:rPr>
              <w:t>שורה 1  - מבוקש למחוק את המילה "כל"</w:t>
            </w:r>
          </w:p>
          <w:p w:rsidR="00C1138B" w:rsidRPr="00953F2F" w:rsidRDefault="00C1138B" w:rsidP="00C1138B">
            <w:pPr>
              <w:jc w:val="left"/>
              <w:rPr>
                <w:rFonts w:ascii="David" w:hAnsi="David"/>
                <w:color w:val="000000"/>
                <w:rtl/>
              </w:rPr>
            </w:pPr>
            <w:r w:rsidRPr="00953F2F">
              <w:rPr>
                <w:rFonts w:ascii="David" w:hAnsi="David"/>
                <w:color w:val="000000"/>
                <w:rtl/>
              </w:rPr>
              <w:t>שורה 2 – לאחר המילים "חוזה זה" מבוקש להוסיף "ובלבד כי נזק כאמור נגרם כתוצאה ממעשה ו/או מחדש לשל הקבלן ו/או מי מטעמו"</w:t>
            </w:r>
          </w:p>
          <w:p w:rsidR="00C1138B" w:rsidRPr="00953F2F" w:rsidRDefault="00C1138B" w:rsidP="00C1138B">
            <w:pPr>
              <w:jc w:val="left"/>
              <w:rPr>
                <w:rFonts w:ascii="David" w:hAnsi="David"/>
                <w:color w:val="000000"/>
                <w:rtl/>
              </w:rPr>
            </w:pPr>
            <w:r w:rsidRPr="00953F2F">
              <w:rPr>
                <w:rFonts w:ascii="David" w:hAnsi="David"/>
                <w:color w:val="000000"/>
                <w:rtl/>
              </w:rPr>
              <w:t>שורה 3 – מבוקש להחליף את המילה "כדין" במילים "בפסק דין שביצועו לא עוכב"</w:t>
            </w:r>
          </w:p>
          <w:p w:rsidR="00C1138B" w:rsidRPr="00953F2F" w:rsidRDefault="00C1138B" w:rsidP="00C1138B">
            <w:pPr>
              <w:jc w:val="left"/>
              <w:rPr>
                <w:rFonts w:ascii="David" w:hAnsi="David"/>
                <w:color w:val="000000"/>
                <w:rtl/>
              </w:rPr>
            </w:pPr>
            <w:r w:rsidRPr="00953F2F">
              <w:rPr>
                <w:rFonts w:ascii="David" w:hAnsi="David"/>
                <w:color w:val="000000"/>
                <w:rtl/>
              </w:rPr>
              <w:t>מבוקש להוסיף בסיפא: " המשרד יודיע לקבלן אודות כל תביעה שיקבל מתובע כלשהו ויתן לקבלן הזדמנות להתגונן. המשרד לא יתפשר בהליך כאמור ללא הסכמת הקבלן, זאת כתנאי לשיפוי כאמור"</w:t>
            </w:r>
          </w:p>
        </w:tc>
        <w:tc>
          <w:tcPr>
            <w:tcW w:w="4052" w:type="dxa"/>
            <w:shd w:val="clear" w:color="auto" w:fill="auto"/>
          </w:tcPr>
          <w:p w:rsidR="00C1138B" w:rsidRPr="00346994" w:rsidRDefault="00C1138B" w:rsidP="00C1138B">
            <w:pPr>
              <w:spacing w:line="260" w:lineRule="atLeast"/>
              <w:jc w:val="left"/>
              <w:rPr>
                <w:rFonts w:ascii="David" w:hAnsi="David"/>
                <w:rtl/>
              </w:rPr>
            </w:pPr>
            <w:r w:rsidRPr="00346994">
              <w:rPr>
                <w:rFonts w:ascii="David" w:hAnsi="David" w:hint="cs"/>
                <w:rtl/>
              </w:rPr>
              <w:t>ראו תשובה לשאלה 202</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231</w:t>
            </w:r>
          </w:p>
        </w:tc>
        <w:tc>
          <w:tcPr>
            <w:tcW w:w="1430" w:type="dxa"/>
            <w:shd w:val="clear" w:color="auto" w:fill="auto"/>
          </w:tcPr>
          <w:p w:rsidR="00C1138B" w:rsidRPr="00953F2F" w:rsidRDefault="00C1138B" w:rsidP="00C1138B">
            <w:pPr>
              <w:tabs>
                <w:tab w:val="left" w:pos="577"/>
                <w:tab w:val="center" w:pos="813"/>
              </w:tabs>
              <w:jc w:val="center"/>
              <w:rPr>
                <w:rFonts w:ascii="David" w:hAnsi="David"/>
                <w:rtl/>
              </w:rPr>
            </w:pPr>
            <w:r w:rsidRPr="00953F2F">
              <w:rPr>
                <w:rFonts w:ascii="David" w:hAnsi="David"/>
                <w:rtl/>
              </w:rPr>
              <w:t>21</w:t>
            </w:r>
          </w:p>
        </w:tc>
        <w:tc>
          <w:tcPr>
            <w:tcW w:w="992" w:type="dxa"/>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56</w:t>
            </w:r>
          </w:p>
        </w:tc>
        <w:tc>
          <w:tcPr>
            <w:tcW w:w="7683" w:type="dxa"/>
            <w:shd w:val="clear" w:color="auto" w:fill="auto"/>
          </w:tcPr>
          <w:p w:rsidR="00C1138B" w:rsidRPr="00953F2F" w:rsidRDefault="00C1138B" w:rsidP="00C1138B">
            <w:pPr>
              <w:jc w:val="left"/>
              <w:rPr>
                <w:rFonts w:ascii="David" w:hAnsi="David"/>
                <w:color w:val="000000"/>
                <w:rtl/>
              </w:rPr>
            </w:pPr>
            <w:r w:rsidRPr="00953F2F">
              <w:rPr>
                <w:rFonts w:ascii="David" w:hAnsi="David"/>
                <w:color w:val="000000"/>
                <w:rtl/>
              </w:rPr>
              <w:t>שורה 2 – מבוקש להוסיף בסיפא: "זאת בהודעה מראש ובכתב של 60 ימים לפחות "</w:t>
            </w:r>
          </w:p>
          <w:p w:rsidR="00C1138B" w:rsidRPr="00953F2F" w:rsidRDefault="00C1138B" w:rsidP="00C1138B">
            <w:pPr>
              <w:jc w:val="left"/>
              <w:rPr>
                <w:rFonts w:ascii="David" w:hAnsi="David"/>
                <w:color w:val="000000"/>
                <w:rtl/>
              </w:rPr>
            </w:pPr>
            <w:r w:rsidRPr="00953F2F">
              <w:rPr>
                <w:rFonts w:ascii="David" w:hAnsi="David"/>
                <w:color w:val="000000"/>
                <w:rtl/>
              </w:rPr>
              <w:t xml:space="preserve">מדובר בשירות עתיר כוח אדם ותארים , התקשרויות עם קבלני משנה </w:t>
            </w:r>
            <w:proofErr w:type="spellStart"/>
            <w:r w:rsidRPr="00953F2F">
              <w:rPr>
                <w:rFonts w:ascii="David" w:hAnsi="David"/>
                <w:color w:val="000000"/>
                <w:rtl/>
              </w:rPr>
              <w:t>וכיוב</w:t>
            </w:r>
            <w:proofErr w:type="spellEnd"/>
            <w:r w:rsidRPr="00953F2F">
              <w:rPr>
                <w:rFonts w:ascii="David" w:hAnsi="David"/>
                <w:color w:val="000000"/>
                <w:rtl/>
              </w:rPr>
              <w:t>', הדורש מהקבלן הערכות מיוחדת לסיום ההתקשרות</w:t>
            </w:r>
          </w:p>
        </w:tc>
        <w:tc>
          <w:tcPr>
            <w:tcW w:w="4052" w:type="dxa"/>
            <w:shd w:val="clear" w:color="auto" w:fill="auto"/>
          </w:tcPr>
          <w:p w:rsidR="00C1138B" w:rsidRPr="00346994" w:rsidRDefault="00C1138B" w:rsidP="00C1138B">
            <w:pPr>
              <w:spacing w:line="260" w:lineRule="atLeast"/>
              <w:jc w:val="left"/>
              <w:rPr>
                <w:rFonts w:ascii="David" w:hAnsi="David"/>
                <w:rtl/>
              </w:rPr>
            </w:pPr>
            <w:r w:rsidRPr="00346994">
              <w:rPr>
                <w:rFonts w:ascii="David" w:hAnsi="David" w:hint="cs"/>
                <w:rtl/>
              </w:rPr>
              <w:t>נשאר ללא שינוי</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232</w:t>
            </w:r>
          </w:p>
        </w:tc>
        <w:tc>
          <w:tcPr>
            <w:tcW w:w="1430" w:type="dxa"/>
          </w:tcPr>
          <w:p w:rsidR="00C1138B" w:rsidRPr="00953F2F" w:rsidRDefault="00C1138B" w:rsidP="00C1138B">
            <w:pPr>
              <w:jc w:val="center"/>
              <w:rPr>
                <w:rFonts w:ascii="David" w:hAnsi="David"/>
                <w:rtl/>
              </w:rPr>
            </w:pPr>
            <w:r w:rsidRPr="00953F2F">
              <w:rPr>
                <w:rFonts w:ascii="David" w:hAnsi="David"/>
                <w:rtl/>
              </w:rPr>
              <w:t>22.3</w:t>
            </w:r>
          </w:p>
        </w:tc>
        <w:tc>
          <w:tcPr>
            <w:tcW w:w="992" w:type="dxa"/>
          </w:tcPr>
          <w:p w:rsidR="00C1138B" w:rsidRPr="00953F2F" w:rsidRDefault="00C1138B" w:rsidP="00C1138B">
            <w:pPr>
              <w:jc w:val="center"/>
              <w:rPr>
                <w:rFonts w:ascii="David" w:hAnsi="David"/>
                <w:rtl/>
              </w:rPr>
            </w:pPr>
            <w:r w:rsidRPr="00953F2F">
              <w:rPr>
                <w:rFonts w:ascii="David" w:hAnsi="David"/>
                <w:rtl/>
              </w:rPr>
              <w:t>57</w:t>
            </w:r>
          </w:p>
        </w:tc>
        <w:tc>
          <w:tcPr>
            <w:tcW w:w="7683" w:type="dxa"/>
          </w:tcPr>
          <w:p w:rsidR="00C1138B" w:rsidRPr="00953F2F" w:rsidRDefault="00C1138B" w:rsidP="00C1138B">
            <w:pPr>
              <w:jc w:val="left"/>
              <w:rPr>
                <w:rFonts w:ascii="David" w:hAnsi="David"/>
                <w:rtl/>
              </w:rPr>
            </w:pPr>
            <w:r w:rsidRPr="00953F2F">
              <w:rPr>
                <w:rFonts w:ascii="David" w:hAnsi="David"/>
                <w:rtl/>
              </w:rPr>
              <w:t xml:space="preserve">נודה להבהרתכם האם מספר גופים אשר כל גוף  עומד בנפרד בכל אחד מתנאי הסף, יוכלו לגשת בשותפות למכרז זה </w:t>
            </w:r>
          </w:p>
        </w:tc>
        <w:tc>
          <w:tcPr>
            <w:tcW w:w="4052" w:type="dxa"/>
            <w:shd w:val="clear" w:color="auto" w:fill="auto"/>
          </w:tcPr>
          <w:p w:rsidR="00C1138B" w:rsidRPr="00346994" w:rsidRDefault="00C1138B" w:rsidP="00C1138B">
            <w:pPr>
              <w:spacing w:line="260" w:lineRule="atLeast"/>
              <w:jc w:val="left"/>
              <w:rPr>
                <w:rFonts w:ascii="David" w:hAnsi="David"/>
                <w:rtl/>
              </w:rPr>
            </w:pPr>
            <w:r w:rsidRPr="00346994">
              <w:rPr>
                <w:rFonts w:ascii="David" w:hAnsi="David" w:hint="cs"/>
                <w:rtl/>
              </w:rPr>
              <w:t>ראו תשובה לשאלה 8</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233</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22.3, פסקה 2</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56</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 xml:space="preserve">בסעיף זה נרשם " במידה שההצעה הזוכה הוגשה ע"י מספר גופים שהתקשרו ביניהם .." </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כאמור בתנאי הסף ובהוראות המכרז הגשת הצעה משותפת למספר גופים אינה מותרת, ואין אפשרות לעבור את תנאי הסף או לקבל ניקוד במחוון על נסיון של שני גופים במאוחד.</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rtl/>
                <w:lang w:eastAsia="en-US"/>
              </w:rPr>
            </w:pPr>
            <w:r w:rsidRPr="00953F2F">
              <w:rPr>
                <w:rFonts w:ascii="David" w:hAnsi="David"/>
                <w:rtl/>
                <w:lang w:eastAsia="en-US"/>
              </w:rPr>
              <w:t xml:space="preserve">יש לתקן את הסעיף בהתאם הוראות המכרז ולהבהיר כי הגשה משותפת אסורה. </w:t>
            </w:r>
          </w:p>
        </w:tc>
        <w:tc>
          <w:tcPr>
            <w:tcW w:w="4052" w:type="dxa"/>
            <w:shd w:val="clear" w:color="auto" w:fill="auto"/>
          </w:tcPr>
          <w:p w:rsidR="00C1138B" w:rsidRPr="00346994" w:rsidRDefault="00C1138B" w:rsidP="00C1138B">
            <w:pPr>
              <w:spacing w:line="260" w:lineRule="atLeast"/>
              <w:jc w:val="left"/>
              <w:rPr>
                <w:rFonts w:ascii="David" w:hAnsi="David"/>
                <w:rtl/>
              </w:rPr>
            </w:pPr>
            <w:r w:rsidRPr="00346994">
              <w:rPr>
                <w:rFonts w:ascii="David" w:hAnsi="David" w:hint="cs"/>
                <w:rtl/>
              </w:rPr>
              <w:t>ראו תשובה לשאלה 8</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234</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23.1.8(ג)</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953F2F">
              <w:rPr>
                <w:rFonts w:ascii="David" w:hAnsi="David"/>
                <w:rtl/>
                <w:lang w:eastAsia="en-US"/>
              </w:rPr>
              <w:t>63</w:t>
            </w:r>
          </w:p>
        </w:tc>
        <w:tc>
          <w:tcPr>
            <w:tcW w:w="7683" w:type="dxa"/>
            <w:shd w:val="clear" w:color="auto" w:fill="auto"/>
          </w:tcPr>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lang w:eastAsia="en-US"/>
              </w:rPr>
            </w:pPr>
            <w:r w:rsidRPr="00953F2F">
              <w:rPr>
                <w:rFonts w:ascii="David" w:hAnsi="David"/>
                <w:rtl/>
                <w:lang w:eastAsia="en-US"/>
              </w:rPr>
              <w:t xml:space="preserve">מבוקש למחוק את המילים "קבלן שרות" ולכתוב במקומן "קבלן כח אדם". שהרי אין המדובר בהתקשרות לרכישת שירותי ניקיון, הסעדה או אבטחה, אלא בהתקשרות לרכישת שירותי כח אדם זמני. </w:t>
            </w:r>
          </w:p>
          <w:p w:rsidR="00C1138B"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hint="cs"/>
                <w:lang w:eastAsia="en-US"/>
              </w:rPr>
            </w:pPr>
            <w:r w:rsidRPr="00953F2F">
              <w:rPr>
                <w:rFonts w:ascii="David" w:hAnsi="David"/>
                <w:rtl/>
                <w:lang w:eastAsia="en-US"/>
              </w:rPr>
              <w:t xml:space="preserve">כמו כן, האישור האמור ניתן על ידי משרד העבודה והרווחה ולא על ידי משרד הכלכלה. </w:t>
            </w:r>
          </w:p>
          <w:p w:rsidR="00A53427" w:rsidRDefault="00A53427" w:rsidP="00A53427">
            <w:pPr>
              <w:pStyle w:val="af2"/>
              <w:overflowPunct/>
              <w:autoSpaceDE/>
              <w:autoSpaceDN/>
              <w:adjustRightInd/>
              <w:spacing w:line="240" w:lineRule="auto"/>
              <w:ind w:left="360"/>
              <w:contextualSpacing/>
              <w:jc w:val="left"/>
              <w:textAlignment w:val="auto"/>
              <w:rPr>
                <w:rFonts w:ascii="David" w:hAnsi="David" w:hint="cs"/>
                <w:rtl/>
                <w:lang w:eastAsia="en-US"/>
              </w:rPr>
            </w:pPr>
          </w:p>
          <w:p w:rsidR="00A53427" w:rsidRPr="00953F2F" w:rsidRDefault="00A53427" w:rsidP="00A53427">
            <w:pPr>
              <w:pStyle w:val="af2"/>
              <w:overflowPunct/>
              <w:autoSpaceDE/>
              <w:autoSpaceDN/>
              <w:adjustRightInd/>
              <w:spacing w:line="240" w:lineRule="auto"/>
              <w:contextualSpacing/>
              <w:jc w:val="left"/>
              <w:textAlignment w:val="auto"/>
              <w:rPr>
                <w:rFonts w:ascii="David" w:hAnsi="David"/>
                <w:rtl/>
                <w:lang w:eastAsia="en-US"/>
              </w:rPr>
            </w:pPr>
          </w:p>
        </w:tc>
        <w:tc>
          <w:tcPr>
            <w:tcW w:w="4052" w:type="dxa"/>
            <w:shd w:val="clear" w:color="auto" w:fill="auto"/>
          </w:tcPr>
          <w:p w:rsidR="00C1138B" w:rsidRPr="00346994" w:rsidRDefault="00C1138B" w:rsidP="00C1138B">
            <w:pPr>
              <w:spacing w:line="260" w:lineRule="atLeast"/>
              <w:jc w:val="left"/>
              <w:rPr>
                <w:rFonts w:ascii="David" w:hAnsi="David"/>
                <w:rtl/>
              </w:rPr>
            </w:pPr>
            <w:r>
              <w:rPr>
                <w:rFonts w:ascii="David" w:hAnsi="David" w:hint="cs"/>
                <w:rtl/>
              </w:rPr>
              <w:t>לא נ</w:t>
            </w:r>
            <w:r w:rsidRPr="00346994">
              <w:rPr>
                <w:rFonts w:ascii="David" w:hAnsi="David" w:hint="cs"/>
                <w:rtl/>
              </w:rPr>
              <w:t>דרש אישור להיות המציע קבלן שירות</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235</w:t>
            </w:r>
          </w:p>
        </w:tc>
        <w:tc>
          <w:tcPr>
            <w:tcW w:w="1430" w:type="dxa"/>
            <w:tcBorders>
              <w:top w:val="single" w:sz="4" w:space="0" w:color="auto"/>
              <w:left w:val="single" w:sz="4" w:space="0" w:color="auto"/>
              <w:bottom w:val="single" w:sz="4" w:space="0" w:color="auto"/>
              <w:right w:val="single" w:sz="4" w:space="0" w:color="auto"/>
            </w:tcBorders>
          </w:tcPr>
          <w:p w:rsidR="00C1138B" w:rsidRPr="00953F2F" w:rsidRDefault="00C1138B" w:rsidP="00C1138B">
            <w:pPr>
              <w:spacing w:line="240" w:lineRule="atLeast"/>
              <w:jc w:val="center"/>
              <w:rPr>
                <w:rFonts w:ascii="David" w:hAnsi="David"/>
                <w:rtl/>
              </w:rPr>
            </w:pPr>
            <w:r w:rsidRPr="00953F2F">
              <w:rPr>
                <w:rFonts w:ascii="David" w:hAnsi="David"/>
                <w:rtl/>
              </w:rPr>
              <w:t>4</w:t>
            </w:r>
          </w:p>
          <w:p w:rsidR="00C1138B" w:rsidRPr="00953F2F" w:rsidRDefault="00C1138B" w:rsidP="00C1138B">
            <w:pPr>
              <w:spacing w:line="240" w:lineRule="atLeast"/>
              <w:jc w:val="center"/>
              <w:rPr>
                <w:rFonts w:ascii="David" w:hAnsi="David"/>
              </w:rPr>
            </w:pPr>
            <w:r w:rsidRPr="00953F2F">
              <w:rPr>
                <w:rFonts w:ascii="David" w:hAnsi="David"/>
                <w:rtl/>
              </w:rPr>
              <w:t>להסכם ההתקשרות</w:t>
            </w:r>
          </w:p>
        </w:tc>
        <w:tc>
          <w:tcPr>
            <w:tcW w:w="992" w:type="dxa"/>
            <w:tcBorders>
              <w:top w:val="single" w:sz="4" w:space="0" w:color="auto"/>
              <w:left w:val="single" w:sz="4" w:space="0" w:color="auto"/>
              <w:bottom w:val="single" w:sz="4" w:space="0" w:color="auto"/>
              <w:right w:val="single" w:sz="4" w:space="0" w:color="auto"/>
            </w:tcBorders>
          </w:tcPr>
          <w:p w:rsidR="00C1138B" w:rsidRPr="00953F2F" w:rsidRDefault="00C1138B" w:rsidP="00C1138B">
            <w:pPr>
              <w:jc w:val="center"/>
              <w:rPr>
                <w:rFonts w:ascii="David" w:hAnsi="David"/>
              </w:rPr>
            </w:pPr>
            <w:r w:rsidRPr="00953F2F">
              <w:rPr>
                <w:rFonts w:ascii="David" w:hAnsi="David"/>
                <w:rtl/>
              </w:rPr>
              <w:t>82</w:t>
            </w:r>
          </w:p>
        </w:tc>
        <w:tc>
          <w:tcPr>
            <w:tcW w:w="7683" w:type="dxa"/>
            <w:tcBorders>
              <w:top w:val="single" w:sz="4" w:space="0" w:color="auto"/>
              <w:left w:val="single" w:sz="4" w:space="0" w:color="auto"/>
              <w:bottom w:val="single" w:sz="4" w:space="0" w:color="auto"/>
              <w:right w:val="single" w:sz="4" w:space="0" w:color="auto"/>
            </w:tcBorders>
          </w:tcPr>
          <w:p w:rsidR="00C1138B" w:rsidRPr="00953F2F" w:rsidRDefault="00C1138B" w:rsidP="00C1138B">
            <w:pPr>
              <w:jc w:val="left"/>
              <w:rPr>
                <w:rFonts w:ascii="David" w:hAnsi="David"/>
              </w:rPr>
            </w:pPr>
            <w:r w:rsidRPr="00953F2F">
              <w:rPr>
                <w:rFonts w:ascii="David" w:hAnsi="David"/>
                <w:rtl/>
              </w:rPr>
              <w:t xml:space="preserve">נבקש להוסיף כי ה"תמורה "  לקבלן תהיה בעלת מנגנון  הצמדה לעדכונים /שינויים בשכר מינימום </w:t>
            </w:r>
          </w:p>
        </w:tc>
        <w:tc>
          <w:tcPr>
            <w:tcW w:w="4052" w:type="dxa"/>
            <w:shd w:val="clear" w:color="auto" w:fill="auto"/>
          </w:tcPr>
          <w:p w:rsidR="00C1138B" w:rsidRPr="00346994" w:rsidRDefault="00C1138B" w:rsidP="00C1138B">
            <w:pPr>
              <w:spacing w:line="260" w:lineRule="atLeast"/>
              <w:jc w:val="left"/>
              <w:rPr>
                <w:rFonts w:ascii="David" w:hAnsi="David"/>
                <w:rtl/>
              </w:rPr>
            </w:pPr>
            <w:r w:rsidRPr="00346994">
              <w:rPr>
                <w:rFonts w:ascii="David" w:hAnsi="David" w:hint="cs"/>
                <w:rtl/>
              </w:rPr>
              <w:t>ראו תשובה לשאלה 208</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236</w:t>
            </w:r>
          </w:p>
        </w:tc>
        <w:tc>
          <w:tcPr>
            <w:tcW w:w="1430" w:type="dxa"/>
            <w:shd w:val="clear" w:color="auto" w:fill="auto"/>
          </w:tcPr>
          <w:p w:rsidR="00C1138B" w:rsidRPr="00953F2F" w:rsidRDefault="00C1138B" w:rsidP="00C1138B">
            <w:pPr>
              <w:tabs>
                <w:tab w:val="left" w:pos="577"/>
                <w:tab w:val="center" w:pos="813"/>
              </w:tabs>
              <w:jc w:val="center"/>
              <w:rPr>
                <w:rFonts w:ascii="David" w:hAnsi="David"/>
                <w:rtl/>
              </w:rPr>
            </w:pPr>
            <w:r w:rsidRPr="00953F2F">
              <w:rPr>
                <w:rFonts w:ascii="David" w:hAnsi="David"/>
                <w:rtl/>
              </w:rPr>
              <w:t>9</w:t>
            </w:r>
          </w:p>
        </w:tc>
        <w:tc>
          <w:tcPr>
            <w:tcW w:w="992" w:type="dxa"/>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84</w:t>
            </w:r>
          </w:p>
        </w:tc>
        <w:tc>
          <w:tcPr>
            <w:tcW w:w="7683" w:type="dxa"/>
            <w:shd w:val="clear" w:color="auto" w:fill="auto"/>
          </w:tcPr>
          <w:p w:rsidR="00C1138B" w:rsidRPr="00953F2F" w:rsidRDefault="00C1138B" w:rsidP="00C1138B">
            <w:pPr>
              <w:jc w:val="left"/>
              <w:rPr>
                <w:rFonts w:ascii="David" w:hAnsi="David"/>
                <w:color w:val="000000"/>
                <w:rtl/>
              </w:rPr>
            </w:pPr>
            <w:r w:rsidRPr="00953F2F">
              <w:rPr>
                <w:rFonts w:ascii="David" w:hAnsi="David"/>
                <w:color w:val="000000"/>
                <w:rtl/>
              </w:rPr>
              <w:t>פסקה 2 לאחר המילה " אחראי" מבוקש להוסיף " על פי דין"</w:t>
            </w:r>
          </w:p>
        </w:tc>
        <w:tc>
          <w:tcPr>
            <w:tcW w:w="4052" w:type="dxa"/>
            <w:shd w:val="clear" w:color="auto" w:fill="auto"/>
          </w:tcPr>
          <w:p w:rsidR="00C1138B" w:rsidRPr="00346994" w:rsidRDefault="00C1138B" w:rsidP="00C1138B">
            <w:pPr>
              <w:spacing w:line="260" w:lineRule="atLeast"/>
              <w:jc w:val="left"/>
              <w:rPr>
                <w:rFonts w:ascii="David" w:hAnsi="David"/>
                <w:rtl/>
              </w:rPr>
            </w:pPr>
            <w:r w:rsidRPr="00346994">
              <w:rPr>
                <w:rFonts w:ascii="David" w:hAnsi="David" w:hint="cs"/>
                <w:rtl/>
              </w:rPr>
              <w:t>נשאר ללא שינוי</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237</w:t>
            </w:r>
          </w:p>
        </w:tc>
        <w:tc>
          <w:tcPr>
            <w:tcW w:w="1430" w:type="dxa"/>
            <w:tcBorders>
              <w:top w:val="single" w:sz="4" w:space="0" w:color="auto"/>
              <w:left w:val="single" w:sz="4" w:space="0" w:color="auto"/>
              <w:bottom w:val="single" w:sz="4" w:space="0" w:color="auto"/>
              <w:right w:val="single" w:sz="4" w:space="0" w:color="auto"/>
            </w:tcBorders>
          </w:tcPr>
          <w:p w:rsidR="00C1138B" w:rsidRPr="00953F2F" w:rsidRDefault="00C1138B" w:rsidP="00C1138B">
            <w:pPr>
              <w:spacing w:line="240" w:lineRule="atLeast"/>
              <w:jc w:val="center"/>
              <w:rPr>
                <w:rFonts w:ascii="David" w:hAnsi="David"/>
                <w:rtl/>
              </w:rPr>
            </w:pPr>
            <w:r w:rsidRPr="00953F2F">
              <w:rPr>
                <w:rFonts w:ascii="David" w:hAnsi="David"/>
                <w:rtl/>
              </w:rPr>
              <w:t>5.1.5</w:t>
            </w:r>
          </w:p>
          <w:p w:rsidR="00C1138B" w:rsidRPr="00953F2F" w:rsidRDefault="00C1138B" w:rsidP="00C1138B">
            <w:pPr>
              <w:spacing w:line="240" w:lineRule="atLeast"/>
              <w:jc w:val="center"/>
              <w:rPr>
                <w:rFonts w:ascii="David" w:hAnsi="David"/>
              </w:rPr>
            </w:pPr>
            <w:r w:rsidRPr="00953F2F">
              <w:rPr>
                <w:rFonts w:ascii="David" w:hAnsi="David"/>
                <w:rtl/>
              </w:rPr>
              <w:t>להסכם ההתקשרות</w:t>
            </w:r>
          </w:p>
        </w:tc>
        <w:tc>
          <w:tcPr>
            <w:tcW w:w="992" w:type="dxa"/>
            <w:tcBorders>
              <w:top w:val="single" w:sz="4" w:space="0" w:color="auto"/>
              <w:left w:val="single" w:sz="4" w:space="0" w:color="auto"/>
              <w:bottom w:val="single" w:sz="4" w:space="0" w:color="auto"/>
              <w:right w:val="single" w:sz="4" w:space="0" w:color="auto"/>
            </w:tcBorders>
          </w:tcPr>
          <w:p w:rsidR="00C1138B" w:rsidRPr="00953F2F" w:rsidRDefault="00C1138B" w:rsidP="00C1138B">
            <w:pPr>
              <w:jc w:val="center"/>
              <w:rPr>
                <w:rFonts w:ascii="David" w:hAnsi="David"/>
              </w:rPr>
            </w:pPr>
            <w:r w:rsidRPr="00953F2F">
              <w:rPr>
                <w:rFonts w:ascii="David" w:hAnsi="David"/>
                <w:rtl/>
              </w:rPr>
              <w:t>83</w:t>
            </w:r>
          </w:p>
        </w:tc>
        <w:tc>
          <w:tcPr>
            <w:tcW w:w="7683" w:type="dxa"/>
            <w:tcBorders>
              <w:top w:val="single" w:sz="4" w:space="0" w:color="auto"/>
              <w:left w:val="single" w:sz="4" w:space="0" w:color="auto"/>
              <w:bottom w:val="single" w:sz="4" w:space="0" w:color="auto"/>
              <w:right w:val="single" w:sz="4" w:space="0" w:color="auto"/>
            </w:tcBorders>
          </w:tcPr>
          <w:p w:rsidR="00C1138B" w:rsidRPr="00953F2F" w:rsidRDefault="00C1138B" w:rsidP="00C1138B">
            <w:pPr>
              <w:jc w:val="left"/>
              <w:rPr>
                <w:rFonts w:ascii="David" w:hAnsi="David"/>
              </w:rPr>
            </w:pPr>
            <w:r w:rsidRPr="00953F2F">
              <w:rPr>
                <w:rFonts w:ascii="David" w:hAnsi="David"/>
                <w:rtl/>
              </w:rPr>
              <w:t>נבקש למחוק את המילים : " לרבות ספרי חשבונות של צדדים קשורים"</w:t>
            </w:r>
          </w:p>
        </w:tc>
        <w:tc>
          <w:tcPr>
            <w:tcW w:w="4052" w:type="dxa"/>
            <w:shd w:val="clear" w:color="auto" w:fill="auto"/>
          </w:tcPr>
          <w:p w:rsidR="00C1138B" w:rsidRPr="004F1F07" w:rsidRDefault="00C1138B" w:rsidP="00C1138B">
            <w:pPr>
              <w:spacing w:line="260" w:lineRule="atLeast"/>
              <w:jc w:val="left"/>
              <w:rPr>
                <w:rFonts w:ascii="David" w:hAnsi="David"/>
                <w:rtl/>
              </w:rPr>
            </w:pPr>
            <w:r w:rsidRPr="004F1F07">
              <w:rPr>
                <w:rFonts w:ascii="David" w:hAnsi="David"/>
                <w:rtl/>
              </w:rPr>
              <w:t>נשאר ללא שינוי</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238</w:t>
            </w:r>
          </w:p>
        </w:tc>
        <w:tc>
          <w:tcPr>
            <w:tcW w:w="1430" w:type="dxa"/>
            <w:tcBorders>
              <w:top w:val="single" w:sz="4" w:space="0" w:color="auto"/>
              <w:left w:val="single" w:sz="4" w:space="0" w:color="auto"/>
              <w:bottom w:val="single" w:sz="4" w:space="0" w:color="auto"/>
              <w:right w:val="single" w:sz="4" w:space="0" w:color="auto"/>
            </w:tcBorders>
          </w:tcPr>
          <w:p w:rsidR="00C1138B" w:rsidRPr="00953F2F" w:rsidRDefault="00C1138B" w:rsidP="00C1138B">
            <w:pPr>
              <w:spacing w:line="240" w:lineRule="atLeast"/>
              <w:jc w:val="center"/>
              <w:rPr>
                <w:rFonts w:ascii="David" w:hAnsi="David"/>
                <w:rtl/>
              </w:rPr>
            </w:pPr>
            <w:r w:rsidRPr="00953F2F">
              <w:rPr>
                <w:rFonts w:ascii="David" w:hAnsi="David"/>
                <w:rtl/>
              </w:rPr>
              <w:t>11.4</w:t>
            </w:r>
          </w:p>
          <w:p w:rsidR="00C1138B" w:rsidRPr="00953F2F" w:rsidRDefault="00C1138B" w:rsidP="00C1138B">
            <w:pPr>
              <w:spacing w:line="240" w:lineRule="atLeast"/>
              <w:jc w:val="center"/>
              <w:rPr>
                <w:rFonts w:ascii="David" w:hAnsi="David"/>
              </w:rPr>
            </w:pPr>
            <w:r w:rsidRPr="00953F2F">
              <w:rPr>
                <w:rFonts w:ascii="David" w:hAnsi="David"/>
                <w:rtl/>
              </w:rPr>
              <w:t>להסכם ההתקשרות</w:t>
            </w:r>
          </w:p>
        </w:tc>
        <w:tc>
          <w:tcPr>
            <w:tcW w:w="992" w:type="dxa"/>
            <w:tcBorders>
              <w:top w:val="single" w:sz="4" w:space="0" w:color="auto"/>
              <w:left w:val="single" w:sz="4" w:space="0" w:color="auto"/>
              <w:bottom w:val="single" w:sz="4" w:space="0" w:color="auto"/>
              <w:right w:val="single" w:sz="4" w:space="0" w:color="auto"/>
            </w:tcBorders>
          </w:tcPr>
          <w:p w:rsidR="00C1138B" w:rsidRPr="00953F2F" w:rsidRDefault="00C1138B" w:rsidP="00C1138B">
            <w:pPr>
              <w:jc w:val="center"/>
              <w:rPr>
                <w:rFonts w:ascii="David" w:hAnsi="David"/>
              </w:rPr>
            </w:pPr>
            <w:r w:rsidRPr="00953F2F">
              <w:rPr>
                <w:rFonts w:ascii="David" w:hAnsi="David"/>
                <w:rtl/>
              </w:rPr>
              <w:t>84</w:t>
            </w:r>
          </w:p>
        </w:tc>
        <w:tc>
          <w:tcPr>
            <w:tcW w:w="7683" w:type="dxa"/>
            <w:tcBorders>
              <w:top w:val="single" w:sz="4" w:space="0" w:color="auto"/>
              <w:left w:val="single" w:sz="4" w:space="0" w:color="auto"/>
              <w:bottom w:val="single" w:sz="4" w:space="0" w:color="auto"/>
              <w:right w:val="single" w:sz="4" w:space="0" w:color="auto"/>
            </w:tcBorders>
          </w:tcPr>
          <w:p w:rsidR="00C1138B" w:rsidRPr="00953F2F" w:rsidRDefault="00C1138B" w:rsidP="00C1138B">
            <w:pPr>
              <w:jc w:val="left"/>
              <w:rPr>
                <w:rFonts w:ascii="David" w:hAnsi="David"/>
              </w:rPr>
            </w:pPr>
            <w:r w:rsidRPr="00953F2F">
              <w:rPr>
                <w:rFonts w:ascii="David" w:hAnsi="David"/>
                <w:rtl/>
              </w:rPr>
              <w:t>להוסיף: " האמור בסעיף זה יחול בכפוף למתן הודעה בכתב לצד ב' עם קבלת תביעה ו/או דרישה כאמור ומתן הזדמנות להתגונן "</w:t>
            </w:r>
          </w:p>
        </w:tc>
        <w:tc>
          <w:tcPr>
            <w:tcW w:w="4052" w:type="dxa"/>
            <w:shd w:val="clear" w:color="auto" w:fill="auto"/>
          </w:tcPr>
          <w:p w:rsidR="00C1138B" w:rsidRPr="004F1F07" w:rsidRDefault="00C1138B" w:rsidP="00C1138B">
            <w:pPr>
              <w:spacing w:line="260" w:lineRule="atLeast"/>
              <w:jc w:val="left"/>
              <w:rPr>
                <w:rFonts w:ascii="David" w:hAnsi="David"/>
                <w:rtl/>
              </w:rPr>
            </w:pPr>
            <w:r w:rsidRPr="004F1F07">
              <w:rPr>
                <w:rFonts w:ascii="David" w:hAnsi="David"/>
                <w:rtl/>
              </w:rPr>
              <w:t>ראו תשובה לשאלה 202</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239</w:t>
            </w:r>
          </w:p>
        </w:tc>
        <w:tc>
          <w:tcPr>
            <w:tcW w:w="1430" w:type="dxa"/>
            <w:shd w:val="clear" w:color="auto" w:fill="auto"/>
          </w:tcPr>
          <w:p w:rsidR="00C1138B" w:rsidRPr="00953F2F" w:rsidRDefault="00C1138B" w:rsidP="00C1138B">
            <w:pPr>
              <w:tabs>
                <w:tab w:val="left" w:pos="577"/>
                <w:tab w:val="center" w:pos="813"/>
              </w:tabs>
              <w:jc w:val="center"/>
              <w:rPr>
                <w:rFonts w:ascii="David" w:hAnsi="David"/>
                <w:rtl/>
              </w:rPr>
            </w:pPr>
            <w:r w:rsidRPr="00953F2F">
              <w:rPr>
                <w:rFonts w:ascii="David" w:hAnsi="David"/>
                <w:rtl/>
              </w:rPr>
              <w:t>11.4</w:t>
            </w:r>
          </w:p>
        </w:tc>
        <w:tc>
          <w:tcPr>
            <w:tcW w:w="992" w:type="dxa"/>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84</w:t>
            </w:r>
          </w:p>
        </w:tc>
        <w:tc>
          <w:tcPr>
            <w:tcW w:w="7683" w:type="dxa"/>
            <w:shd w:val="clear" w:color="auto" w:fill="auto"/>
          </w:tcPr>
          <w:p w:rsidR="00C1138B" w:rsidRPr="00953F2F" w:rsidRDefault="00C1138B" w:rsidP="00C1138B">
            <w:pPr>
              <w:spacing w:line="240" w:lineRule="atLeast"/>
              <w:jc w:val="left"/>
              <w:rPr>
                <w:rFonts w:ascii="David" w:hAnsi="David"/>
                <w:color w:val="000000"/>
                <w:rtl/>
              </w:rPr>
            </w:pPr>
            <w:r w:rsidRPr="00953F2F">
              <w:rPr>
                <w:rFonts w:ascii="David" w:hAnsi="David"/>
                <w:color w:val="000000"/>
                <w:rtl/>
              </w:rPr>
              <w:t>שורה 10 לאחר המילה " המדינה " מבוקש להוסיף " בפסק דין שביצועו לא עוכב"</w:t>
            </w:r>
          </w:p>
          <w:p w:rsidR="00C1138B" w:rsidRPr="00953F2F" w:rsidRDefault="00C1138B" w:rsidP="00C1138B">
            <w:pPr>
              <w:spacing w:line="240" w:lineRule="atLeast"/>
              <w:jc w:val="left"/>
              <w:rPr>
                <w:rFonts w:ascii="David" w:hAnsi="David"/>
                <w:color w:val="000000"/>
                <w:rtl/>
              </w:rPr>
            </w:pPr>
            <w:r w:rsidRPr="00953F2F">
              <w:rPr>
                <w:rFonts w:ascii="David" w:hAnsi="David"/>
                <w:color w:val="000000"/>
                <w:rtl/>
              </w:rPr>
              <w:t>בסיפא מבוקש להוסיף " המדינה תודיע לקבלן אודות כל תביעה שתקבל מתובע כלשהו ותתן לקבלן הזדמנות להתגונן. המדינה לא תתפשר בהליך כאמור ללא הסכמת הקבלן, זאת כתנאי לשיפוי כאמור"</w:t>
            </w:r>
          </w:p>
        </w:tc>
        <w:tc>
          <w:tcPr>
            <w:tcW w:w="4052" w:type="dxa"/>
            <w:shd w:val="clear" w:color="auto" w:fill="auto"/>
          </w:tcPr>
          <w:p w:rsidR="00C1138B" w:rsidRPr="004F1F07" w:rsidRDefault="00C1138B" w:rsidP="00C1138B">
            <w:pPr>
              <w:spacing w:line="260" w:lineRule="atLeast"/>
              <w:jc w:val="left"/>
              <w:rPr>
                <w:rFonts w:ascii="David" w:hAnsi="David"/>
                <w:rtl/>
              </w:rPr>
            </w:pPr>
            <w:r w:rsidRPr="004F1F07">
              <w:rPr>
                <w:rFonts w:ascii="David" w:hAnsi="David"/>
                <w:rtl/>
              </w:rPr>
              <w:t>ראו תשובה לשאלה 202</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240</w:t>
            </w:r>
          </w:p>
        </w:tc>
        <w:tc>
          <w:tcPr>
            <w:tcW w:w="1430" w:type="dxa"/>
          </w:tcPr>
          <w:p w:rsidR="00C1138B" w:rsidRPr="00953F2F" w:rsidRDefault="00C1138B" w:rsidP="00C1138B">
            <w:pPr>
              <w:jc w:val="center"/>
              <w:rPr>
                <w:rFonts w:ascii="David" w:hAnsi="David"/>
                <w:rtl/>
              </w:rPr>
            </w:pPr>
            <w:r w:rsidRPr="00953F2F">
              <w:rPr>
                <w:rFonts w:ascii="David" w:hAnsi="David"/>
                <w:rtl/>
              </w:rPr>
              <w:t>11.4 לחוזה</w:t>
            </w:r>
          </w:p>
        </w:tc>
        <w:tc>
          <w:tcPr>
            <w:tcW w:w="992" w:type="dxa"/>
          </w:tcPr>
          <w:p w:rsidR="00C1138B" w:rsidRPr="00953F2F" w:rsidRDefault="00C1138B" w:rsidP="00C1138B">
            <w:pPr>
              <w:jc w:val="center"/>
              <w:rPr>
                <w:rFonts w:ascii="David" w:hAnsi="David"/>
                <w:rtl/>
              </w:rPr>
            </w:pPr>
            <w:r w:rsidRPr="00953F2F">
              <w:rPr>
                <w:rFonts w:ascii="David" w:hAnsi="David"/>
                <w:rtl/>
              </w:rPr>
              <w:t>84</w:t>
            </w:r>
          </w:p>
        </w:tc>
        <w:tc>
          <w:tcPr>
            <w:tcW w:w="7683" w:type="dxa"/>
          </w:tcPr>
          <w:p w:rsidR="00C1138B" w:rsidRPr="00953F2F" w:rsidRDefault="00C1138B" w:rsidP="00C1138B">
            <w:pPr>
              <w:spacing w:line="240" w:lineRule="atLeast"/>
              <w:jc w:val="left"/>
              <w:rPr>
                <w:rFonts w:ascii="David" w:hAnsi="David"/>
                <w:rtl/>
              </w:rPr>
            </w:pPr>
            <w:r w:rsidRPr="00953F2F">
              <w:rPr>
                <w:rFonts w:ascii="David" w:hAnsi="David"/>
                <w:rtl/>
              </w:rPr>
              <w:t>נבקש להוסיף כי חובת השיפוי מותנית בכך שהמשרד יודיע לקבלן על כל תביעה, יאפשר לו להתגונן ולא יתפשר ללא אישור הקבלן מראש ובכתב.</w:t>
            </w:r>
          </w:p>
        </w:tc>
        <w:tc>
          <w:tcPr>
            <w:tcW w:w="4052" w:type="dxa"/>
            <w:shd w:val="clear" w:color="auto" w:fill="auto"/>
          </w:tcPr>
          <w:p w:rsidR="00C1138B" w:rsidRPr="004F1F07" w:rsidRDefault="00C1138B" w:rsidP="00C1138B">
            <w:pPr>
              <w:spacing w:line="260" w:lineRule="atLeast"/>
              <w:jc w:val="left"/>
              <w:rPr>
                <w:rFonts w:ascii="David" w:hAnsi="David"/>
                <w:rtl/>
              </w:rPr>
            </w:pPr>
            <w:r w:rsidRPr="004F1F07">
              <w:rPr>
                <w:rFonts w:ascii="David" w:hAnsi="David"/>
                <w:rtl/>
              </w:rPr>
              <w:t>נשאר ללא שינוי</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241</w:t>
            </w:r>
          </w:p>
        </w:tc>
        <w:tc>
          <w:tcPr>
            <w:tcW w:w="1430" w:type="dxa"/>
          </w:tcPr>
          <w:p w:rsidR="00C1138B" w:rsidRPr="00953F2F" w:rsidRDefault="00C1138B" w:rsidP="00C1138B">
            <w:pPr>
              <w:jc w:val="center"/>
              <w:rPr>
                <w:rFonts w:ascii="David" w:hAnsi="David"/>
                <w:rtl/>
              </w:rPr>
            </w:pPr>
            <w:r w:rsidRPr="00953F2F">
              <w:rPr>
                <w:rFonts w:ascii="David" w:hAnsi="David"/>
                <w:rtl/>
              </w:rPr>
              <w:t>12.1 לחוזה</w:t>
            </w:r>
          </w:p>
        </w:tc>
        <w:tc>
          <w:tcPr>
            <w:tcW w:w="992" w:type="dxa"/>
          </w:tcPr>
          <w:p w:rsidR="00C1138B" w:rsidRPr="00953F2F" w:rsidRDefault="00C1138B" w:rsidP="00C1138B">
            <w:pPr>
              <w:jc w:val="center"/>
              <w:rPr>
                <w:rFonts w:ascii="David" w:hAnsi="David"/>
                <w:rtl/>
              </w:rPr>
            </w:pPr>
            <w:r w:rsidRPr="00953F2F">
              <w:rPr>
                <w:rFonts w:ascii="David" w:hAnsi="David"/>
                <w:rtl/>
              </w:rPr>
              <w:t>85</w:t>
            </w:r>
          </w:p>
        </w:tc>
        <w:tc>
          <w:tcPr>
            <w:tcW w:w="7683" w:type="dxa"/>
          </w:tcPr>
          <w:p w:rsidR="00C1138B" w:rsidRPr="00953F2F" w:rsidRDefault="00C1138B" w:rsidP="00C1138B">
            <w:pPr>
              <w:spacing w:line="240" w:lineRule="atLeast"/>
              <w:jc w:val="left"/>
              <w:rPr>
                <w:rFonts w:ascii="David" w:hAnsi="David"/>
                <w:rtl/>
              </w:rPr>
            </w:pPr>
            <w:r w:rsidRPr="00953F2F">
              <w:rPr>
                <w:rFonts w:ascii="David" w:hAnsi="David"/>
                <w:rtl/>
              </w:rPr>
              <w:t>נבקש למחוק את המילים "מלאה ומוחלטת"</w:t>
            </w:r>
          </w:p>
        </w:tc>
        <w:tc>
          <w:tcPr>
            <w:tcW w:w="4052" w:type="dxa"/>
            <w:shd w:val="clear" w:color="auto" w:fill="auto"/>
          </w:tcPr>
          <w:p w:rsidR="00C1138B" w:rsidRPr="004F1F07" w:rsidRDefault="00C1138B" w:rsidP="00C1138B">
            <w:pPr>
              <w:spacing w:line="260" w:lineRule="atLeast"/>
              <w:jc w:val="left"/>
              <w:rPr>
                <w:rFonts w:ascii="David" w:hAnsi="David"/>
                <w:rtl/>
              </w:rPr>
            </w:pPr>
            <w:r w:rsidRPr="004F1F07">
              <w:rPr>
                <w:rFonts w:ascii="David" w:hAnsi="David"/>
                <w:rtl/>
              </w:rPr>
              <w:t>נשאר ללא שינוי</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242</w:t>
            </w:r>
          </w:p>
        </w:tc>
        <w:tc>
          <w:tcPr>
            <w:tcW w:w="1430" w:type="dxa"/>
          </w:tcPr>
          <w:p w:rsidR="00C1138B" w:rsidRPr="00953F2F" w:rsidRDefault="00C1138B" w:rsidP="00C1138B">
            <w:pPr>
              <w:jc w:val="center"/>
              <w:rPr>
                <w:rFonts w:ascii="David" w:hAnsi="David"/>
                <w:rtl/>
              </w:rPr>
            </w:pPr>
            <w:r w:rsidRPr="00953F2F">
              <w:rPr>
                <w:rFonts w:ascii="David" w:hAnsi="David"/>
                <w:rtl/>
              </w:rPr>
              <w:t>12.2 לחוזה</w:t>
            </w:r>
          </w:p>
        </w:tc>
        <w:tc>
          <w:tcPr>
            <w:tcW w:w="992" w:type="dxa"/>
          </w:tcPr>
          <w:p w:rsidR="00C1138B" w:rsidRPr="00953F2F" w:rsidRDefault="00C1138B" w:rsidP="00C1138B">
            <w:pPr>
              <w:jc w:val="center"/>
              <w:rPr>
                <w:rFonts w:ascii="David" w:hAnsi="David"/>
                <w:rtl/>
              </w:rPr>
            </w:pPr>
            <w:r w:rsidRPr="00953F2F">
              <w:rPr>
                <w:rFonts w:ascii="David" w:hAnsi="David"/>
                <w:rtl/>
              </w:rPr>
              <w:t>85</w:t>
            </w:r>
          </w:p>
        </w:tc>
        <w:tc>
          <w:tcPr>
            <w:tcW w:w="7683" w:type="dxa"/>
          </w:tcPr>
          <w:p w:rsidR="00C1138B" w:rsidRPr="00953F2F" w:rsidRDefault="00C1138B" w:rsidP="00C1138B">
            <w:pPr>
              <w:spacing w:line="240" w:lineRule="atLeast"/>
              <w:jc w:val="left"/>
              <w:rPr>
                <w:rFonts w:ascii="David" w:hAnsi="David"/>
                <w:rtl/>
              </w:rPr>
            </w:pPr>
            <w:r w:rsidRPr="00953F2F">
              <w:rPr>
                <w:rFonts w:ascii="David" w:hAnsi="David"/>
                <w:rtl/>
              </w:rPr>
              <w:t>נבקש למחוק הסעיף או להוסיף כי למשרד תהיה אחריות במקרה של רשלנות או הפרת דין על ידו או מי מטעמו.</w:t>
            </w:r>
          </w:p>
          <w:p w:rsidR="00C1138B" w:rsidRPr="00953F2F" w:rsidRDefault="00C1138B" w:rsidP="00C1138B">
            <w:pPr>
              <w:spacing w:line="240" w:lineRule="atLeast"/>
              <w:jc w:val="left"/>
              <w:rPr>
                <w:rFonts w:ascii="David" w:hAnsi="David"/>
                <w:rtl/>
              </w:rPr>
            </w:pPr>
            <w:r w:rsidRPr="00953F2F">
              <w:rPr>
                <w:rFonts w:ascii="David" w:hAnsi="David"/>
                <w:rtl/>
              </w:rPr>
              <w:t>נבקש להוסיף כי חובת השיפוי מותנית בכך שהמשרד יודיע לקבלן על כל תביעה, יאפשר לו להתגונן ולא יתפשר ללא אישור הקבלן מראש ובכתב.</w:t>
            </w:r>
          </w:p>
        </w:tc>
        <w:tc>
          <w:tcPr>
            <w:tcW w:w="4052" w:type="dxa"/>
            <w:shd w:val="clear" w:color="auto" w:fill="auto"/>
          </w:tcPr>
          <w:p w:rsidR="00C1138B" w:rsidRPr="004F1F07" w:rsidRDefault="00C1138B" w:rsidP="00C1138B">
            <w:pPr>
              <w:spacing w:line="260" w:lineRule="atLeast"/>
              <w:jc w:val="left"/>
              <w:rPr>
                <w:rFonts w:ascii="David" w:hAnsi="David"/>
                <w:rtl/>
              </w:rPr>
            </w:pPr>
            <w:r w:rsidRPr="004F1F07">
              <w:rPr>
                <w:rFonts w:ascii="David" w:hAnsi="David"/>
                <w:rtl/>
              </w:rPr>
              <w:t>נשאר ללא שינוי</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243</w:t>
            </w:r>
          </w:p>
        </w:tc>
        <w:tc>
          <w:tcPr>
            <w:tcW w:w="1430" w:type="dxa"/>
          </w:tcPr>
          <w:p w:rsidR="00C1138B" w:rsidRPr="00953F2F" w:rsidRDefault="00C1138B" w:rsidP="00C1138B">
            <w:pPr>
              <w:jc w:val="center"/>
              <w:rPr>
                <w:rFonts w:ascii="David" w:hAnsi="David"/>
                <w:rtl/>
              </w:rPr>
            </w:pPr>
            <w:r w:rsidRPr="00953F2F">
              <w:rPr>
                <w:rFonts w:ascii="David" w:hAnsi="David"/>
                <w:rtl/>
              </w:rPr>
              <w:t>12.4 לחוזה</w:t>
            </w:r>
          </w:p>
        </w:tc>
        <w:tc>
          <w:tcPr>
            <w:tcW w:w="992" w:type="dxa"/>
          </w:tcPr>
          <w:p w:rsidR="00C1138B" w:rsidRPr="00953F2F" w:rsidRDefault="00C1138B" w:rsidP="00C1138B">
            <w:pPr>
              <w:jc w:val="center"/>
              <w:rPr>
                <w:rFonts w:ascii="David" w:hAnsi="David"/>
                <w:rtl/>
              </w:rPr>
            </w:pPr>
            <w:r w:rsidRPr="00953F2F">
              <w:rPr>
                <w:rFonts w:ascii="David" w:hAnsi="David"/>
                <w:rtl/>
              </w:rPr>
              <w:t>85</w:t>
            </w:r>
          </w:p>
        </w:tc>
        <w:tc>
          <w:tcPr>
            <w:tcW w:w="7683" w:type="dxa"/>
          </w:tcPr>
          <w:p w:rsidR="00C1138B" w:rsidRPr="00953F2F" w:rsidRDefault="00C1138B" w:rsidP="00C1138B">
            <w:pPr>
              <w:spacing w:line="240" w:lineRule="atLeast"/>
              <w:jc w:val="left"/>
              <w:rPr>
                <w:rFonts w:ascii="David" w:hAnsi="David"/>
                <w:rtl/>
              </w:rPr>
            </w:pPr>
            <w:r w:rsidRPr="00953F2F">
              <w:rPr>
                <w:rFonts w:ascii="David" w:hAnsi="David"/>
                <w:rtl/>
              </w:rPr>
              <w:t>נבקש להחליף בהוראה לפיה במקרה של קביעת יחסי עבודה עם המדינה, הקבלן ישפה את המשרד.</w:t>
            </w:r>
          </w:p>
        </w:tc>
        <w:tc>
          <w:tcPr>
            <w:tcW w:w="4052" w:type="dxa"/>
            <w:shd w:val="clear" w:color="auto" w:fill="auto"/>
          </w:tcPr>
          <w:p w:rsidR="00C1138B" w:rsidRPr="004F1F07" w:rsidRDefault="00C1138B" w:rsidP="00C1138B">
            <w:pPr>
              <w:spacing w:line="260" w:lineRule="atLeast"/>
              <w:jc w:val="left"/>
              <w:rPr>
                <w:rFonts w:ascii="David" w:hAnsi="David"/>
                <w:rtl/>
              </w:rPr>
            </w:pPr>
            <w:r w:rsidRPr="004F1F07">
              <w:rPr>
                <w:rFonts w:ascii="David" w:hAnsi="David"/>
                <w:rtl/>
              </w:rPr>
              <w:t>נשאר ללא שינוי</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244</w:t>
            </w:r>
          </w:p>
        </w:tc>
        <w:tc>
          <w:tcPr>
            <w:tcW w:w="1430" w:type="dxa"/>
          </w:tcPr>
          <w:p w:rsidR="00C1138B" w:rsidRPr="00953F2F" w:rsidRDefault="00C1138B" w:rsidP="00C1138B">
            <w:pPr>
              <w:jc w:val="center"/>
              <w:rPr>
                <w:rFonts w:ascii="David" w:hAnsi="David"/>
                <w:rtl/>
              </w:rPr>
            </w:pPr>
            <w:r w:rsidRPr="00953F2F">
              <w:rPr>
                <w:rFonts w:ascii="David" w:hAnsi="David"/>
                <w:rtl/>
              </w:rPr>
              <w:t>12.6 לחוזה</w:t>
            </w:r>
          </w:p>
        </w:tc>
        <w:tc>
          <w:tcPr>
            <w:tcW w:w="992" w:type="dxa"/>
          </w:tcPr>
          <w:p w:rsidR="00C1138B" w:rsidRPr="00953F2F" w:rsidRDefault="00C1138B" w:rsidP="00C1138B">
            <w:pPr>
              <w:jc w:val="center"/>
              <w:rPr>
                <w:rFonts w:ascii="David" w:hAnsi="David"/>
                <w:rtl/>
              </w:rPr>
            </w:pPr>
            <w:r w:rsidRPr="00953F2F">
              <w:rPr>
                <w:rFonts w:ascii="David" w:hAnsi="David"/>
                <w:rtl/>
              </w:rPr>
              <w:t>85</w:t>
            </w:r>
          </w:p>
        </w:tc>
        <w:tc>
          <w:tcPr>
            <w:tcW w:w="7683" w:type="dxa"/>
          </w:tcPr>
          <w:p w:rsidR="00C1138B" w:rsidRPr="00953F2F" w:rsidRDefault="00C1138B" w:rsidP="00C1138B">
            <w:pPr>
              <w:jc w:val="left"/>
              <w:rPr>
                <w:rFonts w:ascii="David" w:hAnsi="David"/>
                <w:rtl/>
              </w:rPr>
            </w:pPr>
            <w:r w:rsidRPr="00953F2F">
              <w:rPr>
                <w:rFonts w:ascii="David" w:hAnsi="David"/>
                <w:rtl/>
              </w:rPr>
              <w:t>נבקש לתקן כך שהאחריות תיקבע על פי דין.</w:t>
            </w:r>
          </w:p>
          <w:p w:rsidR="00C1138B" w:rsidRPr="00953F2F" w:rsidRDefault="00C1138B" w:rsidP="00C1138B">
            <w:pPr>
              <w:jc w:val="left"/>
              <w:rPr>
                <w:rFonts w:ascii="David" w:hAnsi="David"/>
                <w:rtl/>
              </w:rPr>
            </w:pPr>
            <w:r w:rsidRPr="00953F2F">
              <w:rPr>
                <w:rFonts w:ascii="David" w:hAnsi="David"/>
                <w:rtl/>
              </w:rPr>
              <w:t xml:space="preserve">נבקש להוסיף כי חובת השיפוי מותנית בכך שהמשרד יודיע לקבלן על כל תביעה, יאפשר לו להתגונן ולא יתפשר ללא אישור הקבלן מראש ובכתב. </w:t>
            </w:r>
          </w:p>
        </w:tc>
        <w:tc>
          <w:tcPr>
            <w:tcW w:w="4052" w:type="dxa"/>
            <w:shd w:val="clear" w:color="auto" w:fill="auto"/>
          </w:tcPr>
          <w:p w:rsidR="00C1138B" w:rsidRPr="004F1F07" w:rsidRDefault="00C1138B" w:rsidP="00C1138B">
            <w:pPr>
              <w:spacing w:line="260" w:lineRule="atLeast"/>
              <w:jc w:val="left"/>
              <w:rPr>
                <w:rFonts w:ascii="David" w:hAnsi="David"/>
                <w:rtl/>
              </w:rPr>
            </w:pPr>
            <w:r w:rsidRPr="004F1F07">
              <w:rPr>
                <w:rFonts w:ascii="David" w:hAnsi="David"/>
                <w:rtl/>
              </w:rPr>
              <w:t>נשאר ללא שינוי</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245</w:t>
            </w:r>
          </w:p>
        </w:tc>
        <w:tc>
          <w:tcPr>
            <w:tcW w:w="1430" w:type="dxa"/>
            <w:tcBorders>
              <w:top w:val="single" w:sz="4" w:space="0" w:color="auto"/>
              <w:left w:val="single" w:sz="4" w:space="0" w:color="auto"/>
              <w:bottom w:val="single" w:sz="4" w:space="0" w:color="auto"/>
              <w:right w:val="single" w:sz="4" w:space="0" w:color="auto"/>
            </w:tcBorders>
          </w:tcPr>
          <w:p w:rsidR="00C1138B" w:rsidRPr="00953F2F" w:rsidRDefault="00C1138B" w:rsidP="00C1138B">
            <w:pPr>
              <w:spacing w:line="240" w:lineRule="atLeast"/>
              <w:jc w:val="center"/>
              <w:rPr>
                <w:rFonts w:ascii="David" w:hAnsi="David"/>
                <w:rtl/>
              </w:rPr>
            </w:pPr>
            <w:r w:rsidRPr="00953F2F">
              <w:rPr>
                <w:rFonts w:ascii="David" w:hAnsi="David"/>
                <w:rtl/>
              </w:rPr>
              <w:t>15.1.1</w:t>
            </w:r>
          </w:p>
          <w:p w:rsidR="00C1138B" w:rsidRPr="00953F2F" w:rsidRDefault="00C1138B" w:rsidP="00C1138B">
            <w:pPr>
              <w:spacing w:line="240" w:lineRule="atLeast"/>
              <w:jc w:val="center"/>
              <w:rPr>
                <w:rFonts w:ascii="David" w:hAnsi="David"/>
              </w:rPr>
            </w:pPr>
            <w:r w:rsidRPr="00953F2F">
              <w:rPr>
                <w:rFonts w:ascii="David" w:hAnsi="David"/>
                <w:rtl/>
              </w:rPr>
              <w:t>להסכם ההתקשרות</w:t>
            </w:r>
          </w:p>
        </w:tc>
        <w:tc>
          <w:tcPr>
            <w:tcW w:w="992" w:type="dxa"/>
            <w:tcBorders>
              <w:top w:val="single" w:sz="4" w:space="0" w:color="auto"/>
              <w:left w:val="single" w:sz="4" w:space="0" w:color="auto"/>
              <w:bottom w:val="single" w:sz="4" w:space="0" w:color="auto"/>
              <w:right w:val="single" w:sz="4" w:space="0" w:color="auto"/>
            </w:tcBorders>
          </w:tcPr>
          <w:p w:rsidR="00C1138B" w:rsidRPr="00953F2F" w:rsidRDefault="00C1138B" w:rsidP="00C1138B">
            <w:pPr>
              <w:spacing w:line="240" w:lineRule="atLeast"/>
              <w:jc w:val="center"/>
              <w:rPr>
                <w:rFonts w:ascii="David" w:hAnsi="David"/>
              </w:rPr>
            </w:pPr>
            <w:r w:rsidRPr="00953F2F">
              <w:rPr>
                <w:rFonts w:ascii="David" w:hAnsi="David"/>
                <w:rtl/>
              </w:rPr>
              <w:t>89</w:t>
            </w:r>
          </w:p>
        </w:tc>
        <w:tc>
          <w:tcPr>
            <w:tcW w:w="7683" w:type="dxa"/>
            <w:tcBorders>
              <w:top w:val="single" w:sz="4" w:space="0" w:color="auto"/>
              <w:left w:val="single" w:sz="4" w:space="0" w:color="auto"/>
              <w:bottom w:val="single" w:sz="4" w:space="0" w:color="auto"/>
              <w:right w:val="single" w:sz="4" w:space="0" w:color="auto"/>
            </w:tcBorders>
          </w:tcPr>
          <w:p w:rsidR="00C1138B" w:rsidRPr="00953F2F" w:rsidRDefault="00C1138B" w:rsidP="00C1138B">
            <w:pPr>
              <w:spacing w:line="240" w:lineRule="atLeast"/>
              <w:jc w:val="left"/>
              <w:rPr>
                <w:rFonts w:ascii="David" w:hAnsi="David"/>
              </w:rPr>
            </w:pPr>
            <w:r w:rsidRPr="00953F2F">
              <w:rPr>
                <w:rFonts w:ascii="David" w:hAnsi="David"/>
                <w:rtl/>
              </w:rPr>
              <w:t>להוסיף " ולא תיקן את ההפרה תוך 10 ימים מקבלת הודעת המשרד "</w:t>
            </w:r>
          </w:p>
        </w:tc>
        <w:tc>
          <w:tcPr>
            <w:tcW w:w="4052" w:type="dxa"/>
            <w:shd w:val="clear" w:color="auto" w:fill="auto"/>
          </w:tcPr>
          <w:p w:rsidR="00C1138B" w:rsidRPr="004F1F07" w:rsidRDefault="00C1138B" w:rsidP="00C1138B">
            <w:pPr>
              <w:spacing w:line="260" w:lineRule="atLeast"/>
              <w:jc w:val="left"/>
              <w:rPr>
                <w:rFonts w:ascii="David" w:hAnsi="David"/>
                <w:rtl/>
              </w:rPr>
            </w:pPr>
            <w:r w:rsidRPr="004F1F07">
              <w:rPr>
                <w:rFonts w:ascii="David" w:hAnsi="David"/>
                <w:rtl/>
              </w:rPr>
              <w:t>נשאר ללא שינוי</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246</w:t>
            </w:r>
          </w:p>
        </w:tc>
        <w:tc>
          <w:tcPr>
            <w:tcW w:w="1430" w:type="dxa"/>
            <w:shd w:val="clear" w:color="auto" w:fill="auto"/>
          </w:tcPr>
          <w:p w:rsidR="00C1138B" w:rsidRPr="00953F2F" w:rsidRDefault="00C1138B" w:rsidP="00C1138B">
            <w:pPr>
              <w:tabs>
                <w:tab w:val="left" w:pos="577"/>
                <w:tab w:val="center" w:pos="813"/>
              </w:tabs>
              <w:spacing w:line="240" w:lineRule="atLeast"/>
              <w:jc w:val="center"/>
              <w:rPr>
                <w:rFonts w:ascii="David" w:hAnsi="David"/>
                <w:rtl/>
              </w:rPr>
            </w:pPr>
            <w:r w:rsidRPr="00953F2F">
              <w:rPr>
                <w:rFonts w:ascii="David" w:hAnsi="David"/>
                <w:rtl/>
              </w:rPr>
              <w:t>15.2</w:t>
            </w:r>
          </w:p>
        </w:tc>
        <w:tc>
          <w:tcPr>
            <w:tcW w:w="992" w:type="dxa"/>
            <w:shd w:val="clear" w:color="auto" w:fill="auto"/>
          </w:tcPr>
          <w:p w:rsidR="00C1138B" w:rsidRPr="00953F2F" w:rsidRDefault="00C1138B" w:rsidP="00C1138B">
            <w:pPr>
              <w:widowControl w:val="0"/>
              <w:spacing w:line="240" w:lineRule="atLeast"/>
              <w:jc w:val="center"/>
              <w:rPr>
                <w:rFonts w:ascii="David" w:hAnsi="David"/>
                <w:color w:val="000000"/>
                <w:rtl/>
              </w:rPr>
            </w:pPr>
            <w:r w:rsidRPr="00953F2F">
              <w:rPr>
                <w:rFonts w:ascii="David" w:hAnsi="David"/>
                <w:color w:val="000000"/>
                <w:rtl/>
              </w:rPr>
              <w:t>89</w:t>
            </w:r>
          </w:p>
        </w:tc>
        <w:tc>
          <w:tcPr>
            <w:tcW w:w="7683" w:type="dxa"/>
            <w:shd w:val="clear" w:color="auto" w:fill="auto"/>
          </w:tcPr>
          <w:p w:rsidR="00C1138B" w:rsidRPr="00953F2F" w:rsidRDefault="00C1138B" w:rsidP="00C1138B">
            <w:pPr>
              <w:spacing w:line="240" w:lineRule="atLeast"/>
              <w:jc w:val="left"/>
              <w:rPr>
                <w:rFonts w:ascii="David" w:hAnsi="David"/>
                <w:color w:val="000000"/>
                <w:rtl/>
              </w:rPr>
            </w:pPr>
            <w:r w:rsidRPr="00953F2F">
              <w:rPr>
                <w:rFonts w:ascii="David" w:hAnsi="David"/>
                <w:color w:val="000000"/>
                <w:rtl/>
              </w:rPr>
              <w:t>שורה 3 – מבוקש למחוק את המילה "והעקיפות"</w:t>
            </w:r>
          </w:p>
          <w:p w:rsidR="00C1138B" w:rsidRPr="00953F2F" w:rsidRDefault="00C1138B" w:rsidP="00C1138B">
            <w:pPr>
              <w:spacing w:line="240" w:lineRule="atLeast"/>
              <w:jc w:val="left"/>
              <w:rPr>
                <w:rFonts w:ascii="David" w:hAnsi="David"/>
                <w:color w:val="000000"/>
                <w:rtl/>
              </w:rPr>
            </w:pPr>
            <w:r w:rsidRPr="00953F2F">
              <w:rPr>
                <w:rFonts w:ascii="David" w:hAnsi="David"/>
                <w:color w:val="000000"/>
                <w:rtl/>
              </w:rPr>
              <w:t>מבוקש להוסיף בסיפא: "בכפוף להצגת אסמכתאות מתאימות אודות גובה הנזקים"</w:t>
            </w:r>
          </w:p>
        </w:tc>
        <w:tc>
          <w:tcPr>
            <w:tcW w:w="4052" w:type="dxa"/>
            <w:shd w:val="clear" w:color="auto" w:fill="auto"/>
          </w:tcPr>
          <w:p w:rsidR="00C1138B" w:rsidRPr="004F1F07" w:rsidRDefault="00C1138B" w:rsidP="00C1138B">
            <w:pPr>
              <w:spacing w:line="260" w:lineRule="atLeast"/>
              <w:jc w:val="left"/>
              <w:rPr>
                <w:rFonts w:ascii="David" w:hAnsi="David"/>
                <w:rtl/>
              </w:rPr>
            </w:pPr>
            <w:r w:rsidRPr="004F1F07">
              <w:rPr>
                <w:rFonts w:ascii="David" w:hAnsi="David"/>
                <w:rtl/>
              </w:rPr>
              <w:t>נשאר ללא שינוי</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247</w:t>
            </w:r>
          </w:p>
        </w:tc>
        <w:tc>
          <w:tcPr>
            <w:tcW w:w="1430" w:type="dxa"/>
            <w:shd w:val="clear" w:color="auto" w:fill="auto"/>
          </w:tcPr>
          <w:p w:rsidR="00C1138B" w:rsidRPr="00953F2F" w:rsidRDefault="00C1138B" w:rsidP="00C1138B">
            <w:pPr>
              <w:tabs>
                <w:tab w:val="left" w:pos="577"/>
                <w:tab w:val="center" w:pos="813"/>
              </w:tabs>
              <w:spacing w:line="240" w:lineRule="atLeast"/>
              <w:jc w:val="center"/>
              <w:rPr>
                <w:rFonts w:ascii="David" w:hAnsi="David"/>
                <w:rtl/>
              </w:rPr>
            </w:pPr>
            <w:r w:rsidRPr="00953F2F">
              <w:rPr>
                <w:rFonts w:ascii="David" w:hAnsi="David"/>
                <w:rtl/>
              </w:rPr>
              <w:t>15.4.7</w:t>
            </w:r>
          </w:p>
        </w:tc>
        <w:tc>
          <w:tcPr>
            <w:tcW w:w="992" w:type="dxa"/>
            <w:shd w:val="clear" w:color="auto" w:fill="auto"/>
          </w:tcPr>
          <w:p w:rsidR="00C1138B" w:rsidRPr="00953F2F" w:rsidRDefault="00C1138B" w:rsidP="00C1138B">
            <w:pPr>
              <w:widowControl w:val="0"/>
              <w:spacing w:line="240" w:lineRule="atLeast"/>
              <w:jc w:val="center"/>
              <w:rPr>
                <w:rFonts w:ascii="David" w:hAnsi="David"/>
                <w:color w:val="000000"/>
                <w:rtl/>
              </w:rPr>
            </w:pPr>
            <w:r w:rsidRPr="00953F2F">
              <w:rPr>
                <w:rFonts w:ascii="David" w:hAnsi="David"/>
                <w:color w:val="000000"/>
                <w:rtl/>
              </w:rPr>
              <w:t>90</w:t>
            </w:r>
          </w:p>
        </w:tc>
        <w:tc>
          <w:tcPr>
            <w:tcW w:w="7683" w:type="dxa"/>
            <w:shd w:val="clear" w:color="auto" w:fill="auto"/>
          </w:tcPr>
          <w:p w:rsidR="00C1138B" w:rsidRDefault="00C1138B" w:rsidP="00C1138B">
            <w:pPr>
              <w:spacing w:line="240" w:lineRule="atLeast"/>
              <w:jc w:val="left"/>
              <w:rPr>
                <w:rFonts w:ascii="David" w:hAnsi="David" w:hint="cs"/>
                <w:color w:val="000000"/>
                <w:rtl/>
              </w:rPr>
            </w:pPr>
            <w:r w:rsidRPr="00953F2F">
              <w:rPr>
                <w:rFonts w:ascii="David" w:hAnsi="David"/>
                <w:color w:val="000000"/>
                <w:rtl/>
              </w:rPr>
              <w:t>שורה 1 – מבוקש להחליף את המילים "להנחת דעתו" במילים "מגובות בראיות"</w:t>
            </w:r>
          </w:p>
          <w:p w:rsidR="00A53427" w:rsidRPr="00953F2F" w:rsidRDefault="00A53427" w:rsidP="00C1138B">
            <w:pPr>
              <w:spacing w:line="240" w:lineRule="atLeast"/>
              <w:jc w:val="left"/>
              <w:rPr>
                <w:rFonts w:ascii="David" w:hAnsi="David"/>
                <w:color w:val="000000"/>
                <w:rtl/>
              </w:rPr>
            </w:pPr>
          </w:p>
        </w:tc>
        <w:tc>
          <w:tcPr>
            <w:tcW w:w="4052" w:type="dxa"/>
            <w:shd w:val="clear" w:color="auto" w:fill="auto"/>
          </w:tcPr>
          <w:p w:rsidR="00C1138B" w:rsidRPr="004F1F07" w:rsidRDefault="00C1138B" w:rsidP="00C1138B">
            <w:pPr>
              <w:spacing w:line="260" w:lineRule="atLeast"/>
              <w:jc w:val="left"/>
              <w:rPr>
                <w:rFonts w:ascii="David" w:hAnsi="David"/>
                <w:rtl/>
              </w:rPr>
            </w:pPr>
            <w:r w:rsidRPr="004F1F07">
              <w:rPr>
                <w:rFonts w:ascii="David" w:hAnsi="David"/>
                <w:rtl/>
              </w:rPr>
              <w:t>נשאר ללא שינוי</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248</w:t>
            </w:r>
          </w:p>
        </w:tc>
        <w:tc>
          <w:tcPr>
            <w:tcW w:w="1430" w:type="dxa"/>
          </w:tcPr>
          <w:p w:rsidR="00C1138B" w:rsidRPr="00953F2F" w:rsidRDefault="00C1138B" w:rsidP="00C1138B">
            <w:pPr>
              <w:tabs>
                <w:tab w:val="left" w:pos="2636"/>
              </w:tabs>
              <w:spacing w:line="240" w:lineRule="atLeast"/>
              <w:jc w:val="center"/>
              <w:rPr>
                <w:rFonts w:ascii="David" w:hAnsi="David"/>
                <w:rtl/>
              </w:rPr>
            </w:pPr>
            <w:r w:rsidRPr="00953F2F">
              <w:rPr>
                <w:rFonts w:ascii="David" w:hAnsi="David"/>
                <w:rtl/>
              </w:rPr>
              <w:t>17</w:t>
            </w:r>
          </w:p>
        </w:tc>
        <w:tc>
          <w:tcPr>
            <w:tcW w:w="992" w:type="dxa"/>
          </w:tcPr>
          <w:p w:rsidR="00C1138B" w:rsidRPr="00953F2F" w:rsidRDefault="00C1138B" w:rsidP="00C1138B">
            <w:pPr>
              <w:tabs>
                <w:tab w:val="left" w:pos="2636"/>
              </w:tabs>
              <w:spacing w:line="240" w:lineRule="atLeast"/>
              <w:jc w:val="center"/>
              <w:rPr>
                <w:rFonts w:ascii="David" w:hAnsi="David"/>
                <w:rtl/>
              </w:rPr>
            </w:pPr>
            <w:r w:rsidRPr="00953F2F">
              <w:rPr>
                <w:rFonts w:ascii="David" w:hAnsi="David"/>
                <w:rtl/>
              </w:rPr>
              <w:t>132</w:t>
            </w:r>
          </w:p>
        </w:tc>
        <w:tc>
          <w:tcPr>
            <w:tcW w:w="7683" w:type="dxa"/>
          </w:tcPr>
          <w:p w:rsidR="00C1138B" w:rsidRPr="00953F2F" w:rsidRDefault="00C1138B" w:rsidP="00C1138B">
            <w:pPr>
              <w:tabs>
                <w:tab w:val="left" w:pos="2636"/>
              </w:tabs>
              <w:spacing w:line="240" w:lineRule="atLeast"/>
              <w:jc w:val="left"/>
              <w:rPr>
                <w:rFonts w:ascii="David" w:hAnsi="David"/>
                <w:rtl/>
              </w:rPr>
            </w:pPr>
            <w:r w:rsidRPr="00953F2F">
              <w:rPr>
                <w:rFonts w:ascii="David" w:hAnsi="David"/>
                <w:rtl/>
              </w:rPr>
              <w:t>מבקשים לדעת את לוגיקת השינוי בין התעריפים באזורים השונים.</w:t>
            </w:r>
          </w:p>
          <w:p w:rsidR="00C1138B" w:rsidRPr="00953F2F" w:rsidRDefault="00C1138B" w:rsidP="00A53427">
            <w:pPr>
              <w:tabs>
                <w:tab w:val="left" w:pos="2636"/>
              </w:tabs>
              <w:spacing w:line="240" w:lineRule="atLeast"/>
              <w:jc w:val="left"/>
              <w:rPr>
                <w:rFonts w:ascii="David" w:hAnsi="David"/>
                <w:rtl/>
              </w:rPr>
            </w:pPr>
            <w:r w:rsidRPr="00953F2F">
              <w:rPr>
                <w:rFonts w:ascii="David" w:hAnsi="David"/>
                <w:rtl/>
              </w:rPr>
              <w:t>לאור העובדה שהביקוש לעובדים באזור המרכז גבוהה מהביקוש לעובדים באזורים הצפון והדרום וכן תעריפי תחבורה ציבורית במרכז גבוהים מתעריפי תחבורה בפריפריה לרבות תקורות ניהול וגיוס. אנו מבקשים להשוות את התעריפים באזורים השונים.</w:t>
            </w:r>
          </w:p>
        </w:tc>
        <w:tc>
          <w:tcPr>
            <w:tcW w:w="4052" w:type="dxa"/>
            <w:shd w:val="clear" w:color="auto" w:fill="auto"/>
          </w:tcPr>
          <w:p w:rsidR="00C1138B" w:rsidRPr="004F1F07" w:rsidRDefault="00C1138B" w:rsidP="00C1138B">
            <w:pPr>
              <w:spacing w:line="260" w:lineRule="atLeast"/>
              <w:jc w:val="left"/>
              <w:rPr>
                <w:rFonts w:ascii="David" w:hAnsi="David"/>
                <w:rtl/>
              </w:rPr>
            </w:pPr>
            <w:r w:rsidRPr="004F1F07">
              <w:rPr>
                <w:rFonts w:ascii="David" w:hAnsi="David"/>
                <w:rtl/>
              </w:rPr>
              <w:t>נשאר ללא שינוי</w:t>
            </w:r>
            <w:r w:rsidRPr="004F1F07">
              <w:rPr>
                <w:rStyle w:val="af4"/>
                <w:rFonts w:ascii="David" w:hAnsi="David"/>
                <w:rtl/>
              </w:rPr>
              <w:t>.</w:t>
            </w:r>
            <w:r w:rsidRPr="004F1F07">
              <w:rPr>
                <w:rFonts w:ascii="David" w:hAnsi="David"/>
                <w:rtl/>
              </w:rPr>
              <w:t xml:space="preserve"> לא ניתן להשוות בין האזורים השונים להם מאפייני גיוס שונים </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249</w:t>
            </w:r>
          </w:p>
        </w:tc>
        <w:tc>
          <w:tcPr>
            <w:tcW w:w="1430" w:type="dxa"/>
          </w:tcPr>
          <w:p w:rsidR="00C1138B" w:rsidRPr="00953F2F" w:rsidRDefault="00C1138B" w:rsidP="00C1138B">
            <w:pPr>
              <w:tabs>
                <w:tab w:val="left" w:pos="2636"/>
              </w:tabs>
              <w:jc w:val="center"/>
              <w:rPr>
                <w:rFonts w:ascii="David" w:hAnsi="David"/>
              </w:rPr>
            </w:pPr>
            <w:r w:rsidRPr="00953F2F">
              <w:rPr>
                <w:rFonts w:ascii="David" w:hAnsi="David"/>
                <w:rtl/>
              </w:rPr>
              <w:t>17.1</w:t>
            </w:r>
          </w:p>
        </w:tc>
        <w:tc>
          <w:tcPr>
            <w:tcW w:w="992" w:type="dxa"/>
          </w:tcPr>
          <w:p w:rsidR="00C1138B" w:rsidRPr="00953F2F" w:rsidRDefault="00C1138B" w:rsidP="00C1138B">
            <w:pPr>
              <w:tabs>
                <w:tab w:val="left" w:pos="2636"/>
              </w:tabs>
              <w:jc w:val="center"/>
              <w:rPr>
                <w:rFonts w:ascii="David" w:hAnsi="David"/>
                <w:rtl/>
              </w:rPr>
            </w:pPr>
            <w:r w:rsidRPr="00953F2F">
              <w:rPr>
                <w:rFonts w:ascii="David" w:hAnsi="David"/>
                <w:rtl/>
              </w:rPr>
              <w:t>132</w:t>
            </w:r>
          </w:p>
        </w:tc>
        <w:tc>
          <w:tcPr>
            <w:tcW w:w="7683" w:type="dxa"/>
          </w:tcPr>
          <w:p w:rsidR="00C1138B" w:rsidRPr="00953F2F" w:rsidRDefault="00C1138B" w:rsidP="00C1138B">
            <w:pPr>
              <w:spacing w:line="240" w:lineRule="atLeast"/>
              <w:jc w:val="left"/>
              <w:rPr>
                <w:rFonts w:ascii="David" w:hAnsi="David"/>
              </w:rPr>
            </w:pPr>
            <w:r w:rsidRPr="00953F2F">
              <w:rPr>
                <w:rFonts w:ascii="David" w:hAnsi="David"/>
                <w:rtl/>
              </w:rPr>
              <w:t>האם יחידת מנה כוללת גם את:</w:t>
            </w:r>
          </w:p>
          <w:p w:rsidR="00C1138B" w:rsidRPr="00953F2F" w:rsidRDefault="00C1138B" w:rsidP="00C1138B">
            <w:pPr>
              <w:pStyle w:val="af2"/>
              <w:numPr>
                <w:ilvl w:val="0"/>
                <w:numId w:val="19"/>
              </w:numPr>
              <w:overflowPunct/>
              <w:autoSpaceDE/>
              <w:autoSpaceDN/>
              <w:adjustRightInd/>
              <w:spacing w:line="240" w:lineRule="atLeast"/>
              <w:ind w:left="311" w:hanging="311"/>
              <w:contextualSpacing/>
              <w:jc w:val="left"/>
              <w:textAlignment w:val="auto"/>
              <w:rPr>
                <w:rFonts w:ascii="David" w:hAnsi="David"/>
                <w:rtl/>
              </w:rPr>
            </w:pPr>
            <w:r w:rsidRPr="00953F2F">
              <w:rPr>
                <w:rFonts w:ascii="David" w:hAnsi="David"/>
                <w:rtl/>
              </w:rPr>
              <w:t>השגחה אקסטרנית? כולל בתי ספר אדומים נדרשים שני משגיחים בכיתה וכן המפתחות של הלקויות שונה 1:1</w:t>
            </w:r>
          </w:p>
          <w:p w:rsidR="00C1138B" w:rsidRPr="00953F2F" w:rsidRDefault="00C1138B" w:rsidP="00C1138B">
            <w:pPr>
              <w:pStyle w:val="af2"/>
              <w:numPr>
                <w:ilvl w:val="0"/>
                <w:numId w:val="19"/>
              </w:numPr>
              <w:overflowPunct/>
              <w:autoSpaceDE/>
              <w:autoSpaceDN/>
              <w:adjustRightInd/>
              <w:spacing w:line="240" w:lineRule="atLeast"/>
              <w:ind w:left="311" w:hanging="311"/>
              <w:contextualSpacing/>
              <w:jc w:val="left"/>
              <w:textAlignment w:val="auto"/>
              <w:rPr>
                <w:rFonts w:ascii="David" w:hAnsi="David"/>
                <w:rtl/>
              </w:rPr>
            </w:pPr>
            <w:r w:rsidRPr="00953F2F">
              <w:rPr>
                <w:rFonts w:ascii="David" w:hAnsi="David"/>
                <w:rtl/>
              </w:rPr>
              <w:t>משגיחי לקויות? האם כוללת שעתוק (בחינה שמתחילה כבחינה רגילה ונמשכת כשעתוק)?, שכתוב? הקראה?</w:t>
            </w:r>
          </w:p>
          <w:p w:rsidR="00C1138B" w:rsidRPr="00953F2F" w:rsidRDefault="00C1138B" w:rsidP="00C1138B">
            <w:pPr>
              <w:pStyle w:val="af2"/>
              <w:numPr>
                <w:ilvl w:val="0"/>
                <w:numId w:val="19"/>
              </w:numPr>
              <w:overflowPunct/>
              <w:autoSpaceDE/>
              <w:autoSpaceDN/>
              <w:adjustRightInd/>
              <w:spacing w:line="240" w:lineRule="atLeast"/>
              <w:ind w:left="311" w:hanging="311"/>
              <w:contextualSpacing/>
              <w:jc w:val="left"/>
              <w:textAlignment w:val="auto"/>
              <w:rPr>
                <w:rFonts w:ascii="David" w:hAnsi="David"/>
              </w:rPr>
            </w:pPr>
            <w:r w:rsidRPr="00953F2F">
              <w:rPr>
                <w:rFonts w:ascii="David" w:hAnsi="David"/>
                <w:rtl/>
              </w:rPr>
              <w:t>בחינה מתוקשבת? משתנה מכיתה לכיתה לפי כמות המחשבים בבתי ספר</w:t>
            </w:r>
          </w:p>
          <w:p w:rsidR="00C1138B" w:rsidRPr="00953F2F" w:rsidRDefault="00C1138B" w:rsidP="00C1138B">
            <w:pPr>
              <w:pStyle w:val="af2"/>
              <w:numPr>
                <w:ilvl w:val="0"/>
                <w:numId w:val="19"/>
              </w:numPr>
              <w:overflowPunct/>
              <w:autoSpaceDE/>
              <w:autoSpaceDN/>
              <w:adjustRightInd/>
              <w:spacing w:line="240" w:lineRule="atLeast"/>
              <w:ind w:left="311" w:hanging="311"/>
              <w:contextualSpacing/>
              <w:jc w:val="left"/>
              <w:textAlignment w:val="auto"/>
              <w:rPr>
                <w:rFonts w:ascii="David" w:hAnsi="David"/>
                <w:rtl/>
              </w:rPr>
            </w:pPr>
            <w:r w:rsidRPr="00953F2F">
              <w:rPr>
                <w:rFonts w:ascii="David" w:hAnsi="David"/>
                <w:rtl/>
              </w:rPr>
              <w:t>משגיח תורן? בשנת 2018 שולמו כ- 60,000 שעות משגיח תורן באזור המרכז, האם הציפיה ששעות אלה יספגו במחיר למנה? או שכל משגיח תורן יחשב כמנה נפרדת?</w:t>
            </w:r>
          </w:p>
        </w:tc>
        <w:tc>
          <w:tcPr>
            <w:tcW w:w="4052" w:type="dxa"/>
            <w:shd w:val="clear" w:color="auto" w:fill="auto"/>
          </w:tcPr>
          <w:p w:rsidR="00C1138B" w:rsidRPr="004F1F07" w:rsidRDefault="00C1138B" w:rsidP="00C1138B">
            <w:pPr>
              <w:spacing w:line="260" w:lineRule="atLeast"/>
              <w:jc w:val="left"/>
              <w:rPr>
                <w:rFonts w:ascii="David" w:hAnsi="David"/>
                <w:rtl/>
              </w:rPr>
            </w:pPr>
            <w:r w:rsidRPr="004F1F07">
              <w:rPr>
                <w:rFonts w:ascii="David" w:hAnsi="David"/>
                <w:rtl/>
              </w:rPr>
              <w:t>שעתוק נחשב למנה בפני עצמה כולל התאמות של הכתבה.</w:t>
            </w:r>
          </w:p>
          <w:p w:rsidR="00C1138B" w:rsidRPr="004F1F07" w:rsidRDefault="00C1138B" w:rsidP="00C1138B">
            <w:pPr>
              <w:spacing w:line="260" w:lineRule="atLeast"/>
              <w:jc w:val="left"/>
              <w:rPr>
                <w:rFonts w:ascii="David" w:hAnsi="David"/>
                <w:rtl/>
              </w:rPr>
            </w:pPr>
            <w:r w:rsidRPr="004F1F07">
              <w:rPr>
                <w:rFonts w:ascii="David" w:hAnsi="David"/>
                <w:rtl/>
              </w:rPr>
              <w:t>ככל שהאגף ידרוש  באופן חריג ובאישור מראש השגחה כפולה במנה המשרד ישלם בגין השגחה כפולה עבור 2 מנות</w:t>
            </w:r>
          </w:p>
          <w:p w:rsidR="00C1138B" w:rsidRPr="004F1F07" w:rsidRDefault="00C1138B" w:rsidP="00C1138B">
            <w:pPr>
              <w:spacing w:line="260" w:lineRule="atLeast"/>
              <w:jc w:val="left"/>
              <w:rPr>
                <w:rFonts w:ascii="David" w:hAnsi="David"/>
                <w:rtl/>
              </w:rPr>
            </w:pPr>
          </w:p>
          <w:p w:rsidR="00C1138B" w:rsidRPr="004F1F07" w:rsidRDefault="00C1138B" w:rsidP="00C1138B">
            <w:pPr>
              <w:spacing w:line="260" w:lineRule="atLeast"/>
              <w:jc w:val="left"/>
              <w:rPr>
                <w:rFonts w:ascii="David" w:hAnsi="David"/>
                <w:highlight w:val="yellow"/>
                <w:rtl/>
              </w:rPr>
            </w:pP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250</w:t>
            </w:r>
          </w:p>
        </w:tc>
        <w:tc>
          <w:tcPr>
            <w:tcW w:w="1430" w:type="dxa"/>
            <w:shd w:val="clear" w:color="auto" w:fill="auto"/>
          </w:tcPr>
          <w:p w:rsidR="00C1138B" w:rsidRPr="00953F2F" w:rsidRDefault="00C1138B" w:rsidP="00C1138B">
            <w:pPr>
              <w:tabs>
                <w:tab w:val="left" w:pos="577"/>
                <w:tab w:val="center" w:pos="813"/>
              </w:tabs>
              <w:jc w:val="center"/>
              <w:rPr>
                <w:rFonts w:ascii="David" w:hAnsi="David"/>
                <w:rtl/>
              </w:rPr>
            </w:pPr>
            <w:r w:rsidRPr="00953F2F">
              <w:rPr>
                <w:rFonts w:ascii="David" w:hAnsi="David"/>
                <w:rtl/>
              </w:rPr>
              <w:t>17.4</w:t>
            </w:r>
          </w:p>
        </w:tc>
        <w:tc>
          <w:tcPr>
            <w:tcW w:w="992" w:type="dxa"/>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90</w:t>
            </w:r>
          </w:p>
        </w:tc>
        <w:tc>
          <w:tcPr>
            <w:tcW w:w="7683" w:type="dxa"/>
            <w:shd w:val="clear" w:color="auto" w:fill="auto"/>
          </w:tcPr>
          <w:p w:rsidR="00C1138B" w:rsidRPr="00953F2F" w:rsidRDefault="00C1138B" w:rsidP="00C1138B">
            <w:pPr>
              <w:jc w:val="left"/>
              <w:rPr>
                <w:rFonts w:ascii="David" w:hAnsi="David"/>
                <w:color w:val="000000"/>
                <w:rtl/>
              </w:rPr>
            </w:pPr>
            <w:r w:rsidRPr="00953F2F">
              <w:rPr>
                <w:rFonts w:ascii="David" w:hAnsi="David"/>
                <w:color w:val="000000"/>
                <w:rtl/>
              </w:rPr>
              <w:t>שורה 1 – לאחר המילים "לחלט את הערבות" מבוקש להוסיף "בכפוף למתן הודע מראש ובכתב לצד ב' של 14 יום וצד ב' לא תיקן הפרתו בפרק הזמן האמור"</w:t>
            </w:r>
          </w:p>
        </w:tc>
        <w:tc>
          <w:tcPr>
            <w:tcW w:w="4052" w:type="dxa"/>
            <w:shd w:val="clear" w:color="auto" w:fill="auto"/>
          </w:tcPr>
          <w:p w:rsidR="00C1138B" w:rsidRPr="004F1F07" w:rsidRDefault="00C1138B" w:rsidP="00C1138B">
            <w:pPr>
              <w:spacing w:line="260" w:lineRule="atLeast"/>
              <w:jc w:val="left"/>
              <w:rPr>
                <w:rFonts w:ascii="David" w:hAnsi="David"/>
                <w:highlight w:val="yellow"/>
                <w:rtl/>
              </w:rPr>
            </w:pPr>
            <w:r w:rsidRPr="004F1F07">
              <w:rPr>
                <w:rFonts w:ascii="David" w:hAnsi="David"/>
                <w:rtl/>
              </w:rPr>
              <w:t>הסעיף נשאר ללא שנוי</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251</w:t>
            </w:r>
          </w:p>
        </w:tc>
        <w:tc>
          <w:tcPr>
            <w:tcW w:w="1430" w:type="dxa"/>
            <w:tcBorders>
              <w:top w:val="single" w:sz="4" w:space="0" w:color="auto"/>
              <w:left w:val="single" w:sz="4" w:space="0" w:color="auto"/>
              <w:bottom w:val="single" w:sz="4" w:space="0" w:color="auto"/>
              <w:right w:val="single" w:sz="4" w:space="0" w:color="auto"/>
            </w:tcBorders>
            <w:shd w:val="clear" w:color="auto" w:fill="auto"/>
          </w:tcPr>
          <w:p w:rsidR="00C1138B" w:rsidRPr="00953F2F" w:rsidRDefault="00C1138B" w:rsidP="00C1138B">
            <w:pPr>
              <w:tabs>
                <w:tab w:val="left" w:pos="577"/>
                <w:tab w:val="center" w:pos="813"/>
              </w:tabs>
              <w:jc w:val="center"/>
              <w:rPr>
                <w:rFonts w:ascii="David" w:hAnsi="David"/>
                <w:rtl/>
              </w:rPr>
            </w:pPr>
            <w:r w:rsidRPr="00953F2F">
              <w:rPr>
                <w:rFonts w:ascii="David" w:hAnsi="David"/>
                <w:rtl/>
              </w:rPr>
              <w:t>נספח 3 הסכם התקשרות סעיף 13 להסכם +</w:t>
            </w:r>
          </w:p>
          <w:p w:rsidR="00C1138B" w:rsidRPr="00953F2F" w:rsidRDefault="00C1138B" w:rsidP="00C1138B">
            <w:pPr>
              <w:tabs>
                <w:tab w:val="left" w:pos="577"/>
                <w:tab w:val="center" w:pos="813"/>
              </w:tabs>
              <w:jc w:val="center"/>
              <w:rPr>
                <w:rFonts w:ascii="David" w:hAnsi="David"/>
                <w:rtl/>
              </w:rPr>
            </w:pPr>
            <w:r w:rsidRPr="00953F2F">
              <w:rPr>
                <w:rFonts w:ascii="David" w:hAnsi="David"/>
                <w:rtl/>
              </w:rPr>
              <w:t>עמ' 42 סעיף 11</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85</w:t>
            </w:r>
          </w:p>
        </w:tc>
        <w:tc>
          <w:tcPr>
            <w:tcW w:w="7683" w:type="dxa"/>
            <w:tcBorders>
              <w:top w:val="single" w:sz="4" w:space="0" w:color="auto"/>
              <w:left w:val="single" w:sz="4" w:space="0" w:color="auto"/>
              <w:bottom w:val="single" w:sz="4" w:space="0" w:color="auto"/>
              <w:right w:val="single" w:sz="4" w:space="0" w:color="auto"/>
            </w:tcBorders>
            <w:shd w:val="clear" w:color="auto" w:fill="auto"/>
          </w:tcPr>
          <w:p w:rsidR="00C1138B" w:rsidRPr="00953F2F" w:rsidRDefault="00C1138B" w:rsidP="00C1138B">
            <w:pPr>
              <w:numPr>
                <w:ilvl w:val="0"/>
                <w:numId w:val="6"/>
              </w:numPr>
              <w:overflowPunct/>
              <w:autoSpaceDE/>
              <w:autoSpaceDN/>
              <w:adjustRightInd/>
              <w:contextualSpacing/>
              <w:jc w:val="left"/>
              <w:textAlignment w:val="auto"/>
              <w:rPr>
                <w:rFonts w:ascii="David" w:hAnsi="David"/>
                <w:color w:val="000000"/>
                <w:rtl/>
              </w:rPr>
            </w:pPr>
            <w:r w:rsidRPr="00953F2F">
              <w:rPr>
                <w:rFonts w:ascii="David" w:hAnsi="David"/>
                <w:color w:val="000000"/>
                <w:rtl/>
              </w:rPr>
              <w:t xml:space="preserve">שורה 1- נבקש להוסיף לאחר המילים: "לרכוש " את המילים: "באמצעותו ו/או באמצעות מי מטעמו" </w:t>
            </w:r>
          </w:p>
          <w:p w:rsidR="00C1138B" w:rsidRPr="00953F2F" w:rsidRDefault="00C1138B" w:rsidP="00C1138B">
            <w:pPr>
              <w:numPr>
                <w:ilvl w:val="0"/>
                <w:numId w:val="6"/>
              </w:numPr>
              <w:overflowPunct/>
              <w:autoSpaceDE/>
              <w:autoSpaceDN/>
              <w:adjustRightInd/>
              <w:contextualSpacing/>
              <w:jc w:val="left"/>
              <w:textAlignment w:val="auto"/>
              <w:rPr>
                <w:rFonts w:ascii="David" w:hAnsi="David"/>
                <w:color w:val="000000"/>
                <w:rtl/>
              </w:rPr>
            </w:pPr>
            <w:r w:rsidRPr="00953F2F">
              <w:rPr>
                <w:rFonts w:ascii="David" w:hAnsi="David"/>
                <w:color w:val="000000"/>
                <w:rtl/>
              </w:rPr>
              <w:t>שורה 2 נבקש להוסיף לאחר המילים: "ולטובת מדינת ישראל – משרד החינוך" את המילים: "בכפוף להרחבות השיפוי שלהלן".</w:t>
            </w:r>
          </w:p>
          <w:p w:rsidR="00C1138B" w:rsidRPr="00953F2F" w:rsidRDefault="00C1138B" w:rsidP="00C1138B">
            <w:pPr>
              <w:numPr>
                <w:ilvl w:val="0"/>
                <w:numId w:val="6"/>
              </w:numPr>
              <w:overflowPunct/>
              <w:autoSpaceDE/>
              <w:autoSpaceDN/>
              <w:adjustRightInd/>
              <w:contextualSpacing/>
              <w:jc w:val="left"/>
              <w:textAlignment w:val="auto"/>
              <w:rPr>
                <w:rFonts w:ascii="David" w:hAnsi="David"/>
                <w:color w:val="000000"/>
                <w:rtl/>
              </w:rPr>
            </w:pPr>
            <w:r w:rsidRPr="00953F2F">
              <w:rPr>
                <w:rFonts w:ascii="David" w:hAnsi="David"/>
                <w:color w:val="000000"/>
                <w:rtl/>
              </w:rPr>
              <w:t>שורה 2-נבקש במקום המילים:" את הביטוחים הכוללים"  " את המילים: " את אישור עריכת הביטוח חתום על ידי מבטח צד ב' הכולל את".</w:t>
            </w:r>
          </w:p>
          <w:p w:rsidR="00C1138B" w:rsidRPr="00953F2F" w:rsidRDefault="00C1138B" w:rsidP="00C1138B">
            <w:pPr>
              <w:numPr>
                <w:ilvl w:val="0"/>
                <w:numId w:val="6"/>
              </w:numPr>
              <w:overflowPunct/>
              <w:autoSpaceDE/>
              <w:autoSpaceDN/>
              <w:adjustRightInd/>
              <w:contextualSpacing/>
              <w:jc w:val="left"/>
              <w:textAlignment w:val="auto"/>
              <w:rPr>
                <w:rFonts w:ascii="David" w:hAnsi="David"/>
                <w:color w:val="000000"/>
              </w:rPr>
            </w:pPr>
            <w:r w:rsidRPr="00953F2F">
              <w:rPr>
                <w:rFonts w:ascii="David" w:hAnsi="David"/>
                <w:color w:val="000000"/>
                <w:rtl/>
              </w:rPr>
              <w:t>שורה 3-נבקש למחוק את המילים: "לא יפחתו מהמצוין".</w:t>
            </w:r>
          </w:p>
        </w:tc>
        <w:tc>
          <w:tcPr>
            <w:tcW w:w="4052" w:type="dxa"/>
          </w:tcPr>
          <w:p w:rsidR="00C1138B" w:rsidRPr="004F1F07" w:rsidRDefault="00C1138B" w:rsidP="00C1138B">
            <w:pPr>
              <w:pStyle w:val="af2"/>
              <w:numPr>
                <w:ilvl w:val="0"/>
                <w:numId w:val="23"/>
              </w:numPr>
              <w:spacing w:line="280" w:lineRule="atLeast"/>
              <w:jc w:val="left"/>
              <w:rPr>
                <w:rFonts w:ascii="David" w:eastAsia="David" w:hAnsi="David"/>
                <w:sz w:val="22"/>
                <w:szCs w:val="22"/>
                <w:lang w:eastAsia="en-US"/>
              </w:rPr>
            </w:pPr>
            <w:r w:rsidRPr="004F1F07">
              <w:rPr>
                <w:rFonts w:ascii="David" w:eastAsia="David" w:hAnsi="David"/>
                <w:color w:val="000000"/>
                <w:sz w:val="22"/>
                <w:szCs w:val="22"/>
                <w:rtl/>
                <w:lang w:eastAsia="en-US"/>
              </w:rPr>
              <w:t>הבקשה נדחית.</w:t>
            </w:r>
          </w:p>
          <w:p w:rsidR="00C1138B" w:rsidRPr="004F1F07" w:rsidRDefault="00C1138B" w:rsidP="00C1138B">
            <w:pPr>
              <w:pStyle w:val="af2"/>
              <w:numPr>
                <w:ilvl w:val="0"/>
                <w:numId w:val="23"/>
              </w:numPr>
              <w:spacing w:line="280" w:lineRule="atLeast"/>
              <w:jc w:val="left"/>
              <w:rPr>
                <w:rFonts w:ascii="David" w:eastAsia="David" w:hAnsi="David"/>
                <w:sz w:val="22"/>
                <w:szCs w:val="22"/>
                <w:lang w:eastAsia="en-US"/>
              </w:rPr>
            </w:pPr>
            <w:r w:rsidRPr="004F1F07">
              <w:rPr>
                <w:rFonts w:ascii="David" w:eastAsia="David" w:hAnsi="David"/>
                <w:color w:val="000000"/>
                <w:sz w:val="22"/>
                <w:szCs w:val="22"/>
                <w:rtl/>
                <w:lang w:eastAsia="en-US"/>
              </w:rPr>
              <w:t>הבקשה נדחית.</w:t>
            </w:r>
          </w:p>
          <w:p w:rsidR="00C1138B" w:rsidRPr="004F1F07" w:rsidRDefault="00C1138B" w:rsidP="00C1138B">
            <w:pPr>
              <w:pStyle w:val="af2"/>
              <w:numPr>
                <w:ilvl w:val="0"/>
                <w:numId w:val="23"/>
              </w:numPr>
              <w:spacing w:line="280" w:lineRule="atLeast"/>
              <w:jc w:val="left"/>
              <w:rPr>
                <w:rFonts w:ascii="David" w:eastAsia="David" w:hAnsi="David"/>
                <w:sz w:val="22"/>
                <w:szCs w:val="22"/>
                <w:lang w:eastAsia="en-US"/>
              </w:rPr>
            </w:pPr>
            <w:r w:rsidRPr="004F1F07">
              <w:rPr>
                <w:rFonts w:ascii="David" w:eastAsia="David" w:hAnsi="David"/>
                <w:sz w:val="22"/>
                <w:szCs w:val="22"/>
                <w:rtl/>
                <w:lang w:eastAsia="en-US"/>
              </w:rPr>
              <w:t xml:space="preserve">הבקשה נדחית. </w:t>
            </w:r>
          </w:p>
          <w:p w:rsidR="00C1138B" w:rsidRPr="004F1F07" w:rsidRDefault="00C1138B" w:rsidP="00C1138B">
            <w:pPr>
              <w:pStyle w:val="af2"/>
              <w:numPr>
                <w:ilvl w:val="0"/>
                <w:numId w:val="23"/>
              </w:numPr>
              <w:spacing w:line="280" w:lineRule="atLeast"/>
              <w:jc w:val="left"/>
              <w:rPr>
                <w:rFonts w:ascii="David" w:eastAsia="David" w:hAnsi="David"/>
                <w:sz w:val="22"/>
                <w:szCs w:val="22"/>
                <w:lang w:eastAsia="en-US"/>
              </w:rPr>
            </w:pPr>
            <w:r w:rsidRPr="004F1F07">
              <w:rPr>
                <w:rFonts w:ascii="David" w:eastAsia="David" w:hAnsi="David"/>
                <w:color w:val="000000"/>
                <w:sz w:val="22"/>
                <w:szCs w:val="22"/>
                <w:rtl/>
                <w:lang w:eastAsia="en-US"/>
              </w:rPr>
              <w:t>הבקשה נדחית.</w:t>
            </w:r>
          </w:p>
          <w:p w:rsidR="00C1138B" w:rsidRPr="004F1F07" w:rsidRDefault="00C1138B" w:rsidP="00C1138B">
            <w:pPr>
              <w:pStyle w:val="af2"/>
              <w:spacing w:line="280" w:lineRule="atLeast"/>
              <w:jc w:val="left"/>
              <w:rPr>
                <w:rFonts w:ascii="David" w:eastAsia="David" w:hAnsi="David"/>
                <w:sz w:val="22"/>
                <w:szCs w:val="22"/>
                <w:rtl/>
                <w:lang w:eastAsia="en-US"/>
              </w:rPr>
            </w:pPr>
          </w:p>
          <w:p w:rsidR="00C1138B" w:rsidRPr="004F1F07" w:rsidRDefault="00C1138B" w:rsidP="00C1138B">
            <w:pPr>
              <w:pStyle w:val="af2"/>
              <w:spacing w:line="280" w:lineRule="atLeast"/>
              <w:jc w:val="left"/>
              <w:rPr>
                <w:rFonts w:ascii="David" w:eastAsia="David" w:hAnsi="David"/>
                <w:sz w:val="22"/>
                <w:szCs w:val="22"/>
                <w:rtl/>
                <w:lang w:eastAsia="en-US"/>
              </w:rPr>
            </w:pPr>
          </w:p>
          <w:p w:rsidR="00C1138B" w:rsidRPr="004F1F07" w:rsidRDefault="00C1138B" w:rsidP="00C1138B">
            <w:pPr>
              <w:pStyle w:val="af2"/>
              <w:spacing w:line="280" w:lineRule="atLeast"/>
              <w:jc w:val="left"/>
              <w:rPr>
                <w:rFonts w:ascii="David" w:eastAsia="David" w:hAnsi="David"/>
                <w:sz w:val="22"/>
                <w:szCs w:val="22"/>
                <w:rtl/>
                <w:lang w:eastAsia="en-US"/>
              </w:rPr>
            </w:pPr>
          </w:p>
          <w:p w:rsidR="00C1138B" w:rsidRPr="004F1F07" w:rsidRDefault="00C1138B" w:rsidP="00C1138B">
            <w:pPr>
              <w:jc w:val="left"/>
              <w:rPr>
                <w:rFonts w:ascii="David" w:eastAsia="David" w:hAnsi="David"/>
                <w:rtl/>
                <w:lang w:eastAsia="en-US"/>
              </w:rPr>
            </w:pP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252</w:t>
            </w:r>
          </w:p>
        </w:tc>
        <w:tc>
          <w:tcPr>
            <w:tcW w:w="1430" w:type="dxa"/>
            <w:tcBorders>
              <w:top w:val="single" w:sz="4" w:space="0" w:color="auto"/>
              <w:left w:val="single" w:sz="4" w:space="0" w:color="auto"/>
              <w:bottom w:val="single" w:sz="4" w:space="0" w:color="auto"/>
              <w:right w:val="single" w:sz="4" w:space="0" w:color="auto"/>
            </w:tcBorders>
            <w:shd w:val="clear" w:color="auto" w:fill="auto"/>
          </w:tcPr>
          <w:p w:rsidR="00C1138B" w:rsidRPr="00953F2F" w:rsidRDefault="00C1138B" w:rsidP="00C1138B">
            <w:pPr>
              <w:tabs>
                <w:tab w:val="left" w:pos="577"/>
                <w:tab w:val="center" w:pos="813"/>
              </w:tabs>
              <w:spacing w:line="240" w:lineRule="atLeast"/>
              <w:jc w:val="center"/>
              <w:rPr>
                <w:rFonts w:ascii="David" w:hAnsi="David"/>
                <w:rtl/>
              </w:rPr>
            </w:pPr>
            <w:r w:rsidRPr="00953F2F">
              <w:rPr>
                <w:rFonts w:ascii="David" w:hAnsi="David"/>
                <w:rtl/>
              </w:rPr>
              <w:t>נספח 3 הסכם התקשרות סעיף 13.1  להסכם ונספח ביטוח - אישור  קיום ביטוחים סעיף 1- ביטוח חבות מעבידים +</w:t>
            </w:r>
          </w:p>
          <w:p w:rsidR="00C1138B" w:rsidRPr="00953F2F" w:rsidRDefault="00C1138B" w:rsidP="00C1138B">
            <w:pPr>
              <w:tabs>
                <w:tab w:val="left" w:pos="577"/>
                <w:tab w:val="center" w:pos="813"/>
              </w:tabs>
              <w:spacing w:line="240" w:lineRule="atLeast"/>
              <w:jc w:val="center"/>
              <w:rPr>
                <w:rFonts w:ascii="David" w:hAnsi="David"/>
                <w:rtl/>
              </w:rPr>
            </w:pPr>
            <w:r w:rsidRPr="00953F2F">
              <w:rPr>
                <w:rFonts w:ascii="David" w:hAnsi="David"/>
                <w:rtl/>
              </w:rPr>
              <w:t>עמ' 42 סעיף 11.1</w:t>
            </w:r>
          </w:p>
          <w:p w:rsidR="00C1138B" w:rsidRPr="00953F2F" w:rsidRDefault="00C1138B" w:rsidP="00C1138B">
            <w:pPr>
              <w:spacing w:line="240" w:lineRule="atLeast"/>
              <w:jc w:val="center"/>
              <w:rPr>
                <w:rFonts w:ascii="David" w:hAnsi="David"/>
                <w:rtl/>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85, 91</w:t>
            </w:r>
          </w:p>
        </w:tc>
        <w:tc>
          <w:tcPr>
            <w:tcW w:w="7683" w:type="dxa"/>
            <w:tcBorders>
              <w:top w:val="single" w:sz="4" w:space="0" w:color="auto"/>
              <w:left w:val="single" w:sz="4" w:space="0" w:color="auto"/>
              <w:bottom w:val="single" w:sz="4" w:space="0" w:color="auto"/>
              <w:right w:val="single" w:sz="4" w:space="0" w:color="auto"/>
            </w:tcBorders>
            <w:shd w:val="clear" w:color="auto" w:fill="auto"/>
          </w:tcPr>
          <w:p w:rsidR="00C1138B" w:rsidRPr="00953F2F" w:rsidRDefault="00C1138B" w:rsidP="00C1138B">
            <w:pPr>
              <w:numPr>
                <w:ilvl w:val="0"/>
                <w:numId w:val="7"/>
              </w:numPr>
              <w:overflowPunct/>
              <w:autoSpaceDE/>
              <w:autoSpaceDN/>
              <w:adjustRightInd/>
              <w:contextualSpacing/>
              <w:jc w:val="left"/>
              <w:textAlignment w:val="auto"/>
              <w:rPr>
                <w:rFonts w:ascii="David" w:hAnsi="David"/>
                <w:color w:val="000000"/>
                <w:rtl/>
              </w:rPr>
            </w:pPr>
            <w:r w:rsidRPr="00953F2F">
              <w:rPr>
                <w:rFonts w:ascii="David" w:hAnsi="David"/>
                <w:color w:val="000000"/>
                <w:rtl/>
              </w:rPr>
              <w:t xml:space="preserve">באישור –סעיף א נבקש לרשום לאחר המילים:   "אחריותו החוקית" את המילים:" של צד ב' "   </w:t>
            </w:r>
          </w:p>
          <w:p w:rsidR="00C1138B" w:rsidRPr="00953F2F" w:rsidRDefault="00C1138B" w:rsidP="00C1138B">
            <w:pPr>
              <w:numPr>
                <w:ilvl w:val="0"/>
                <w:numId w:val="7"/>
              </w:numPr>
              <w:overflowPunct/>
              <w:autoSpaceDE/>
              <w:autoSpaceDN/>
              <w:adjustRightInd/>
              <w:contextualSpacing/>
              <w:jc w:val="left"/>
              <w:textAlignment w:val="auto"/>
              <w:rPr>
                <w:rFonts w:ascii="David" w:hAnsi="David"/>
                <w:color w:val="000000"/>
                <w:rtl/>
              </w:rPr>
            </w:pPr>
            <w:r w:rsidRPr="00953F2F">
              <w:rPr>
                <w:rFonts w:ascii="David" w:hAnsi="David"/>
                <w:color w:val="000000"/>
                <w:rtl/>
              </w:rPr>
              <w:t xml:space="preserve">סעיף 13.1.1  / 11.1.1 ובאישור סעיף א -נבקש להוסיף לפני המילים: "כלפי עובדיו" את המילים: "על פי פקודת </w:t>
            </w:r>
            <w:proofErr w:type="spellStart"/>
            <w:r w:rsidRPr="00953F2F">
              <w:rPr>
                <w:rFonts w:ascii="David" w:hAnsi="David"/>
                <w:color w:val="000000"/>
                <w:rtl/>
              </w:rPr>
              <w:t>הנזיקין</w:t>
            </w:r>
            <w:proofErr w:type="spellEnd"/>
            <w:r w:rsidRPr="00953F2F">
              <w:rPr>
                <w:rFonts w:ascii="David" w:hAnsi="David"/>
                <w:color w:val="000000"/>
                <w:rtl/>
              </w:rPr>
              <w:t xml:space="preserve"> [נוסח חדש] ו/או חוק האחריות למוצרים פגומים, </w:t>
            </w:r>
            <w:proofErr w:type="spellStart"/>
            <w:r w:rsidRPr="00953F2F">
              <w:rPr>
                <w:rFonts w:ascii="David" w:hAnsi="David"/>
                <w:color w:val="000000"/>
                <w:rtl/>
              </w:rPr>
              <w:t>תש"ם</w:t>
            </w:r>
            <w:proofErr w:type="spellEnd"/>
            <w:r w:rsidRPr="00953F2F">
              <w:rPr>
                <w:rFonts w:ascii="David" w:hAnsi="David"/>
                <w:color w:val="000000"/>
                <w:rtl/>
              </w:rPr>
              <w:t xml:space="preserve">  1980"</w:t>
            </w:r>
          </w:p>
          <w:p w:rsidR="00C1138B" w:rsidRPr="00953F2F" w:rsidRDefault="00C1138B" w:rsidP="00C1138B">
            <w:pPr>
              <w:numPr>
                <w:ilvl w:val="0"/>
                <w:numId w:val="7"/>
              </w:numPr>
              <w:overflowPunct/>
              <w:autoSpaceDE/>
              <w:autoSpaceDN/>
              <w:adjustRightInd/>
              <w:contextualSpacing/>
              <w:jc w:val="left"/>
              <w:textAlignment w:val="auto"/>
              <w:rPr>
                <w:rFonts w:ascii="David" w:hAnsi="David"/>
                <w:color w:val="000000"/>
              </w:rPr>
            </w:pPr>
            <w:r w:rsidRPr="00953F2F">
              <w:rPr>
                <w:rFonts w:ascii="David" w:hAnsi="David"/>
                <w:color w:val="000000"/>
                <w:rtl/>
              </w:rPr>
              <w:t>סעיף 13.1.2  / 11.1.2 ובאישור סעיף ב-נבקש להחליף את המילים: "לא יפחת מסך" במילה: "בסך".</w:t>
            </w:r>
          </w:p>
          <w:p w:rsidR="00C1138B" w:rsidRPr="00953F2F" w:rsidRDefault="00C1138B" w:rsidP="00C1138B">
            <w:pPr>
              <w:numPr>
                <w:ilvl w:val="0"/>
                <w:numId w:val="7"/>
              </w:numPr>
              <w:overflowPunct/>
              <w:autoSpaceDE/>
              <w:autoSpaceDN/>
              <w:adjustRightInd/>
              <w:contextualSpacing/>
              <w:jc w:val="left"/>
              <w:textAlignment w:val="auto"/>
              <w:rPr>
                <w:rFonts w:ascii="David" w:hAnsi="David"/>
                <w:color w:val="000000"/>
              </w:rPr>
            </w:pPr>
            <w:r w:rsidRPr="00953F2F">
              <w:rPr>
                <w:rFonts w:ascii="David" w:hAnsi="David"/>
                <w:color w:val="000000"/>
                <w:rtl/>
              </w:rPr>
              <w:t>סעיף 13.1.2 / 11.1.2 ובאישור סעיף  ב - נבקש כי גבולות האחריות יהיו בש"ח.</w:t>
            </w:r>
          </w:p>
          <w:p w:rsidR="00C1138B" w:rsidRPr="00953F2F" w:rsidRDefault="00C1138B" w:rsidP="00C1138B">
            <w:pPr>
              <w:pStyle w:val="af2"/>
              <w:numPr>
                <w:ilvl w:val="0"/>
                <w:numId w:val="7"/>
              </w:numPr>
              <w:overflowPunct/>
              <w:autoSpaceDE/>
              <w:autoSpaceDN/>
              <w:adjustRightInd/>
              <w:spacing w:line="240" w:lineRule="auto"/>
              <w:contextualSpacing/>
              <w:jc w:val="left"/>
              <w:textAlignment w:val="auto"/>
              <w:rPr>
                <w:rFonts w:ascii="David" w:hAnsi="David"/>
                <w:color w:val="000000"/>
              </w:rPr>
            </w:pPr>
            <w:r w:rsidRPr="00953F2F">
              <w:rPr>
                <w:rFonts w:ascii="David" w:hAnsi="David"/>
                <w:color w:val="000000"/>
                <w:rtl/>
              </w:rPr>
              <w:t xml:space="preserve">סעיף 13.1.2 / 11.1.2  ובאישור סעיף ב-נבקש נבקש למחוק את המילה: "(שנה)". </w:t>
            </w:r>
          </w:p>
          <w:p w:rsidR="00C1138B" w:rsidRPr="00953F2F" w:rsidRDefault="00C1138B" w:rsidP="00C1138B">
            <w:pPr>
              <w:numPr>
                <w:ilvl w:val="0"/>
                <w:numId w:val="7"/>
              </w:numPr>
              <w:overflowPunct/>
              <w:autoSpaceDE/>
              <w:autoSpaceDN/>
              <w:adjustRightInd/>
              <w:contextualSpacing/>
              <w:jc w:val="left"/>
              <w:textAlignment w:val="auto"/>
              <w:rPr>
                <w:rFonts w:ascii="David" w:hAnsi="David"/>
                <w:color w:val="000000"/>
                <w:rtl/>
              </w:rPr>
            </w:pPr>
            <w:r w:rsidRPr="00953F2F">
              <w:rPr>
                <w:rFonts w:ascii="David" w:hAnsi="David"/>
                <w:color w:val="000000"/>
                <w:rtl/>
              </w:rPr>
              <w:t xml:space="preserve">סעיף 13.1.3  / 11.1.3ןובאישור סעיף  ג - נבקש לרשום לאחר המילים: " היה ויחשב " את המילה: " צד ב' " </w:t>
            </w:r>
          </w:p>
          <w:p w:rsidR="00C1138B" w:rsidRPr="00953F2F" w:rsidRDefault="00C1138B" w:rsidP="00C1138B">
            <w:pPr>
              <w:numPr>
                <w:ilvl w:val="0"/>
                <w:numId w:val="7"/>
              </w:numPr>
              <w:overflowPunct/>
              <w:autoSpaceDE/>
              <w:autoSpaceDN/>
              <w:adjustRightInd/>
              <w:contextualSpacing/>
              <w:jc w:val="left"/>
              <w:textAlignment w:val="auto"/>
              <w:rPr>
                <w:rFonts w:ascii="David" w:hAnsi="David"/>
                <w:color w:val="000000"/>
              </w:rPr>
            </w:pPr>
            <w:r w:rsidRPr="00953F2F">
              <w:rPr>
                <w:rFonts w:ascii="David" w:hAnsi="David"/>
                <w:color w:val="000000"/>
                <w:rtl/>
              </w:rPr>
              <w:t>סעיף 13.1.4 / 11.1.4 ובאישור באישור סעיף  ד - נבקש לרשום סוף הסעיף את המילים: " אשר נחשבים לעובדי צד ב'."</w:t>
            </w:r>
          </w:p>
        </w:tc>
        <w:tc>
          <w:tcPr>
            <w:tcW w:w="4052" w:type="dxa"/>
          </w:tcPr>
          <w:p w:rsidR="00C1138B" w:rsidRPr="004F1F07" w:rsidRDefault="00C1138B" w:rsidP="00C1138B">
            <w:pPr>
              <w:pStyle w:val="af2"/>
              <w:widowControl w:val="0"/>
              <w:numPr>
                <w:ilvl w:val="0"/>
                <w:numId w:val="24"/>
              </w:numPr>
              <w:pBdr>
                <w:top w:val="nil"/>
                <w:left w:val="nil"/>
                <w:bottom w:val="nil"/>
                <w:right w:val="nil"/>
                <w:between w:val="nil"/>
              </w:pBdr>
              <w:overflowPunct/>
              <w:autoSpaceDE/>
              <w:autoSpaceDN/>
              <w:adjustRightInd/>
              <w:spacing w:line="300" w:lineRule="atLeast"/>
              <w:contextualSpacing/>
              <w:jc w:val="left"/>
              <w:textAlignment w:val="auto"/>
              <w:rPr>
                <w:rFonts w:ascii="David" w:eastAsia="David" w:hAnsi="David"/>
                <w:color w:val="000000"/>
                <w:sz w:val="22"/>
                <w:szCs w:val="22"/>
                <w:lang w:eastAsia="en-US"/>
              </w:rPr>
            </w:pPr>
            <w:r w:rsidRPr="004F1F07">
              <w:rPr>
                <w:rFonts w:ascii="David" w:eastAsia="David" w:hAnsi="David"/>
                <w:color w:val="000000"/>
                <w:sz w:val="22"/>
                <w:szCs w:val="22"/>
                <w:rtl/>
                <w:lang w:eastAsia="en-US"/>
              </w:rPr>
              <w:t>הבקשה מאושרת</w:t>
            </w:r>
          </w:p>
          <w:p w:rsidR="00C1138B" w:rsidRPr="004F1F07" w:rsidRDefault="00C1138B" w:rsidP="00C1138B">
            <w:pPr>
              <w:pStyle w:val="af2"/>
              <w:widowControl w:val="0"/>
              <w:numPr>
                <w:ilvl w:val="0"/>
                <w:numId w:val="24"/>
              </w:numPr>
              <w:pBdr>
                <w:top w:val="nil"/>
                <w:left w:val="nil"/>
                <w:bottom w:val="nil"/>
                <w:right w:val="nil"/>
                <w:between w:val="nil"/>
              </w:pBdr>
              <w:overflowPunct/>
              <w:autoSpaceDE/>
              <w:autoSpaceDN/>
              <w:adjustRightInd/>
              <w:spacing w:line="300" w:lineRule="atLeast"/>
              <w:contextualSpacing/>
              <w:jc w:val="left"/>
              <w:textAlignment w:val="auto"/>
              <w:rPr>
                <w:rFonts w:ascii="David" w:eastAsia="David" w:hAnsi="David"/>
                <w:color w:val="000000"/>
                <w:sz w:val="22"/>
                <w:szCs w:val="22"/>
                <w:rtl/>
                <w:lang w:eastAsia="en-US"/>
              </w:rPr>
            </w:pPr>
            <w:r w:rsidRPr="004F1F07">
              <w:rPr>
                <w:rFonts w:ascii="David" w:eastAsia="David" w:hAnsi="David"/>
                <w:b/>
                <w:bCs/>
                <w:color w:val="000000"/>
                <w:sz w:val="22"/>
                <w:szCs w:val="22"/>
                <w:rtl/>
                <w:lang w:eastAsia="en-US"/>
              </w:rPr>
              <w:t>בסעיף הביטוח</w:t>
            </w:r>
            <w:r w:rsidRPr="004F1F07">
              <w:rPr>
                <w:rFonts w:ascii="David" w:eastAsia="David" w:hAnsi="David"/>
                <w:color w:val="000000"/>
                <w:sz w:val="22"/>
                <w:szCs w:val="22"/>
                <w:rtl/>
                <w:lang w:eastAsia="en-US"/>
              </w:rPr>
              <w:t xml:space="preserve"> – הבקשה נדחית. </w:t>
            </w:r>
            <w:r w:rsidRPr="004F1F07">
              <w:rPr>
                <w:rFonts w:ascii="David" w:eastAsia="David" w:hAnsi="David"/>
                <w:b/>
                <w:bCs/>
                <w:color w:val="000000"/>
                <w:sz w:val="22"/>
                <w:szCs w:val="22"/>
                <w:rtl/>
                <w:lang w:eastAsia="en-US"/>
              </w:rPr>
              <w:t>באישור הביטוח</w:t>
            </w:r>
            <w:r w:rsidRPr="004F1F07">
              <w:rPr>
                <w:rFonts w:ascii="David" w:eastAsia="David" w:hAnsi="David"/>
                <w:color w:val="000000"/>
                <w:sz w:val="22"/>
                <w:szCs w:val="22"/>
                <w:rtl/>
                <w:lang w:eastAsia="en-US"/>
              </w:rPr>
              <w:t>- הבקשה מאושרת.</w:t>
            </w:r>
          </w:p>
          <w:p w:rsidR="00C1138B" w:rsidRPr="004F1F07" w:rsidRDefault="00C1138B" w:rsidP="00C1138B">
            <w:pPr>
              <w:pStyle w:val="af2"/>
              <w:widowControl w:val="0"/>
              <w:numPr>
                <w:ilvl w:val="0"/>
                <w:numId w:val="24"/>
              </w:numPr>
              <w:pBdr>
                <w:top w:val="nil"/>
                <w:left w:val="nil"/>
                <w:bottom w:val="nil"/>
                <w:right w:val="nil"/>
                <w:between w:val="nil"/>
              </w:pBdr>
              <w:overflowPunct/>
              <w:autoSpaceDE/>
              <w:autoSpaceDN/>
              <w:adjustRightInd/>
              <w:spacing w:line="300" w:lineRule="atLeast"/>
              <w:contextualSpacing/>
              <w:jc w:val="left"/>
              <w:textAlignment w:val="auto"/>
              <w:rPr>
                <w:rFonts w:ascii="David" w:eastAsia="David" w:hAnsi="David"/>
                <w:color w:val="000000"/>
                <w:sz w:val="22"/>
                <w:szCs w:val="22"/>
                <w:rtl/>
                <w:lang w:eastAsia="en-US"/>
              </w:rPr>
            </w:pPr>
            <w:r w:rsidRPr="004F1F07">
              <w:rPr>
                <w:rFonts w:ascii="David" w:eastAsia="David" w:hAnsi="David"/>
                <w:b/>
                <w:bCs/>
                <w:color w:val="000000"/>
                <w:sz w:val="22"/>
                <w:szCs w:val="22"/>
                <w:rtl/>
                <w:lang w:eastAsia="en-US"/>
              </w:rPr>
              <w:t>בסעיף הביטוח</w:t>
            </w:r>
            <w:r w:rsidRPr="004F1F07">
              <w:rPr>
                <w:rFonts w:ascii="David" w:eastAsia="David" w:hAnsi="David"/>
                <w:color w:val="000000"/>
                <w:sz w:val="22"/>
                <w:szCs w:val="22"/>
                <w:rtl/>
                <w:lang w:eastAsia="en-US"/>
              </w:rPr>
              <w:t xml:space="preserve"> – הבקשה נדחית. </w:t>
            </w:r>
            <w:r w:rsidRPr="004F1F07">
              <w:rPr>
                <w:rFonts w:ascii="David" w:eastAsia="David" w:hAnsi="David"/>
                <w:b/>
                <w:bCs/>
                <w:color w:val="000000"/>
                <w:sz w:val="22"/>
                <w:szCs w:val="22"/>
                <w:rtl/>
                <w:lang w:eastAsia="en-US"/>
              </w:rPr>
              <w:t>באישור הביטוח</w:t>
            </w:r>
            <w:r w:rsidRPr="004F1F07">
              <w:rPr>
                <w:rFonts w:ascii="David" w:eastAsia="David" w:hAnsi="David"/>
                <w:color w:val="000000"/>
                <w:sz w:val="22"/>
                <w:szCs w:val="22"/>
                <w:rtl/>
                <w:lang w:eastAsia="en-US"/>
              </w:rPr>
              <w:t>- הבקשה מאושרת.</w:t>
            </w:r>
          </w:p>
          <w:p w:rsidR="00C1138B" w:rsidRPr="004F1F07" w:rsidRDefault="00C1138B" w:rsidP="00C1138B">
            <w:pPr>
              <w:pStyle w:val="af2"/>
              <w:widowControl w:val="0"/>
              <w:numPr>
                <w:ilvl w:val="0"/>
                <w:numId w:val="24"/>
              </w:numPr>
              <w:pBdr>
                <w:top w:val="nil"/>
                <w:left w:val="nil"/>
                <w:bottom w:val="nil"/>
                <w:right w:val="nil"/>
                <w:between w:val="nil"/>
              </w:pBdr>
              <w:overflowPunct/>
              <w:autoSpaceDE/>
              <w:autoSpaceDN/>
              <w:adjustRightInd/>
              <w:spacing w:line="300" w:lineRule="atLeast"/>
              <w:contextualSpacing/>
              <w:jc w:val="left"/>
              <w:textAlignment w:val="auto"/>
              <w:rPr>
                <w:rFonts w:ascii="David" w:eastAsia="David" w:hAnsi="David"/>
                <w:color w:val="000000"/>
                <w:sz w:val="22"/>
                <w:szCs w:val="22"/>
                <w:lang w:eastAsia="en-US"/>
              </w:rPr>
            </w:pPr>
            <w:r w:rsidRPr="004F1F07">
              <w:rPr>
                <w:rFonts w:ascii="David" w:eastAsia="David" w:hAnsi="David"/>
                <w:b/>
                <w:bCs/>
                <w:color w:val="000000"/>
                <w:sz w:val="22"/>
                <w:szCs w:val="22"/>
                <w:rtl/>
                <w:lang w:eastAsia="en-US"/>
              </w:rPr>
              <w:t>בסעיף הביטוח</w:t>
            </w:r>
            <w:r w:rsidRPr="004F1F07">
              <w:rPr>
                <w:rFonts w:ascii="David" w:eastAsia="David" w:hAnsi="David"/>
                <w:color w:val="000000"/>
                <w:sz w:val="22"/>
                <w:szCs w:val="22"/>
                <w:rtl/>
                <w:lang w:eastAsia="en-US"/>
              </w:rPr>
              <w:t xml:space="preserve"> – הבקשה נדחית. </w:t>
            </w:r>
            <w:r w:rsidRPr="004F1F07">
              <w:rPr>
                <w:rFonts w:ascii="David" w:eastAsia="David" w:hAnsi="David"/>
                <w:b/>
                <w:bCs/>
                <w:color w:val="000000"/>
                <w:sz w:val="22"/>
                <w:szCs w:val="22"/>
                <w:rtl/>
                <w:lang w:eastAsia="en-US"/>
              </w:rPr>
              <w:t>באישור הביטוח</w:t>
            </w:r>
            <w:r w:rsidRPr="004F1F07">
              <w:rPr>
                <w:rFonts w:ascii="David" w:eastAsia="David" w:hAnsi="David"/>
                <w:color w:val="000000"/>
                <w:sz w:val="22"/>
                <w:szCs w:val="22"/>
                <w:rtl/>
                <w:lang w:eastAsia="en-US"/>
              </w:rPr>
              <w:t xml:space="preserve">- מקובל כל עוד שהסכום השקלי המצויין אינו נופל מיחס ההמרה לפי שער דולר ארה"ב היציג. </w:t>
            </w:r>
          </w:p>
          <w:p w:rsidR="00C1138B" w:rsidRPr="004F1F07" w:rsidRDefault="00C1138B" w:rsidP="00C1138B">
            <w:pPr>
              <w:pStyle w:val="af2"/>
              <w:widowControl w:val="0"/>
              <w:numPr>
                <w:ilvl w:val="0"/>
                <w:numId w:val="24"/>
              </w:numPr>
              <w:pBdr>
                <w:top w:val="nil"/>
                <w:left w:val="nil"/>
                <w:bottom w:val="nil"/>
                <w:right w:val="nil"/>
                <w:between w:val="nil"/>
              </w:pBdr>
              <w:overflowPunct/>
              <w:autoSpaceDE/>
              <w:autoSpaceDN/>
              <w:adjustRightInd/>
              <w:spacing w:line="300" w:lineRule="atLeast"/>
              <w:contextualSpacing/>
              <w:jc w:val="left"/>
              <w:textAlignment w:val="auto"/>
              <w:rPr>
                <w:rFonts w:ascii="David" w:eastAsia="David" w:hAnsi="David"/>
                <w:color w:val="000000"/>
                <w:sz w:val="22"/>
                <w:szCs w:val="22"/>
                <w:rtl/>
                <w:lang w:eastAsia="en-US"/>
              </w:rPr>
            </w:pPr>
            <w:r w:rsidRPr="004F1F07">
              <w:rPr>
                <w:rFonts w:ascii="David" w:eastAsia="David" w:hAnsi="David"/>
                <w:b/>
                <w:bCs/>
                <w:color w:val="000000"/>
                <w:sz w:val="22"/>
                <w:szCs w:val="22"/>
                <w:rtl/>
                <w:lang w:eastAsia="en-US"/>
              </w:rPr>
              <w:t>בסעיף הביטוח</w:t>
            </w:r>
            <w:r w:rsidRPr="004F1F07">
              <w:rPr>
                <w:rFonts w:ascii="David" w:eastAsia="David" w:hAnsi="David"/>
                <w:color w:val="000000"/>
                <w:sz w:val="22"/>
                <w:szCs w:val="22"/>
                <w:rtl/>
                <w:lang w:eastAsia="en-US"/>
              </w:rPr>
              <w:t xml:space="preserve"> – הבקשה נדחית. </w:t>
            </w:r>
            <w:r w:rsidRPr="004F1F07">
              <w:rPr>
                <w:rFonts w:ascii="David" w:eastAsia="David" w:hAnsi="David"/>
                <w:b/>
                <w:bCs/>
                <w:color w:val="000000"/>
                <w:sz w:val="22"/>
                <w:szCs w:val="22"/>
                <w:rtl/>
                <w:lang w:eastAsia="en-US"/>
              </w:rPr>
              <w:t>באישור הביטוח</w:t>
            </w:r>
            <w:r w:rsidRPr="004F1F07">
              <w:rPr>
                <w:rFonts w:ascii="David" w:eastAsia="David" w:hAnsi="David"/>
                <w:color w:val="000000"/>
                <w:sz w:val="22"/>
                <w:szCs w:val="22"/>
                <w:rtl/>
                <w:lang w:eastAsia="en-US"/>
              </w:rPr>
              <w:t xml:space="preserve">- </w:t>
            </w:r>
            <w:r w:rsidRPr="004F1F07">
              <w:rPr>
                <w:rFonts w:ascii="David" w:eastAsia="Calibri" w:hAnsi="David"/>
                <w:color w:val="000000"/>
                <w:sz w:val="22"/>
                <w:szCs w:val="22"/>
                <w:rtl/>
                <w:lang w:eastAsia="en-US"/>
              </w:rPr>
              <w:t xml:space="preserve">ככל ותקופת הביטוח </w:t>
            </w:r>
            <w:r w:rsidRPr="004F1F07">
              <w:rPr>
                <w:rFonts w:ascii="David" w:eastAsia="Calibri" w:hAnsi="David"/>
                <w:b/>
                <w:bCs/>
                <w:color w:val="000000"/>
                <w:sz w:val="22"/>
                <w:szCs w:val="22"/>
                <w:rtl/>
                <w:lang w:eastAsia="en-US"/>
              </w:rPr>
              <w:t>שונה</w:t>
            </w:r>
            <w:r w:rsidRPr="004F1F07">
              <w:rPr>
                <w:rFonts w:ascii="David" w:eastAsia="Calibri" w:hAnsi="David"/>
                <w:color w:val="000000"/>
                <w:sz w:val="22"/>
                <w:szCs w:val="22"/>
                <w:rtl/>
                <w:lang w:eastAsia="en-US"/>
              </w:rPr>
              <w:t xml:space="preserve"> משנה,- הבקשה מאושרת. ככל ותקופת הביטוח </w:t>
            </w:r>
            <w:r w:rsidRPr="004F1F07">
              <w:rPr>
                <w:rFonts w:ascii="David" w:eastAsia="Calibri" w:hAnsi="David"/>
                <w:b/>
                <w:bCs/>
                <w:color w:val="000000"/>
                <w:sz w:val="22"/>
                <w:szCs w:val="22"/>
                <w:rtl/>
                <w:lang w:eastAsia="en-US"/>
              </w:rPr>
              <w:t>בדיוק</w:t>
            </w:r>
            <w:r w:rsidRPr="004F1F07">
              <w:rPr>
                <w:rFonts w:ascii="David" w:eastAsia="Calibri" w:hAnsi="David"/>
                <w:color w:val="000000"/>
                <w:sz w:val="22"/>
                <w:szCs w:val="22"/>
                <w:rtl/>
                <w:lang w:eastAsia="en-US"/>
              </w:rPr>
              <w:t xml:space="preserve"> שנה,- הבקשה נדחית.</w:t>
            </w:r>
          </w:p>
          <w:p w:rsidR="00C1138B" w:rsidRPr="004F1F07" w:rsidRDefault="00C1138B" w:rsidP="00C1138B">
            <w:pPr>
              <w:pStyle w:val="af2"/>
              <w:widowControl w:val="0"/>
              <w:numPr>
                <w:ilvl w:val="0"/>
                <w:numId w:val="24"/>
              </w:numPr>
              <w:pBdr>
                <w:top w:val="nil"/>
                <w:left w:val="nil"/>
                <w:bottom w:val="nil"/>
                <w:right w:val="nil"/>
                <w:between w:val="nil"/>
              </w:pBdr>
              <w:overflowPunct/>
              <w:autoSpaceDE/>
              <w:autoSpaceDN/>
              <w:adjustRightInd/>
              <w:spacing w:line="300" w:lineRule="atLeast"/>
              <w:contextualSpacing/>
              <w:jc w:val="left"/>
              <w:textAlignment w:val="auto"/>
              <w:rPr>
                <w:rFonts w:ascii="David" w:eastAsia="David" w:hAnsi="David"/>
                <w:color w:val="000000"/>
                <w:sz w:val="22"/>
                <w:szCs w:val="22"/>
                <w:rtl/>
                <w:lang w:eastAsia="en-US"/>
              </w:rPr>
            </w:pPr>
            <w:r w:rsidRPr="004F1F07">
              <w:rPr>
                <w:rFonts w:ascii="David" w:eastAsia="David" w:hAnsi="David"/>
                <w:b/>
                <w:bCs/>
                <w:color w:val="000000"/>
                <w:sz w:val="22"/>
                <w:szCs w:val="22"/>
                <w:rtl/>
                <w:lang w:eastAsia="en-US"/>
              </w:rPr>
              <w:t>בסעיף הביטוח</w:t>
            </w:r>
            <w:r w:rsidRPr="004F1F07">
              <w:rPr>
                <w:rFonts w:ascii="David" w:eastAsia="David" w:hAnsi="David"/>
                <w:color w:val="000000"/>
                <w:sz w:val="22"/>
                <w:szCs w:val="22"/>
                <w:rtl/>
                <w:lang w:eastAsia="en-US"/>
              </w:rPr>
              <w:t xml:space="preserve"> – הבקשה נדחית. </w:t>
            </w:r>
            <w:r w:rsidRPr="004F1F07">
              <w:rPr>
                <w:rFonts w:ascii="David" w:eastAsia="David" w:hAnsi="David"/>
                <w:b/>
                <w:bCs/>
                <w:color w:val="000000"/>
                <w:sz w:val="22"/>
                <w:szCs w:val="22"/>
                <w:rtl/>
                <w:lang w:eastAsia="en-US"/>
              </w:rPr>
              <w:t>באישור הביטוח</w:t>
            </w:r>
            <w:r w:rsidRPr="004F1F07">
              <w:rPr>
                <w:rFonts w:ascii="David" w:eastAsia="David" w:hAnsi="David"/>
                <w:color w:val="000000"/>
                <w:sz w:val="22"/>
                <w:szCs w:val="22"/>
                <w:rtl/>
                <w:lang w:eastAsia="en-US"/>
              </w:rPr>
              <w:t>- הבקשה מאושרת.</w:t>
            </w:r>
          </w:p>
          <w:p w:rsidR="00C1138B" w:rsidRPr="004F1F07" w:rsidRDefault="00C1138B" w:rsidP="00C1138B">
            <w:pPr>
              <w:pStyle w:val="af2"/>
              <w:widowControl w:val="0"/>
              <w:numPr>
                <w:ilvl w:val="0"/>
                <w:numId w:val="24"/>
              </w:numPr>
              <w:pBdr>
                <w:top w:val="nil"/>
                <w:left w:val="nil"/>
                <w:bottom w:val="nil"/>
                <w:right w:val="nil"/>
                <w:between w:val="nil"/>
              </w:pBdr>
              <w:overflowPunct/>
              <w:autoSpaceDE/>
              <w:autoSpaceDN/>
              <w:adjustRightInd/>
              <w:spacing w:line="300" w:lineRule="atLeast"/>
              <w:contextualSpacing/>
              <w:jc w:val="left"/>
              <w:textAlignment w:val="auto"/>
              <w:rPr>
                <w:rFonts w:ascii="David" w:eastAsia="David" w:hAnsi="David"/>
                <w:color w:val="000000"/>
                <w:sz w:val="22"/>
                <w:szCs w:val="22"/>
                <w:lang w:eastAsia="en-US"/>
              </w:rPr>
            </w:pPr>
            <w:r w:rsidRPr="004F1F07">
              <w:rPr>
                <w:rFonts w:ascii="David" w:eastAsia="David" w:hAnsi="David"/>
                <w:b/>
                <w:bCs/>
                <w:color w:val="000000"/>
                <w:sz w:val="22"/>
                <w:szCs w:val="22"/>
                <w:rtl/>
                <w:lang w:eastAsia="en-US"/>
              </w:rPr>
              <w:t>בסעיף הביטוח</w:t>
            </w:r>
            <w:r w:rsidRPr="004F1F07">
              <w:rPr>
                <w:rFonts w:ascii="David" w:eastAsia="David" w:hAnsi="David"/>
                <w:color w:val="000000"/>
                <w:sz w:val="22"/>
                <w:szCs w:val="22"/>
                <w:rtl/>
                <w:lang w:eastAsia="en-US"/>
              </w:rPr>
              <w:t xml:space="preserve"> – הבקשה נדחית. </w:t>
            </w:r>
          </w:p>
          <w:p w:rsidR="00C1138B" w:rsidRPr="004F1F07" w:rsidRDefault="00C1138B" w:rsidP="00C1138B">
            <w:pPr>
              <w:pStyle w:val="af2"/>
              <w:widowControl w:val="0"/>
              <w:pBdr>
                <w:top w:val="nil"/>
                <w:left w:val="nil"/>
                <w:bottom w:val="nil"/>
                <w:right w:val="nil"/>
                <w:between w:val="nil"/>
              </w:pBdr>
              <w:overflowPunct/>
              <w:autoSpaceDE/>
              <w:autoSpaceDN/>
              <w:adjustRightInd/>
              <w:spacing w:line="300" w:lineRule="atLeast"/>
              <w:contextualSpacing/>
              <w:jc w:val="left"/>
              <w:textAlignment w:val="auto"/>
              <w:rPr>
                <w:rFonts w:ascii="David" w:eastAsia="David" w:hAnsi="David"/>
                <w:color w:val="000000"/>
                <w:sz w:val="22"/>
                <w:szCs w:val="22"/>
                <w:lang w:eastAsia="en-US"/>
              </w:rPr>
            </w:pPr>
            <w:r w:rsidRPr="004F1F07">
              <w:rPr>
                <w:rFonts w:ascii="David" w:eastAsia="David" w:hAnsi="David"/>
                <w:b/>
                <w:bCs/>
                <w:color w:val="000000"/>
                <w:sz w:val="22"/>
                <w:szCs w:val="22"/>
                <w:rtl/>
                <w:lang w:eastAsia="en-US"/>
              </w:rPr>
              <w:t>באישור הביטוח</w:t>
            </w:r>
            <w:r w:rsidRPr="004F1F07">
              <w:rPr>
                <w:rFonts w:ascii="David" w:eastAsia="David" w:hAnsi="David"/>
                <w:color w:val="000000"/>
                <w:sz w:val="22"/>
                <w:szCs w:val="22"/>
                <w:rtl/>
                <w:lang w:eastAsia="en-US"/>
              </w:rPr>
              <w:t xml:space="preserve"> – הבקשה נדחית. </w:t>
            </w:r>
            <w:r w:rsidRPr="004F1F07">
              <w:rPr>
                <w:rFonts w:ascii="David" w:eastAsia="David" w:hAnsi="David"/>
                <w:b/>
                <w:bCs/>
                <w:color w:val="000000"/>
                <w:sz w:val="22"/>
                <w:szCs w:val="22"/>
                <w:rtl/>
                <w:lang w:eastAsia="en-US"/>
              </w:rPr>
              <w:t>כחלופה</w:t>
            </w:r>
            <w:r w:rsidRPr="004F1F07">
              <w:rPr>
                <w:rFonts w:ascii="David" w:eastAsia="David" w:hAnsi="David"/>
                <w:color w:val="000000"/>
                <w:sz w:val="22"/>
                <w:szCs w:val="22"/>
                <w:rtl/>
                <w:lang w:eastAsia="en-US"/>
              </w:rPr>
              <w:t xml:space="preserve">, ניתן לציין בסיפא הסעיף את המילים :"היה וצד ב' ייחשב כמעבידם". </w:t>
            </w:r>
          </w:p>
          <w:p w:rsidR="00C1138B" w:rsidRPr="004F1F07" w:rsidRDefault="00C1138B" w:rsidP="00C1138B">
            <w:pPr>
              <w:pStyle w:val="af2"/>
              <w:widowControl w:val="0"/>
              <w:pBdr>
                <w:top w:val="nil"/>
                <w:left w:val="nil"/>
                <w:bottom w:val="nil"/>
                <w:right w:val="nil"/>
                <w:between w:val="nil"/>
              </w:pBdr>
              <w:overflowPunct/>
              <w:autoSpaceDE/>
              <w:autoSpaceDN/>
              <w:adjustRightInd/>
              <w:spacing w:line="300" w:lineRule="atLeast"/>
              <w:contextualSpacing/>
              <w:jc w:val="left"/>
              <w:textAlignment w:val="auto"/>
              <w:rPr>
                <w:rFonts w:ascii="David" w:eastAsia="David" w:hAnsi="David"/>
                <w:color w:val="000000"/>
                <w:sz w:val="22"/>
                <w:szCs w:val="22"/>
                <w:rtl/>
                <w:lang w:eastAsia="en-US"/>
              </w:rPr>
            </w:pP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253</w:t>
            </w:r>
          </w:p>
        </w:tc>
        <w:tc>
          <w:tcPr>
            <w:tcW w:w="1430" w:type="dxa"/>
            <w:tcBorders>
              <w:top w:val="single" w:sz="4" w:space="0" w:color="auto"/>
              <w:left w:val="single" w:sz="4" w:space="0" w:color="auto"/>
              <w:bottom w:val="single" w:sz="4" w:space="0" w:color="auto"/>
              <w:right w:val="single" w:sz="4" w:space="0" w:color="auto"/>
            </w:tcBorders>
            <w:shd w:val="clear" w:color="auto" w:fill="auto"/>
          </w:tcPr>
          <w:p w:rsidR="00C1138B" w:rsidRPr="00953F2F" w:rsidRDefault="00C1138B" w:rsidP="00C1138B">
            <w:pPr>
              <w:tabs>
                <w:tab w:val="left" w:pos="577"/>
                <w:tab w:val="center" w:pos="813"/>
              </w:tabs>
              <w:spacing w:line="240" w:lineRule="atLeast"/>
              <w:jc w:val="center"/>
              <w:rPr>
                <w:rFonts w:ascii="David" w:hAnsi="David"/>
                <w:rtl/>
              </w:rPr>
            </w:pPr>
            <w:r w:rsidRPr="00953F2F">
              <w:rPr>
                <w:rFonts w:ascii="David" w:hAnsi="David"/>
                <w:rtl/>
              </w:rPr>
              <w:t>נספח 3 הסכם התקשרות סעיף 13.2 להסכם ונספח אישור קיום ביטוחים סעיף 2- ביטוח אחריות כלפי צד שלישי +</w:t>
            </w:r>
          </w:p>
          <w:p w:rsidR="00C1138B" w:rsidRPr="00953F2F" w:rsidRDefault="00C1138B" w:rsidP="00C1138B">
            <w:pPr>
              <w:tabs>
                <w:tab w:val="left" w:pos="577"/>
                <w:tab w:val="center" w:pos="813"/>
              </w:tabs>
              <w:spacing w:line="240" w:lineRule="atLeast"/>
              <w:jc w:val="center"/>
              <w:rPr>
                <w:rFonts w:ascii="David" w:hAnsi="David" w:hint="cs"/>
                <w:rtl/>
              </w:rPr>
            </w:pPr>
            <w:r w:rsidRPr="00953F2F">
              <w:rPr>
                <w:rFonts w:ascii="David" w:hAnsi="David"/>
                <w:rtl/>
              </w:rPr>
              <w:t>עמ' 42 סעיף 11.2</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85 , 91</w:t>
            </w:r>
          </w:p>
        </w:tc>
        <w:tc>
          <w:tcPr>
            <w:tcW w:w="7683" w:type="dxa"/>
            <w:tcBorders>
              <w:top w:val="single" w:sz="4" w:space="0" w:color="auto"/>
              <w:left w:val="single" w:sz="4" w:space="0" w:color="auto"/>
              <w:bottom w:val="single" w:sz="4" w:space="0" w:color="auto"/>
              <w:right w:val="single" w:sz="4" w:space="0" w:color="auto"/>
            </w:tcBorders>
            <w:shd w:val="clear" w:color="auto" w:fill="auto"/>
          </w:tcPr>
          <w:p w:rsidR="00C1138B" w:rsidRPr="00953F2F" w:rsidRDefault="00C1138B" w:rsidP="00C1138B">
            <w:pPr>
              <w:numPr>
                <w:ilvl w:val="0"/>
                <w:numId w:val="8"/>
              </w:numPr>
              <w:overflowPunct/>
              <w:autoSpaceDE/>
              <w:autoSpaceDN/>
              <w:adjustRightInd/>
              <w:contextualSpacing/>
              <w:jc w:val="left"/>
              <w:textAlignment w:val="auto"/>
              <w:rPr>
                <w:rFonts w:ascii="David" w:hAnsi="David"/>
                <w:color w:val="000000"/>
                <w:rtl/>
              </w:rPr>
            </w:pPr>
            <w:r w:rsidRPr="00953F2F">
              <w:rPr>
                <w:rFonts w:ascii="David" w:hAnsi="David"/>
                <w:color w:val="000000"/>
                <w:rtl/>
              </w:rPr>
              <w:t>באישור –סעיף א אחרי המילה: "החוקית" נבקש לרשום את המילה: "של צד ב"</w:t>
            </w:r>
          </w:p>
          <w:p w:rsidR="00C1138B" w:rsidRPr="00953F2F" w:rsidRDefault="00C1138B" w:rsidP="00C1138B">
            <w:pPr>
              <w:numPr>
                <w:ilvl w:val="0"/>
                <w:numId w:val="8"/>
              </w:numPr>
              <w:overflowPunct/>
              <w:autoSpaceDE/>
              <w:autoSpaceDN/>
              <w:adjustRightInd/>
              <w:contextualSpacing/>
              <w:jc w:val="left"/>
              <w:textAlignment w:val="auto"/>
              <w:rPr>
                <w:rFonts w:ascii="David" w:hAnsi="David"/>
                <w:color w:val="000000"/>
                <w:rtl/>
              </w:rPr>
            </w:pPr>
            <w:r w:rsidRPr="00953F2F">
              <w:rPr>
                <w:rFonts w:ascii="David" w:hAnsi="David"/>
                <w:color w:val="000000"/>
                <w:rtl/>
              </w:rPr>
              <w:t>סעיף 13.2.2 / 11.2.2 ובאישור סעיף ב-נבקש להחליף את המילים: "לא יפחת מ" במילה: "בסך".</w:t>
            </w:r>
          </w:p>
          <w:p w:rsidR="00C1138B" w:rsidRPr="00953F2F" w:rsidRDefault="00C1138B" w:rsidP="00C1138B">
            <w:pPr>
              <w:numPr>
                <w:ilvl w:val="0"/>
                <w:numId w:val="8"/>
              </w:numPr>
              <w:overflowPunct/>
              <w:autoSpaceDE/>
              <w:autoSpaceDN/>
              <w:adjustRightInd/>
              <w:contextualSpacing/>
              <w:jc w:val="left"/>
              <w:textAlignment w:val="auto"/>
              <w:rPr>
                <w:rFonts w:ascii="David" w:hAnsi="David"/>
                <w:color w:val="000000"/>
              </w:rPr>
            </w:pPr>
            <w:r w:rsidRPr="00953F2F">
              <w:rPr>
                <w:rFonts w:ascii="David" w:hAnsi="David"/>
                <w:color w:val="000000"/>
                <w:rtl/>
              </w:rPr>
              <w:t>סעיף 13.2.2 / 11.2.2 ובאישור סעיף ב נבקש כי גבול האחריות יהיה בש"ח.</w:t>
            </w:r>
          </w:p>
          <w:p w:rsidR="00C1138B" w:rsidRPr="00953F2F" w:rsidRDefault="00C1138B" w:rsidP="00C1138B">
            <w:pPr>
              <w:numPr>
                <w:ilvl w:val="0"/>
                <w:numId w:val="8"/>
              </w:numPr>
              <w:overflowPunct/>
              <w:autoSpaceDE/>
              <w:autoSpaceDN/>
              <w:adjustRightInd/>
              <w:spacing w:line="240" w:lineRule="auto"/>
              <w:contextualSpacing/>
              <w:jc w:val="left"/>
              <w:textAlignment w:val="auto"/>
              <w:rPr>
                <w:rFonts w:ascii="David" w:hAnsi="David"/>
                <w:color w:val="000000"/>
              </w:rPr>
            </w:pPr>
            <w:r w:rsidRPr="00953F2F">
              <w:rPr>
                <w:rFonts w:ascii="David" w:hAnsi="David"/>
                <w:color w:val="000000"/>
                <w:rtl/>
              </w:rPr>
              <w:t xml:space="preserve">סעיף 13.2.2 / 11.2.2 ובאישור סעיף  ב - נבקש למחוק את המילה: "(שנה)". </w:t>
            </w:r>
          </w:p>
          <w:p w:rsidR="00C1138B" w:rsidRPr="00953F2F" w:rsidRDefault="00C1138B" w:rsidP="00C1138B">
            <w:pPr>
              <w:numPr>
                <w:ilvl w:val="0"/>
                <w:numId w:val="8"/>
              </w:numPr>
              <w:overflowPunct/>
              <w:autoSpaceDE/>
              <w:autoSpaceDN/>
              <w:adjustRightInd/>
              <w:spacing w:line="240" w:lineRule="auto"/>
              <w:contextualSpacing/>
              <w:jc w:val="left"/>
              <w:textAlignment w:val="auto"/>
              <w:rPr>
                <w:rFonts w:ascii="David" w:hAnsi="David"/>
                <w:color w:val="000000"/>
              </w:rPr>
            </w:pPr>
            <w:r w:rsidRPr="00953F2F">
              <w:rPr>
                <w:rFonts w:ascii="David" w:hAnsi="David"/>
                <w:color w:val="000000"/>
                <w:rtl/>
              </w:rPr>
              <w:t>סעיף 13.2.7 / 11.2.7 ובאישור סעיף ז' נבקש להחליף את המילים: "וכל הפועלים מטעמו" במילים: "ובגין הפועלים מטעמו"</w:t>
            </w:r>
          </w:p>
        </w:tc>
        <w:tc>
          <w:tcPr>
            <w:tcW w:w="4052" w:type="dxa"/>
          </w:tcPr>
          <w:p w:rsidR="00C1138B" w:rsidRPr="004F1F07" w:rsidRDefault="00C1138B" w:rsidP="00C1138B">
            <w:pPr>
              <w:pStyle w:val="af2"/>
              <w:widowControl w:val="0"/>
              <w:numPr>
                <w:ilvl w:val="0"/>
                <w:numId w:val="25"/>
              </w:numPr>
              <w:pBdr>
                <w:top w:val="nil"/>
                <w:left w:val="nil"/>
                <w:bottom w:val="nil"/>
                <w:right w:val="nil"/>
                <w:between w:val="nil"/>
              </w:pBdr>
              <w:overflowPunct/>
              <w:autoSpaceDE/>
              <w:autoSpaceDN/>
              <w:adjustRightInd/>
              <w:spacing w:line="300" w:lineRule="atLeast"/>
              <w:contextualSpacing/>
              <w:jc w:val="left"/>
              <w:textAlignment w:val="auto"/>
              <w:rPr>
                <w:rFonts w:ascii="David" w:eastAsia="David" w:hAnsi="David"/>
                <w:color w:val="000000"/>
                <w:sz w:val="22"/>
                <w:szCs w:val="22"/>
                <w:lang w:eastAsia="en-US"/>
              </w:rPr>
            </w:pPr>
            <w:r w:rsidRPr="004F1F07">
              <w:rPr>
                <w:rFonts w:ascii="David" w:eastAsia="David" w:hAnsi="David"/>
                <w:color w:val="000000"/>
                <w:sz w:val="22"/>
                <w:szCs w:val="22"/>
                <w:rtl/>
                <w:lang w:eastAsia="en-US"/>
              </w:rPr>
              <w:t>הבקשה מאושרת</w:t>
            </w:r>
          </w:p>
          <w:p w:rsidR="00C1138B" w:rsidRPr="004F1F07" w:rsidRDefault="00C1138B" w:rsidP="00C1138B">
            <w:pPr>
              <w:pStyle w:val="af2"/>
              <w:widowControl w:val="0"/>
              <w:numPr>
                <w:ilvl w:val="0"/>
                <w:numId w:val="25"/>
              </w:numPr>
              <w:pBdr>
                <w:top w:val="nil"/>
                <w:left w:val="nil"/>
                <w:bottom w:val="nil"/>
                <w:right w:val="nil"/>
                <w:between w:val="nil"/>
              </w:pBdr>
              <w:overflowPunct/>
              <w:autoSpaceDE/>
              <w:autoSpaceDN/>
              <w:adjustRightInd/>
              <w:spacing w:line="300" w:lineRule="atLeast"/>
              <w:contextualSpacing/>
              <w:jc w:val="left"/>
              <w:textAlignment w:val="auto"/>
              <w:rPr>
                <w:rFonts w:ascii="David" w:eastAsia="David" w:hAnsi="David"/>
                <w:color w:val="000000"/>
                <w:sz w:val="22"/>
                <w:szCs w:val="22"/>
                <w:rtl/>
                <w:lang w:eastAsia="en-US"/>
              </w:rPr>
            </w:pPr>
            <w:r w:rsidRPr="004F1F07">
              <w:rPr>
                <w:rFonts w:ascii="David" w:eastAsia="David" w:hAnsi="David"/>
                <w:b/>
                <w:bCs/>
                <w:color w:val="000000"/>
                <w:sz w:val="22"/>
                <w:szCs w:val="22"/>
                <w:rtl/>
                <w:lang w:eastAsia="en-US"/>
              </w:rPr>
              <w:t>בסעיף הביטוח</w:t>
            </w:r>
            <w:r w:rsidRPr="004F1F07">
              <w:rPr>
                <w:rFonts w:ascii="David" w:eastAsia="David" w:hAnsi="David"/>
                <w:color w:val="000000"/>
                <w:sz w:val="22"/>
                <w:szCs w:val="22"/>
                <w:rtl/>
                <w:lang w:eastAsia="en-US"/>
              </w:rPr>
              <w:t xml:space="preserve"> – הבקשה נדחית. </w:t>
            </w:r>
            <w:r w:rsidRPr="004F1F07">
              <w:rPr>
                <w:rFonts w:ascii="David" w:eastAsia="David" w:hAnsi="David"/>
                <w:b/>
                <w:bCs/>
                <w:color w:val="000000"/>
                <w:sz w:val="22"/>
                <w:szCs w:val="22"/>
                <w:rtl/>
                <w:lang w:eastAsia="en-US"/>
              </w:rPr>
              <w:t>באישור הביטוח</w:t>
            </w:r>
            <w:r w:rsidRPr="004F1F07">
              <w:rPr>
                <w:rFonts w:ascii="David" w:eastAsia="David" w:hAnsi="David"/>
                <w:color w:val="000000"/>
                <w:sz w:val="22"/>
                <w:szCs w:val="22"/>
                <w:rtl/>
                <w:lang w:eastAsia="en-US"/>
              </w:rPr>
              <w:t>- הבקשה מאושרת.</w:t>
            </w:r>
          </w:p>
          <w:p w:rsidR="00C1138B" w:rsidRPr="004F1F07" w:rsidRDefault="00C1138B" w:rsidP="00C1138B">
            <w:pPr>
              <w:pStyle w:val="af2"/>
              <w:widowControl w:val="0"/>
              <w:numPr>
                <w:ilvl w:val="0"/>
                <w:numId w:val="25"/>
              </w:numPr>
              <w:pBdr>
                <w:top w:val="nil"/>
                <w:left w:val="nil"/>
                <w:bottom w:val="nil"/>
                <w:right w:val="nil"/>
                <w:between w:val="nil"/>
              </w:pBdr>
              <w:overflowPunct/>
              <w:autoSpaceDE/>
              <w:autoSpaceDN/>
              <w:adjustRightInd/>
              <w:spacing w:line="300" w:lineRule="atLeast"/>
              <w:contextualSpacing/>
              <w:jc w:val="left"/>
              <w:textAlignment w:val="auto"/>
              <w:rPr>
                <w:rFonts w:ascii="David" w:eastAsia="David" w:hAnsi="David"/>
                <w:color w:val="000000"/>
                <w:sz w:val="22"/>
                <w:szCs w:val="22"/>
                <w:lang w:eastAsia="en-US"/>
              </w:rPr>
            </w:pPr>
            <w:r w:rsidRPr="004F1F07">
              <w:rPr>
                <w:rFonts w:ascii="David" w:eastAsia="David" w:hAnsi="David"/>
                <w:b/>
                <w:bCs/>
                <w:color w:val="000000"/>
                <w:sz w:val="22"/>
                <w:szCs w:val="22"/>
                <w:rtl/>
                <w:lang w:eastAsia="en-US"/>
              </w:rPr>
              <w:t>בסעיף הביטוח</w:t>
            </w:r>
            <w:r w:rsidRPr="004F1F07">
              <w:rPr>
                <w:rFonts w:ascii="David" w:eastAsia="David" w:hAnsi="David"/>
                <w:color w:val="000000"/>
                <w:sz w:val="22"/>
                <w:szCs w:val="22"/>
                <w:rtl/>
                <w:lang w:eastAsia="en-US"/>
              </w:rPr>
              <w:t xml:space="preserve"> – הבקשה נדחית. </w:t>
            </w:r>
            <w:r w:rsidRPr="004F1F07">
              <w:rPr>
                <w:rFonts w:ascii="David" w:eastAsia="David" w:hAnsi="David"/>
                <w:b/>
                <w:bCs/>
                <w:color w:val="000000"/>
                <w:sz w:val="22"/>
                <w:szCs w:val="22"/>
                <w:rtl/>
                <w:lang w:eastAsia="en-US"/>
              </w:rPr>
              <w:t>באישור הביטוח</w:t>
            </w:r>
            <w:r w:rsidRPr="004F1F07">
              <w:rPr>
                <w:rFonts w:ascii="David" w:eastAsia="David" w:hAnsi="David"/>
                <w:color w:val="000000"/>
                <w:sz w:val="22"/>
                <w:szCs w:val="22"/>
                <w:rtl/>
                <w:lang w:eastAsia="en-US"/>
              </w:rPr>
              <w:t xml:space="preserve">- מקובל כל עוד שהסכום השקלי המצויין אינו נופל מיחס ההמרה לפי שער דולר ארה"ב היציג. </w:t>
            </w:r>
          </w:p>
          <w:p w:rsidR="00C1138B" w:rsidRPr="004F1F07" w:rsidRDefault="00C1138B" w:rsidP="00C1138B">
            <w:pPr>
              <w:pStyle w:val="af2"/>
              <w:widowControl w:val="0"/>
              <w:numPr>
                <w:ilvl w:val="0"/>
                <w:numId w:val="25"/>
              </w:numPr>
              <w:pBdr>
                <w:top w:val="nil"/>
                <w:left w:val="nil"/>
                <w:bottom w:val="nil"/>
                <w:right w:val="nil"/>
                <w:between w:val="nil"/>
              </w:pBdr>
              <w:overflowPunct/>
              <w:autoSpaceDE/>
              <w:autoSpaceDN/>
              <w:adjustRightInd/>
              <w:spacing w:line="300" w:lineRule="atLeast"/>
              <w:contextualSpacing/>
              <w:jc w:val="left"/>
              <w:textAlignment w:val="auto"/>
              <w:rPr>
                <w:rFonts w:ascii="David" w:eastAsia="David" w:hAnsi="David"/>
                <w:color w:val="000000"/>
                <w:sz w:val="22"/>
                <w:szCs w:val="22"/>
                <w:rtl/>
                <w:lang w:eastAsia="en-US"/>
              </w:rPr>
            </w:pPr>
            <w:r w:rsidRPr="004F1F07">
              <w:rPr>
                <w:rFonts w:ascii="David" w:eastAsia="David" w:hAnsi="David"/>
                <w:b/>
                <w:bCs/>
                <w:color w:val="000000"/>
                <w:sz w:val="22"/>
                <w:szCs w:val="22"/>
                <w:rtl/>
                <w:lang w:eastAsia="en-US"/>
              </w:rPr>
              <w:t>בסעיף הביטוח</w:t>
            </w:r>
            <w:r w:rsidRPr="004F1F07">
              <w:rPr>
                <w:rFonts w:ascii="David" w:eastAsia="David" w:hAnsi="David"/>
                <w:color w:val="000000"/>
                <w:sz w:val="22"/>
                <w:szCs w:val="22"/>
                <w:rtl/>
                <w:lang w:eastAsia="en-US"/>
              </w:rPr>
              <w:t xml:space="preserve"> – הבקשה נדחית. </w:t>
            </w:r>
            <w:r w:rsidRPr="004F1F07">
              <w:rPr>
                <w:rFonts w:ascii="David" w:eastAsia="David" w:hAnsi="David"/>
                <w:b/>
                <w:bCs/>
                <w:color w:val="000000"/>
                <w:sz w:val="22"/>
                <w:szCs w:val="22"/>
                <w:rtl/>
                <w:lang w:eastAsia="en-US"/>
              </w:rPr>
              <w:t>באישור הביטוח</w:t>
            </w:r>
            <w:r w:rsidRPr="004F1F07">
              <w:rPr>
                <w:rFonts w:ascii="David" w:eastAsia="David" w:hAnsi="David"/>
                <w:color w:val="000000"/>
                <w:sz w:val="22"/>
                <w:szCs w:val="22"/>
                <w:rtl/>
                <w:lang w:eastAsia="en-US"/>
              </w:rPr>
              <w:t xml:space="preserve">- </w:t>
            </w:r>
            <w:r w:rsidRPr="004F1F07">
              <w:rPr>
                <w:rFonts w:ascii="David" w:eastAsia="Calibri" w:hAnsi="David"/>
                <w:color w:val="000000"/>
                <w:sz w:val="22"/>
                <w:szCs w:val="22"/>
                <w:rtl/>
                <w:lang w:eastAsia="en-US"/>
              </w:rPr>
              <w:t xml:space="preserve">ככל ותקופת הביטוח </w:t>
            </w:r>
            <w:r w:rsidRPr="004F1F07">
              <w:rPr>
                <w:rFonts w:ascii="David" w:eastAsia="Calibri" w:hAnsi="David"/>
                <w:b/>
                <w:bCs/>
                <w:color w:val="000000"/>
                <w:sz w:val="22"/>
                <w:szCs w:val="22"/>
                <w:rtl/>
                <w:lang w:eastAsia="en-US"/>
              </w:rPr>
              <w:t>שונה</w:t>
            </w:r>
            <w:r w:rsidRPr="004F1F07">
              <w:rPr>
                <w:rFonts w:ascii="David" w:eastAsia="Calibri" w:hAnsi="David"/>
                <w:color w:val="000000"/>
                <w:sz w:val="22"/>
                <w:szCs w:val="22"/>
                <w:rtl/>
                <w:lang w:eastAsia="en-US"/>
              </w:rPr>
              <w:t xml:space="preserve"> משנה,- הבקשה מאושרת. ככל ותקופת הביטוח </w:t>
            </w:r>
            <w:r w:rsidRPr="004F1F07">
              <w:rPr>
                <w:rFonts w:ascii="David" w:eastAsia="Calibri" w:hAnsi="David"/>
                <w:b/>
                <w:bCs/>
                <w:color w:val="000000"/>
                <w:sz w:val="22"/>
                <w:szCs w:val="22"/>
                <w:rtl/>
                <w:lang w:eastAsia="en-US"/>
              </w:rPr>
              <w:t>בדיוק</w:t>
            </w:r>
            <w:r w:rsidRPr="004F1F07">
              <w:rPr>
                <w:rFonts w:ascii="David" w:eastAsia="Calibri" w:hAnsi="David"/>
                <w:color w:val="000000"/>
                <w:sz w:val="22"/>
                <w:szCs w:val="22"/>
                <w:rtl/>
                <w:lang w:eastAsia="en-US"/>
              </w:rPr>
              <w:t xml:space="preserve"> שנה,- הבקשה נדחית.</w:t>
            </w:r>
          </w:p>
          <w:p w:rsidR="00C1138B" w:rsidRPr="004F1F07" w:rsidRDefault="00C1138B" w:rsidP="00C1138B">
            <w:pPr>
              <w:pStyle w:val="af2"/>
              <w:numPr>
                <w:ilvl w:val="0"/>
                <w:numId w:val="25"/>
              </w:numPr>
              <w:jc w:val="left"/>
              <w:rPr>
                <w:rFonts w:ascii="David" w:eastAsia="David" w:hAnsi="David"/>
                <w:color w:val="000000"/>
                <w:sz w:val="22"/>
                <w:szCs w:val="22"/>
                <w:rtl/>
                <w:lang w:eastAsia="en-US"/>
              </w:rPr>
            </w:pPr>
            <w:r w:rsidRPr="004F1F07">
              <w:rPr>
                <w:rFonts w:ascii="David" w:eastAsia="David" w:hAnsi="David"/>
                <w:b/>
                <w:bCs/>
                <w:color w:val="000000"/>
                <w:sz w:val="22"/>
                <w:szCs w:val="22"/>
                <w:rtl/>
                <w:lang w:eastAsia="en-US"/>
              </w:rPr>
              <w:t>בסעיף הביטוח</w:t>
            </w:r>
            <w:r w:rsidRPr="004F1F07">
              <w:rPr>
                <w:rFonts w:ascii="David" w:eastAsia="David" w:hAnsi="David"/>
                <w:color w:val="000000"/>
                <w:sz w:val="22"/>
                <w:szCs w:val="22"/>
                <w:rtl/>
                <w:lang w:eastAsia="en-US"/>
              </w:rPr>
              <w:t xml:space="preserve"> – הבקשה נדחית. </w:t>
            </w:r>
            <w:r w:rsidRPr="004F1F07">
              <w:rPr>
                <w:rFonts w:ascii="David" w:eastAsia="David" w:hAnsi="David"/>
                <w:b/>
                <w:bCs/>
                <w:color w:val="000000"/>
                <w:sz w:val="22"/>
                <w:szCs w:val="22"/>
                <w:rtl/>
                <w:lang w:eastAsia="en-US"/>
              </w:rPr>
              <w:t>באישור הביטוח</w:t>
            </w:r>
            <w:r w:rsidRPr="004F1F07">
              <w:rPr>
                <w:rFonts w:ascii="David" w:eastAsia="David" w:hAnsi="David"/>
                <w:color w:val="000000"/>
                <w:sz w:val="22"/>
                <w:szCs w:val="22"/>
                <w:rtl/>
                <w:lang w:eastAsia="en-US"/>
              </w:rPr>
              <w:t xml:space="preserve">- הבקשה נדחית. </w:t>
            </w:r>
            <w:r w:rsidRPr="004F1F07">
              <w:rPr>
                <w:rFonts w:ascii="David" w:eastAsia="David" w:hAnsi="David"/>
                <w:b/>
                <w:bCs/>
                <w:color w:val="000000"/>
                <w:sz w:val="22"/>
                <w:szCs w:val="22"/>
                <w:rtl/>
                <w:lang w:eastAsia="en-US"/>
              </w:rPr>
              <w:t>כחלופה</w:t>
            </w:r>
            <w:r w:rsidRPr="004F1F07">
              <w:rPr>
                <w:rFonts w:ascii="David" w:eastAsia="David" w:hAnsi="David"/>
                <w:color w:val="000000"/>
                <w:sz w:val="22"/>
                <w:szCs w:val="22"/>
                <w:rtl/>
                <w:lang w:eastAsia="en-US"/>
              </w:rPr>
              <w:t xml:space="preserve">, ניתן לציין את המילים :" ובגין </w:t>
            </w:r>
            <w:r w:rsidRPr="004F1F07">
              <w:rPr>
                <w:rFonts w:ascii="David" w:eastAsia="David" w:hAnsi="David"/>
                <w:b/>
                <w:bCs/>
                <w:color w:val="000000"/>
                <w:sz w:val="22"/>
                <w:szCs w:val="22"/>
                <w:rtl/>
                <w:lang w:eastAsia="en-US"/>
              </w:rPr>
              <w:t>כל</w:t>
            </w:r>
            <w:r w:rsidRPr="004F1F07">
              <w:rPr>
                <w:rFonts w:ascii="David" w:eastAsia="David" w:hAnsi="David"/>
                <w:color w:val="000000"/>
                <w:sz w:val="22"/>
                <w:szCs w:val="22"/>
                <w:rtl/>
                <w:lang w:eastAsia="en-US"/>
              </w:rPr>
              <w:t xml:space="preserve"> הפועלים מטעמו". </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254</w:t>
            </w:r>
          </w:p>
        </w:tc>
        <w:tc>
          <w:tcPr>
            <w:tcW w:w="1430" w:type="dxa"/>
            <w:tcBorders>
              <w:top w:val="single" w:sz="4" w:space="0" w:color="auto"/>
              <w:left w:val="single" w:sz="4" w:space="0" w:color="auto"/>
              <w:bottom w:val="single" w:sz="4" w:space="0" w:color="auto"/>
              <w:right w:val="single" w:sz="4" w:space="0" w:color="auto"/>
            </w:tcBorders>
            <w:shd w:val="clear" w:color="auto" w:fill="auto"/>
          </w:tcPr>
          <w:p w:rsidR="00C1138B" w:rsidRPr="00953F2F" w:rsidRDefault="00C1138B" w:rsidP="00C1138B">
            <w:pPr>
              <w:tabs>
                <w:tab w:val="left" w:pos="577"/>
                <w:tab w:val="center" w:pos="813"/>
              </w:tabs>
              <w:spacing w:line="240" w:lineRule="atLeast"/>
              <w:jc w:val="center"/>
              <w:rPr>
                <w:rFonts w:ascii="David" w:hAnsi="David"/>
                <w:rtl/>
              </w:rPr>
            </w:pPr>
            <w:r w:rsidRPr="00953F2F">
              <w:rPr>
                <w:rFonts w:ascii="David" w:hAnsi="David"/>
                <w:rtl/>
              </w:rPr>
              <w:t>נספח 3 הסכם התקשרות סעיף 13.3  להסכם ונספח אישור קיום ביטוחים סעיף 3- ביטוח אחריות מקצועית +</w:t>
            </w:r>
          </w:p>
          <w:p w:rsidR="00C1138B" w:rsidRPr="00953F2F" w:rsidRDefault="00C1138B" w:rsidP="00C1138B">
            <w:pPr>
              <w:tabs>
                <w:tab w:val="left" w:pos="577"/>
                <w:tab w:val="center" w:pos="813"/>
              </w:tabs>
              <w:spacing w:line="240" w:lineRule="atLeast"/>
              <w:jc w:val="center"/>
              <w:rPr>
                <w:rFonts w:ascii="David" w:hAnsi="David"/>
                <w:rtl/>
              </w:rPr>
            </w:pPr>
            <w:r w:rsidRPr="00953F2F">
              <w:rPr>
                <w:rFonts w:ascii="David" w:hAnsi="David"/>
                <w:rtl/>
              </w:rPr>
              <w:t>עמ' 43 סעיף 11.3</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86 , 92</w:t>
            </w:r>
          </w:p>
        </w:tc>
        <w:tc>
          <w:tcPr>
            <w:tcW w:w="7683" w:type="dxa"/>
            <w:tcBorders>
              <w:top w:val="single" w:sz="4" w:space="0" w:color="auto"/>
              <w:left w:val="single" w:sz="4" w:space="0" w:color="auto"/>
              <w:bottom w:val="single" w:sz="4" w:space="0" w:color="auto"/>
              <w:right w:val="single" w:sz="4" w:space="0" w:color="auto"/>
            </w:tcBorders>
            <w:shd w:val="clear" w:color="auto" w:fill="auto"/>
          </w:tcPr>
          <w:p w:rsidR="00C1138B" w:rsidRPr="00953F2F" w:rsidRDefault="00C1138B" w:rsidP="00C1138B">
            <w:pPr>
              <w:numPr>
                <w:ilvl w:val="0"/>
                <w:numId w:val="9"/>
              </w:numPr>
              <w:overflowPunct/>
              <w:autoSpaceDE/>
              <w:autoSpaceDN/>
              <w:adjustRightInd/>
              <w:spacing w:line="260" w:lineRule="atLeast"/>
              <w:ind w:left="357" w:hanging="357"/>
              <w:contextualSpacing/>
              <w:jc w:val="left"/>
              <w:textAlignment w:val="auto"/>
              <w:rPr>
                <w:rFonts w:ascii="David" w:hAnsi="David"/>
                <w:color w:val="000000"/>
                <w:rtl/>
              </w:rPr>
            </w:pPr>
            <w:r w:rsidRPr="00953F2F">
              <w:rPr>
                <w:rFonts w:ascii="David" w:hAnsi="David"/>
                <w:color w:val="000000"/>
                <w:rtl/>
              </w:rPr>
              <w:t xml:space="preserve">סעיף 13.3.1 / 11.3.1 נבקש להוסיף לאחר המילים: "את אחריותו" את המילה: "החוקית". </w:t>
            </w:r>
          </w:p>
          <w:p w:rsidR="00C1138B" w:rsidRPr="00953F2F" w:rsidRDefault="00C1138B" w:rsidP="00C1138B">
            <w:pPr>
              <w:numPr>
                <w:ilvl w:val="0"/>
                <w:numId w:val="9"/>
              </w:numPr>
              <w:overflowPunct/>
              <w:autoSpaceDE/>
              <w:autoSpaceDN/>
              <w:adjustRightInd/>
              <w:spacing w:line="260" w:lineRule="atLeast"/>
              <w:ind w:left="357" w:hanging="357"/>
              <w:contextualSpacing/>
              <w:jc w:val="left"/>
              <w:textAlignment w:val="auto"/>
              <w:rPr>
                <w:rFonts w:ascii="David" w:hAnsi="David"/>
                <w:color w:val="000000"/>
              </w:rPr>
            </w:pPr>
            <w:r w:rsidRPr="00953F2F">
              <w:rPr>
                <w:rFonts w:ascii="David" w:hAnsi="David"/>
                <w:color w:val="000000"/>
                <w:rtl/>
              </w:rPr>
              <w:t>סעיף 13.3.2 / 11.3.2 נבקש להוסיף לאחר המילים: "הפוליסה תכסה" את המילים:  "את אחריותו החוקית של צד ב' בגין".</w:t>
            </w:r>
          </w:p>
          <w:p w:rsidR="00C1138B" w:rsidRPr="00953F2F" w:rsidRDefault="00C1138B" w:rsidP="00C1138B">
            <w:pPr>
              <w:numPr>
                <w:ilvl w:val="0"/>
                <w:numId w:val="9"/>
              </w:numPr>
              <w:overflowPunct/>
              <w:autoSpaceDE/>
              <w:autoSpaceDN/>
              <w:adjustRightInd/>
              <w:spacing w:line="260" w:lineRule="atLeast"/>
              <w:ind w:left="357" w:hanging="357"/>
              <w:contextualSpacing/>
              <w:jc w:val="left"/>
              <w:textAlignment w:val="auto"/>
              <w:rPr>
                <w:rFonts w:ascii="David" w:hAnsi="David"/>
                <w:color w:val="000000"/>
              </w:rPr>
            </w:pPr>
            <w:r w:rsidRPr="00953F2F">
              <w:rPr>
                <w:rFonts w:ascii="David" w:hAnsi="David"/>
                <w:color w:val="000000"/>
                <w:rtl/>
              </w:rPr>
              <w:t>באישור סעיף א נבקש להוסיף לאחר המילים: "הפוליסה תכסה" את המילים:  "את אחריותו החוקית של צד ב'  בגין".</w:t>
            </w:r>
          </w:p>
          <w:p w:rsidR="00C1138B" w:rsidRPr="00953F2F" w:rsidRDefault="00C1138B" w:rsidP="00C1138B">
            <w:pPr>
              <w:numPr>
                <w:ilvl w:val="0"/>
                <w:numId w:val="9"/>
              </w:numPr>
              <w:overflowPunct/>
              <w:autoSpaceDE/>
              <w:autoSpaceDN/>
              <w:adjustRightInd/>
              <w:spacing w:line="260" w:lineRule="atLeast"/>
              <w:ind w:left="357" w:hanging="357"/>
              <w:contextualSpacing/>
              <w:jc w:val="left"/>
              <w:textAlignment w:val="auto"/>
              <w:rPr>
                <w:rFonts w:ascii="David" w:hAnsi="David"/>
                <w:color w:val="000000"/>
              </w:rPr>
            </w:pPr>
            <w:r w:rsidRPr="00953F2F">
              <w:rPr>
                <w:rFonts w:ascii="David" w:hAnsi="David"/>
                <w:color w:val="000000"/>
                <w:rtl/>
              </w:rPr>
              <w:t xml:space="preserve">סעיף 13.3.2 / 11.3.2 ובאישור סעיף א- נבקש למחק את המילה:" כל" לפני המילה:" נזק" </w:t>
            </w:r>
          </w:p>
          <w:p w:rsidR="00C1138B" w:rsidRPr="00953F2F" w:rsidRDefault="00C1138B" w:rsidP="00C1138B">
            <w:pPr>
              <w:numPr>
                <w:ilvl w:val="0"/>
                <w:numId w:val="9"/>
              </w:numPr>
              <w:overflowPunct/>
              <w:autoSpaceDE/>
              <w:autoSpaceDN/>
              <w:adjustRightInd/>
              <w:spacing w:line="260" w:lineRule="atLeast"/>
              <w:ind w:left="357" w:hanging="357"/>
              <w:contextualSpacing/>
              <w:jc w:val="left"/>
              <w:textAlignment w:val="auto"/>
              <w:rPr>
                <w:rFonts w:ascii="David" w:hAnsi="David"/>
                <w:color w:val="000000"/>
              </w:rPr>
            </w:pPr>
            <w:r w:rsidRPr="00953F2F">
              <w:rPr>
                <w:rFonts w:ascii="David" w:hAnsi="David"/>
                <w:color w:val="000000"/>
                <w:rtl/>
              </w:rPr>
              <w:t>סעיף 13.3.2 ובאישור סעיף א- נבקש להחליף את המילים: "בהתאם למכרז" במילים: "בקשר למכרז".</w:t>
            </w:r>
          </w:p>
          <w:p w:rsidR="00C1138B" w:rsidRPr="00953F2F" w:rsidRDefault="00C1138B" w:rsidP="00C1138B">
            <w:pPr>
              <w:numPr>
                <w:ilvl w:val="0"/>
                <w:numId w:val="9"/>
              </w:numPr>
              <w:overflowPunct/>
              <w:autoSpaceDE/>
              <w:autoSpaceDN/>
              <w:adjustRightInd/>
              <w:spacing w:line="260" w:lineRule="atLeast"/>
              <w:ind w:left="357" w:hanging="357"/>
              <w:contextualSpacing/>
              <w:jc w:val="left"/>
              <w:textAlignment w:val="auto"/>
              <w:rPr>
                <w:rFonts w:ascii="David" w:hAnsi="David"/>
                <w:color w:val="000000"/>
              </w:rPr>
            </w:pPr>
            <w:r w:rsidRPr="00953F2F">
              <w:rPr>
                <w:rFonts w:ascii="David" w:hAnsi="David"/>
                <w:color w:val="000000"/>
                <w:rtl/>
              </w:rPr>
              <w:t>סעיף 13.3.3 / 11.3.3 ובאישור סעיף ב  - נבקש להחליף את המילים: "לא יפחת מסך"" במילה: "בסך".</w:t>
            </w:r>
          </w:p>
          <w:p w:rsidR="00C1138B" w:rsidRPr="00953F2F" w:rsidRDefault="00C1138B" w:rsidP="00C1138B">
            <w:pPr>
              <w:numPr>
                <w:ilvl w:val="0"/>
                <w:numId w:val="9"/>
              </w:numPr>
              <w:overflowPunct/>
              <w:autoSpaceDE/>
              <w:autoSpaceDN/>
              <w:adjustRightInd/>
              <w:spacing w:line="260" w:lineRule="atLeast"/>
              <w:ind w:left="357" w:hanging="357"/>
              <w:contextualSpacing/>
              <w:jc w:val="left"/>
              <w:textAlignment w:val="auto"/>
              <w:rPr>
                <w:rFonts w:ascii="David" w:hAnsi="David"/>
                <w:color w:val="000000"/>
              </w:rPr>
            </w:pPr>
            <w:r w:rsidRPr="00953F2F">
              <w:rPr>
                <w:rFonts w:ascii="David" w:hAnsi="David"/>
                <w:color w:val="000000"/>
                <w:rtl/>
              </w:rPr>
              <w:t>סעיף 13.3.3 / 11.3.3 ובאישור סעיף ב נבקש כי גבול האחריות יהיה בש"ח.</w:t>
            </w:r>
          </w:p>
          <w:p w:rsidR="00C1138B" w:rsidRPr="00953F2F" w:rsidRDefault="00C1138B" w:rsidP="00C1138B">
            <w:pPr>
              <w:numPr>
                <w:ilvl w:val="0"/>
                <w:numId w:val="9"/>
              </w:numPr>
              <w:overflowPunct/>
              <w:autoSpaceDE/>
              <w:autoSpaceDN/>
              <w:adjustRightInd/>
              <w:spacing w:line="260" w:lineRule="atLeast"/>
              <w:ind w:left="357" w:hanging="357"/>
              <w:contextualSpacing/>
              <w:jc w:val="left"/>
              <w:textAlignment w:val="auto"/>
              <w:rPr>
                <w:rFonts w:ascii="David" w:hAnsi="David"/>
                <w:color w:val="000000"/>
                <w:rtl/>
              </w:rPr>
            </w:pPr>
            <w:r w:rsidRPr="00953F2F">
              <w:rPr>
                <w:rFonts w:ascii="David" w:hAnsi="David"/>
                <w:color w:val="000000"/>
                <w:rtl/>
              </w:rPr>
              <w:t>סעיף 13.3.3 / 11.3.3 ובאישור סעיף  ב - נבקש למחוק את המילה: "(שנה) "</w:t>
            </w:r>
          </w:p>
          <w:p w:rsidR="00C1138B" w:rsidRPr="00953F2F" w:rsidRDefault="00C1138B" w:rsidP="00C1138B">
            <w:pPr>
              <w:numPr>
                <w:ilvl w:val="0"/>
                <w:numId w:val="9"/>
              </w:numPr>
              <w:overflowPunct/>
              <w:autoSpaceDE/>
              <w:autoSpaceDN/>
              <w:adjustRightInd/>
              <w:spacing w:line="260" w:lineRule="atLeast"/>
              <w:ind w:left="357" w:hanging="357"/>
              <w:contextualSpacing/>
              <w:jc w:val="left"/>
              <w:textAlignment w:val="auto"/>
              <w:rPr>
                <w:rFonts w:ascii="David" w:hAnsi="David"/>
                <w:color w:val="000000"/>
                <w:rtl/>
              </w:rPr>
            </w:pPr>
            <w:r w:rsidRPr="00953F2F">
              <w:rPr>
                <w:rFonts w:ascii="David" w:hAnsi="David"/>
                <w:color w:val="000000"/>
                <w:rtl/>
              </w:rPr>
              <w:t>סעיף 13.3.4 (ב)  / 11.3.4 ובאישור סעיף ג.2 –נבקש להוסיף לאחר המילים: "אובדן מסמכים" את המילים: "עד ל- 20% מגבול האחריות"</w:t>
            </w:r>
          </w:p>
          <w:p w:rsidR="00C1138B" w:rsidRPr="00953F2F" w:rsidRDefault="00C1138B" w:rsidP="00C1138B">
            <w:pPr>
              <w:numPr>
                <w:ilvl w:val="0"/>
                <w:numId w:val="9"/>
              </w:numPr>
              <w:overflowPunct/>
              <w:autoSpaceDE/>
              <w:autoSpaceDN/>
              <w:adjustRightInd/>
              <w:spacing w:line="260" w:lineRule="atLeast"/>
              <w:ind w:left="357" w:hanging="357"/>
              <w:contextualSpacing/>
              <w:jc w:val="left"/>
              <w:textAlignment w:val="auto"/>
              <w:rPr>
                <w:rFonts w:ascii="David" w:hAnsi="David"/>
                <w:color w:val="000000"/>
              </w:rPr>
            </w:pPr>
            <w:r w:rsidRPr="00953F2F">
              <w:rPr>
                <w:rFonts w:ascii="David" w:hAnsi="David"/>
                <w:color w:val="000000"/>
                <w:rtl/>
              </w:rPr>
              <w:t xml:space="preserve">סעיף 13.3.4 / 11.3.4 (ד) ובאישור סעיף ג.4-אחרי המילה "גילוי "יירשם "של" ונבקש למחוק את המילה: "הארכת" ואת המילה  "לפחות" </w:t>
            </w:r>
          </w:p>
          <w:p w:rsidR="00C1138B" w:rsidRPr="00953F2F" w:rsidRDefault="00C1138B" w:rsidP="00C1138B">
            <w:pPr>
              <w:numPr>
                <w:ilvl w:val="0"/>
                <w:numId w:val="9"/>
              </w:numPr>
              <w:overflowPunct/>
              <w:autoSpaceDE/>
              <w:autoSpaceDN/>
              <w:adjustRightInd/>
              <w:spacing w:line="260" w:lineRule="atLeast"/>
              <w:ind w:left="357" w:hanging="357"/>
              <w:contextualSpacing/>
              <w:jc w:val="left"/>
              <w:textAlignment w:val="auto"/>
              <w:rPr>
                <w:rFonts w:ascii="David" w:hAnsi="David"/>
                <w:color w:val="000000"/>
              </w:rPr>
            </w:pPr>
            <w:r w:rsidRPr="00953F2F">
              <w:rPr>
                <w:rFonts w:ascii="David" w:hAnsi="David"/>
                <w:color w:val="000000"/>
                <w:rtl/>
              </w:rPr>
              <w:t>סעיף 13.3.5 / 11.3.5 ובאישור סעיף ד -נבקש להחליף את המילים: " והפועלים מטעמו" במילים: "ובגין הפועלים מטעמו".</w:t>
            </w:r>
          </w:p>
        </w:tc>
        <w:tc>
          <w:tcPr>
            <w:tcW w:w="4052" w:type="dxa"/>
          </w:tcPr>
          <w:p w:rsidR="00C1138B" w:rsidRPr="004F1F07" w:rsidRDefault="00C1138B" w:rsidP="00C1138B">
            <w:pPr>
              <w:pStyle w:val="af2"/>
              <w:numPr>
                <w:ilvl w:val="0"/>
                <w:numId w:val="26"/>
              </w:numPr>
              <w:spacing w:line="280" w:lineRule="atLeast"/>
              <w:jc w:val="left"/>
              <w:rPr>
                <w:rFonts w:ascii="David" w:eastAsia="David" w:hAnsi="David"/>
                <w:b/>
                <w:bCs/>
                <w:sz w:val="22"/>
                <w:szCs w:val="22"/>
                <w:lang w:eastAsia="en-US"/>
              </w:rPr>
            </w:pPr>
            <w:r w:rsidRPr="004F1F07">
              <w:rPr>
                <w:rFonts w:ascii="David" w:eastAsia="David" w:hAnsi="David"/>
                <w:color w:val="000000"/>
                <w:sz w:val="22"/>
                <w:szCs w:val="22"/>
                <w:rtl/>
                <w:lang w:eastAsia="en-US"/>
              </w:rPr>
              <w:t>הבקשה נדחית.</w:t>
            </w:r>
          </w:p>
          <w:p w:rsidR="00C1138B" w:rsidRPr="004F1F07" w:rsidRDefault="00C1138B" w:rsidP="00C1138B">
            <w:pPr>
              <w:pStyle w:val="af2"/>
              <w:numPr>
                <w:ilvl w:val="0"/>
                <w:numId w:val="26"/>
              </w:numPr>
              <w:spacing w:line="280" w:lineRule="atLeast"/>
              <w:jc w:val="left"/>
              <w:rPr>
                <w:rFonts w:ascii="David" w:eastAsia="David" w:hAnsi="David"/>
                <w:sz w:val="22"/>
                <w:szCs w:val="22"/>
                <w:lang w:eastAsia="en-US"/>
              </w:rPr>
            </w:pPr>
            <w:r w:rsidRPr="004F1F07">
              <w:rPr>
                <w:rFonts w:ascii="David" w:eastAsia="David" w:hAnsi="David"/>
                <w:sz w:val="22"/>
                <w:szCs w:val="22"/>
                <w:rtl/>
                <w:lang w:eastAsia="en-US"/>
              </w:rPr>
              <w:t xml:space="preserve">הבקשה נדחית. </w:t>
            </w:r>
          </w:p>
          <w:p w:rsidR="00C1138B" w:rsidRPr="004F1F07" w:rsidRDefault="00C1138B" w:rsidP="00C1138B">
            <w:pPr>
              <w:pStyle w:val="af2"/>
              <w:numPr>
                <w:ilvl w:val="0"/>
                <w:numId w:val="26"/>
              </w:numPr>
              <w:spacing w:line="280" w:lineRule="atLeast"/>
              <w:jc w:val="left"/>
              <w:rPr>
                <w:rFonts w:ascii="David" w:eastAsia="David" w:hAnsi="David"/>
                <w:sz w:val="22"/>
                <w:szCs w:val="22"/>
                <w:lang w:eastAsia="en-US"/>
              </w:rPr>
            </w:pPr>
            <w:r w:rsidRPr="004F1F07">
              <w:rPr>
                <w:rFonts w:ascii="David" w:eastAsia="David" w:hAnsi="David"/>
                <w:sz w:val="22"/>
                <w:szCs w:val="22"/>
                <w:rtl/>
                <w:lang w:eastAsia="en-US"/>
              </w:rPr>
              <w:t xml:space="preserve">הבקשה נדחית. </w:t>
            </w:r>
          </w:p>
          <w:p w:rsidR="00C1138B" w:rsidRPr="004F1F07" w:rsidRDefault="00C1138B" w:rsidP="00C1138B">
            <w:pPr>
              <w:pStyle w:val="af2"/>
              <w:widowControl w:val="0"/>
              <w:numPr>
                <w:ilvl w:val="0"/>
                <w:numId w:val="26"/>
              </w:numPr>
              <w:pBdr>
                <w:top w:val="nil"/>
                <w:left w:val="nil"/>
                <w:bottom w:val="nil"/>
                <w:right w:val="nil"/>
                <w:between w:val="nil"/>
              </w:pBdr>
              <w:overflowPunct/>
              <w:autoSpaceDE/>
              <w:autoSpaceDN/>
              <w:adjustRightInd/>
              <w:spacing w:line="300" w:lineRule="atLeast"/>
              <w:contextualSpacing/>
              <w:jc w:val="left"/>
              <w:textAlignment w:val="auto"/>
              <w:rPr>
                <w:rFonts w:ascii="David" w:eastAsia="David" w:hAnsi="David"/>
                <w:sz w:val="22"/>
                <w:szCs w:val="22"/>
                <w:rtl/>
                <w:lang w:eastAsia="en-US"/>
              </w:rPr>
            </w:pPr>
            <w:r w:rsidRPr="004F1F07">
              <w:rPr>
                <w:rFonts w:ascii="David" w:eastAsia="David" w:hAnsi="David"/>
                <w:sz w:val="22"/>
                <w:szCs w:val="22"/>
                <w:rtl/>
                <w:lang w:eastAsia="en-US"/>
              </w:rPr>
              <w:t>הבקשה מאושרת.</w:t>
            </w:r>
          </w:p>
          <w:p w:rsidR="00C1138B" w:rsidRPr="004F1F07" w:rsidRDefault="00C1138B" w:rsidP="00C1138B">
            <w:pPr>
              <w:pStyle w:val="af2"/>
              <w:widowControl w:val="0"/>
              <w:numPr>
                <w:ilvl w:val="0"/>
                <w:numId w:val="26"/>
              </w:numPr>
              <w:pBdr>
                <w:top w:val="nil"/>
                <w:left w:val="nil"/>
                <w:bottom w:val="nil"/>
                <w:right w:val="nil"/>
                <w:between w:val="nil"/>
              </w:pBdr>
              <w:overflowPunct/>
              <w:autoSpaceDE/>
              <w:autoSpaceDN/>
              <w:adjustRightInd/>
              <w:spacing w:line="300" w:lineRule="atLeast"/>
              <w:contextualSpacing/>
              <w:jc w:val="left"/>
              <w:textAlignment w:val="auto"/>
              <w:rPr>
                <w:rFonts w:ascii="David" w:eastAsia="David" w:hAnsi="David"/>
                <w:color w:val="000000"/>
                <w:sz w:val="22"/>
                <w:szCs w:val="22"/>
                <w:rtl/>
                <w:lang w:eastAsia="en-US"/>
              </w:rPr>
            </w:pPr>
            <w:r w:rsidRPr="004F1F07">
              <w:rPr>
                <w:rFonts w:ascii="David" w:eastAsia="David" w:hAnsi="David"/>
                <w:b/>
                <w:bCs/>
                <w:color w:val="000000"/>
                <w:sz w:val="22"/>
                <w:szCs w:val="22"/>
                <w:rtl/>
                <w:lang w:eastAsia="en-US"/>
              </w:rPr>
              <w:t>בסעיף הביטוח</w:t>
            </w:r>
            <w:r w:rsidRPr="004F1F07">
              <w:rPr>
                <w:rFonts w:ascii="David" w:eastAsia="David" w:hAnsi="David"/>
                <w:color w:val="000000"/>
                <w:sz w:val="22"/>
                <w:szCs w:val="22"/>
                <w:rtl/>
                <w:lang w:eastAsia="en-US"/>
              </w:rPr>
              <w:t xml:space="preserve"> – הבקשה נדחית. </w:t>
            </w:r>
            <w:r w:rsidRPr="004F1F07">
              <w:rPr>
                <w:rFonts w:ascii="David" w:eastAsia="David" w:hAnsi="David"/>
                <w:b/>
                <w:bCs/>
                <w:color w:val="000000"/>
                <w:sz w:val="22"/>
                <w:szCs w:val="22"/>
                <w:rtl/>
                <w:lang w:eastAsia="en-US"/>
              </w:rPr>
              <w:t>באישור הביטוח</w:t>
            </w:r>
            <w:r w:rsidRPr="004F1F07">
              <w:rPr>
                <w:rFonts w:ascii="David" w:eastAsia="David" w:hAnsi="David"/>
                <w:color w:val="000000"/>
                <w:sz w:val="22"/>
                <w:szCs w:val="22"/>
                <w:rtl/>
                <w:lang w:eastAsia="en-US"/>
              </w:rPr>
              <w:t>- הבקשה מאושרת.</w:t>
            </w:r>
          </w:p>
          <w:p w:rsidR="00C1138B" w:rsidRPr="004F1F07" w:rsidRDefault="00C1138B" w:rsidP="00C1138B">
            <w:pPr>
              <w:pStyle w:val="af2"/>
              <w:widowControl w:val="0"/>
              <w:numPr>
                <w:ilvl w:val="0"/>
                <w:numId w:val="26"/>
              </w:numPr>
              <w:pBdr>
                <w:top w:val="nil"/>
                <w:left w:val="nil"/>
                <w:bottom w:val="nil"/>
                <w:right w:val="nil"/>
                <w:between w:val="nil"/>
              </w:pBdr>
              <w:overflowPunct/>
              <w:autoSpaceDE/>
              <w:autoSpaceDN/>
              <w:adjustRightInd/>
              <w:spacing w:line="300" w:lineRule="atLeast"/>
              <w:contextualSpacing/>
              <w:jc w:val="left"/>
              <w:textAlignment w:val="auto"/>
              <w:rPr>
                <w:rFonts w:ascii="David" w:eastAsia="David" w:hAnsi="David"/>
                <w:color w:val="000000"/>
                <w:sz w:val="22"/>
                <w:szCs w:val="22"/>
                <w:rtl/>
                <w:lang w:eastAsia="en-US"/>
              </w:rPr>
            </w:pPr>
            <w:r w:rsidRPr="004F1F07">
              <w:rPr>
                <w:rFonts w:ascii="David" w:eastAsia="David" w:hAnsi="David"/>
                <w:b/>
                <w:bCs/>
                <w:color w:val="000000"/>
                <w:sz w:val="22"/>
                <w:szCs w:val="22"/>
                <w:rtl/>
                <w:lang w:eastAsia="en-US"/>
              </w:rPr>
              <w:t>בסעיף הביטוח</w:t>
            </w:r>
            <w:r w:rsidRPr="004F1F07">
              <w:rPr>
                <w:rFonts w:ascii="David" w:eastAsia="David" w:hAnsi="David"/>
                <w:color w:val="000000"/>
                <w:sz w:val="22"/>
                <w:szCs w:val="22"/>
                <w:rtl/>
                <w:lang w:eastAsia="en-US"/>
              </w:rPr>
              <w:t xml:space="preserve"> – הבקשה נדחית. </w:t>
            </w:r>
            <w:r w:rsidRPr="004F1F07">
              <w:rPr>
                <w:rFonts w:ascii="David" w:eastAsia="David" w:hAnsi="David"/>
                <w:b/>
                <w:bCs/>
                <w:color w:val="000000"/>
                <w:sz w:val="22"/>
                <w:szCs w:val="22"/>
                <w:rtl/>
                <w:lang w:eastAsia="en-US"/>
              </w:rPr>
              <w:t>באישור הביטוח</w:t>
            </w:r>
            <w:r w:rsidRPr="004F1F07">
              <w:rPr>
                <w:rFonts w:ascii="David" w:eastAsia="David" w:hAnsi="David"/>
                <w:color w:val="000000"/>
                <w:sz w:val="22"/>
                <w:szCs w:val="22"/>
                <w:rtl/>
                <w:lang w:eastAsia="en-US"/>
              </w:rPr>
              <w:t>- הבקשה מאושרת.</w:t>
            </w:r>
          </w:p>
          <w:p w:rsidR="00C1138B" w:rsidRPr="004F1F07" w:rsidRDefault="00C1138B" w:rsidP="00C1138B">
            <w:pPr>
              <w:pStyle w:val="af2"/>
              <w:widowControl w:val="0"/>
              <w:numPr>
                <w:ilvl w:val="0"/>
                <w:numId w:val="26"/>
              </w:numPr>
              <w:pBdr>
                <w:top w:val="nil"/>
                <w:left w:val="nil"/>
                <w:bottom w:val="nil"/>
                <w:right w:val="nil"/>
                <w:between w:val="nil"/>
              </w:pBdr>
              <w:overflowPunct/>
              <w:autoSpaceDE/>
              <w:autoSpaceDN/>
              <w:adjustRightInd/>
              <w:spacing w:line="300" w:lineRule="atLeast"/>
              <w:contextualSpacing/>
              <w:jc w:val="left"/>
              <w:textAlignment w:val="auto"/>
              <w:rPr>
                <w:rFonts w:ascii="David" w:eastAsia="David" w:hAnsi="David"/>
                <w:color w:val="000000"/>
                <w:sz w:val="22"/>
                <w:szCs w:val="22"/>
                <w:lang w:eastAsia="en-US"/>
              </w:rPr>
            </w:pPr>
            <w:r w:rsidRPr="004F1F07">
              <w:rPr>
                <w:rFonts w:ascii="David" w:eastAsia="David" w:hAnsi="David"/>
                <w:b/>
                <w:bCs/>
                <w:color w:val="000000"/>
                <w:sz w:val="22"/>
                <w:szCs w:val="22"/>
                <w:rtl/>
                <w:lang w:eastAsia="en-US"/>
              </w:rPr>
              <w:t>בסעיף הביטוח</w:t>
            </w:r>
            <w:r w:rsidRPr="004F1F07">
              <w:rPr>
                <w:rFonts w:ascii="David" w:eastAsia="David" w:hAnsi="David"/>
                <w:color w:val="000000"/>
                <w:sz w:val="22"/>
                <w:szCs w:val="22"/>
                <w:rtl/>
                <w:lang w:eastAsia="en-US"/>
              </w:rPr>
              <w:t xml:space="preserve"> – הבקשה נדחית. </w:t>
            </w:r>
            <w:r w:rsidRPr="004F1F07">
              <w:rPr>
                <w:rFonts w:ascii="David" w:eastAsia="David" w:hAnsi="David"/>
                <w:b/>
                <w:bCs/>
                <w:color w:val="000000"/>
                <w:sz w:val="22"/>
                <w:szCs w:val="22"/>
                <w:rtl/>
                <w:lang w:eastAsia="en-US"/>
              </w:rPr>
              <w:t>באישור הביטוח</w:t>
            </w:r>
            <w:r w:rsidRPr="004F1F07">
              <w:rPr>
                <w:rFonts w:ascii="David" w:eastAsia="David" w:hAnsi="David"/>
                <w:color w:val="000000"/>
                <w:sz w:val="22"/>
                <w:szCs w:val="22"/>
                <w:rtl/>
                <w:lang w:eastAsia="en-US"/>
              </w:rPr>
              <w:t xml:space="preserve">- מקובל כל עוד שהסכום השקלי המצויין אינו נופל מיחס ההמרה לפי שער דולר ארה"ב היציג. </w:t>
            </w:r>
          </w:p>
          <w:p w:rsidR="00C1138B" w:rsidRPr="004F1F07" w:rsidRDefault="00C1138B" w:rsidP="00C1138B">
            <w:pPr>
              <w:pStyle w:val="af2"/>
              <w:widowControl w:val="0"/>
              <w:numPr>
                <w:ilvl w:val="0"/>
                <w:numId w:val="26"/>
              </w:numPr>
              <w:pBdr>
                <w:top w:val="nil"/>
                <w:left w:val="nil"/>
                <w:bottom w:val="nil"/>
                <w:right w:val="nil"/>
                <w:between w:val="nil"/>
              </w:pBdr>
              <w:overflowPunct/>
              <w:autoSpaceDE/>
              <w:autoSpaceDN/>
              <w:adjustRightInd/>
              <w:spacing w:line="300" w:lineRule="atLeast"/>
              <w:contextualSpacing/>
              <w:jc w:val="left"/>
              <w:textAlignment w:val="auto"/>
              <w:rPr>
                <w:rFonts w:ascii="David" w:eastAsia="David" w:hAnsi="David"/>
                <w:color w:val="000000"/>
                <w:sz w:val="22"/>
                <w:szCs w:val="22"/>
                <w:rtl/>
                <w:lang w:eastAsia="en-US"/>
              </w:rPr>
            </w:pPr>
            <w:r w:rsidRPr="004F1F07">
              <w:rPr>
                <w:rFonts w:ascii="David" w:eastAsia="David" w:hAnsi="David"/>
                <w:b/>
                <w:bCs/>
                <w:color w:val="000000"/>
                <w:sz w:val="22"/>
                <w:szCs w:val="22"/>
                <w:rtl/>
                <w:lang w:eastAsia="en-US"/>
              </w:rPr>
              <w:t>בסעיף הביטוח</w:t>
            </w:r>
            <w:r w:rsidRPr="004F1F07">
              <w:rPr>
                <w:rFonts w:ascii="David" w:eastAsia="David" w:hAnsi="David"/>
                <w:color w:val="000000"/>
                <w:sz w:val="22"/>
                <w:szCs w:val="22"/>
                <w:rtl/>
                <w:lang w:eastAsia="en-US"/>
              </w:rPr>
              <w:t xml:space="preserve"> – הבקשה נדחית. </w:t>
            </w:r>
            <w:r w:rsidRPr="004F1F07">
              <w:rPr>
                <w:rFonts w:ascii="David" w:eastAsia="David" w:hAnsi="David"/>
                <w:b/>
                <w:bCs/>
                <w:color w:val="000000"/>
                <w:sz w:val="22"/>
                <w:szCs w:val="22"/>
                <w:rtl/>
                <w:lang w:eastAsia="en-US"/>
              </w:rPr>
              <w:t>באישור הביטוח</w:t>
            </w:r>
            <w:r w:rsidRPr="004F1F07">
              <w:rPr>
                <w:rFonts w:ascii="David" w:eastAsia="David" w:hAnsi="David"/>
                <w:color w:val="000000"/>
                <w:sz w:val="22"/>
                <w:szCs w:val="22"/>
                <w:rtl/>
                <w:lang w:eastAsia="en-US"/>
              </w:rPr>
              <w:t xml:space="preserve">- </w:t>
            </w:r>
            <w:r w:rsidRPr="004F1F07">
              <w:rPr>
                <w:rFonts w:ascii="David" w:eastAsia="Calibri" w:hAnsi="David"/>
                <w:color w:val="000000"/>
                <w:sz w:val="22"/>
                <w:szCs w:val="22"/>
                <w:rtl/>
                <w:lang w:eastAsia="en-US"/>
              </w:rPr>
              <w:t xml:space="preserve">ככל ותקופת הביטוח </w:t>
            </w:r>
            <w:r w:rsidRPr="004F1F07">
              <w:rPr>
                <w:rFonts w:ascii="David" w:eastAsia="Calibri" w:hAnsi="David"/>
                <w:b/>
                <w:bCs/>
                <w:color w:val="000000"/>
                <w:sz w:val="22"/>
                <w:szCs w:val="22"/>
                <w:rtl/>
                <w:lang w:eastAsia="en-US"/>
              </w:rPr>
              <w:t>שונה</w:t>
            </w:r>
            <w:r w:rsidRPr="004F1F07">
              <w:rPr>
                <w:rFonts w:ascii="David" w:eastAsia="Calibri" w:hAnsi="David"/>
                <w:color w:val="000000"/>
                <w:sz w:val="22"/>
                <w:szCs w:val="22"/>
                <w:rtl/>
                <w:lang w:eastAsia="en-US"/>
              </w:rPr>
              <w:t xml:space="preserve"> משנה,- הבקשה מאושרת. ככל ותקופת הביטוח </w:t>
            </w:r>
            <w:r w:rsidRPr="004F1F07">
              <w:rPr>
                <w:rFonts w:ascii="David" w:eastAsia="Calibri" w:hAnsi="David"/>
                <w:b/>
                <w:bCs/>
                <w:color w:val="000000"/>
                <w:sz w:val="22"/>
                <w:szCs w:val="22"/>
                <w:rtl/>
                <w:lang w:eastAsia="en-US"/>
              </w:rPr>
              <w:t>בדיוק</w:t>
            </w:r>
            <w:r w:rsidRPr="004F1F07">
              <w:rPr>
                <w:rFonts w:ascii="David" w:eastAsia="Calibri" w:hAnsi="David"/>
                <w:color w:val="000000"/>
                <w:sz w:val="22"/>
                <w:szCs w:val="22"/>
                <w:rtl/>
                <w:lang w:eastAsia="en-US"/>
              </w:rPr>
              <w:t xml:space="preserve"> שנה,- הבקשה נדחית.</w:t>
            </w:r>
          </w:p>
          <w:p w:rsidR="00C1138B" w:rsidRPr="004F1F07" w:rsidRDefault="00C1138B" w:rsidP="00C1138B">
            <w:pPr>
              <w:pStyle w:val="af2"/>
              <w:numPr>
                <w:ilvl w:val="0"/>
                <w:numId w:val="26"/>
              </w:numPr>
              <w:spacing w:line="280" w:lineRule="atLeast"/>
              <w:jc w:val="left"/>
              <w:rPr>
                <w:rFonts w:ascii="David" w:eastAsia="David" w:hAnsi="David"/>
                <w:b/>
                <w:bCs/>
                <w:sz w:val="22"/>
                <w:szCs w:val="22"/>
                <w:lang w:eastAsia="en-US"/>
              </w:rPr>
            </w:pPr>
            <w:r w:rsidRPr="004F1F07">
              <w:rPr>
                <w:rFonts w:ascii="David" w:eastAsia="David" w:hAnsi="David"/>
                <w:color w:val="000000"/>
                <w:sz w:val="22"/>
                <w:szCs w:val="22"/>
                <w:rtl/>
                <w:lang w:eastAsia="en-US"/>
              </w:rPr>
              <w:t>הבקשה נדחית.</w:t>
            </w:r>
          </w:p>
          <w:p w:rsidR="00C1138B" w:rsidRPr="004F1F07" w:rsidRDefault="00C1138B" w:rsidP="00C1138B">
            <w:pPr>
              <w:pStyle w:val="af2"/>
              <w:widowControl w:val="0"/>
              <w:numPr>
                <w:ilvl w:val="0"/>
                <w:numId w:val="26"/>
              </w:numPr>
              <w:pBdr>
                <w:top w:val="nil"/>
                <w:left w:val="nil"/>
                <w:bottom w:val="nil"/>
                <w:right w:val="nil"/>
                <w:between w:val="nil"/>
              </w:pBdr>
              <w:overflowPunct/>
              <w:autoSpaceDE/>
              <w:autoSpaceDN/>
              <w:adjustRightInd/>
              <w:spacing w:line="300" w:lineRule="atLeast"/>
              <w:contextualSpacing/>
              <w:jc w:val="left"/>
              <w:textAlignment w:val="auto"/>
              <w:rPr>
                <w:rFonts w:ascii="David" w:eastAsia="David" w:hAnsi="David"/>
                <w:color w:val="000000"/>
                <w:sz w:val="22"/>
                <w:szCs w:val="22"/>
                <w:rtl/>
                <w:lang w:eastAsia="en-US"/>
              </w:rPr>
            </w:pPr>
            <w:r w:rsidRPr="004F1F07">
              <w:rPr>
                <w:rFonts w:ascii="David" w:eastAsia="David" w:hAnsi="David"/>
                <w:b/>
                <w:bCs/>
                <w:color w:val="000000"/>
                <w:sz w:val="22"/>
                <w:szCs w:val="22"/>
                <w:rtl/>
                <w:lang w:eastAsia="en-US"/>
              </w:rPr>
              <w:t>בסעיף הביטוח</w:t>
            </w:r>
            <w:r w:rsidRPr="004F1F07">
              <w:rPr>
                <w:rFonts w:ascii="David" w:eastAsia="David" w:hAnsi="David"/>
                <w:color w:val="000000"/>
                <w:sz w:val="22"/>
                <w:szCs w:val="22"/>
                <w:rtl/>
                <w:lang w:eastAsia="en-US"/>
              </w:rPr>
              <w:t xml:space="preserve"> – הבקשה נדחית. </w:t>
            </w:r>
            <w:r w:rsidRPr="004F1F07">
              <w:rPr>
                <w:rFonts w:ascii="David" w:eastAsia="David" w:hAnsi="David"/>
                <w:b/>
                <w:bCs/>
                <w:color w:val="000000"/>
                <w:sz w:val="22"/>
                <w:szCs w:val="22"/>
                <w:rtl/>
                <w:lang w:eastAsia="en-US"/>
              </w:rPr>
              <w:t>באישור הביטוח</w:t>
            </w:r>
            <w:r w:rsidRPr="004F1F07">
              <w:rPr>
                <w:rFonts w:ascii="David" w:eastAsia="David" w:hAnsi="David"/>
                <w:color w:val="000000"/>
                <w:sz w:val="22"/>
                <w:szCs w:val="22"/>
                <w:rtl/>
                <w:lang w:eastAsia="en-US"/>
              </w:rPr>
              <w:t>- הבקשה מאושרת.</w:t>
            </w:r>
          </w:p>
          <w:p w:rsidR="00C1138B" w:rsidRPr="004F1F07" w:rsidRDefault="00C1138B" w:rsidP="00C1138B">
            <w:pPr>
              <w:pStyle w:val="af2"/>
              <w:widowControl w:val="0"/>
              <w:numPr>
                <w:ilvl w:val="0"/>
                <w:numId w:val="26"/>
              </w:numPr>
              <w:pBdr>
                <w:top w:val="nil"/>
                <w:left w:val="nil"/>
                <w:bottom w:val="nil"/>
                <w:right w:val="nil"/>
                <w:between w:val="nil"/>
              </w:pBdr>
              <w:overflowPunct/>
              <w:autoSpaceDE/>
              <w:autoSpaceDN/>
              <w:adjustRightInd/>
              <w:spacing w:line="300" w:lineRule="atLeast"/>
              <w:contextualSpacing/>
              <w:jc w:val="left"/>
              <w:textAlignment w:val="auto"/>
              <w:rPr>
                <w:rFonts w:ascii="David" w:eastAsia="David" w:hAnsi="David"/>
                <w:color w:val="000000"/>
                <w:sz w:val="22"/>
                <w:szCs w:val="22"/>
                <w:rtl/>
                <w:lang w:eastAsia="en-US"/>
              </w:rPr>
            </w:pPr>
            <w:r w:rsidRPr="004F1F07">
              <w:rPr>
                <w:rFonts w:ascii="David" w:eastAsia="David" w:hAnsi="David"/>
                <w:b/>
                <w:bCs/>
                <w:color w:val="000000"/>
                <w:sz w:val="22"/>
                <w:szCs w:val="22"/>
                <w:rtl/>
                <w:lang w:eastAsia="en-US"/>
              </w:rPr>
              <w:t>בסעיף הביטוח</w:t>
            </w:r>
            <w:r w:rsidRPr="004F1F07">
              <w:rPr>
                <w:rFonts w:ascii="David" w:eastAsia="David" w:hAnsi="David"/>
                <w:color w:val="000000"/>
                <w:sz w:val="22"/>
                <w:szCs w:val="22"/>
                <w:rtl/>
                <w:lang w:eastAsia="en-US"/>
              </w:rPr>
              <w:t xml:space="preserve"> – הבקשה נדחית. </w:t>
            </w:r>
            <w:r w:rsidRPr="004F1F07">
              <w:rPr>
                <w:rFonts w:ascii="David" w:eastAsia="David" w:hAnsi="David"/>
                <w:b/>
                <w:bCs/>
                <w:color w:val="000000"/>
                <w:sz w:val="22"/>
                <w:szCs w:val="22"/>
                <w:rtl/>
                <w:lang w:eastAsia="en-US"/>
              </w:rPr>
              <w:t>באישור הביטוח</w:t>
            </w:r>
            <w:r w:rsidRPr="004F1F07">
              <w:rPr>
                <w:rFonts w:ascii="David" w:eastAsia="David" w:hAnsi="David"/>
                <w:color w:val="000000"/>
                <w:sz w:val="22"/>
                <w:szCs w:val="22"/>
                <w:rtl/>
                <w:lang w:eastAsia="en-US"/>
              </w:rPr>
              <w:t>- הבקשה מאושרת.</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255</w:t>
            </w:r>
          </w:p>
        </w:tc>
        <w:tc>
          <w:tcPr>
            <w:tcW w:w="1430" w:type="dxa"/>
            <w:tcBorders>
              <w:top w:val="single" w:sz="4" w:space="0" w:color="auto"/>
              <w:left w:val="single" w:sz="4" w:space="0" w:color="auto"/>
              <w:bottom w:val="single" w:sz="4" w:space="0" w:color="auto"/>
              <w:right w:val="single" w:sz="4" w:space="0" w:color="auto"/>
            </w:tcBorders>
            <w:shd w:val="clear" w:color="auto" w:fill="auto"/>
          </w:tcPr>
          <w:p w:rsidR="00C1138B" w:rsidRPr="00953F2F" w:rsidRDefault="00C1138B" w:rsidP="00C1138B">
            <w:pPr>
              <w:tabs>
                <w:tab w:val="left" w:pos="577"/>
                <w:tab w:val="center" w:pos="813"/>
              </w:tabs>
              <w:spacing w:line="240" w:lineRule="atLeast"/>
              <w:jc w:val="center"/>
              <w:rPr>
                <w:rFonts w:ascii="David" w:hAnsi="David"/>
                <w:rtl/>
              </w:rPr>
            </w:pPr>
            <w:r w:rsidRPr="00953F2F">
              <w:rPr>
                <w:rFonts w:ascii="David" w:hAnsi="David"/>
                <w:rtl/>
              </w:rPr>
              <w:t>נספח 3 הסכם התקשרות סעיף 13.4  להסכם  +</w:t>
            </w:r>
          </w:p>
          <w:p w:rsidR="00C1138B" w:rsidRPr="00953F2F" w:rsidRDefault="00C1138B" w:rsidP="00C1138B">
            <w:pPr>
              <w:tabs>
                <w:tab w:val="left" w:pos="577"/>
                <w:tab w:val="center" w:pos="813"/>
              </w:tabs>
              <w:spacing w:line="240" w:lineRule="atLeast"/>
              <w:jc w:val="center"/>
              <w:rPr>
                <w:rFonts w:ascii="David" w:hAnsi="David"/>
                <w:rtl/>
              </w:rPr>
            </w:pPr>
            <w:r w:rsidRPr="00953F2F">
              <w:rPr>
                <w:rFonts w:ascii="David" w:hAnsi="David"/>
                <w:rtl/>
              </w:rPr>
              <w:t>עמ' 43 סעיף 11.4</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C1138B" w:rsidRPr="00953F2F" w:rsidRDefault="00C1138B" w:rsidP="00C1138B">
            <w:pPr>
              <w:widowControl w:val="0"/>
              <w:spacing w:line="300" w:lineRule="atLeast"/>
              <w:jc w:val="center"/>
              <w:rPr>
                <w:rFonts w:ascii="David" w:hAnsi="David"/>
                <w:color w:val="000000"/>
                <w:rtl/>
              </w:rPr>
            </w:pPr>
            <w:r w:rsidRPr="00953F2F">
              <w:rPr>
                <w:rFonts w:ascii="David" w:hAnsi="David"/>
                <w:color w:val="000000"/>
                <w:rtl/>
              </w:rPr>
              <w:t>86-87 , 92</w:t>
            </w:r>
          </w:p>
        </w:tc>
        <w:tc>
          <w:tcPr>
            <w:tcW w:w="7683" w:type="dxa"/>
            <w:tcBorders>
              <w:top w:val="single" w:sz="4" w:space="0" w:color="auto"/>
              <w:left w:val="single" w:sz="4" w:space="0" w:color="auto"/>
              <w:bottom w:val="single" w:sz="4" w:space="0" w:color="auto"/>
              <w:right w:val="single" w:sz="4" w:space="0" w:color="auto"/>
            </w:tcBorders>
            <w:shd w:val="clear" w:color="auto" w:fill="auto"/>
          </w:tcPr>
          <w:p w:rsidR="00C1138B" w:rsidRPr="00953F2F" w:rsidRDefault="00C1138B" w:rsidP="00C1138B">
            <w:pPr>
              <w:pStyle w:val="af2"/>
              <w:numPr>
                <w:ilvl w:val="0"/>
                <w:numId w:val="10"/>
              </w:numPr>
              <w:overflowPunct/>
              <w:autoSpaceDE/>
              <w:autoSpaceDN/>
              <w:adjustRightInd/>
              <w:spacing w:after="200" w:line="276" w:lineRule="auto"/>
              <w:contextualSpacing/>
              <w:jc w:val="left"/>
              <w:textAlignment w:val="auto"/>
              <w:rPr>
                <w:rFonts w:ascii="David" w:hAnsi="David"/>
                <w:color w:val="000000"/>
                <w:rtl/>
              </w:rPr>
            </w:pPr>
            <w:r w:rsidRPr="00953F2F">
              <w:rPr>
                <w:rFonts w:ascii="David" w:hAnsi="David"/>
                <w:color w:val="000000"/>
                <w:rtl/>
              </w:rPr>
              <w:t>נבקש כי גבולות האחריות יהיה בשקלים ויעמדו על סך של 4,000,000 ₪ למקרה ולתקופה</w:t>
            </w:r>
          </w:p>
          <w:p w:rsidR="00C1138B" w:rsidRPr="00953F2F" w:rsidRDefault="00C1138B" w:rsidP="00C1138B">
            <w:pPr>
              <w:pStyle w:val="af2"/>
              <w:numPr>
                <w:ilvl w:val="0"/>
                <w:numId w:val="10"/>
              </w:numPr>
              <w:overflowPunct/>
              <w:autoSpaceDE/>
              <w:autoSpaceDN/>
              <w:adjustRightInd/>
              <w:spacing w:after="200" w:line="276" w:lineRule="auto"/>
              <w:contextualSpacing/>
              <w:jc w:val="left"/>
              <w:textAlignment w:val="auto"/>
              <w:rPr>
                <w:rFonts w:ascii="David" w:hAnsi="David"/>
                <w:color w:val="000000"/>
              </w:rPr>
            </w:pPr>
            <w:r w:rsidRPr="00953F2F">
              <w:rPr>
                <w:rFonts w:ascii="David" w:hAnsi="David"/>
                <w:color w:val="000000"/>
                <w:rtl/>
              </w:rPr>
              <w:t xml:space="preserve">נבקש להוסיף לסוף הסעיף את המילים:" ובלבד שהוויתור לא יחול לטובת אדם שגרם לנזק מתוך כוונת זדון " </w:t>
            </w:r>
          </w:p>
        </w:tc>
        <w:tc>
          <w:tcPr>
            <w:tcW w:w="4052" w:type="dxa"/>
          </w:tcPr>
          <w:p w:rsidR="00C1138B" w:rsidRPr="004F1F07" w:rsidRDefault="00C1138B" w:rsidP="00C1138B">
            <w:pPr>
              <w:pStyle w:val="af2"/>
              <w:widowControl w:val="0"/>
              <w:numPr>
                <w:ilvl w:val="0"/>
                <w:numId w:val="27"/>
              </w:numPr>
              <w:pBdr>
                <w:top w:val="nil"/>
                <w:left w:val="nil"/>
                <w:bottom w:val="nil"/>
                <w:right w:val="nil"/>
                <w:between w:val="nil"/>
              </w:pBdr>
              <w:overflowPunct/>
              <w:autoSpaceDE/>
              <w:autoSpaceDN/>
              <w:adjustRightInd/>
              <w:spacing w:line="300" w:lineRule="atLeast"/>
              <w:contextualSpacing/>
              <w:jc w:val="left"/>
              <w:textAlignment w:val="auto"/>
              <w:rPr>
                <w:rFonts w:ascii="David" w:eastAsia="David" w:hAnsi="David"/>
                <w:b/>
                <w:bCs/>
                <w:color w:val="000000"/>
                <w:sz w:val="22"/>
                <w:szCs w:val="22"/>
                <w:lang w:eastAsia="en-US"/>
              </w:rPr>
            </w:pPr>
            <w:r w:rsidRPr="004F1F07">
              <w:rPr>
                <w:rFonts w:ascii="David" w:eastAsia="David" w:hAnsi="David"/>
                <w:color w:val="000000"/>
                <w:sz w:val="22"/>
                <w:szCs w:val="22"/>
                <w:rtl/>
                <w:lang w:eastAsia="en-US"/>
              </w:rPr>
              <w:t xml:space="preserve">הבקשה נדחית. </w:t>
            </w:r>
            <w:r w:rsidRPr="004F1F07">
              <w:rPr>
                <w:rFonts w:ascii="David" w:eastAsia="David" w:hAnsi="David"/>
                <w:b/>
                <w:bCs/>
                <w:color w:val="000000"/>
                <w:sz w:val="22"/>
                <w:szCs w:val="22"/>
                <w:rtl/>
                <w:lang w:eastAsia="en-US"/>
              </w:rPr>
              <w:t xml:space="preserve">תשומת הלב, כי נדרש גבול אחריות בסך של 6,000,000 ₪ (שהם 1,500,000 דולר ארה"ב). </w:t>
            </w:r>
          </w:p>
          <w:p w:rsidR="00C1138B" w:rsidRPr="004F1F07" w:rsidRDefault="00C1138B" w:rsidP="00C1138B">
            <w:pPr>
              <w:pStyle w:val="af2"/>
              <w:widowControl w:val="0"/>
              <w:numPr>
                <w:ilvl w:val="0"/>
                <w:numId w:val="27"/>
              </w:numPr>
              <w:pBdr>
                <w:top w:val="nil"/>
                <w:left w:val="nil"/>
                <w:bottom w:val="nil"/>
                <w:right w:val="nil"/>
                <w:between w:val="nil"/>
              </w:pBdr>
              <w:overflowPunct/>
              <w:autoSpaceDE/>
              <w:autoSpaceDN/>
              <w:adjustRightInd/>
              <w:spacing w:line="300" w:lineRule="atLeast"/>
              <w:contextualSpacing/>
              <w:jc w:val="left"/>
              <w:textAlignment w:val="auto"/>
              <w:rPr>
                <w:rFonts w:ascii="David" w:eastAsia="David" w:hAnsi="David"/>
                <w:sz w:val="22"/>
                <w:szCs w:val="22"/>
                <w:lang w:eastAsia="en-US"/>
              </w:rPr>
            </w:pPr>
            <w:r w:rsidRPr="004F1F07">
              <w:rPr>
                <w:rFonts w:ascii="David" w:eastAsia="David" w:hAnsi="David"/>
                <w:sz w:val="22"/>
                <w:szCs w:val="22"/>
                <w:rtl/>
                <w:lang w:eastAsia="en-US"/>
              </w:rPr>
              <w:t xml:space="preserve">הבקשה מאושרת. </w:t>
            </w:r>
          </w:p>
          <w:p w:rsidR="00C1138B" w:rsidRDefault="00C1138B" w:rsidP="00C1138B">
            <w:pPr>
              <w:widowControl w:val="0"/>
              <w:pBdr>
                <w:top w:val="nil"/>
                <w:left w:val="nil"/>
                <w:bottom w:val="nil"/>
                <w:right w:val="nil"/>
                <w:between w:val="nil"/>
              </w:pBdr>
              <w:overflowPunct/>
              <w:autoSpaceDE/>
              <w:autoSpaceDN/>
              <w:adjustRightInd/>
              <w:spacing w:line="300" w:lineRule="atLeast"/>
              <w:contextualSpacing/>
              <w:jc w:val="left"/>
              <w:textAlignment w:val="auto"/>
              <w:rPr>
                <w:rFonts w:ascii="David" w:eastAsia="David" w:hAnsi="David" w:hint="cs"/>
                <w:sz w:val="22"/>
                <w:szCs w:val="22"/>
                <w:rtl/>
                <w:lang w:eastAsia="en-US"/>
              </w:rPr>
            </w:pPr>
          </w:p>
          <w:p w:rsidR="00A53427" w:rsidRPr="004F1F07" w:rsidRDefault="00A53427" w:rsidP="00C1138B">
            <w:pPr>
              <w:widowControl w:val="0"/>
              <w:pBdr>
                <w:top w:val="nil"/>
                <w:left w:val="nil"/>
                <w:bottom w:val="nil"/>
                <w:right w:val="nil"/>
                <w:between w:val="nil"/>
              </w:pBdr>
              <w:overflowPunct/>
              <w:autoSpaceDE/>
              <w:autoSpaceDN/>
              <w:adjustRightInd/>
              <w:spacing w:line="300" w:lineRule="atLeast"/>
              <w:contextualSpacing/>
              <w:jc w:val="left"/>
              <w:textAlignment w:val="auto"/>
              <w:rPr>
                <w:rFonts w:ascii="David" w:eastAsia="David" w:hAnsi="David"/>
                <w:sz w:val="22"/>
                <w:szCs w:val="22"/>
                <w:rtl/>
                <w:lang w:eastAsia="en-US"/>
              </w:rPr>
            </w:pP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256</w:t>
            </w:r>
          </w:p>
        </w:tc>
        <w:tc>
          <w:tcPr>
            <w:tcW w:w="1430" w:type="dxa"/>
            <w:tcBorders>
              <w:top w:val="single" w:sz="4" w:space="0" w:color="auto"/>
              <w:left w:val="single" w:sz="4" w:space="0" w:color="auto"/>
              <w:bottom w:val="single" w:sz="4" w:space="0" w:color="auto"/>
              <w:right w:val="single" w:sz="4" w:space="0" w:color="auto"/>
            </w:tcBorders>
            <w:shd w:val="clear" w:color="auto" w:fill="auto"/>
          </w:tcPr>
          <w:p w:rsidR="00C1138B" w:rsidRPr="00953F2F" w:rsidRDefault="00C1138B" w:rsidP="00C1138B">
            <w:pPr>
              <w:tabs>
                <w:tab w:val="left" w:pos="577"/>
                <w:tab w:val="center" w:pos="813"/>
              </w:tabs>
              <w:jc w:val="center"/>
              <w:rPr>
                <w:rFonts w:ascii="David" w:hAnsi="David"/>
                <w:rtl/>
              </w:rPr>
            </w:pPr>
            <w:r w:rsidRPr="00953F2F">
              <w:rPr>
                <w:rFonts w:ascii="David" w:hAnsi="David"/>
                <w:rtl/>
              </w:rPr>
              <w:t>נספח 3 הסכם התקשרות סעיף 13.5  להסכם ונספח אישור הביטוח  סעיף 4 כללי +</w:t>
            </w:r>
          </w:p>
          <w:p w:rsidR="00C1138B" w:rsidRPr="00953F2F" w:rsidRDefault="00C1138B" w:rsidP="00C1138B">
            <w:pPr>
              <w:tabs>
                <w:tab w:val="left" w:pos="577"/>
                <w:tab w:val="center" w:pos="813"/>
              </w:tabs>
              <w:jc w:val="center"/>
              <w:rPr>
                <w:rFonts w:ascii="David" w:hAnsi="David"/>
                <w:rtl/>
              </w:rPr>
            </w:pPr>
            <w:r w:rsidRPr="00953F2F">
              <w:rPr>
                <w:rFonts w:ascii="David" w:hAnsi="David"/>
                <w:rtl/>
              </w:rPr>
              <w:t>עמ' 43 סעיף 11.5</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C1138B" w:rsidRPr="00953F2F" w:rsidRDefault="00C1138B" w:rsidP="00C1138B">
            <w:pPr>
              <w:widowControl w:val="0"/>
              <w:spacing w:line="300" w:lineRule="atLeast"/>
              <w:jc w:val="center"/>
              <w:rPr>
                <w:rFonts w:ascii="David" w:hAnsi="David"/>
                <w:color w:val="000000"/>
              </w:rPr>
            </w:pPr>
            <w:r w:rsidRPr="00953F2F">
              <w:rPr>
                <w:rFonts w:ascii="David" w:hAnsi="David"/>
                <w:color w:val="000000"/>
                <w:rtl/>
              </w:rPr>
              <w:t>86</w:t>
            </w:r>
          </w:p>
        </w:tc>
        <w:tc>
          <w:tcPr>
            <w:tcW w:w="7683" w:type="dxa"/>
            <w:tcBorders>
              <w:top w:val="single" w:sz="4" w:space="0" w:color="auto"/>
              <w:left w:val="single" w:sz="4" w:space="0" w:color="auto"/>
              <w:bottom w:val="single" w:sz="4" w:space="0" w:color="auto"/>
              <w:right w:val="single" w:sz="4" w:space="0" w:color="auto"/>
            </w:tcBorders>
            <w:shd w:val="clear" w:color="auto" w:fill="auto"/>
          </w:tcPr>
          <w:p w:rsidR="00C1138B" w:rsidRPr="00953F2F" w:rsidRDefault="00C1138B" w:rsidP="00C1138B">
            <w:pPr>
              <w:numPr>
                <w:ilvl w:val="0"/>
                <w:numId w:val="28"/>
              </w:numPr>
              <w:overflowPunct/>
              <w:autoSpaceDE/>
              <w:autoSpaceDN/>
              <w:adjustRightInd/>
              <w:spacing w:line="260" w:lineRule="atLeast"/>
              <w:contextualSpacing/>
              <w:jc w:val="left"/>
              <w:textAlignment w:val="auto"/>
              <w:rPr>
                <w:rFonts w:ascii="David" w:hAnsi="David"/>
                <w:color w:val="000000"/>
                <w:rtl/>
              </w:rPr>
            </w:pPr>
            <w:r w:rsidRPr="00953F2F">
              <w:rPr>
                <w:rFonts w:ascii="David" w:hAnsi="David"/>
                <w:color w:val="000000"/>
                <w:rtl/>
              </w:rPr>
              <w:t>סעיף 13.5.2 / 11.5.2 ובאישור סעיף ב -נבקש להחליף את המילה: "צמצום" במילים: "שינוי לרעה".</w:t>
            </w:r>
          </w:p>
          <w:p w:rsidR="00C1138B" w:rsidRPr="00953F2F" w:rsidRDefault="00C1138B" w:rsidP="00C1138B">
            <w:pPr>
              <w:numPr>
                <w:ilvl w:val="0"/>
                <w:numId w:val="28"/>
              </w:numPr>
              <w:overflowPunct/>
              <w:autoSpaceDE/>
              <w:autoSpaceDN/>
              <w:adjustRightInd/>
              <w:spacing w:line="260" w:lineRule="atLeast"/>
              <w:contextualSpacing/>
              <w:jc w:val="left"/>
              <w:textAlignment w:val="auto"/>
              <w:rPr>
                <w:rFonts w:ascii="David" w:hAnsi="David"/>
                <w:color w:val="000000"/>
                <w:rtl/>
              </w:rPr>
            </w:pPr>
            <w:r w:rsidRPr="00953F2F">
              <w:rPr>
                <w:rFonts w:ascii="David" w:hAnsi="David"/>
                <w:color w:val="000000"/>
                <w:rtl/>
              </w:rPr>
              <w:t>סעיף 13.5.2 / 11.5.2 ובאישור סעיף ב  -נבקש להוסיף לאחר המילים: "על ידי אחד הצדדים" את המילים: "במשך תקופת הביטוח".</w:t>
            </w:r>
          </w:p>
          <w:p w:rsidR="00C1138B" w:rsidRPr="00953F2F" w:rsidRDefault="00C1138B" w:rsidP="00C1138B">
            <w:pPr>
              <w:numPr>
                <w:ilvl w:val="0"/>
                <w:numId w:val="28"/>
              </w:numPr>
              <w:overflowPunct/>
              <w:autoSpaceDE/>
              <w:autoSpaceDN/>
              <w:adjustRightInd/>
              <w:spacing w:line="260" w:lineRule="atLeast"/>
              <w:contextualSpacing/>
              <w:jc w:val="left"/>
              <w:textAlignment w:val="auto"/>
              <w:rPr>
                <w:rFonts w:ascii="David" w:hAnsi="David"/>
                <w:color w:val="000000"/>
              </w:rPr>
            </w:pPr>
            <w:r w:rsidRPr="00953F2F">
              <w:rPr>
                <w:rFonts w:ascii="David" w:hAnsi="David"/>
                <w:color w:val="000000"/>
                <w:rtl/>
              </w:rPr>
              <w:t xml:space="preserve">סעיף 13.5.2 / 11.5.2 ובאישור סעיף ב נבקש לרשום במקום המילה: "60" את המילה: " 30" </w:t>
            </w:r>
          </w:p>
          <w:p w:rsidR="00C1138B" w:rsidRPr="00CF31D7" w:rsidRDefault="00C1138B" w:rsidP="00C1138B">
            <w:pPr>
              <w:numPr>
                <w:ilvl w:val="0"/>
                <w:numId w:val="28"/>
              </w:numPr>
              <w:overflowPunct/>
              <w:autoSpaceDE/>
              <w:autoSpaceDN/>
              <w:adjustRightInd/>
              <w:spacing w:line="260" w:lineRule="atLeast"/>
              <w:contextualSpacing/>
              <w:jc w:val="left"/>
              <w:textAlignment w:val="auto"/>
              <w:rPr>
                <w:rFonts w:ascii="David" w:hAnsi="David"/>
                <w:color w:val="000000"/>
              </w:rPr>
            </w:pPr>
            <w:r w:rsidRPr="00953F2F">
              <w:rPr>
                <w:rFonts w:ascii="David" w:hAnsi="David"/>
                <w:color w:val="000000"/>
                <w:rtl/>
              </w:rPr>
              <w:t>סעיף  13.5.2 / 11.5.2 ובאישור סעיף ב  -נבקש למחוק את המילה: "לפחות"</w:t>
            </w:r>
          </w:p>
          <w:p w:rsidR="00C1138B" w:rsidRDefault="00C1138B" w:rsidP="00C1138B">
            <w:pPr>
              <w:numPr>
                <w:ilvl w:val="0"/>
                <w:numId w:val="28"/>
              </w:numPr>
              <w:overflowPunct/>
              <w:autoSpaceDE/>
              <w:autoSpaceDN/>
              <w:adjustRightInd/>
              <w:spacing w:line="260" w:lineRule="atLeast"/>
              <w:contextualSpacing/>
              <w:jc w:val="left"/>
              <w:textAlignment w:val="auto"/>
              <w:rPr>
                <w:rFonts w:ascii="David" w:hAnsi="David"/>
                <w:color w:val="000000"/>
              </w:rPr>
            </w:pPr>
            <w:r w:rsidRPr="00953F2F">
              <w:rPr>
                <w:rFonts w:ascii="David" w:hAnsi="David"/>
                <w:color w:val="000000"/>
                <w:rtl/>
              </w:rPr>
              <w:t>סעיף 13.5.3 / 11.5.3 ובאישור סעיף ג- נבקש למחוק סעיף זה או שיחול רק לגבי ביטוחי הרכוש.</w:t>
            </w:r>
          </w:p>
          <w:p w:rsidR="00C1138B" w:rsidRDefault="00C1138B" w:rsidP="00C1138B">
            <w:pPr>
              <w:pStyle w:val="af2"/>
              <w:jc w:val="left"/>
              <w:rPr>
                <w:rFonts w:ascii="David" w:hAnsi="David"/>
                <w:color w:val="000000"/>
                <w:rtl/>
              </w:rPr>
            </w:pPr>
          </w:p>
          <w:p w:rsidR="00C1138B" w:rsidRPr="00CF31D7" w:rsidRDefault="00C1138B" w:rsidP="00C1138B">
            <w:pPr>
              <w:numPr>
                <w:ilvl w:val="0"/>
                <w:numId w:val="28"/>
              </w:numPr>
              <w:overflowPunct/>
              <w:autoSpaceDE/>
              <w:autoSpaceDN/>
              <w:adjustRightInd/>
              <w:spacing w:line="260" w:lineRule="atLeast"/>
              <w:contextualSpacing/>
              <w:jc w:val="left"/>
              <w:textAlignment w:val="auto"/>
              <w:rPr>
                <w:rFonts w:ascii="David" w:hAnsi="David"/>
                <w:color w:val="000000"/>
              </w:rPr>
            </w:pPr>
            <w:r w:rsidRPr="00CF31D7">
              <w:rPr>
                <w:rFonts w:ascii="David" w:hAnsi="David"/>
                <w:color w:val="000000"/>
                <w:rtl/>
              </w:rPr>
              <w:t>ככל והבקשות לעיל לא תתקבלנה, נבקש למחוק את המילה: "כל" לפני המילה: "זכות".</w:t>
            </w:r>
          </w:p>
          <w:p w:rsidR="00C1138B" w:rsidRPr="00953F2F" w:rsidRDefault="00C1138B" w:rsidP="00C1138B">
            <w:pPr>
              <w:numPr>
                <w:ilvl w:val="0"/>
                <w:numId w:val="28"/>
              </w:numPr>
              <w:overflowPunct/>
              <w:autoSpaceDE/>
              <w:autoSpaceDN/>
              <w:adjustRightInd/>
              <w:spacing w:line="260" w:lineRule="atLeast"/>
              <w:contextualSpacing/>
              <w:jc w:val="left"/>
              <w:textAlignment w:val="auto"/>
              <w:rPr>
                <w:rFonts w:ascii="David" w:hAnsi="David"/>
                <w:color w:val="000000"/>
                <w:rtl/>
              </w:rPr>
            </w:pPr>
            <w:r w:rsidRPr="00953F2F">
              <w:rPr>
                <w:rFonts w:ascii="David" w:hAnsi="David"/>
                <w:color w:val="000000"/>
                <w:rtl/>
              </w:rPr>
              <w:t xml:space="preserve">סעיף 13.5.3 / 11.5.3 ובאישור סעיף ג-נבקש למחוק את המילה:" נבחנים" </w:t>
            </w:r>
          </w:p>
          <w:p w:rsidR="00C1138B" w:rsidRPr="00953F2F" w:rsidRDefault="00C1138B" w:rsidP="00C1138B">
            <w:pPr>
              <w:numPr>
                <w:ilvl w:val="0"/>
                <w:numId w:val="28"/>
              </w:numPr>
              <w:overflowPunct/>
              <w:autoSpaceDE/>
              <w:autoSpaceDN/>
              <w:adjustRightInd/>
              <w:spacing w:line="260" w:lineRule="atLeast"/>
              <w:contextualSpacing/>
              <w:jc w:val="left"/>
              <w:textAlignment w:val="auto"/>
              <w:rPr>
                <w:rFonts w:ascii="David" w:hAnsi="David"/>
                <w:color w:val="000000"/>
                <w:rtl/>
              </w:rPr>
            </w:pPr>
            <w:r w:rsidRPr="00953F2F">
              <w:rPr>
                <w:rFonts w:ascii="David" w:hAnsi="David"/>
                <w:color w:val="000000"/>
                <w:rtl/>
              </w:rPr>
              <w:t>סעיף 13.5.6 / 11.5.6 ובאישור סעיף ו- נבקש להוסיף לסיפא את המילים:" בקשר למעשי ו/או מחדלי צד ב' "</w:t>
            </w:r>
          </w:p>
          <w:p w:rsidR="00C1138B" w:rsidRPr="00953F2F" w:rsidRDefault="00C1138B" w:rsidP="00C1138B">
            <w:pPr>
              <w:numPr>
                <w:ilvl w:val="0"/>
                <w:numId w:val="28"/>
              </w:numPr>
              <w:overflowPunct/>
              <w:autoSpaceDE/>
              <w:autoSpaceDN/>
              <w:adjustRightInd/>
              <w:spacing w:line="260" w:lineRule="atLeast"/>
              <w:contextualSpacing/>
              <w:jc w:val="left"/>
              <w:textAlignment w:val="auto"/>
              <w:rPr>
                <w:rFonts w:ascii="David" w:hAnsi="David"/>
                <w:color w:val="000000"/>
              </w:rPr>
            </w:pPr>
            <w:r w:rsidRPr="00953F2F">
              <w:rPr>
                <w:rFonts w:ascii="David" w:hAnsi="David"/>
                <w:color w:val="000000"/>
                <w:rtl/>
              </w:rPr>
              <w:t>סעיף 13.5.6 / 11.5.6  ובאישור סעיף ו- נבקש להוסיף לסיפא את המילים:" בקשר לפעילות נשוא אישור זה "</w:t>
            </w:r>
          </w:p>
          <w:p w:rsidR="00C1138B" w:rsidRPr="00953F2F" w:rsidRDefault="00C1138B" w:rsidP="00C1138B">
            <w:pPr>
              <w:numPr>
                <w:ilvl w:val="0"/>
                <w:numId w:val="28"/>
              </w:numPr>
              <w:overflowPunct/>
              <w:autoSpaceDE/>
              <w:autoSpaceDN/>
              <w:adjustRightInd/>
              <w:spacing w:line="260" w:lineRule="atLeast"/>
              <w:contextualSpacing/>
              <w:jc w:val="left"/>
              <w:textAlignment w:val="auto"/>
              <w:rPr>
                <w:rFonts w:ascii="David" w:hAnsi="David"/>
                <w:color w:val="000000"/>
              </w:rPr>
            </w:pPr>
            <w:r w:rsidRPr="00953F2F">
              <w:rPr>
                <w:rFonts w:ascii="David" w:hAnsi="David"/>
                <w:color w:val="000000"/>
                <w:rtl/>
              </w:rPr>
              <w:t>סעיף 13.5.7 / 11.5.7 ובאישור סעיף ז -נבקש להחליף את המילים: "לא יפחתו מהמקובל" במילים: "יהיו על פי".</w:t>
            </w:r>
          </w:p>
          <w:p w:rsidR="00C1138B" w:rsidRPr="00953F2F" w:rsidRDefault="00C1138B" w:rsidP="00C1138B">
            <w:pPr>
              <w:numPr>
                <w:ilvl w:val="0"/>
                <w:numId w:val="28"/>
              </w:numPr>
              <w:overflowPunct/>
              <w:autoSpaceDE/>
              <w:autoSpaceDN/>
              <w:adjustRightInd/>
              <w:spacing w:line="260" w:lineRule="atLeast"/>
              <w:contextualSpacing/>
              <w:jc w:val="left"/>
              <w:textAlignment w:val="auto"/>
              <w:rPr>
                <w:rFonts w:ascii="David" w:hAnsi="David"/>
                <w:color w:val="000000"/>
              </w:rPr>
            </w:pPr>
            <w:r w:rsidRPr="00953F2F">
              <w:rPr>
                <w:rFonts w:ascii="David" w:hAnsi="David"/>
                <w:color w:val="000000"/>
                <w:rtl/>
              </w:rPr>
              <w:t>סעיף 13.5.7  / 11.5.7 ובאישור סעיף ז-נבקש להוסיף לפני המילה: "ביט" את המילה: "מגדל".</w:t>
            </w:r>
          </w:p>
          <w:p w:rsidR="00C1138B" w:rsidRPr="00953F2F" w:rsidRDefault="00C1138B" w:rsidP="00C1138B">
            <w:pPr>
              <w:numPr>
                <w:ilvl w:val="0"/>
                <w:numId w:val="28"/>
              </w:numPr>
              <w:overflowPunct/>
              <w:autoSpaceDE/>
              <w:autoSpaceDN/>
              <w:adjustRightInd/>
              <w:spacing w:line="260" w:lineRule="atLeast"/>
              <w:contextualSpacing/>
              <w:jc w:val="left"/>
              <w:textAlignment w:val="auto"/>
              <w:rPr>
                <w:rFonts w:ascii="David" w:hAnsi="David"/>
                <w:color w:val="000000"/>
              </w:rPr>
            </w:pPr>
            <w:r w:rsidRPr="00953F2F">
              <w:rPr>
                <w:rFonts w:ascii="David" w:hAnsi="David"/>
                <w:color w:val="000000"/>
                <w:rtl/>
              </w:rPr>
              <w:t>סעיף 13.5.8 / 11.5.7 ובאישור סעיף ח-נבקש להוסיף לסוף הסעיף את המילים: " אולם אין בביטול החריג כדי לגרוע מזכויות המבטחת וחובות המבוטח על פי כל דין"</w:t>
            </w:r>
          </w:p>
        </w:tc>
        <w:tc>
          <w:tcPr>
            <w:tcW w:w="4052" w:type="dxa"/>
          </w:tcPr>
          <w:p w:rsidR="00C1138B" w:rsidRPr="004F1F07" w:rsidRDefault="00C1138B" w:rsidP="00C1138B">
            <w:pPr>
              <w:pStyle w:val="af2"/>
              <w:widowControl w:val="0"/>
              <w:numPr>
                <w:ilvl w:val="0"/>
                <w:numId w:val="29"/>
              </w:numPr>
              <w:pBdr>
                <w:top w:val="nil"/>
                <w:left w:val="nil"/>
                <w:bottom w:val="nil"/>
                <w:right w:val="nil"/>
                <w:between w:val="nil"/>
              </w:pBdr>
              <w:overflowPunct/>
              <w:autoSpaceDE/>
              <w:autoSpaceDN/>
              <w:adjustRightInd/>
              <w:spacing w:line="300" w:lineRule="atLeast"/>
              <w:contextualSpacing/>
              <w:jc w:val="left"/>
              <w:textAlignment w:val="auto"/>
              <w:rPr>
                <w:rFonts w:ascii="David" w:eastAsia="David" w:hAnsi="David"/>
                <w:color w:val="000000"/>
                <w:sz w:val="22"/>
                <w:szCs w:val="22"/>
                <w:lang w:eastAsia="en-US"/>
              </w:rPr>
            </w:pPr>
            <w:r w:rsidRPr="004F1F07">
              <w:rPr>
                <w:rFonts w:ascii="David" w:eastAsia="David" w:hAnsi="David"/>
                <w:b/>
                <w:bCs/>
                <w:color w:val="000000"/>
                <w:sz w:val="22"/>
                <w:szCs w:val="22"/>
                <w:rtl/>
                <w:lang w:eastAsia="en-US"/>
              </w:rPr>
              <w:t>בסעיף הביטוח</w:t>
            </w:r>
            <w:r w:rsidRPr="004F1F07">
              <w:rPr>
                <w:rFonts w:ascii="David" w:eastAsia="David" w:hAnsi="David"/>
                <w:color w:val="000000"/>
                <w:sz w:val="22"/>
                <w:szCs w:val="22"/>
                <w:rtl/>
                <w:lang w:eastAsia="en-US"/>
              </w:rPr>
              <w:t xml:space="preserve"> – הבקשה נדחית. </w:t>
            </w:r>
            <w:r w:rsidRPr="004F1F07">
              <w:rPr>
                <w:rFonts w:ascii="David" w:eastAsia="David" w:hAnsi="David"/>
                <w:b/>
                <w:bCs/>
                <w:color w:val="000000"/>
                <w:sz w:val="22"/>
                <w:szCs w:val="22"/>
                <w:rtl/>
                <w:lang w:eastAsia="en-US"/>
              </w:rPr>
              <w:t>באישור הביטוח</w:t>
            </w:r>
            <w:r w:rsidRPr="004F1F07">
              <w:rPr>
                <w:rFonts w:ascii="David" w:eastAsia="David" w:hAnsi="David"/>
                <w:color w:val="000000"/>
                <w:sz w:val="22"/>
                <w:szCs w:val="22"/>
                <w:rtl/>
                <w:lang w:eastAsia="en-US"/>
              </w:rPr>
              <w:t>- הבקשה מאושרת.</w:t>
            </w:r>
          </w:p>
          <w:p w:rsidR="00C1138B" w:rsidRPr="004F1F07" w:rsidRDefault="00C1138B" w:rsidP="00C1138B">
            <w:pPr>
              <w:pStyle w:val="af2"/>
              <w:numPr>
                <w:ilvl w:val="0"/>
                <w:numId w:val="29"/>
              </w:numPr>
              <w:spacing w:line="280" w:lineRule="atLeast"/>
              <w:jc w:val="left"/>
              <w:rPr>
                <w:rFonts w:ascii="David" w:eastAsia="David" w:hAnsi="David"/>
                <w:b/>
                <w:bCs/>
                <w:sz w:val="22"/>
                <w:szCs w:val="22"/>
                <w:lang w:eastAsia="en-US"/>
              </w:rPr>
            </w:pPr>
            <w:r w:rsidRPr="004F1F07">
              <w:rPr>
                <w:rFonts w:ascii="David" w:eastAsia="David" w:hAnsi="David"/>
                <w:color w:val="000000"/>
                <w:sz w:val="22"/>
                <w:szCs w:val="22"/>
                <w:rtl/>
                <w:lang w:eastAsia="en-US"/>
              </w:rPr>
              <w:t>הבקשה נדחית.</w:t>
            </w:r>
          </w:p>
          <w:p w:rsidR="00C1138B" w:rsidRPr="004F1F07" w:rsidRDefault="00C1138B" w:rsidP="00C1138B">
            <w:pPr>
              <w:pStyle w:val="af2"/>
              <w:widowControl w:val="0"/>
              <w:numPr>
                <w:ilvl w:val="0"/>
                <w:numId w:val="29"/>
              </w:numPr>
              <w:pBdr>
                <w:top w:val="nil"/>
                <w:left w:val="nil"/>
                <w:bottom w:val="nil"/>
                <w:right w:val="nil"/>
                <w:between w:val="nil"/>
              </w:pBdr>
              <w:overflowPunct/>
              <w:autoSpaceDE/>
              <w:autoSpaceDN/>
              <w:adjustRightInd/>
              <w:spacing w:line="300" w:lineRule="atLeast"/>
              <w:contextualSpacing/>
              <w:jc w:val="left"/>
              <w:textAlignment w:val="auto"/>
              <w:rPr>
                <w:rFonts w:ascii="David" w:eastAsia="David" w:hAnsi="David"/>
                <w:color w:val="000000"/>
                <w:sz w:val="22"/>
                <w:szCs w:val="22"/>
                <w:lang w:eastAsia="en-US"/>
              </w:rPr>
            </w:pPr>
            <w:r w:rsidRPr="004F1F07">
              <w:rPr>
                <w:rFonts w:ascii="David" w:eastAsia="David" w:hAnsi="David"/>
                <w:color w:val="000000"/>
                <w:sz w:val="22"/>
                <w:szCs w:val="22"/>
                <w:rtl/>
                <w:lang w:eastAsia="en-US"/>
              </w:rPr>
              <w:t xml:space="preserve">הבקשה נדחית. </w:t>
            </w:r>
          </w:p>
          <w:p w:rsidR="00C1138B" w:rsidRPr="004F1F07" w:rsidRDefault="00C1138B" w:rsidP="00C1138B">
            <w:pPr>
              <w:pStyle w:val="af2"/>
              <w:widowControl w:val="0"/>
              <w:numPr>
                <w:ilvl w:val="0"/>
                <w:numId w:val="29"/>
              </w:numPr>
              <w:pBdr>
                <w:top w:val="nil"/>
                <w:left w:val="nil"/>
                <w:bottom w:val="nil"/>
                <w:right w:val="nil"/>
                <w:between w:val="nil"/>
              </w:pBdr>
              <w:overflowPunct/>
              <w:autoSpaceDE/>
              <w:autoSpaceDN/>
              <w:adjustRightInd/>
              <w:spacing w:line="300" w:lineRule="atLeast"/>
              <w:contextualSpacing/>
              <w:jc w:val="left"/>
              <w:textAlignment w:val="auto"/>
              <w:rPr>
                <w:rFonts w:ascii="David" w:eastAsia="David" w:hAnsi="David"/>
                <w:color w:val="000000"/>
                <w:sz w:val="22"/>
                <w:szCs w:val="22"/>
                <w:rtl/>
                <w:lang w:eastAsia="en-US"/>
              </w:rPr>
            </w:pPr>
            <w:r w:rsidRPr="004F1F07">
              <w:rPr>
                <w:rFonts w:ascii="David" w:eastAsia="David" w:hAnsi="David"/>
                <w:b/>
                <w:bCs/>
                <w:color w:val="000000"/>
                <w:sz w:val="22"/>
                <w:szCs w:val="22"/>
                <w:rtl/>
                <w:lang w:eastAsia="en-US"/>
              </w:rPr>
              <w:t>בסעיף הביטוח</w:t>
            </w:r>
            <w:r w:rsidRPr="004F1F07">
              <w:rPr>
                <w:rFonts w:ascii="David" w:eastAsia="David" w:hAnsi="David"/>
                <w:color w:val="000000"/>
                <w:sz w:val="22"/>
                <w:szCs w:val="22"/>
                <w:rtl/>
                <w:lang w:eastAsia="en-US"/>
              </w:rPr>
              <w:t xml:space="preserve"> – הבקשה נדחית. </w:t>
            </w:r>
            <w:r w:rsidRPr="004F1F07">
              <w:rPr>
                <w:rFonts w:ascii="David" w:eastAsia="David" w:hAnsi="David"/>
                <w:b/>
                <w:bCs/>
                <w:color w:val="000000"/>
                <w:sz w:val="22"/>
                <w:szCs w:val="22"/>
                <w:rtl/>
                <w:lang w:eastAsia="en-US"/>
              </w:rPr>
              <w:t>באישור הביטוח</w:t>
            </w:r>
            <w:r w:rsidRPr="004F1F07">
              <w:rPr>
                <w:rFonts w:ascii="David" w:eastAsia="David" w:hAnsi="David"/>
                <w:color w:val="000000"/>
                <w:sz w:val="22"/>
                <w:szCs w:val="22"/>
                <w:rtl/>
                <w:lang w:eastAsia="en-US"/>
              </w:rPr>
              <w:t>- הבקשה מאושרת.</w:t>
            </w:r>
          </w:p>
          <w:p w:rsidR="00C1138B" w:rsidRPr="004F1F07" w:rsidRDefault="00C1138B" w:rsidP="00C1138B">
            <w:pPr>
              <w:pStyle w:val="af2"/>
              <w:widowControl w:val="0"/>
              <w:numPr>
                <w:ilvl w:val="0"/>
                <w:numId w:val="29"/>
              </w:numPr>
              <w:pBdr>
                <w:top w:val="nil"/>
                <w:left w:val="nil"/>
                <w:bottom w:val="nil"/>
                <w:right w:val="nil"/>
                <w:between w:val="nil"/>
              </w:pBdr>
              <w:overflowPunct/>
              <w:autoSpaceDE/>
              <w:autoSpaceDN/>
              <w:adjustRightInd/>
              <w:spacing w:line="300" w:lineRule="atLeast"/>
              <w:contextualSpacing/>
              <w:jc w:val="left"/>
              <w:textAlignment w:val="auto"/>
              <w:rPr>
                <w:rFonts w:ascii="David" w:eastAsia="David" w:hAnsi="David"/>
                <w:color w:val="000000"/>
                <w:sz w:val="22"/>
                <w:szCs w:val="22"/>
                <w:lang w:eastAsia="en-US"/>
              </w:rPr>
            </w:pPr>
            <w:r w:rsidRPr="004F1F07">
              <w:rPr>
                <w:rFonts w:ascii="David" w:eastAsia="David" w:hAnsi="David"/>
                <w:color w:val="000000"/>
                <w:sz w:val="22"/>
                <w:szCs w:val="22"/>
                <w:rtl/>
                <w:lang w:eastAsia="en-US"/>
              </w:rPr>
              <w:t xml:space="preserve">הבקשה נדחית. </w:t>
            </w:r>
          </w:p>
          <w:p w:rsidR="00C1138B" w:rsidRPr="004F1F07" w:rsidRDefault="00C1138B" w:rsidP="00C1138B">
            <w:pPr>
              <w:pStyle w:val="af2"/>
              <w:widowControl w:val="0"/>
              <w:numPr>
                <w:ilvl w:val="0"/>
                <w:numId w:val="29"/>
              </w:numPr>
              <w:pBdr>
                <w:top w:val="nil"/>
                <w:left w:val="nil"/>
                <w:bottom w:val="nil"/>
                <w:right w:val="nil"/>
                <w:between w:val="nil"/>
              </w:pBdr>
              <w:overflowPunct/>
              <w:autoSpaceDE/>
              <w:autoSpaceDN/>
              <w:adjustRightInd/>
              <w:spacing w:line="300" w:lineRule="atLeast"/>
              <w:contextualSpacing/>
              <w:jc w:val="left"/>
              <w:textAlignment w:val="auto"/>
              <w:rPr>
                <w:rFonts w:ascii="David" w:eastAsia="David" w:hAnsi="David"/>
                <w:color w:val="000000"/>
                <w:sz w:val="22"/>
                <w:szCs w:val="22"/>
                <w:lang w:eastAsia="en-US"/>
              </w:rPr>
            </w:pPr>
            <w:r w:rsidRPr="004F1F07">
              <w:rPr>
                <w:rFonts w:ascii="David" w:eastAsia="David" w:hAnsi="David"/>
                <w:color w:val="000000"/>
                <w:sz w:val="22"/>
                <w:szCs w:val="22"/>
                <w:rtl/>
                <w:lang w:eastAsia="en-US"/>
              </w:rPr>
              <w:t xml:space="preserve">הבקשה נדחית. </w:t>
            </w:r>
          </w:p>
          <w:p w:rsidR="00C1138B" w:rsidRPr="004F1F07" w:rsidRDefault="00C1138B" w:rsidP="00C1138B">
            <w:pPr>
              <w:pStyle w:val="af2"/>
              <w:widowControl w:val="0"/>
              <w:numPr>
                <w:ilvl w:val="0"/>
                <w:numId w:val="29"/>
              </w:numPr>
              <w:pBdr>
                <w:top w:val="nil"/>
                <w:left w:val="nil"/>
                <w:bottom w:val="nil"/>
                <w:right w:val="nil"/>
                <w:between w:val="nil"/>
              </w:pBdr>
              <w:overflowPunct/>
              <w:autoSpaceDE/>
              <w:autoSpaceDN/>
              <w:adjustRightInd/>
              <w:spacing w:line="300" w:lineRule="atLeast"/>
              <w:contextualSpacing/>
              <w:jc w:val="left"/>
              <w:textAlignment w:val="auto"/>
              <w:rPr>
                <w:rFonts w:ascii="David" w:eastAsia="David" w:hAnsi="David"/>
                <w:color w:val="000000"/>
                <w:sz w:val="22"/>
                <w:szCs w:val="22"/>
                <w:lang w:eastAsia="en-US"/>
              </w:rPr>
            </w:pPr>
            <w:r w:rsidRPr="004F1F07">
              <w:rPr>
                <w:rFonts w:ascii="David" w:eastAsia="David" w:hAnsi="David"/>
                <w:color w:val="000000"/>
                <w:sz w:val="22"/>
                <w:szCs w:val="22"/>
                <w:rtl/>
                <w:lang w:eastAsia="en-US"/>
              </w:rPr>
              <w:t xml:space="preserve">הבקשה נדחית. </w:t>
            </w:r>
          </w:p>
          <w:p w:rsidR="00C1138B" w:rsidRPr="004F1F07" w:rsidRDefault="00C1138B" w:rsidP="00C1138B">
            <w:pPr>
              <w:pStyle w:val="af2"/>
              <w:widowControl w:val="0"/>
              <w:numPr>
                <w:ilvl w:val="0"/>
                <w:numId w:val="29"/>
              </w:numPr>
              <w:pBdr>
                <w:top w:val="nil"/>
                <w:left w:val="nil"/>
                <w:bottom w:val="nil"/>
                <w:right w:val="nil"/>
                <w:between w:val="nil"/>
              </w:pBdr>
              <w:overflowPunct/>
              <w:autoSpaceDE/>
              <w:autoSpaceDN/>
              <w:adjustRightInd/>
              <w:spacing w:line="300" w:lineRule="atLeast"/>
              <w:contextualSpacing/>
              <w:jc w:val="left"/>
              <w:textAlignment w:val="auto"/>
              <w:rPr>
                <w:rFonts w:ascii="David" w:eastAsia="David" w:hAnsi="David"/>
                <w:color w:val="000000"/>
                <w:sz w:val="22"/>
                <w:szCs w:val="22"/>
                <w:lang w:eastAsia="en-US"/>
              </w:rPr>
            </w:pPr>
            <w:r w:rsidRPr="004F1F07">
              <w:rPr>
                <w:rFonts w:ascii="David" w:eastAsia="David" w:hAnsi="David"/>
                <w:b/>
                <w:bCs/>
                <w:color w:val="000000"/>
                <w:sz w:val="22"/>
                <w:szCs w:val="22"/>
                <w:rtl/>
                <w:lang w:eastAsia="en-US"/>
              </w:rPr>
              <w:t>בסעיף הביטוח</w:t>
            </w:r>
            <w:r w:rsidRPr="004F1F07">
              <w:rPr>
                <w:rFonts w:ascii="David" w:eastAsia="David" w:hAnsi="David"/>
                <w:color w:val="000000"/>
                <w:sz w:val="22"/>
                <w:szCs w:val="22"/>
                <w:rtl/>
                <w:lang w:eastAsia="en-US"/>
              </w:rPr>
              <w:t xml:space="preserve"> – הבקשה נדחית. </w:t>
            </w:r>
          </w:p>
          <w:p w:rsidR="00C1138B" w:rsidRPr="004F1F07" w:rsidRDefault="00C1138B" w:rsidP="00C1138B">
            <w:pPr>
              <w:pStyle w:val="af2"/>
              <w:widowControl w:val="0"/>
              <w:pBdr>
                <w:top w:val="nil"/>
                <w:left w:val="nil"/>
                <w:bottom w:val="nil"/>
                <w:right w:val="nil"/>
                <w:between w:val="nil"/>
              </w:pBdr>
              <w:overflowPunct/>
              <w:autoSpaceDE/>
              <w:autoSpaceDN/>
              <w:adjustRightInd/>
              <w:spacing w:line="300" w:lineRule="atLeast"/>
              <w:ind w:left="360"/>
              <w:contextualSpacing/>
              <w:jc w:val="left"/>
              <w:textAlignment w:val="auto"/>
              <w:rPr>
                <w:rFonts w:ascii="David" w:eastAsia="David" w:hAnsi="David"/>
                <w:color w:val="000000"/>
                <w:sz w:val="22"/>
                <w:szCs w:val="22"/>
                <w:lang w:eastAsia="en-US"/>
              </w:rPr>
            </w:pPr>
            <w:r w:rsidRPr="004F1F07">
              <w:rPr>
                <w:rFonts w:ascii="David" w:eastAsia="David" w:hAnsi="David"/>
                <w:b/>
                <w:bCs/>
                <w:color w:val="000000"/>
                <w:sz w:val="22"/>
                <w:szCs w:val="22"/>
                <w:rtl/>
                <w:lang w:eastAsia="en-US"/>
              </w:rPr>
              <w:t>באישור הביטוח</w:t>
            </w:r>
            <w:r w:rsidRPr="004F1F07">
              <w:rPr>
                <w:rFonts w:ascii="David" w:eastAsia="David" w:hAnsi="David"/>
                <w:color w:val="000000"/>
                <w:sz w:val="22"/>
                <w:szCs w:val="22"/>
                <w:rtl/>
                <w:lang w:eastAsia="en-US"/>
              </w:rPr>
              <w:t xml:space="preserve"> – הבקשה נדחית. </w:t>
            </w:r>
            <w:r w:rsidRPr="004F1F07">
              <w:rPr>
                <w:rFonts w:ascii="David" w:eastAsia="David" w:hAnsi="David"/>
                <w:b/>
                <w:bCs/>
                <w:color w:val="000000"/>
                <w:sz w:val="22"/>
                <w:szCs w:val="22"/>
                <w:rtl/>
                <w:lang w:eastAsia="en-US"/>
              </w:rPr>
              <w:t>כחלופה</w:t>
            </w:r>
            <w:r w:rsidRPr="004F1F07">
              <w:rPr>
                <w:rFonts w:ascii="David" w:eastAsia="David" w:hAnsi="David"/>
                <w:color w:val="000000"/>
                <w:sz w:val="22"/>
                <w:szCs w:val="22"/>
                <w:rtl/>
                <w:lang w:eastAsia="en-US"/>
              </w:rPr>
              <w:t xml:space="preserve">, ניתן לציין בסיפא הסעיף את המילים :" בגין מעשי ו/או מחדלי צד ב' והפועלים מטעמו". </w:t>
            </w:r>
          </w:p>
          <w:p w:rsidR="00C1138B" w:rsidRPr="004F1F07" w:rsidRDefault="00C1138B" w:rsidP="00C1138B">
            <w:pPr>
              <w:pStyle w:val="af2"/>
              <w:numPr>
                <w:ilvl w:val="0"/>
                <w:numId w:val="29"/>
              </w:numPr>
              <w:jc w:val="left"/>
              <w:rPr>
                <w:rFonts w:ascii="David" w:eastAsia="David" w:hAnsi="David"/>
                <w:color w:val="000000"/>
                <w:sz w:val="22"/>
                <w:szCs w:val="22"/>
                <w:rtl/>
                <w:lang w:eastAsia="en-US"/>
              </w:rPr>
            </w:pPr>
            <w:r w:rsidRPr="004F1F07">
              <w:rPr>
                <w:rFonts w:ascii="David" w:eastAsia="David" w:hAnsi="David"/>
                <w:b/>
                <w:bCs/>
                <w:color w:val="000000"/>
                <w:sz w:val="22"/>
                <w:szCs w:val="22"/>
                <w:rtl/>
                <w:lang w:eastAsia="en-US"/>
              </w:rPr>
              <w:t>בסעיף הביטוח</w:t>
            </w:r>
            <w:r w:rsidRPr="004F1F07">
              <w:rPr>
                <w:rFonts w:ascii="David" w:eastAsia="David" w:hAnsi="David"/>
                <w:color w:val="000000"/>
                <w:sz w:val="22"/>
                <w:szCs w:val="22"/>
                <w:rtl/>
                <w:lang w:eastAsia="en-US"/>
              </w:rPr>
              <w:t xml:space="preserve"> – הבקשה נדחית. </w:t>
            </w:r>
            <w:r w:rsidRPr="004F1F07">
              <w:rPr>
                <w:rFonts w:ascii="David" w:eastAsia="David" w:hAnsi="David"/>
                <w:b/>
                <w:bCs/>
                <w:color w:val="000000"/>
                <w:sz w:val="22"/>
                <w:szCs w:val="22"/>
                <w:rtl/>
                <w:lang w:eastAsia="en-US"/>
              </w:rPr>
              <w:t>באישור הביטוח</w:t>
            </w:r>
            <w:r w:rsidRPr="004F1F07">
              <w:rPr>
                <w:rFonts w:ascii="David" w:eastAsia="David" w:hAnsi="David"/>
                <w:color w:val="000000"/>
                <w:sz w:val="22"/>
                <w:szCs w:val="22"/>
                <w:rtl/>
                <w:lang w:eastAsia="en-US"/>
              </w:rPr>
              <w:t>- הבקשה מאושרת.</w:t>
            </w:r>
          </w:p>
          <w:p w:rsidR="00C1138B" w:rsidRPr="004F1F07" w:rsidRDefault="00C1138B" w:rsidP="00C1138B">
            <w:pPr>
              <w:pStyle w:val="af2"/>
              <w:widowControl w:val="0"/>
              <w:numPr>
                <w:ilvl w:val="0"/>
                <w:numId w:val="29"/>
              </w:numPr>
              <w:pBdr>
                <w:top w:val="nil"/>
                <w:left w:val="nil"/>
                <w:bottom w:val="nil"/>
                <w:right w:val="nil"/>
                <w:between w:val="nil"/>
              </w:pBdr>
              <w:overflowPunct/>
              <w:autoSpaceDE/>
              <w:autoSpaceDN/>
              <w:adjustRightInd/>
              <w:spacing w:line="300" w:lineRule="atLeast"/>
              <w:contextualSpacing/>
              <w:jc w:val="left"/>
              <w:textAlignment w:val="auto"/>
              <w:rPr>
                <w:rFonts w:ascii="David" w:eastAsia="David" w:hAnsi="David"/>
                <w:color w:val="000000"/>
                <w:sz w:val="22"/>
                <w:szCs w:val="22"/>
                <w:lang w:eastAsia="en-US"/>
              </w:rPr>
            </w:pPr>
            <w:r w:rsidRPr="004F1F07">
              <w:rPr>
                <w:rFonts w:ascii="David" w:eastAsia="David" w:hAnsi="David"/>
                <w:b/>
                <w:bCs/>
                <w:color w:val="000000"/>
                <w:sz w:val="22"/>
                <w:szCs w:val="22"/>
                <w:rtl/>
                <w:lang w:eastAsia="en-US"/>
              </w:rPr>
              <w:t>בסעיף הביטוח</w:t>
            </w:r>
            <w:r w:rsidRPr="004F1F07">
              <w:rPr>
                <w:rFonts w:ascii="David" w:eastAsia="David" w:hAnsi="David"/>
                <w:color w:val="000000"/>
                <w:sz w:val="22"/>
                <w:szCs w:val="22"/>
                <w:rtl/>
                <w:lang w:eastAsia="en-US"/>
              </w:rPr>
              <w:t xml:space="preserve"> – הבקשה נדחית. </w:t>
            </w:r>
            <w:r w:rsidRPr="004F1F07">
              <w:rPr>
                <w:rFonts w:ascii="David" w:eastAsia="David" w:hAnsi="David"/>
                <w:b/>
                <w:bCs/>
                <w:color w:val="000000"/>
                <w:sz w:val="22"/>
                <w:szCs w:val="22"/>
                <w:rtl/>
                <w:lang w:eastAsia="en-US"/>
              </w:rPr>
              <w:t>באישור הביטוח</w:t>
            </w:r>
            <w:r w:rsidRPr="004F1F07">
              <w:rPr>
                <w:rFonts w:ascii="David" w:eastAsia="David" w:hAnsi="David"/>
                <w:color w:val="000000"/>
                <w:sz w:val="22"/>
                <w:szCs w:val="22"/>
                <w:rtl/>
                <w:lang w:eastAsia="en-US"/>
              </w:rPr>
              <w:t>- הבקשה מאושרת.</w:t>
            </w:r>
          </w:p>
          <w:p w:rsidR="00C1138B" w:rsidRPr="004F1F07" w:rsidRDefault="00C1138B" w:rsidP="00C1138B">
            <w:pPr>
              <w:pStyle w:val="af2"/>
              <w:widowControl w:val="0"/>
              <w:numPr>
                <w:ilvl w:val="0"/>
                <w:numId w:val="29"/>
              </w:numPr>
              <w:pBdr>
                <w:top w:val="nil"/>
                <w:left w:val="nil"/>
                <w:bottom w:val="nil"/>
                <w:right w:val="nil"/>
                <w:between w:val="nil"/>
              </w:pBdr>
              <w:overflowPunct/>
              <w:autoSpaceDE/>
              <w:autoSpaceDN/>
              <w:adjustRightInd/>
              <w:spacing w:line="300" w:lineRule="atLeast"/>
              <w:contextualSpacing/>
              <w:jc w:val="left"/>
              <w:textAlignment w:val="auto"/>
              <w:rPr>
                <w:rFonts w:ascii="David" w:eastAsia="David" w:hAnsi="David"/>
                <w:color w:val="000000"/>
                <w:sz w:val="22"/>
                <w:szCs w:val="22"/>
                <w:lang w:eastAsia="en-US"/>
              </w:rPr>
            </w:pPr>
            <w:r w:rsidRPr="004F1F07">
              <w:rPr>
                <w:rFonts w:ascii="David" w:eastAsia="David" w:hAnsi="David"/>
                <w:b/>
                <w:bCs/>
                <w:color w:val="000000"/>
                <w:sz w:val="22"/>
                <w:szCs w:val="22"/>
                <w:rtl/>
                <w:lang w:eastAsia="en-US"/>
              </w:rPr>
              <w:t>בסעיף הביטוח</w:t>
            </w:r>
            <w:r w:rsidRPr="004F1F07">
              <w:rPr>
                <w:rFonts w:ascii="David" w:eastAsia="David" w:hAnsi="David"/>
                <w:color w:val="000000"/>
                <w:sz w:val="22"/>
                <w:szCs w:val="22"/>
                <w:rtl/>
                <w:lang w:eastAsia="en-US"/>
              </w:rPr>
              <w:t xml:space="preserve"> – הבקשה נדחית. </w:t>
            </w:r>
            <w:r w:rsidRPr="004F1F07">
              <w:rPr>
                <w:rFonts w:ascii="David" w:eastAsia="David" w:hAnsi="David"/>
                <w:b/>
                <w:bCs/>
                <w:color w:val="000000"/>
                <w:sz w:val="22"/>
                <w:szCs w:val="22"/>
                <w:rtl/>
                <w:lang w:eastAsia="en-US"/>
              </w:rPr>
              <w:t>באישור הביטוח</w:t>
            </w:r>
            <w:r w:rsidRPr="004F1F07">
              <w:rPr>
                <w:rFonts w:ascii="David" w:eastAsia="David" w:hAnsi="David"/>
                <w:color w:val="000000"/>
                <w:sz w:val="22"/>
                <w:szCs w:val="22"/>
                <w:rtl/>
                <w:lang w:eastAsia="en-US"/>
              </w:rPr>
              <w:t>- הבקשה מאושרת.</w:t>
            </w:r>
          </w:p>
          <w:p w:rsidR="00C1138B" w:rsidRPr="004F1F07" w:rsidRDefault="00C1138B" w:rsidP="00C1138B">
            <w:pPr>
              <w:pStyle w:val="af2"/>
              <w:widowControl w:val="0"/>
              <w:numPr>
                <w:ilvl w:val="0"/>
                <w:numId w:val="29"/>
              </w:numPr>
              <w:pBdr>
                <w:top w:val="nil"/>
                <w:left w:val="nil"/>
                <w:bottom w:val="nil"/>
                <w:right w:val="nil"/>
                <w:between w:val="nil"/>
              </w:pBdr>
              <w:overflowPunct/>
              <w:autoSpaceDE/>
              <w:autoSpaceDN/>
              <w:adjustRightInd/>
              <w:spacing w:line="300" w:lineRule="atLeast"/>
              <w:contextualSpacing/>
              <w:jc w:val="left"/>
              <w:textAlignment w:val="auto"/>
              <w:rPr>
                <w:rFonts w:ascii="David" w:eastAsia="David" w:hAnsi="David"/>
                <w:color w:val="000000"/>
                <w:sz w:val="22"/>
                <w:szCs w:val="22"/>
                <w:rtl/>
                <w:lang w:eastAsia="en-US"/>
              </w:rPr>
            </w:pPr>
            <w:r w:rsidRPr="004F1F07">
              <w:rPr>
                <w:rFonts w:ascii="David" w:eastAsia="David" w:hAnsi="David"/>
                <w:b/>
                <w:bCs/>
                <w:color w:val="000000"/>
                <w:sz w:val="22"/>
                <w:szCs w:val="22"/>
                <w:rtl/>
                <w:lang w:eastAsia="en-US"/>
              </w:rPr>
              <w:t>בסעיף הביטוח</w:t>
            </w:r>
            <w:r w:rsidRPr="004F1F07">
              <w:rPr>
                <w:rFonts w:ascii="David" w:eastAsia="David" w:hAnsi="David"/>
                <w:color w:val="000000"/>
                <w:sz w:val="22"/>
                <w:szCs w:val="22"/>
                <w:rtl/>
                <w:lang w:eastAsia="en-US"/>
              </w:rPr>
              <w:t xml:space="preserve"> – הבקשה נדחית. </w:t>
            </w:r>
            <w:r w:rsidRPr="004F1F07">
              <w:rPr>
                <w:rFonts w:ascii="David" w:eastAsia="David" w:hAnsi="David"/>
                <w:b/>
                <w:bCs/>
                <w:color w:val="000000"/>
                <w:sz w:val="22"/>
                <w:szCs w:val="22"/>
                <w:rtl/>
                <w:lang w:eastAsia="en-US"/>
              </w:rPr>
              <w:t>באישור הביטוח</w:t>
            </w:r>
            <w:r w:rsidRPr="004F1F07">
              <w:rPr>
                <w:rFonts w:ascii="David" w:eastAsia="David" w:hAnsi="David"/>
                <w:color w:val="000000"/>
                <w:sz w:val="22"/>
                <w:szCs w:val="22"/>
                <w:rtl/>
                <w:lang w:eastAsia="en-US"/>
              </w:rPr>
              <w:t>- הבקשה מאושרת.</w:t>
            </w:r>
          </w:p>
        </w:tc>
      </w:tr>
      <w:tr w:rsidR="00C1138B" w:rsidRPr="00953F2F" w:rsidTr="00C1138B">
        <w:trPr>
          <w:trHeight w:val="1769"/>
        </w:trPr>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257</w:t>
            </w:r>
          </w:p>
        </w:tc>
        <w:tc>
          <w:tcPr>
            <w:tcW w:w="1430" w:type="dxa"/>
            <w:tcBorders>
              <w:top w:val="single" w:sz="4" w:space="0" w:color="auto"/>
              <w:left w:val="single" w:sz="4" w:space="0" w:color="auto"/>
              <w:bottom w:val="single" w:sz="4" w:space="0" w:color="auto"/>
              <w:right w:val="single" w:sz="4" w:space="0" w:color="auto"/>
            </w:tcBorders>
            <w:shd w:val="clear" w:color="auto" w:fill="auto"/>
          </w:tcPr>
          <w:p w:rsidR="00C1138B" w:rsidRPr="00953F2F" w:rsidRDefault="00C1138B" w:rsidP="00C1138B">
            <w:pPr>
              <w:tabs>
                <w:tab w:val="left" w:pos="577"/>
                <w:tab w:val="center" w:pos="813"/>
              </w:tabs>
              <w:jc w:val="center"/>
              <w:rPr>
                <w:rFonts w:ascii="David" w:hAnsi="David"/>
                <w:rtl/>
              </w:rPr>
            </w:pPr>
            <w:r w:rsidRPr="00953F2F">
              <w:rPr>
                <w:rFonts w:ascii="David" w:hAnsi="David"/>
                <w:rtl/>
              </w:rPr>
              <w:t>נספח 3 הסכם התקשרות פסקה לאחר  סעיף 13.5  +</w:t>
            </w:r>
          </w:p>
          <w:p w:rsidR="00C1138B" w:rsidRPr="00953F2F" w:rsidRDefault="00C1138B" w:rsidP="00C1138B">
            <w:pPr>
              <w:tabs>
                <w:tab w:val="left" w:pos="577"/>
                <w:tab w:val="center" w:pos="813"/>
              </w:tabs>
              <w:jc w:val="center"/>
              <w:rPr>
                <w:rFonts w:ascii="David" w:hAnsi="David"/>
                <w:rtl/>
              </w:rPr>
            </w:pPr>
            <w:r w:rsidRPr="00953F2F">
              <w:rPr>
                <w:rFonts w:ascii="David" w:hAnsi="David"/>
                <w:rtl/>
              </w:rPr>
              <w:t>עמוד 44 סעיף 11.5.8</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C1138B" w:rsidRPr="00953F2F" w:rsidRDefault="00C1138B" w:rsidP="00C1138B">
            <w:pPr>
              <w:widowControl w:val="0"/>
              <w:spacing w:line="300" w:lineRule="atLeast"/>
              <w:jc w:val="center"/>
              <w:rPr>
                <w:rFonts w:ascii="David" w:hAnsi="David"/>
                <w:color w:val="000000"/>
              </w:rPr>
            </w:pPr>
            <w:r w:rsidRPr="00953F2F">
              <w:rPr>
                <w:rFonts w:ascii="David" w:hAnsi="David"/>
                <w:color w:val="000000"/>
                <w:rtl/>
              </w:rPr>
              <w:t>87</w:t>
            </w:r>
          </w:p>
        </w:tc>
        <w:tc>
          <w:tcPr>
            <w:tcW w:w="7683" w:type="dxa"/>
            <w:tcBorders>
              <w:top w:val="single" w:sz="4" w:space="0" w:color="auto"/>
              <w:left w:val="single" w:sz="4" w:space="0" w:color="auto"/>
              <w:bottom w:val="single" w:sz="4" w:space="0" w:color="auto"/>
              <w:right w:val="single" w:sz="4" w:space="0" w:color="auto"/>
            </w:tcBorders>
            <w:shd w:val="clear" w:color="auto" w:fill="auto"/>
          </w:tcPr>
          <w:p w:rsidR="00C1138B" w:rsidRPr="00953F2F" w:rsidRDefault="00C1138B" w:rsidP="00C1138B">
            <w:pPr>
              <w:numPr>
                <w:ilvl w:val="0"/>
                <w:numId w:val="11"/>
              </w:numPr>
              <w:overflowPunct/>
              <w:autoSpaceDE/>
              <w:autoSpaceDN/>
              <w:adjustRightInd/>
              <w:spacing w:line="260" w:lineRule="atLeast"/>
              <w:contextualSpacing/>
              <w:jc w:val="left"/>
              <w:textAlignment w:val="auto"/>
              <w:rPr>
                <w:rFonts w:ascii="David" w:hAnsi="David"/>
                <w:color w:val="000000"/>
                <w:rtl/>
              </w:rPr>
            </w:pPr>
            <w:r w:rsidRPr="00953F2F">
              <w:rPr>
                <w:rFonts w:ascii="David" w:hAnsi="David"/>
                <w:color w:val="000000"/>
                <w:rtl/>
              </w:rPr>
              <w:t xml:space="preserve">פסקה 2- נבקש לרשום במקום המילים:" וכל עוד אחריות קיימת" את המילים:" ולעניין ביטוח אחריות מקצועית לתקופה של שנתיים (2) נוספות לאחר תום תקופת ההסכם"  </w:t>
            </w:r>
          </w:p>
          <w:p w:rsidR="00C1138B" w:rsidRPr="00953F2F" w:rsidRDefault="00C1138B" w:rsidP="00C1138B">
            <w:pPr>
              <w:numPr>
                <w:ilvl w:val="0"/>
                <w:numId w:val="11"/>
              </w:numPr>
              <w:overflowPunct/>
              <w:autoSpaceDE/>
              <w:autoSpaceDN/>
              <w:adjustRightInd/>
              <w:spacing w:line="260" w:lineRule="atLeast"/>
              <w:contextualSpacing/>
              <w:jc w:val="left"/>
              <w:textAlignment w:val="auto"/>
              <w:rPr>
                <w:rFonts w:ascii="David" w:hAnsi="David"/>
                <w:color w:val="000000"/>
              </w:rPr>
            </w:pPr>
            <w:r w:rsidRPr="00953F2F">
              <w:rPr>
                <w:rFonts w:ascii="David" w:hAnsi="David"/>
                <w:color w:val="000000"/>
                <w:rtl/>
              </w:rPr>
              <w:t xml:space="preserve">פסקה 2 - נבקש לרשום במקום המילים: " מדי שנה בשנה" את המילים:" מדי תקופת ביטוח" </w:t>
            </w:r>
          </w:p>
          <w:p w:rsidR="00C1138B" w:rsidRPr="00953F2F" w:rsidRDefault="00C1138B" w:rsidP="00C1138B">
            <w:pPr>
              <w:numPr>
                <w:ilvl w:val="0"/>
                <w:numId w:val="11"/>
              </w:numPr>
              <w:overflowPunct/>
              <w:autoSpaceDE/>
              <w:autoSpaceDN/>
              <w:adjustRightInd/>
              <w:spacing w:line="260" w:lineRule="atLeast"/>
              <w:contextualSpacing/>
              <w:jc w:val="left"/>
              <w:textAlignment w:val="auto"/>
              <w:rPr>
                <w:rFonts w:ascii="David" w:hAnsi="David"/>
                <w:color w:val="000000"/>
              </w:rPr>
            </w:pPr>
            <w:r w:rsidRPr="00953F2F">
              <w:rPr>
                <w:rFonts w:ascii="David" w:hAnsi="David"/>
                <w:color w:val="000000"/>
                <w:rtl/>
              </w:rPr>
              <w:t>פסקה 2-   נבקש להחליף את המילים: "שבועיים לפני" במילה: "עם".</w:t>
            </w:r>
          </w:p>
        </w:tc>
        <w:tc>
          <w:tcPr>
            <w:tcW w:w="4052" w:type="dxa"/>
          </w:tcPr>
          <w:p w:rsidR="00C1138B" w:rsidRPr="004F1F07" w:rsidRDefault="00C1138B" w:rsidP="00C1138B">
            <w:pPr>
              <w:pStyle w:val="af2"/>
              <w:numPr>
                <w:ilvl w:val="0"/>
                <w:numId w:val="30"/>
              </w:numPr>
              <w:spacing w:line="280" w:lineRule="atLeast"/>
              <w:jc w:val="left"/>
              <w:rPr>
                <w:rFonts w:ascii="David" w:eastAsia="David" w:hAnsi="David"/>
                <w:sz w:val="22"/>
                <w:szCs w:val="22"/>
                <w:lang w:eastAsia="en-US"/>
              </w:rPr>
            </w:pPr>
            <w:r w:rsidRPr="004F1F07">
              <w:rPr>
                <w:rFonts w:ascii="David" w:eastAsia="David" w:hAnsi="David"/>
                <w:sz w:val="22"/>
                <w:szCs w:val="22"/>
                <w:rtl/>
                <w:lang w:eastAsia="en-US"/>
              </w:rPr>
              <w:t xml:space="preserve">הבקשה נדחית. </w:t>
            </w:r>
          </w:p>
          <w:p w:rsidR="00C1138B" w:rsidRPr="004F1F07" w:rsidRDefault="00C1138B" w:rsidP="00C1138B">
            <w:pPr>
              <w:pStyle w:val="af2"/>
              <w:numPr>
                <w:ilvl w:val="0"/>
                <w:numId w:val="30"/>
              </w:numPr>
              <w:spacing w:line="280" w:lineRule="atLeast"/>
              <w:jc w:val="left"/>
              <w:rPr>
                <w:rFonts w:ascii="David" w:eastAsia="David" w:hAnsi="David"/>
                <w:sz w:val="22"/>
                <w:szCs w:val="22"/>
                <w:lang w:eastAsia="en-US"/>
              </w:rPr>
            </w:pPr>
            <w:r w:rsidRPr="004F1F07">
              <w:rPr>
                <w:rFonts w:ascii="David" w:eastAsia="David" w:hAnsi="David"/>
                <w:sz w:val="22"/>
                <w:szCs w:val="22"/>
                <w:rtl/>
                <w:lang w:eastAsia="en-US"/>
              </w:rPr>
              <w:t xml:space="preserve">הבקשה מאושרת. </w:t>
            </w:r>
          </w:p>
          <w:p w:rsidR="00C1138B" w:rsidRPr="004F1F07" w:rsidRDefault="00C1138B" w:rsidP="00C1138B">
            <w:pPr>
              <w:pStyle w:val="af2"/>
              <w:numPr>
                <w:ilvl w:val="0"/>
                <w:numId w:val="30"/>
              </w:numPr>
              <w:spacing w:line="280" w:lineRule="atLeast"/>
              <w:jc w:val="left"/>
              <w:rPr>
                <w:rFonts w:ascii="David" w:eastAsia="David" w:hAnsi="David"/>
                <w:sz w:val="22"/>
                <w:szCs w:val="22"/>
                <w:rtl/>
                <w:lang w:eastAsia="en-US"/>
              </w:rPr>
            </w:pPr>
            <w:r w:rsidRPr="004F1F07">
              <w:rPr>
                <w:rFonts w:ascii="David" w:eastAsia="David" w:hAnsi="David"/>
                <w:sz w:val="22"/>
                <w:szCs w:val="22"/>
                <w:rtl/>
                <w:lang w:eastAsia="en-US"/>
              </w:rPr>
              <w:t xml:space="preserve">הבקשה נדחית. </w:t>
            </w:r>
          </w:p>
          <w:p w:rsidR="00C1138B" w:rsidRPr="004F1F07" w:rsidRDefault="00C1138B" w:rsidP="00C1138B">
            <w:pPr>
              <w:spacing w:line="280" w:lineRule="atLeast"/>
              <w:jc w:val="left"/>
              <w:rPr>
                <w:rFonts w:ascii="David" w:eastAsia="David" w:hAnsi="David"/>
                <w:sz w:val="22"/>
                <w:szCs w:val="22"/>
                <w:rtl/>
                <w:lang w:eastAsia="en-US"/>
              </w:rPr>
            </w:pPr>
          </w:p>
          <w:p w:rsidR="00C1138B" w:rsidRPr="004F1F07" w:rsidRDefault="00C1138B" w:rsidP="00C1138B">
            <w:pPr>
              <w:jc w:val="left"/>
              <w:rPr>
                <w:rFonts w:ascii="David" w:eastAsia="David" w:hAnsi="David"/>
                <w:sz w:val="22"/>
                <w:szCs w:val="22"/>
                <w:rtl/>
                <w:lang w:eastAsia="en-US"/>
              </w:rPr>
            </w:pP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258</w:t>
            </w:r>
          </w:p>
        </w:tc>
        <w:tc>
          <w:tcPr>
            <w:tcW w:w="1430" w:type="dxa"/>
            <w:tcBorders>
              <w:top w:val="single" w:sz="4" w:space="0" w:color="auto"/>
              <w:left w:val="single" w:sz="4" w:space="0" w:color="auto"/>
              <w:bottom w:val="single" w:sz="4" w:space="0" w:color="auto"/>
              <w:right w:val="single" w:sz="4" w:space="0" w:color="auto"/>
            </w:tcBorders>
            <w:shd w:val="clear" w:color="auto" w:fill="auto"/>
          </w:tcPr>
          <w:p w:rsidR="00C1138B" w:rsidRPr="00953F2F" w:rsidRDefault="00C1138B" w:rsidP="00C1138B">
            <w:pPr>
              <w:tabs>
                <w:tab w:val="left" w:pos="577"/>
                <w:tab w:val="center" w:pos="813"/>
              </w:tabs>
              <w:spacing w:line="240" w:lineRule="atLeast"/>
              <w:jc w:val="center"/>
              <w:rPr>
                <w:rFonts w:ascii="David" w:hAnsi="David"/>
                <w:rtl/>
              </w:rPr>
            </w:pPr>
            <w:r w:rsidRPr="00953F2F">
              <w:rPr>
                <w:rFonts w:ascii="David" w:hAnsi="David"/>
                <w:rtl/>
              </w:rPr>
              <w:t>נספח ביטוח- אישור קיום ביטוחים</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C1138B" w:rsidRPr="00953F2F" w:rsidRDefault="00C1138B" w:rsidP="00C1138B">
            <w:pPr>
              <w:widowControl w:val="0"/>
              <w:spacing w:line="240" w:lineRule="atLeast"/>
              <w:jc w:val="center"/>
              <w:rPr>
                <w:rFonts w:ascii="David" w:hAnsi="David"/>
                <w:color w:val="000000"/>
                <w:rtl/>
              </w:rPr>
            </w:pPr>
            <w:r w:rsidRPr="00953F2F">
              <w:rPr>
                <w:rFonts w:ascii="David" w:hAnsi="David"/>
                <w:color w:val="000000"/>
                <w:rtl/>
              </w:rPr>
              <w:t>91-92</w:t>
            </w:r>
          </w:p>
        </w:tc>
        <w:tc>
          <w:tcPr>
            <w:tcW w:w="7683" w:type="dxa"/>
            <w:tcBorders>
              <w:top w:val="single" w:sz="4" w:space="0" w:color="auto"/>
              <w:left w:val="single" w:sz="4" w:space="0" w:color="auto"/>
              <w:bottom w:val="single" w:sz="4" w:space="0" w:color="auto"/>
              <w:right w:val="single" w:sz="4" w:space="0" w:color="auto"/>
            </w:tcBorders>
            <w:shd w:val="clear" w:color="auto" w:fill="auto"/>
          </w:tcPr>
          <w:p w:rsidR="00C1138B" w:rsidRPr="00953F2F" w:rsidRDefault="00C1138B" w:rsidP="00C1138B">
            <w:pPr>
              <w:pStyle w:val="af2"/>
              <w:numPr>
                <w:ilvl w:val="0"/>
                <w:numId w:val="12"/>
              </w:numPr>
              <w:overflowPunct/>
              <w:autoSpaceDE/>
              <w:autoSpaceDN/>
              <w:adjustRightInd/>
              <w:spacing w:after="200" w:line="260" w:lineRule="atLeast"/>
              <w:contextualSpacing/>
              <w:jc w:val="left"/>
              <w:textAlignment w:val="auto"/>
              <w:rPr>
                <w:rFonts w:ascii="David" w:hAnsi="David"/>
                <w:color w:val="000000"/>
                <w:rtl/>
              </w:rPr>
            </w:pPr>
            <w:r w:rsidRPr="00953F2F">
              <w:rPr>
                <w:rFonts w:ascii="David" w:hAnsi="David"/>
                <w:color w:val="000000"/>
                <w:rtl/>
              </w:rPr>
              <w:t>פסקה לאחר הנדון- שורה 2-  נבקש לרשום לפני המילים: "בקשר למתן שירותי  "   את המילים: "בין היתר"</w:t>
            </w:r>
          </w:p>
          <w:p w:rsidR="00C1138B" w:rsidRPr="00953F2F" w:rsidRDefault="00C1138B" w:rsidP="00C1138B">
            <w:pPr>
              <w:pStyle w:val="af2"/>
              <w:numPr>
                <w:ilvl w:val="0"/>
                <w:numId w:val="12"/>
              </w:numPr>
              <w:overflowPunct/>
              <w:autoSpaceDE/>
              <w:autoSpaceDN/>
              <w:adjustRightInd/>
              <w:spacing w:after="200" w:line="260" w:lineRule="atLeast"/>
              <w:contextualSpacing/>
              <w:jc w:val="left"/>
              <w:textAlignment w:val="auto"/>
              <w:rPr>
                <w:rFonts w:ascii="David" w:hAnsi="David"/>
                <w:color w:val="000000"/>
              </w:rPr>
            </w:pPr>
            <w:r w:rsidRPr="00953F2F">
              <w:rPr>
                <w:rFonts w:ascii="David" w:hAnsi="David"/>
                <w:color w:val="000000"/>
                <w:rtl/>
              </w:rPr>
              <w:t xml:space="preserve">פסקה לאחר הנדון- שורה 3-  נבקש לרשום במקום המילים: "בהתאם למכרז" את המילים:" בקשר למכרז" </w:t>
            </w:r>
          </w:p>
        </w:tc>
        <w:tc>
          <w:tcPr>
            <w:tcW w:w="4052" w:type="dxa"/>
          </w:tcPr>
          <w:p w:rsidR="00C1138B" w:rsidRPr="004F1F07" w:rsidRDefault="00C1138B" w:rsidP="00C1138B">
            <w:pPr>
              <w:pStyle w:val="af2"/>
              <w:widowControl w:val="0"/>
              <w:numPr>
                <w:ilvl w:val="0"/>
                <w:numId w:val="31"/>
              </w:numPr>
              <w:pBdr>
                <w:top w:val="nil"/>
                <w:left w:val="nil"/>
                <w:bottom w:val="nil"/>
                <w:right w:val="nil"/>
                <w:between w:val="nil"/>
              </w:pBdr>
              <w:overflowPunct/>
              <w:autoSpaceDE/>
              <w:autoSpaceDN/>
              <w:adjustRightInd/>
              <w:spacing w:line="300" w:lineRule="atLeast"/>
              <w:contextualSpacing/>
              <w:jc w:val="left"/>
              <w:textAlignment w:val="auto"/>
              <w:rPr>
                <w:rFonts w:ascii="David" w:eastAsia="David" w:hAnsi="David"/>
                <w:color w:val="000000"/>
                <w:sz w:val="22"/>
                <w:szCs w:val="22"/>
                <w:lang w:eastAsia="en-US"/>
              </w:rPr>
            </w:pPr>
            <w:r w:rsidRPr="004F1F07">
              <w:rPr>
                <w:rFonts w:ascii="David" w:eastAsia="David" w:hAnsi="David"/>
                <w:color w:val="000000"/>
                <w:sz w:val="22"/>
                <w:szCs w:val="22"/>
                <w:rtl/>
                <w:lang w:eastAsia="en-US"/>
              </w:rPr>
              <w:t xml:space="preserve">הבקשה מאושרת. </w:t>
            </w:r>
          </w:p>
          <w:p w:rsidR="00C1138B" w:rsidRPr="004F1F07" w:rsidRDefault="00C1138B" w:rsidP="00C1138B">
            <w:pPr>
              <w:pStyle w:val="af2"/>
              <w:widowControl w:val="0"/>
              <w:numPr>
                <w:ilvl w:val="0"/>
                <w:numId w:val="31"/>
              </w:numPr>
              <w:pBdr>
                <w:top w:val="nil"/>
                <w:left w:val="nil"/>
                <w:bottom w:val="nil"/>
                <w:right w:val="nil"/>
                <w:between w:val="nil"/>
              </w:pBdr>
              <w:overflowPunct/>
              <w:autoSpaceDE/>
              <w:autoSpaceDN/>
              <w:adjustRightInd/>
              <w:spacing w:line="300" w:lineRule="atLeast"/>
              <w:contextualSpacing/>
              <w:jc w:val="left"/>
              <w:textAlignment w:val="auto"/>
              <w:rPr>
                <w:rFonts w:ascii="David" w:eastAsia="David" w:hAnsi="David"/>
                <w:color w:val="000000"/>
                <w:sz w:val="22"/>
                <w:szCs w:val="22"/>
                <w:rtl/>
                <w:lang w:eastAsia="en-US"/>
              </w:rPr>
            </w:pPr>
            <w:r w:rsidRPr="004F1F07">
              <w:rPr>
                <w:rFonts w:ascii="David" w:eastAsia="David" w:hAnsi="David"/>
                <w:color w:val="000000"/>
                <w:sz w:val="22"/>
                <w:szCs w:val="22"/>
                <w:rtl/>
                <w:lang w:eastAsia="en-US"/>
              </w:rPr>
              <w:t>הבקשה מאושרת.</w:t>
            </w:r>
          </w:p>
          <w:p w:rsidR="00C1138B" w:rsidRPr="004F1F07" w:rsidRDefault="00C1138B" w:rsidP="00C1138B">
            <w:pPr>
              <w:spacing w:line="280" w:lineRule="atLeast"/>
              <w:jc w:val="left"/>
              <w:rPr>
                <w:rFonts w:ascii="David" w:eastAsia="David" w:hAnsi="David"/>
                <w:b/>
                <w:bCs/>
                <w:sz w:val="22"/>
                <w:szCs w:val="22"/>
                <w:rtl/>
                <w:lang w:eastAsia="en-US"/>
              </w:rPr>
            </w:pP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259</w:t>
            </w:r>
          </w:p>
        </w:tc>
        <w:tc>
          <w:tcPr>
            <w:tcW w:w="1430" w:type="dxa"/>
            <w:tcBorders>
              <w:top w:val="single" w:sz="4" w:space="0" w:color="auto"/>
              <w:left w:val="single" w:sz="4" w:space="0" w:color="auto"/>
              <w:bottom w:val="single" w:sz="4" w:space="0" w:color="auto"/>
              <w:right w:val="single" w:sz="4" w:space="0" w:color="auto"/>
            </w:tcBorders>
            <w:shd w:val="clear" w:color="auto" w:fill="auto"/>
          </w:tcPr>
          <w:p w:rsidR="00C1138B" w:rsidRPr="00953F2F" w:rsidRDefault="00C1138B" w:rsidP="00C1138B">
            <w:pPr>
              <w:tabs>
                <w:tab w:val="left" w:pos="577"/>
                <w:tab w:val="center" w:pos="813"/>
              </w:tabs>
              <w:spacing w:line="240" w:lineRule="atLeast"/>
              <w:jc w:val="center"/>
              <w:rPr>
                <w:rFonts w:ascii="David" w:hAnsi="David"/>
                <w:rtl/>
              </w:rPr>
            </w:pPr>
            <w:r w:rsidRPr="00953F2F">
              <w:rPr>
                <w:rFonts w:ascii="David" w:hAnsi="David"/>
                <w:rtl/>
              </w:rPr>
              <w:t>נספח 3 להסכם אישור בדבר קיום ביטוחים</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C1138B" w:rsidRPr="00953F2F" w:rsidRDefault="00C1138B" w:rsidP="00C1138B">
            <w:pPr>
              <w:widowControl w:val="0"/>
              <w:spacing w:line="240" w:lineRule="atLeast"/>
              <w:jc w:val="center"/>
              <w:rPr>
                <w:rFonts w:ascii="David" w:hAnsi="David"/>
                <w:color w:val="000000"/>
                <w:rtl/>
              </w:rPr>
            </w:pPr>
            <w:r w:rsidRPr="00953F2F">
              <w:rPr>
                <w:rFonts w:ascii="David" w:hAnsi="David"/>
                <w:color w:val="000000"/>
                <w:rtl/>
              </w:rPr>
              <w:t>91 -92</w:t>
            </w:r>
          </w:p>
        </w:tc>
        <w:tc>
          <w:tcPr>
            <w:tcW w:w="7683" w:type="dxa"/>
            <w:tcBorders>
              <w:top w:val="single" w:sz="4" w:space="0" w:color="auto"/>
              <w:left w:val="single" w:sz="4" w:space="0" w:color="auto"/>
              <w:bottom w:val="single" w:sz="4" w:space="0" w:color="auto"/>
              <w:right w:val="single" w:sz="4" w:space="0" w:color="auto"/>
            </w:tcBorders>
            <w:shd w:val="clear" w:color="auto" w:fill="auto"/>
          </w:tcPr>
          <w:p w:rsidR="00C1138B" w:rsidRPr="00953F2F" w:rsidRDefault="00C1138B" w:rsidP="00C1138B">
            <w:pPr>
              <w:spacing w:line="260" w:lineRule="atLeast"/>
              <w:jc w:val="left"/>
              <w:rPr>
                <w:rFonts w:ascii="David" w:hAnsi="David"/>
                <w:color w:val="000000"/>
                <w:rtl/>
              </w:rPr>
            </w:pPr>
            <w:r w:rsidRPr="00953F2F">
              <w:rPr>
                <w:rFonts w:ascii="David" w:hAnsi="David"/>
                <w:color w:val="000000"/>
                <w:rtl/>
              </w:rPr>
              <w:t>נבקש להוסיף את חותמת המבטח באישור עם המילים: " למען הסר ספק, גבולות האחריות המפורטים באישור ביטוח זה כלולים בגבלות האחריות הכלליים של המבוטח על פי פוליסות הביטוח שהוצאו לו ולא בנוסף להם."</w:t>
            </w:r>
          </w:p>
        </w:tc>
        <w:tc>
          <w:tcPr>
            <w:tcW w:w="4052" w:type="dxa"/>
          </w:tcPr>
          <w:p w:rsidR="00C1138B" w:rsidRPr="004F1F07" w:rsidRDefault="00C1138B" w:rsidP="00C1138B">
            <w:pPr>
              <w:widowControl w:val="0"/>
              <w:pBdr>
                <w:top w:val="nil"/>
                <w:left w:val="nil"/>
                <w:bottom w:val="nil"/>
                <w:right w:val="nil"/>
                <w:between w:val="nil"/>
              </w:pBdr>
              <w:overflowPunct/>
              <w:autoSpaceDE/>
              <w:autoSpaceDN/>
              <w:adjustRightInd/>
              <w:spacing w:line="300" w:lineRule="atLeast"/>
              <w:contextualSpacing/>
              <w:jc w:val="left"/>
              <w:textAlignment w:val="auto"/>
              <w:rPr>
                <w:rFonts w:ascii="David" w:eastAsia="David" w:hAnsi="David"/>
                <w:color w:val="000000"/>
                <w:sz w:val="22"/>
                <w:szCs w:val="22"/>
                <w:rtl/>
                <w:lang w:eastAsia="en-US"/>
              </w:rPr>
            </w:pPr>
            <w:r w:rsidRPr="004F1F07">
              <w:rPr>
                <w:rFonts w:ascii="David" w:eastAsia="David" w:hAnsi="David"/>
                <w:color w:val="000000"/>
                <w:sz w:val="22"/>
                <w:szCs w:val="22"/>
                <w:rtl/>
                <w:lang w:eastAsia="en-US"/>
              </w:rPr>
              <w:t xml:space="preserve">הבקשה מאושרת. </w:t>
            </w:r>
          </w:p>
          <w:p w:rsidR="00C1138B" w:rsidRPr="004F1F07" w:rsidRDefault="00C1138B" w:rsidP="00C1138B">
            <w:pPr>
              <w:spacing w:line="280" w:lineRule="atLeast"/>
              <w:jc w:val="left"/>
              <w:rPr>
                <w:rFonts w:ascii="David" w:eastAsia="David" w:hAnsi="David"/>
                <w:sz w:val="22"/>
                <w:szCs w:val="22"/>
                <w:rtl/>
                <w:lang w:eastAsia="en-US"/>
              </w:rPr>
            </w:pP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260</w:t>
            </w:r>
          </w:p>
        </w:tc>
        <w:tc>
          <w:tcPr>
            <w:tcW w:w="1430" w:type="dxa"/>
            <w:tcBorders>
              <w:top w:val="single" w:sz="4" w:space="0" w:color="auto"/>
              <w:left w:val="single" w:sz="4" w:space="0" w:color="auto"/>
              <w:bottom w:val="single" w:sz="4" w:space="0" w:color="auto"/>
              <w:right w:val="single" w:sz="4" w:space="0" w:color="auto"/>
            </w:tcBorders>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נספח הביטוח</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96</w:t>
            </w:r>
          </w:p>
        </w:tc>
        <w:tc>
          <w:tcPr>
            <w:tcW w:w="7683" w:type="dxa"/>
            <w:tcBorders>
              <w:top w:val="single" w:sz="4" w:space="0" w:color="auto"/>
              <w:left w:val="single" w:sz="4" w:space="0" w:color="auto"/>
              <w:bottom w:val="single" w:sz="4" w:space="0" w:color="auto"/>
              <w:right w:val="single" w:sz="4" w:space="0" w:color="auto"/>
            </w:tcBorders>
            <w:shd w:val="clear" w:color="auto" w:fill="auto"/>
          </w:tcPr>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בכותרת נבקש לשנות מ "</w:t>
            </w:r>
            <w:r w:rsidRPr="00953F2F">
              <w:rPr>
                <w:rFonts w:ascii="David" w:hAnsi="David"/>
                <w:b/>
                <w:bCs/>
                <w:color w:val="000000"/>
                <w:rtl/>
                <w:lang w:eastAsia="en-US"/>
              </w:rPr>
              <w:t>בהתאם</w:t>
            </w:r>
            <w:r w:rsidRPr="00953F2F">
              <w:rPr>
                <w:rFonts w:ascii="David" w:hAnsi="David"/>
                <w:color w:val="000000"/>
                <w:rtl/>
                <w:lang w:eastAsia="en-US"/>
              </w:rPr>
              <w:t xml:space="preserve">"  ל </w:t>
            </w:r>
            <w:r w:rsidRPr="00953F2F">
              <w:rPr>
                <w:rFonts w:ascii="David" w:hAnsi="David"/>
                <w:b/>
                <w:bCs/>
                <w:color w:val="000000"/>
                <w:rtl/>
                <w:lang w:eastAsia="en-US"/>
              </w:rPr>
              <w:t>בקשר</w:t>
            </w:r>
          </w:p>
        </w:tc>
        <w:tc>
          <w:tcPr>
            <w:tcW w:w="4052" w:type="dxa"/>
          </w:tcPr>
          <w:p w:rsidR="00C1138B" w:rsidRPr="004F1F07" w:rsidRDefault="00C1138B" w:rsidP="00C1138B">
            <w:pPr>
              <w:widowControl w:val="0"/>
              <w:pBdr>
                <w:top w:val="nil"/>
                <w:left w:val="nil"/>
                <w:bottom w:val="nil"/>
                <w:right w:val="nil"/>
                <w:between w:val="nil"/>
              </w:pBdr>
              <w:overflowPunct/>
              <w:autoSpaceDE/>
              <w:autoSpaceDN/>
              <w:adjustRightInd/>
              <w:spacing w:line="300" w:lineRule="atLeast"/>
              <w:contextualSpacing/>
              <w:jc w:val="left"/>
              <w:textAlignment w:val="auto"/>
              <w:rPr>
                <w:rFonts w:ascii="David" w:eastAsia="David" w:hAnsi="David"/>
                <w:color w:val="000000"/>
                <w:sz w:val="22"/>
                <w:szCs w:val="22"/>
                <w:rtl/>
                <w:lang w:eastAsia="en-US"/>
              </w:rPr>
            </w:pPr>
            <w:r w:rsidRPr="004F1F07">
              <w:rPr>
                <w:rFonts w:ascii="David" w:eastAsia="David" w:hAnsi="David"/>
                <w:color w:val="000000"/>
                <w:sz w:val="22"/>
                <w:szCs w:val="22"/>
                <w:rtl/>
                <w:lang w:eastAsia="en-US"/>
              </w:rPr>
              <w:t xml:space="preserve">הבקשה מאושרת. </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261</w:t>
            </w:r>
          </w:p>
        </w:tc>
        <w:tc>
          <w:tcPr>
            <w:tcW w:w="1430" w:type="dxa"/>
            <w:tcBorders>
              <w:top w:val="single" w:sz="4" w:space="0" w:color="auto"/>
              <w:left w:val="single" w:sz="4" w:space="0" w:color="auto"/>
              <w:bottom w:val="single" w:sz="4" w:space="0" w:color="auto"/>
              <w:right w:val="single" w:sz="4" w:space="0" w:color="auto"/>
            </w:tcBorders>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נספח הביטוח</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1.ב'</w:t>
            </w:r>
          </w:p>
        </w:tc>
        <w:tc>
          <w:tcPr>
            <w:tcW w:w="7683" w:type="dxa"/>
            <w:tcBorders>
              <w:top w:val="single" w:sz="4" w:space="0" w:color="auto"/>
              <w:left w:val="single" w:sz="4" w:space="0" w:color="auto"/>
              <w:bottom w:val="single" w:sz="4" w:space="0" w:color="auto"/>
              <w:right w:val="single" w:sz="4" w:space="0" w:color="auto"/>
            </w:tcBorders>
            <w:shd w:val="clear" w:color="auto" w:fill="auto"/>
          </w:tcPr>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 xml:space="preserve">נבקש לשנות לסך של 20,000,000 ₪ </w:t>
            </w:r>
          </w:p>
        </w:tc>
        <w:tc>
          <w:tcPr>
            <w:tcW w:w="4052" w:type="dxa"/>
          </w:tcPr>
          <w:p w:rsidR="00C1138B" w:rsidRPr="004F1F07" w:rsidRDefault="00C1138B" w:rsidP="00C1138B">
            <w:pPr>
              <w:widowControl w:val="0"/>
              <w:pBdr>
                <w:top w:val="nil"/>
                <w:left w:val="nil"/>
                <w:bottom w:val="nil"/>
                <w:right w:val="nil"/>
                <w:between w:val="nil"/>
              </w:pBdr>
              <w:overflowPunct/>
              <w:autoSpaceDE/>
              <w:autoSpaceDN/>
              <w:adjustRightInd/>
              <w:spacing w:line="300" w:lineRule="atLeast"/>
              <w:contextualSpacing/>
              <w:jc w:val="left"/>
              <w:textAlignment w:val="auto"/>
              <w:rPr>
                <w:rFonts w:ascii="David" w:eastAsia="David" w:hAnsi="David"/>
                <w:color w:val="000000"/>
                <w:sz w:val="22"/>
                <w:szCs w:val="22"/>
                <w:rtl/>
                <w:lang w:eastAsia="en-US"/>
              </w:rPr>
            </w:pPr>
            <w:r w:rsidRPr="004F1F07">
              <w:rPr>
                <w:rFonts w:ascii="David" w:eastAsia="David" w:hAnsi="David"/>
                <w:color w:val="000000"/>
                <w:sz w:val="22"/>
                <w:szCs w:val="22"/>
                <w:rtl/>
                <w:lang w:eastAsia="en-US"/>
              </w:rPr>
              <w:t xml:space="preserve">מקובל כל עוד שהסכום השקלי המצויין אינו נופל מיחס ההמרה לפי שער דולר ארה"ב היציג. </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262</w:t>
            </w:r>
          </w:p>
        </w:tc>
        <w:tc>
          <w:tcPr>
            <w:tcW w:w="1430" w:type="dxa"/>
            <w:tcBorders>
              <w:top w:val="single" w:sz="4" w:space="0" w:color="auto"/>
              <w:left w:val="single" w:sz="4" w:space="0" w:color="auto"/>
              <w:bottom w:val="single" w:sz="4" w:space="0" w:color="auto"/>
              <w:right w:val="single" w:sz="4" w:space="0" w:color="auto"/>
            </w:tcBorders>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נספח הביטוח</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2.ב'</w:t>
            </w:r>
          </w:p>
        </w:tc>
        <w:tc>
          <w:tcPr>
            <w:tcW w:w="7683" w:type="dxa"/>
            <w:tcBorders>
              <w:top w:val="single" w:sz="4" w:space="0" w:color="auto"/>
              <w:left w:val="single" w:sz="4" w:space="0" w:color="auto"/>
              <w:bottom w:val="single" w:sz="4" w:space="0" w:color="auto"/>
              <w:right w:val="single" w:sz="4" w:space="0" w:color="auto"/>
            </w:tcBorders>
            <w:shd w:val="clear" w:color="auto" w:fill="auto"/>
          </w:tcPr>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 xml:space="preserve">לבקש לשנות לסך של 10,000,000 ₪ </w:t>
            </w:r>
          </w:p>
        </w:tc>
        <w:tc>
          <w:tcPr>
            <w:tcW w:w="4052" w:type="dxa"/>
          </w:tcPr>
          <w:p w:rsidR="00C1138B" w:rsidRPr="004F1F07" w:rsidRDefault="00C1138B" w:rsidP="00C1138B">
            <w:pPr>
              <w:widowControl w:val="0"/>
              <w:pBdr>
                <w:top w:val="nil"/>
                <w:left w:val="nil"/>
                <w:bottom w:val="nil"/>
                <w:right w:val="nil"/>
                <w:between w:val="nil"/>
              </w:pBdr>
              <w:overflowPunct/>
              <w:autoSpaceDE/>
              <w:autoSpaceDN/>
              <w:adjustRightInd/>
              <w:spacing w:line="300" w:lineRule="atLeast"/>
              <w:contextualSpacing/>
              <w:jc w:val="left"/>
              <w:textAlignment w:val="auto"/>
              <w:rPr>
                <w:rFonts w:ascii="David" w:eastAsia="David" w:hAnsi="David"/>
                <w:color w:val="000000"/>
                <w:sz w:val="22"/>
                <w:szCs w:val="22"/>
                <w:rtl/>
                <w:lang w:eastAsia="en-US"/>
              </w:rPr>
            </w:pPr>
            <w:r w:rsidRPr="004F1F07">
              <w:rPr>
                <w:rFonts w:ascii="David" w:eastAsia="David" w:hAnsi="David"/>
                <w:color w:val="000000"/>
                <w:sz w:val="22"/>
                <w:szCs w:val="22"/>
                <w:rtl/>
                <w:lang w:eastAsia="en-US"/>
              </w:rPr>
              <w:t xml:space="preserve">מקובל כל עוד שהסכום השקלי המצויין אינו נופל מיחס ההמרה לפי שער דולר ארה"ב היציג. </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263</w:t>
            </w:r>
          </w:p>
        </w:tc>
        <w:tc>
          <w:tcPr>
            <w:tcW w:w="1430" w:type="dxa"/>
            <w:tcBorders>
              <w:top w:val="single" w:sz="4" w:space="0" w:color="auto"/>
              <w:left w:val="single" w:sz="4" w:space="0" w:color="auto"/>
              <w:bottom w:val="single" w:sz="4" w:space="0" w:color="auto"/>
              <w:right w:val="single" w:sz="4" w:space="0" w:color="auto"/>
            </w:tcBorders>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נספח הביטוח</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3.א'</w:t>
            </w:r>
          </w:p>
        </w:tc>
        <w:tc>
          <w:tcPr>
            <w:tcW w:w="7683" w:type="dxa"/>
            <w:tcBorders>
              <w:top w:val="single" w:sz="4" w:space="0" w:color="auto"/>
              <w:left w:val="single" w:sz="4" w:space="0" w:color="auto"/>
              <w:bottom w:val="single" w:sz="4" w:space="0" w:color="auto"/>
              <w:right w:val="single" w:sz="4" w:space="0" w:color="auto"/>
            </w:tcBorders>
            <w:shd w:val="clear" w:color="auto" w:fill="auto"/>
          </w:tcPr>
          <w:p w:rsidR="00C1138B" w:rsidRDefault="00C1138B" w:rsidP="00C1138B">
            <w:pPr>
              <w:numPr>
                <w:ilvl w:val="0"/>
                <w:numId w:val="33"/>
              </w:numPr>
              <w:overflowPunct/>
              <w:autoSpaceDE/>
              <w:autoSpaceDN/>
              <w:adjustRightInd/>
              <w:spacing w:line="280" w:lineRule="atLeast"/>
              <w:jc w:val="left"/>
              <w:textAlignment w:val="auto"/>
              <w:rPr>
                <w:rFonts w:ascii="David" w:hAnsi="David"/>
                <w:color w:val="000000"/>
                <w:lang w:eastAsia="en-US"/>
              </w:rPr>
            </w:pPr>
            <w:r w:rsidRPr="00953F2F">
              <w:rPr>
                <w:rFonts w:ascii="David" w:hAnsi="David"/>
                <w:color w:val="000000"/>
                <w:rtl/>
                <w:lang w:eastAsia="en-US"/>
              </w:rPr>
              <w:t>בשורה ראשונה נבקש למחוק את המילה "כל"</w:t>
            </w:r>
          </w:p>
          <w:p w:rsidR="00C1138B" w:rsidRPr="002F271E" w:rsidRDefault="00C1138B" w:rsidP="00C1138B">
            <w:pPr>
              <w:overflowPunct/>
              <w:autoSpaceDE/>
              <w:autoSpaceDN/>
              <w:adjustRightInd/>
              <w:spacing w:line="280" w:lineRule="atLeast"/>
              <w:ind w:left="720"/>
              <w:jc w:val="left"/>
              <w:textAlignment w:val="auto"/>
              <w:rPr>
                <w:rFonts w:ascii="David" w:hAnsi="David"/>
                <w:color w:val="000000"/>
                <w:rtl/>
                <w:lang w:eastAsia="en-US"/>
              </w:rPr>
            </w:pPr>
            <w:r w:rsidRPr="002F271E">
              <w:rPr>
                <w:rFonts w:ascii="David" w:hAnsi="David"/>
                <w:color w:val="000000"/>
                <w:rtl/>
                <w:lang w:eastAsia="en-US"/>
              </w:rPr>
              <w:t>ולהשאיר "הפוליסה תכסה נזק מהפרת...</w:t>
            </w:r>
          </w:p>
          <w:p w:rsidR="00C1138B" w:rsidRPr="00953F2F" w:rsidRDefault="00C1138B" w:rsidP="00C1138B">
            <w:pPr>
              <w:numPr>
                <w:ilvl w:val="0"/>
                <w:numId w:val="33"/>
              </w:num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בשורה הרביעית לבקש להחליף את המילים מ"</w:t>
            </w:r>
            <w:r w:rsidRPr="00953F2F">
              <w:rPr>
                <w:rFonts w:ascii="David" w:hAnsi="David"/>
                <w:b/>
                <w:bCs/>
                <w:color w:val="000000"/>
                <w:rtl/>
                <w:lang w:eastAsia="en-US"/>
              </w:rPr>
              <w:t>בהתאם</w:t>
            </w:r>
            <w:r w:rsidRPr="00953F2F">
              <w:rPr>
                <w:rFonts w:ascii="David" w:hAnsi="David"/>
                <w:color w:val="000000"/>
                <w:rtl/>
                <w:lang w:eastAsia="en-US"/>
              </w:rPr>
              <w:t xml:space="preserve">" ל </w:t>
            </w:r>
            <w:r w:rsidRPr="00953F2F">
              <w:rPr>
                <w:rFonts w:ascii="David" w:hAnsi="David"/>
                <w:b/>
                <w:bCs/>
                <w:color w:val="000000"/>
                <w:rtl/>
                <w:lang w:eastAsia="en-US"/>
              </w:rPr>
              <w:t>בקשר</w:t>
            </w:r>
          </w:p>
        </w:tc>
        <w:tc>
          <w:tcPr>
            <w:tcW w:w="4052" w:type="dxa"/>
          </w:tcPr>
          <w:p w:rsidR="00C1138B" w:rsidRPr="004F1F07" w:rsidRDefault="00C1138B" w:rsidP="00C1138B">
            <w:pPr>
              <w:pStyle w:val="af2"/>
              <w:widowControl w:val="0"/>
              <w:numPr>
                <w:ilvl w:val="0"/>
                <w:numId w:val="32"/>
              </w:numPr>
              <w:pBdr>
                <w:top w:val="nil"/>
                <w:left w:val="nil"/>
                <w:bottom w:val="nil"/>
                <w:right w:val="nil"/>
                <w:between w:val="nil"/>
              </w:pBdr>
              <w:overflowPunct/>
              <w:autoSpaceDE/>
              <w:autoSpaceDN/>
              <w:adjustRightInd/>
              <w:spacing w:line="300" w:lineRule="atLeast"/>
              <w:contextualSpacing/>
              <w:jc w:val="left"/>
              <w:textAlignment w:val="auto"/>
              <w:rPr>
                <w:rFonts w:ascii="David" w:eastAsia="David" w:hAnsi="David"/>
                <w:color w:val="000000"/>
                <w:sz w:val="22"/>
                <w:szCs w:val="22"/>
                <w:lang w:eastAsia="en-US"/>
              </w:rPr>
            </w:pPr>
            <w:r w:rsidRPr="004F1F07">
              <w:rPr>
                <w:rFonts w:ascii="David" w:eastAsia="David" w:hAnsi="David"/>
                <w:color w:val="000000"/>
                <w:sz w:val="22"/>
                <w:szCs w:val="22"/>
                <w:rtl/>
                <w:lang w:eastAsia="en-US"/>
              </w:rPr>
              <w:t xml:space="preserve">הבקשה מאושרת. </w:t>
            </w:r>
          </w:p>
          <w:p w:rsidR="00C1138B" w:rsidRPr="004F1F07" w:rsidRDefault="00C1138B" w:rsidP="00C1138B">
            <w:pPr>
              <w:pStyle w:val="af2"/>
              <w:widowControl w:val="0"/>
              <w:numPr>
                <w:ilvl w:val="0"/>
                <w:numId w:val="32"/>
              </w:numPr>
              <w:pBdr>
                <w:top w:val="nil"/>
                <w:left w:val="nil"/>
                <w:bottom w:val="nil"/>
                <w:right w:val="nil"/>
                <w:between w:val="nil"/>
              </w:pBdr>
              <w:overflowPunct/>
              <w:autoSpaceDE/>
              <w:autoSpaceDN/>
              <w:adjustRightInd/>
              <w:spacing w:line="300" w:lineRule="atLeast"/>
              <w:contextualSpacing/>
              <w:jc w:val="left"/>
              <w:textAlignment w:val="auto"/>
              <w:rPr>
                <w:rFonts w:ascii="David" w:eastAsia="David" w:hAnsi="David"/>
                <w:color w:val="000000"/>
                <w:sz w:val="22"/>
                <w:szCs w:val="22"/>
                <w:rtl/>
                <w:lang w:eastAsia="en-US"/>
              </w:rPr>
            </w:pPr>
            <w:r w:rsidRPr="004F1F07">
              <w:rPr>
                <w:rFonts w:ascii="David" w:eastAsia="David" w:hAnsi="David"/>
                <w:color w:val="000000"/>
                <w:sz w:val="22"/>
                <w:szCs w:val="22"/>
                <w:rtl/>
                <w:lang w:eastAsia="en-US"/>
              </w:rPr>
              <w:t>הבקשה מאושרת.</w:t>
            </w:r>
          </w:p>
          <w:p w:rsidR="00C1138B" w:rsidRPr="004F1F07" w:rsidRDefault="00C1138B" w:rsidP="00C1138B">
            <w:pPr>
              <w:spacing w:line="280" w:lineRule="atLeast"/>
              <w:jc w:val="left"/>
              <w:rPr>
                <w:rFonts w:ascii="David" w:eastAsia="David" w:hAnsi="David"/>
                <w:b/>
                <w:bCs/>
                <w:sz w:val="22"/>
                <w:szCs w:val="22"/>
                <w:rtl/>
                <w:lang w:eastAsia="en-US"/>
              </w:rPr>
            </w:pP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264</w:t>
            </w:r>
          </w:p>
        </w:tc>
        <w:tc>
          <w:tcPr>
            <w:tcW w:w="1430" w:type="dxa"/>
            <w:tcBorders>
              <w:top w:val="single" w:sz="4" w:space="0" w:color="auto"/>
              <w:left w:val="single" w:sz="4" w:space="0" w:color="auto"/>
              <w:bottom w:val="single" w:sz="4" w:space="0" w:color="auto"/>
              <w:right w:val="single" w:sz="4" w:space="0" w:color="auto"/>
            </w:tcBorders>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נספח הביטוח</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3.ב'</w:t>
            </w:r>
          </w:p>
        </w:tc>
        <w:tc>
          <w:tcPr>
            <w:tcW w:w="7683" w:type="dxa"/>
            <w:tcBorders>
              <w:top w:val="single" w:sz="4" w:space="0" w:color="auto"/>
              <w:left w:val="single" w:sz="4" w:space="0" w:color="auto"/>
              <w:bottom w:val="single" w:sz="4" w:space="0" w:color="auto"/>
              <w:right w:val="single" w:sz="4" w:space="0" w:color="auto"/>
            </w:tcBorders>
            <w:shd w:val="clear" w:color="auto" w:fill="auto"/>
          </w:tcPr>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נבקש לשנות לסך של 2,000,000 ₪</w:t>
            </w:r>
          </w:p>
        </w:tc>
        <w:tc>
          <w:tcPr>
            <w:tcW w:w="4052" w:type="dxa"/>
          </w:tcPr>
          <w:p w:rsidR="00C1138B" w:rsidRPr="004F1F07" w:rsidRDefault="00C1138B" w:rsidP="00C1138B">
            <w:pPr>
              <w:widowControl w:val="0"/>
              <w:pBdr>
                <w:top w:val="nil"/>
                <w:left w:val="nil"/>
                <w:bottom w:val="nil"/>
                <w:right w:val="nil"/>
                <w:between w:val="nil"/>
              </w:pBdr>
              <w:overflowPunct/>
              <w:autoSpaceDE/>
              <w:autoSpaceDN/>
              <w:adjustRightInd/>
              <w:spacing w:line="300" w:lineRule="atLeast"/>
              <w:contextualSpacing/>
              <w:jc w:val="left"/>
              <w:textAlignment w:val="auto"/>
              <w:rPr>
                <w:rFonts w:ascii="David" w:eastAsia="David" w:hAnsi="David"/>
                <w:color w:val="000000"/>
                <w:sz w:val="22"/>
                <w:szCs w:val="22"/>
                <w:rtl/>
                <w:lang w:eastAsia="en-US"/>
              </w:rPr>
            </w:pPr>
            <w:r w:rsidRPr="004F1F07">
              <w:rPr>
                <w:rFonts w:ascii="David" w:eastAsia="David" w:hAnsi="David"/>
                <w:color w:val="000000"/>
                <w:sz w:val="22"/>
                <w:szCs w:val="22"/>
                <w:rtl/>
                <w:lang w:eastAsia="en-US"/>
              </w:rPr>
              <w:t xml:space="preserve">מקובל כל עוד שהסכום השקלי המצויין אינו נופל מיחס ההמרה לפי שער דולר ארה"ב היציג. </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265</w:t>
            </w:r>
          </w:p>
        </w:tc>
        <w:tc>
          <w:tcPr>
            <w:tcW w:w="1430" w:type="dxa"/>
            <w:tcBorders>
              <w:top w:val="single" w:sz="4" w:space="0" w:color="auto"/>
              <w:left w:val="single" w:sz="4" w:space="0" w:color="auto"/>
              <w:bottom w:val="single" w:sz="4" w:space="0" w:color="auto"/>
              <w:right w:val="single" w:sz="4" w:space="0" w:color="auto"/>
            </w:tcBorders>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3.ג' 5</w:t>
            </w:r>
          </w:p>
        </w:tc>
        <w:tc>
          <w:tcPr>
            <w:tcW w:w="7683" w:type="dxa"/>
            <w:tcBorders>
              <w:top w:val="single" w:sz="4" w:space="0" w:color="auto"/>
              <w:left w:val="single" w:sz="4" w:space="0" w:color="auto"/>
              <w:bottom w:val="single" w:sz="4" w:space="0" w:color="auto"/>
              <w:right w:val="single" w:sz="4" w:space="0" w:color="auto"/>
            </w:tcBorders>
            <w:shd w:val="clear" w:color="auto" w:fill="auto"/>
          </w:tcPr>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נבקש לבטל את המילה "לפחות"</w:t>
            </w:r>
          </w:p>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ולהשאיר "הארכת תקופת הגילוי 6 חודשים</w:t>
            </w:r>
          </w:p>
        </w:tc>
        <w:tc>
          <w:tcPr>
            <w:tcW w:w="4052" w:type="dxa"/>
          </w:tcPr>
          <w:p w:rsidR="00C1138B" w:rsidRPr="004F1F07" w:rsidRDefault="00C1138B" w:rsidP="00C1138B">
            <w:pPr>
              <w:widowControl w:val="0"/>
              <w:pBdr>
                <w:top w:val="nil"/>
                <w:left w:val="nil"/>
                <w:bottom w:val="nil"/>
                <w:right w:val="nil"/>
                <w:between w:val="nil"/>
              </w:pBdr>
              <w:overflowPunct/>
              <w:autoSpaceDE/>
              <w:autoSpaceDN/>
              <w:adjustRightInd/>
              <w:spacing w:line="300" w:lineRule="atLeast"/>
              <w:contextualSpacing/>
              <w:jc w:val="left"/>
              <w:textAlignment w:val="auto"/>
              <w:rPr>
                <w:rFonts w:ascii="David" w:eastAsia="David" w:hAnsi="David"/>
                <w:color w:val="000000"/>
                <w:sz w:val="22"/>
                <w:szCs w:val="22"/>
                <w:rtl/>
                <w:lang w:eastAsia="en-US"/>
              </w:rPr>
            </w:pPr>
            <w:r w:rsidRPr="004F1F07">
              <w:rPr>
                <w:rFonts w:ascii="David" w:eastAsia="David" w:hAnsi="David"/>
                <w:color w:val="000000"/>
                <w:sz w:val="22"/>
                <w:szCs w:val="22"/>
                <w:rtl/>
                <w:lang w:eastAsia="en-US"/>
              </w:rPr>
              <w:t xml:space="preserve">הבקשה מאושרת. </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266</w:t>
            </w:r>
          </w:p>
        </w:tc>
        <w:tc>
          <w:tcPr>
            <w:tcW w:w="1430" w:type="dxa"/>
            <w:tcBorders>
              <w:top w:val="single" w:sz="4" w:space="0" w:color="auto"/>
              <w:left w:val="single" w:sz="4" w:space="0" w:color="auto"/>
              <w:bottom w:val="single" w:sz="4" w:space="0" w:color="auto"/>
              <w:right w:val="single" w:sz="4" w:space="0" w:color="auto"/>
            </w:tcBorders>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4.ז'</w:t>
            </w:r>
          </w:p>
        </w:tc>
        <w:tc>
          <w:tcPr>
            <w:tcW w:w="7683" w:type="dxa"/>
            <w:tcBorders>
              <w:top w:val="single" w:sz="4" w:space="0" w:color="auto"/>
              <w:left w:val="single" w:sz="4" w:space="0" w:color="auto"/>
              <w:bottom w:val="single" w:sz="4" w:space="0" w:color="auto"/>
              <w:right w:val="single" w:sz="4" w:space="0" w:color="auto"/>
            </w:tcBorders>
            <w:shd w:val="clear" w:color="auto" w:fill="auto"/>
          </w:tcPr>
          <w:p w:rsidR="00C1138B" w:rsidRDefault="00C1138B" w:rsidP="00C1138B">
            <w:pPr>
              <w:numPr>
                <w:ilvl w:val="0"/>
                <w:numId w:val="35"/>
              </w:numPr>
              <w:overflowPunct/>
              <w:autoSpaceDE/>
              <w:autoSpaceDN/>
              <w:adjustRightInd/>
              <w:spacing w:line="280" w:lineRule="atLeast"/>
              <w:jc w:val="left"/>
              <w:textAlignment w:val="auto"/>
              <w:rPr>
                <w:rFonts w:ascii="David" w:hAnsi="David"/>
                <w:color w:val="000000"/>
                <w:lang w:eastAsia="en-US"/>
              </w:rPr>
            </w:pPr>
            <w:r w:rsidRPr="00953F2F">
              <w:rPr>
                <w:rFonts w:ascii="David" w:hAnsi="David"/>
                <w:color w:val="000000"/>
                <w:rtl/>
                <w:lang w:eastAsia="en-US"/>
              </w:rPr>
              <w:t>שורה ראשונה נבקש לבטל את המילים "לא יפחתו מהמקובל"</w:t>
            </w:r>
          </w:p>
          <w:p w:rsidR="00C1138B" w:rsidRPr="002F271E" w:rsidRDefault="00C1138B" w:rsidP="00C1138B">
            <w:pPr>
              <w:numPr>
                <w:ilvl w:val="0"/>
                <w:numId w:val="35"/>
              </w:numPr>
              <w:overflowPunct/>
              <w:autoSpaceDE/>
              <w:autoSpaceDN/>
              <w:adjustRightInd/>
              <w:spacing w:line="280" w:lineRule="atLeast"/>
              <w:jc w:val="left"/>
              <w:textAlignment w:val="auto"/>
              <w:rPr>
                <w:rFonts w:ascii="David" w:hAnsi="David"/>
                <w:color w:val="000000"/>
                <w:rtl/>
                <w:lang w:eastAsia="en-US"/>
              </w:rPr>
            </w:pPr>
            <w:r w:rsidRPr="002F271E">
              <w:rPr>
                <w:rFonts w:ascii="David" w:hAnsi="David"/>
                <w:color w:val="000000"/>
                <w:rtl/>
                <w:lang w:eastAsia="en-US"/>
              </w:rPr>
              <w:t xml:space="preserve">שורה שנייה נבקש נוסח </w:t>
            </w:r>
            <w:proofErr w:type="spellStart"/>
            <w:r w:rsidRPr="002F271E">
              <w:rPr>
                <w:rFonts w:ascii="David" w:hAnsi="David"/>
                <w:color w:val="000000"/>
                <w:rtl/>
                <w:lang w:eastAsia="en-US"/>
              </w:rPr>
              <w:t>מנוביט</w:t>
            </w:r>
            <w:proofErr w:type="spellEnd"/>
            <w:r w:rsidRPr="002F271E">
              <w:rPr>
                <w:rFonts w:ascii="David" w:hAnsi="David"/>
                <w:color w:val="000000"/>
                <w:rtl/>
                <w:lang w:eastAsia="en-US"/>
              </w:rPr>
              <w:t xml:space="preserve"> 2015</w:t>
            </w:r>
          </w:p>
        </w:tc>
        <w:tc>
          <w:tcPr>
            <w:tcW w:w="4052" w:type="dxa"/>
          </w:tcPr>
          <w:p w:rsidR="00C1138B" w:rsidRPr="004F1F07" w:rsidRDefault="00C1138B" w:rsidP="00C1138B">
            <w:pPr>
              <w:pStyle w:val="af2"/>
              <w:widowControl w:val="0"/>
              <w:numPr>
                <w:ilvl w:val="0"/>
                <w:numId w:val="34"/>
              </w:numPr>
              <w:pBdr>
                <w:top w:val="nil"/>
                <w:left w:val="nil"/>
                <w:bottom w:val="nil"/>
                <w:right w:val="nil"/>
                <w:between w:val="nil"/>
              </w:pBdr>
              <w:overflowPunct/>
              <w:autoSpaceDE/>
              <w:autoSpaceDN/>
              <w:adjustRightInd/>
              <w:spacing w:line="300" w:lineRule="atLeast"/>
              <w:ind w:left="388"/>
              <w:contextualSpacing/>
              <w:jc w:val="left"/>
              <w:textAlignment w:val="auto"/>
              <w:rPr>
                <w:rFonts w:ascii="David" w:eastAsia="David" w:hAnsi="David"/>
                <w:color w:val="000000"/>
                <w:sz w:val="22"/>
                <w:szCs w:val="22"/>
                <w:lang w:eastAsia="en-US"/>
              </w:rPr>
            </w:pPr>
            <w:r w:rsidRPr="004F1F07">
              <w:rPr>
                <w:rFonts w:ascii="David" w:eastAsia="David" w:hAnsi="David"/>
                <w:color w:val="000000"/>
                <w:sz w:val="22"/>
                <w:szCs w:val="22"/>
                <w:rtl/>
                <w:lang w:eastAsia="en-US"/>
              </w:rPr>
              <w:t xml:space="preserve">הבקשה מאושרת. </w:t>
            </w:r>
          </w:p>
          <w:p w:rsidR="00C1138B" w:rsidRPr="004F1F07" w:rsidRDefault="00C1138B" w:rsidP="00C1138B">
            <w:pPr>
              <w:pStyle w:val="af2"/>
              <w:widowControl w:val="0"/>
              <w:numPr>
                <w:ilvl w:val="0"/>
                <w:numId w:val="34"/>
              </w:numPr>
              <w:pBdr>
                <w:top w:val="nil"/>
                <w:left w:val="nil"/>
                <w:bottom w:val="nil"/>
                <w:right w:val="nil"/>
                <w:between w:val="nil"/>
              </w:pBdr>
              <w:overflowPunct/>
              <w:autoSpaceDE/>
              <w:autoSpaceDN/>
              <w:adjustRightInd/>
              <w:spacing w:line="300" w:lineRule="atLeast"/>
              <w:ind w:left="388"/>
              <w:contextualSpacing/>
              <w:jc w:val="left"/>
              <w:textAlignment w:val="auto"/>
              <w:rPr>
                <w:rFonts w:ascii="David" w:eastAsia="David" w:hAnsi="David"/>
                <w:color w:val="000000"/>
                <w:sz w:val="22"/>
                <w:szCs w:val="22"/>
                <w:rtl/>
                <w:lang w:eastAsia="en-US"/>
              </w:rPr>
            </w:pPr>
            <w:r w:rsidRPr="004F1F07">
              <w:rPr>
                <w:rFonts w:ascii="David" w:eastAsia="David" w:hAnsi="David"/>
                <w:color w:val="000000"/>
                <w:sz w:val="22"/>
                <w:szCs w:val="22"/>
                <w:rtl/>
                <w:lang w:eastAsia="en-US"/>
              </w:rPr>
              <w:t xml:space="preserve">הבקשה מאושרת. </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267</w:t>
            </w:r>
          </w:p>
        </w:tc>
        <w:tc>
          <w:tcPr>
            <w:tcW w:w="1430" w:type="dxa"/>
            <w:tcBorders>
              <w:top w:val="single" w:sz="4" w:space="0" w:color="auto"/>
              <w:left w:val="single" w:sz="4" w:space="0" w:color="auto"/>
              <w:bottom w:val="single" w:sz="4" w:space="0" w:color="auto"/>
              <w:right w:val="single" w:sz="4" w:space="0" w:color="auto"/>
            </w:tcBorders>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4.ח'</w:t>
            </w:r>
          </w:p>
        </w:tc>
        <w:tc>
          <w:tcPr>
            <w:tcW w:w="7683" w:type="dxa"/>
            <w:tcBorders>
              <w:top w:val="single" w:sz="4" w:space="0" w:color="auto"/>
              <w:left w:val="single" w:sz="4" w:space="0" w:color="auto"/>
              <w:bottom w:val="single" w:sz="4" w:space="0" w:color="auto"/>
              <w:right w:val="single" w:sz="4" w:space="0" w:color="auto"/>
            </w:tcBorders>
            <w:shd w:val="clear" w:color="auto" w:fill="auto"/>
          </w:tcPr>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 xml:space="preserve">נבקש למחוק את הסעיף </w:t>
            </w:r>
          </w:p>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לא קיים בפוליסות רשלנות רבתי ו/או כוונה.</w:t>
            </w:r>
          </w:p>
        </w:tc>
        <w:tc>
          <w:tcPr>
            <w:tcW w:w="4052" w:type="dxa"/>
          </w:tcPr>
          <w:p w:rsidR="00C1138B" w:rsidRPr="004F1F07" w:rsidRDefault="00C1138B" w:rsidP="00C1138B">
            <w:pPr>
              <w:spacing w:line="280" w:lineRule="atLeast"/>
              <w:jc w:val="left"/>
              <w:rPr>
                <w:rFonts w:ascii="David" w:eastAsia="David" w:hAnsi="David"/>
                <w:b/>
                <w:bCs/>
                <w:sz w:val="22"/>
                <w:szCs w:val="22"/>
                <w:lang w:eastAsia="en-US"/>
              </w:rPr>
            </w:pPr>
            <w:r w:rsidRPr="004F1F07">
              <w:rPr>
                <w:rFonts w:ascii="David" w:eastAsia="David" w:hAnsi="David"/>
                <w:color w:val="000000"/>
                <w:sz w:val="22"/>
                <w:szCs w:val="22"/>
                <w:rtl/>
                <w:lang w:eastAsia="en-US"/>
              </w:rPr>
              <w:t>הבקשה נדחית.</w:t>
            </w:r>
          </w:p>
          <w:p w:rsidR="00C1138B" w:rsidRPr="004F1F07" w:rsidRDefault="00C1138B" w:rsidP="00C1138B">
            <w:pPr>
              <w:spacing w:line="280" w:lineRule="atLeast"/>
              <w:jc w:val="left"/>
              <w:rPr>
                <w:rFonts w:ascii="David" w:eastAsia="David" w:hAnsi="David"/>
                <w:sz w:val="22"/>
                <w:szCs w:val="22"/>
                <w:rtl/>
                <w:lang w:eastAsia="en-US"/>
              </w:rPr>
            </w:pPr>
            <w:r w:rsidRPr="004F1F07">
              <w:rPr>
                <w:rFonts w:ascii="David" w:eastAsia="David" w:hAnsi="David"/>
                <w:b/>
                <w:bCs/>
                <w:color w:val="000000"/>
                <w:sz w:val="22"/>
                <w:szCs w:val="22"/>
                <w:rtl/>
                <w:lang w:eastAsia="en-US"/>
              </w:rPr>
              <w:t>יחד עם זאת,- המבטחת רשאית לציין (בכתב יד) בסיפא הסעיף את המילים : "בפוליסה  לא קיים חריג כוונה ו/או רשלנות רבתי".</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268</w:t>
            </w:r>
          </w:p>
        </w:tc>
        <w:tc>
          <w:tcPr>
            <w:tcW w:w="1430"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7.7.10</w:t>
            </w:r>
          </w:p>
        </w:tc>
        <w:tc>
          <w:tcPr>
            <w:tcW w:w="992" w:type="dxa"/>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105</w:t>
            </w:r>
          </w:p>
        </w:tc>
        <w:tc>
          <w:tcPr>
            <w:tcW w:w="7683" w:type="dxa"/>
            <w:shd w:val="clear" w:color="auto" w:fill="auto"/>
          </w:tcPr>
          <w:p w:rsidR="00C1138B" w:rsidRDefault="00C1138B" w:rsidP="00C1138B">
            <w:pPr>
              <w:overflowPunct/>
              <w:autoSpaceDE/>
              <w:autoSpaceDN/>
              <w:adjustRightInd/>
              <w:spacing w:line="280" w:lineRule="atLeast"/>
              <w:jc w:val="left"/>
              <w:textAlignment w:val="auto"/>
              <w:rPr>
                <w:rFonts w:ascii="David" w:eastAsia="Calibri" w:hAnsi="David" w:hint="cs"/>
                <w:rtl/>
                <w:lang w:eastAsia="en-US"/>
              </w:rPr>
            </w:pPr>
            <w:r w:rsidRPr="00953F2F">
              <w:rPr>
                <w:rFonts w:ascii="David" w:eastAsia="Calibri" w:hAnsi="David"/>
                <w:rtl/>
                <w:lang w:eastAsia="en-US"/>
              </w:rPr>
              <w:t>האם לאור שינוי במועד הגשת המכרז יחול שינוי בתוקף הערבות הבנקאית?</w:t>
            </w:r>
          </w:p>
          <w:p w:rsidR="00A53427" w:rsidRDefault="00A53427" w:rsidP="00C1138B">
            <w:pPr>
              <w:overflowPunct/>
              <w:autoSpaceDE/>
              <w:autoSpaceDN/>
              <w:adjustRightInd/>
              <w:spacing w:line="280" w:lineRule="atLeast"/>
              <w:jc w:val="left"/>
              <w:textAlignment w:val="auto"/>
              <w:rPr>
                <w:rFonts w:ascii="David" w:eastAsia="Calibri" w:hAnsi="David" w:hint="cs"/>
                <w:rtl/>
                <w:lang w:eastAsia="en-US"/>
              </w:rPr>
            </w:pPr>
          </w:p>
          <w:p w:rsidR="00A53427" w:rsidRDefault="00A53427" w:rsidP="00C1138B">
            <w:pPr>
              <w:overflowPunct/>
              <w:autoSpaceDE/>
              <w:autoSpaceDN/>
              <w:adjustRightInd/>
              <w:spacing w:line="280" w:lineRule="atLeast"/>
              <w:jc w:val="left"/>
              <w:textAlignment w:val="auto"/>
              <w:rPr>
                <w:rFonts w:ascii="David" w:eastAsia="Calibri" w:hAnsi="David" w:hint="cs"/>
                <w:rtl/>
                <w:lang w:eastAsia="en-US"/>
              </w:rPr>
            </w:pPr>
          </w:p>
          <w:p w:rsidR="00A53427" w:rsidRPr="00953F2F" w:rsidRDefault="00A53427" w:rsidP="00C1138B">
            <w:pPr>
              <w:overflowPunct/>
              <w:autoSpaceDE/>
              <w:autoSpaceDN/>
              <w:adjustRightInd/>
              <w:spacing w:line="280" w:lineRule="atLeast"/>
              <w:jc w:val="left"/>
              <w:textAlignment w:val="auto"/>
              <w:rPr>
                <w:rFonts w:ascii="David" w:eastAsia="Calibri" w:hAnsi="David"/>
                <w:rtl/>
                <w:lang w:eastAsia="en-US"/>
              </w:rPr>
            </w:pPr>
          </w:p>
        </w:tc>
        <w:tc>
          <w:tcPr>
            <w:tcW w:w="4052" w:type="dxa"/>
            <w:shd w:val="clear" w:color="auto" w:fill="auto"/>
          </w:tcPr>
          <w:p w:rsidR="00C1138B" w:rsidRPr="004F1F07" w:rsidRDefault="00C1138B" w:rsidP="00C1138B">
            <w:pPr>
              <w:spacing w:line="260" w:lineRule="atLeast"/>
              <w:jc w:val="left"/>
              <w:rPr>
                <w:rFonts w:ascii="David" w:hAnsi="David"/>
                <w:rtl/>
              </w:rPr>
            </w:pPr>
            <w:r>
              <w:rPr>
                <w:rFonts w:ascii="David" w:hAnsi="David" w:hint="cs"/>
                <w:rtl/>
              </w:rPr>
              <w:t>ראו סעיף 1 ג' לסיכום זה.</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269</w:t>
            </w:r>
          </w:p>
        </w:tc>
        <w:tc>
          <w:tcPr>
            <w:tcW w:w="1430"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11</w:t>
            </w:r>
          </w:p>
        </w:tc>
        <w:tc>
          <w:tcPr>
            <w:tcW w:w="992" w:type="dxa"/>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117</w:t>
            </w:r>
          </w:p>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בחוברת ההצעה</w:t>
            </w:r>
          </w:p>
        </w:tc>
        <w:tc>
          <w:tcPr>
            <w:tcW w:w="7683" w:type="dxa"/>
            <w:shd w:val="clear" w:color="auto" w:fill="auto"/>
          </w:tcPr>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הצעת המחיר, נבקש לדעת כיצד חושבו ה"</w:t>
            </w:r>
            <w:r w:rsidRPr="00953F2F">
              <w:rPr>
                <w:rFonts w:ascii="David" w:hAnsi="David"/>
                <w:color w:val="000000"/>
                <w:u w:val="single"/>
                <w:rtl/>
                <w:lang w:eastAsia="en-US"/>
              </w:rPr>
              <w:t>מנות</w:t>
            </w:r>
            <w:r w:rsidRPr="00953F2F">
              <w:rPr>
                <w:rFonts w:ascii="David" w:hAnsi="David"/>
                <w:color w:val="000000"/>
                <w:rtl/>
                <w:lang w:eastAsia="en-US"/>
              </w:rPr>
              <w:t>"?</w:t>
            </w:r>
          </w:p>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האם נלקחו בחשבון ההוצאות להלן?</w:t>
            </w:r>
          </w:p>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א. נסיעות משגיחים לבתי חולים ובתי התלמיד לשם ביצוע השגחה.</w:t>
            </w:r>
          </w:p>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 xml:space="preserve">ב. הדרכות משגיחים כולל שעות, ( משגיחים שעה, רכזים וסגנים 3 שעות )  נסיעות </w:t>
            </w:r>
          </w:p>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וחדרי הדרכה.</w:t>
            </w:r>
          </w:p>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ג. הוצאות דפוס. ( חוברות, טפסים מדבקות, תגים )</w:t>
            </w:r>
          </w:p>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 xml:space="preserve">ד. כוננים שלא הופעלו – ע"פ הצעה במכרז זה. </w:t>
            </w:r>
          </w:p>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ה. הקפצות משגיחים בהתראות קצרות לפי בקשות בתי הספר.</w:t>
            </w:r>
          </w:p>
        </w:tc>
        <w:tc>
          <w:tcPr>
            <w:tcW w:w="4052" w:type="dxa"/>
            <w:shd w:val="clear" w:color="auto" w:fill="auto"/>
          </w:tcPr>
          <w:p w:rsidR="00C1138B" w:rsidRPr="004F1F07" w:rsidRDefault="00C1138B" w:rsidP="00C1138B">
            <w:pPr>
              <w:spacing w:line="260" w:lineRule="atLeast"/>
              <w:jc w:val="left"/>
              <w:rPr>
                <w:rFonts w:ascii="David" w:hAnsi="David"/>
                <w:rtl/>
              </w:rPr>
            </w:pPr>
            <w:r w:rsidRPr="004F1F07">
              <w:rPr>
                <w:rFonts w:ascii="David" w:hAnsi="David" w:hint="cs"/>
                <w:rtl/>
              </w:rPr>
              <w:t>ראו תשובה לשאלה 143</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270</w:t>
            </w:r>
          </w:p>
        </w:tc>
        <w:tc>
          <w:tcPr>
            <w:tcW w:w="1430" w:type="dxa"/>
          </w:tcPr>
          <w:p w:rsidR="00C1138B" w:rsidRPr="00953F2F" w:rsidRDefault="00C1138B" w:rsidP="00C1138B">
            <w:pPr>
              <w:jc w:val="center"/>
              <w:rPr>
                <w:rFonts w:ascii="David" w:hAnsi="David"/>
                <w:rtl/>
              </w:rPr>
            </w:pPr>
            <w:r w:rsidRPr="00953F2F">
              <w:rPr>
                <w:rFonts w:ascii="David" w:hAnsi="David"/>
                <w:rtl/>
              </w:rPr>
              <w:t>חוברת הצעה  - סעיף 17</w:t>
            </w:r>
          </w:p>
        </w:tc>
        <w:tc>
          <w:tcPr>
            <w:tcW w:w="992" w:type="dxa"/>
          </w:tcPr>
          <w:p w:rsidR="00C1138B" w:rsidRPr="00953F2F" w:rsidRDefault="00C1138B" w:rsidP="00C1138B">
            <w:pPr>
              <w:jc w:val="center"/>
              <w:rPr>
                <w:rFonts w:ascii="David" w:hAnsi="David"/>
                <w:rtl/>
              </w:rPr>
            </w:pPr>
            <w:r w:rsidRPr="00953F2F">
              <w:rPr>
                <w:rFonts w:ascii="David" w:hAnsi="David"/>
                <w:rtl/>
              </w:rPr>
              <w:t>132-133</w:t>
            </w:r>
          </w:p>
        </w:tc>
        <w:tc>
          <w:tcPr>
            <w:tcW w:w="7683" w:type="dxa"/>
          </w:tcPr>
          <w:p w:rsidR="00C1138B" w:rsidRPr="00953F2F" w:rsidRDefault="00C1138B" w:rsidP="00C1138B">
            <w:pPr>
              <w:spacing w:line="240" w:lineRule="atLeast"/>
              <w:jc w:val="left"/>
              <w:rPr>
                <w:rFonts w:ascii="David" w:hAnsi="David"/>
                <w:rtl/>
              </w:rPr>
            </w:pPr>
            <w:r w:rsidRPr="00953F2F">
              <w:rPr>
                <w:rFonts w:ascii="David" w:hAnsi="David"/>
                <w:rtl/>
              </w:rPr>
              <w:t xml:space="preserve">מאחר ואזור המרכז מאופיין בשוק תעסוקה רווי ומאחר וידוע כי בעבר החברה אתה התקשר משרד החינוך כדי לגייס משגיחים לבחינות במחוז תל אביב והמרכז נתקלה בקשיים רבים בתהליך גיוס המשגיחים ושיבוצם, תמוהה בעינינו החלטת כותב המכרז לציין כי במחוז תל אביב והמרכז מחירי מקסימום אשר נמוכים מהותית מאזור חיפה והצפון ואזור ירושלים והדרום. אנו סבורים שיש להעלות את מחירי המקסימום במחוז תל אביב וכל זאת כדי לאפשר תהליך גיוס ושיבוץ תקין במחוז זה.  </w:t>
            </w:r>
          </w:p>
        </w:tc>
        <w:tc>
          <w:tcPr>
            <w:tcW w:w="4052" w:type="dxa"/>
            <w:shd w:val="clear" w:color="auto" w:fill="auto"/>
          </w:tcPr>
          <w:p w:rsidR="00C1138B" w:rsidRPr="004F1F07" w:rsidRDefault="00C1138B" w:rsidP="00C1138B">
            <w:pPr>
              <w:spacing w:line="260" w:lineRule="atLeast"/>
              <w:jc w:val="left"/>
              <w:rPr>
                <w:rFonts w:ascii="David" w:hAnsi="David"/>
                <w:highlight w:val="yellow"/>
                <w:rtl/>
              </w:rPr>
            </w:pPr>
            <w:r w:rsidRPr="004F1F07">
              <w:rPr>
                <w:rFonts w:ascii="David" w:hAnsi="David" w:hint="cs"/>
                <w:rtl/>
              </w:rPr>
              <w:t xml:space="preserve">ראו תשובה לשאלה </w:t>
            </w:r>
            <w:r>
              <w:rPr>
                <w:rFonts w:ascii="David" w:hAnsi="David" w:hint="cs"/>
                <w:rtl/>
              </w:rPr>
              <w:t>115</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271</w:t>
            </w:r>
          </w:p>
        </w:tc>
        <w:tc>
          <w:tcPr>
            <w:tcW w:w="1430"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נספח 8  11א'</w:t>
            </w:r>
          </w:p>
        </w:tc>
        <w:tc>
          <w:tcPr>
            <w:tcW w:w="992" w:type="dxa"/>
            <w:shd w:val="clear" w:color="auto" w:fill="auto"/>
          </w:tcPr>
          <w:p w:rsidR="00C1138B" w:rsidRPr="00953F2F" w:rsidRDefault="00C1138B" w:rsidP="00C1138B">
            <w:pPr>
              <w:overflowPunct/>
              <w:autoSpaceDE/>
              <w:autoSpaceDN/>
              <w:adjustRightInd/>
              <w:spacing w:line="280" w:lineRule="atLeast"/>
              <w:jc w:val="center"/>
              <w:textAlignment w:val="auto"/>
              <w:rPr>
                <w:rFonts w:ascii="David" w:hAnsi="David"/>
                <w:color w:val="000000"/>
                <w:rtl/>
                <w:lang w:eastAsia="en-US"/>
              </w:rPr>
            </w:pPr>
            <w:r w:rsidRPr="00953F2F">
              <w:rPr>
                <w:rFonts w:ascii="David" w:hAnsi="David"/>
                <w:color w:val="000000"/>
                <w:rtl/>
                <w:lang w:eastAsia="en-US"/>
              </w:rPr>
              <w:t>119</w:t>
            </w:r>
          </w:p>
        </w:tc>
        <w:tc>
          <w:tcPr>
            <w:tcW w:w="7683" w:type="dxa"/>
            <w:shd w:val="clear" w:color="auto" w:fill="auto"/>
          </w:tcPr>
          <w:p w:rsidR="00C1138B" w:rsidRPr="00953F2F" w:rsidRDefault="00C1138B" w:rsidP="00C1138B">
            <w:pPr>
              <w:overflowPunct/>
              <w:autoSpaceDE/>
              <w:autoSpaceDN/>
              <w:adjustRightInd/>
              <w:spacing w:line="280" w:lineRule="atLeast"/>
              <w:jc w:val="left"/>
              <w:textAlignment w:val="auto"/>
              <w:rPr>
                <w:rFonts w:ascii="David" w:hAnsi="David"/>
                <w:color w:val="000000"/>
                <w:rtl/>
                <w:lang w:eastAsia="en-US"/>
              </w:rPr>
            </w:pPr>
            <w:r w:rsidRPr="00953F2F">
              <w:rPr>
                <w:rFonts w:ascii="David" w:hAnsi="David"/>
                <w:color w:val="000000"/>
                <w:rtl/>
                <w:lang w:eastAsia="en-US"/>
              </w:rPr>
              <w:t xml:space="preserve">נבקש לקבל הסבר מפורט לתעריפי המקסימום שפורטו במכרז </w:t>
            </w:r>
          </w:p>
        </w:tc>
        <w:tc>
          <w:tcPr>
            <w:tcW w:w="4052" w:type="dxa"/>
            <w:shd w:val="clear" w:color="auto" w:fill="auto"/>
          </w:tcPr>
          <w:p w:rsidR="00C1138B" w:rsidRPr="004F1F07" w:rsidRDefault="00C1138B" w:rsidP="00C1138B">
            <w:pPr>
              <w:tabs>
                <w:tab w:val="left" w:pos="814"/>
              </w:tabs>
              <w:spacing w:line="260" w:lineRule="atLeast"/>
              <w:jc w:val="left"/>
              <w:rPr>
                <w:rFonts w:ascii="David" w:hAnsi="David"/>
                <w:rtl/>
              </w:rPr>
            </w:pPr>
            <w:r w:rsidRPr="00240B23">
              <w:rPr>
                <w:rFonts w:ascii="David" w:hAnsi="David" w:hint="cs"/>
                <w:rtl/>
              </w:rPr>
              <w:t xml:space="preserve">ראו תשובה </w:t>
            </w:r>
            <w:r>
              <w:rPr>
                <w:rFonts w:ascii="David" w:hAnsi="David" w:hint="cs"/>
                <w:rtl/>
              </w:rPr>
              <w:t xml:space="preserve">לשאלה </w:t>
            </w:r>
            <w:r w:rsidRPr="00240B23">
              <w:rPr>
                <w:rFonts w:ascii="David" w:hAnsi="David" w:hint="cs"/>
                <w:rtl/>
              </w:rPr>
              <w:t>115.</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272</w:t>
            </w:r>
          </w:p>
        </w:tc>
        <w:tc>
          <w:tcPr>
            <w:tcW w:w="1430" w:type="dxa"/>
          </w:tcPr>
          <w:p w:rsidR="00C1138B" w:rsidRPr="00953F2F" w:rsidRDefault="00C1138B" w:rsidP="00C1138B">
            <w:pPr>
              <w:jc w:val="center"/>
              <w:rPr>
                <w:rFonts w:ascii="David" w:hAnsi="David"/>
                <w:rtl/>
              </w:rPr>
            </w:pPr>
            <w:r w:rsidRPr="00953F2F">
              <w:rPr>
                <w:rFonts w:ascii="David" w:hAnsi="David"/>
                <w:rtl/>
              </w:rPr>
              <w:t>כללי – מחוון</w:t>
            </w:r>
          </w:p>
        </w:tc>
        <w:tc>
          <w:tcPr>
            <w:tcW w:w="992" w:type="dxa"/>
          </w:tcPr>
          <w:p w:rsidR="00C1138B" w:rsidRPr="00953F2F" w:rsidRDefault="00C1138B" w:rsidP="00C1138B">
            <w:pPr>
              <w:jc w:val="center"/>
              <w:rPr>
                <w:rFonts w:ascii="David" w:hAnsi="David"/>
                <w:rtl/>
              </w:rPr>
            </w:pPr>
          </w:p>
        </w:tc>
        <w:tc>
          <w:tcPr>
            <w:tcW w:w="7683" w:type="dxa"/>
          </w:tcPr>
          <w:p w:rsidR="00C1138B" w:rsidRPr="00953F2F" w:rsidRDefault="00C1138B" w:rsidP="00A53427">
            <w:pPr>
              <w:spacing w:line="240" w:lineRule="auto"/>
              <w:jc w:val="left"/>
              <w:rPr>
                <w:rFonts w:ascii="David" w:hAnsi="David"/>
                <w:rtl/>
              </w:rPr>
            </w:pPr>
            <w:r w:rsidRPr="00953F2F">
              <w:rPr>
                <w:rFonts w:ascii="David" w:hAnsi="David"/>
                <w:rtl/>
              </w:rPr>
              <w:t>נראה כי הדרישה לתואר שלישי לקבלת ניקוד מלא באמת המידה "הכשרה" בכל אחד מהתפקידים הנדרשים להצגה בחוברת ההצעה: מנהל פרויקט, מנהל מערך הכשרה והדרכה ומנהל תפעול, לא רלוונטית לתפעול הפרויקט, נודה להבהרתכם.</w:t>
            </w:r>
          </w:p>
        </w:tc>
        <w:tc>
          <w:tcPr>
            <w:tcW w:w="4052" w:type="dxa"/>
            <w:shd w:val="clear" w:color="auto" w:fill="auto"/>
          </w:tcPr>
          <w:p w:rsidR="00C1138B" w:rsidRPr="004F1F07" w:rsidRDefault="00C1138B" w:rsidP="00C1138B">
            <w:pPr>
              <w:spacing w:line="260" w:lineRule="atLeast"/>
              <w:jc w:val="left"/>
              <w:rPr>
                <w:rFonts w:ascii="David" w:hAnsi="David"/>
                <w:rtl/>
              </w:rPr>
            </w:pPr>
            <w:r w:rsidRPr="004F1F07">
              <w:rPr>
                <w:rFonts w:ascii="David" w:hAnsi="David" w:hint="cs"/>
                <w:rtl/>
              </w:rPr>
              <w:t>הסעיף נשאר ללא שינוי</w:t>
            </w:r>
          </w:p>
        </w:tc>
      </w:tr>
      <w:tr w:rsidR="00C1138B" w:rsidRPr="00953F2F" w:rsidTr="00A53427">
        <w:trPr>
          <w:trHeight w:val="56"/>
        </w:trPr>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273</w:t>
            </w:r>
          </w:p>
        </w:tc>
        <w:tc>
          <w:tcPr>
            <w:tcW w:w="1430" w:type="dxa"/>
          </w:tcPr>
          <w:p w:rsidR="00C1138B" w:rsidRPr="00953F2F" w:rsidRDefault="00C1138B" w:rsidP="00C1138B">
            <w:pPr>
              <w:tabs>
                <w:tab w:val="left" w:pos="2636"/>
              </w:tabs>
              <w:spacing w:line="240" w:lineRule="atLeast"/>
              <w:jc w:val="center"/>
              <w:rPr>
                <w:rFonts w:ascii="David" w:hAnsi="David"/>
                <w:rtl/>
              </w:rPr>
            </w:pPr>
            <w:r w:rsidRPr="00953F2F">
              <w:rPr>
                <w:rFonts w:ascii="David" w:hAnsi="David"/>
                <w:rtl/>
              </w:rPr>
              <w:t>מחוון-</w:t>
            </w:r>
          </w:p>
          <w:p w:rsidR="00C1138B" w:rsidRPr="00953F2F" w:rsidRDefault="00C1138B" w:rsidP="00A53427">
            <w:pPr>
              <w:tabs>
                <w:tab w:val="left" w:pos="2636"/>
              </w:tabs>
              <w:spacing w:line="240" w:lineRule="atLeast"/>
              <w:jc w:val="center"/>
              <w:rPr>
                <w:rFonts w:ascii="David" w:hAnsi="David"/>
                <w:rtl/>
              </w:rPr>
            </w:pPr>
            <w:r w:rsidRPr="00953F2F">
              <w:rPr>
                <w:rFonts w:ascii="David" w:hAnsi="David"/>
                <w:rtl/>
              </w:rPr>
              <w:t>ניסיון המציע</w:t>
            </w:r>
          </w:p>
        </w:tc>
        <w:tc>
          <w:tcPr>
            <w:tcW w:w="992" w:type="dxa"/>
          </w:tcPr>
          <w:p w:rsidR="00C1138B" w:rsidRPr="00953F2F" w:rsidRDefault="00C1138B" w:rsidP="00C1138B">
            <w:pPr>
              <w:tabs>
                <w:tab w:val="left" w:pos="2636"/>
              </w:tabs>
              <w:jc w:val="center"/>
              <w:rPr>
                <w:rFonts w:ascii="David" w:hAnsi="David"/>
                <w:rtl/>
              </w:rPr>
            </w:pPr>
          </w:p>
        </w:tc>
        <w:tc>
          <w:tcPr>
            <w:tcW w:w="7683" w:type="dxa"/>
          </w:tcPr>
          <w:p w:rsidR="00C1138B" w:rsidRPr="00953F2F" w:rsidRDefault="00C1138B" w:rsidP="00A53427">
            <w:pPr>
              <w:tabs>
                <w:tab w:val="left" w:pos="2636"/>
              </w:tabs>
              <w:spacing w:line="240" w:lineRule="auto"/>
              <w:jc w:val="left"/>
              <w:rPr>
                <w:rFonts w:ascii="David" w:hAnsi="David"/>
                <w:rtl/>
              </w:rPr>
            </w:pPr>
            <w:r w:rsidRPr="00953F2F">
              <w:rPr>
                <w:rFonts w:ascii="David" w:hAnsi="David"/>
                <w:rtl/>
              </w:rPr>
              <w:t>בסעיף ראשי ניסיון המציע, סעיף משנה "התאמת הניסיון המוצג לנדרש במכרז", האם הכוונה לניסיון בניהול מערך השגחה?</w:t>
            </w:r>
          </w:p>
        </w:tc>
        <w:tc>
          <w:tcPr>
            <w:tcW w:w="4052" w:type="dxa"/>
            <w:shd w:val="clear" w:color="auto" w:fill="auto"/>
          </w:tcPr>
          <w:p w:rsidR="00C1138B" w:rsidRPr="004F1F07" w:rsidRDefault="00C1138B" w:rsidP="00C1138B">
            <w:pPr>
              <w:spacing w:line="260" w:lineRule="atLeast"/>
              <w:jc w:val="left"/>
              <w:rPr>
                <w:rFonts w:ascii="David" w:hAnsi="David"/>
                <w:rtl/>
              </w:rPr>
            </w:pPr>
            <w:r w:rsidRPr="004F1F07">
              <w:rPr>
                <w:rFonts w:ascii="David" w:hAnsi="David" w:hint="cs"/>
                <w:rtl/>
              </w:rPr>
              <w:t>כן</w:t>
            </w:r>
          </w:p>
        </w:tc>
      </w:tr>
      <w:tr w:rsidR="00C1138B" w:rsidRPr="00953F2F" w:rsidTr="00A53427">
        <w:trPr>
          <w:trHeight w:val="56"/>
        </w:trPr>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274</w:t>
            </w:r>
          </w:p>
        </w:tc>
        <w:tc>
          <w:tcPr>
            <w:tcW w:w="1430" w:type="dxa"/>
          </w:tcPr>
          <w:p w:rsidR="00C1138B" w:rsidRPr="00953F2F" w:rsidRDefault="00C1138B" w:rsidP="00C1138B">
            <w:pPr>
              <w:tabs>
                <w:tab w:val="left" w:pos="2636"/>
              </w:tabs>
              <w:spacing w:line="240" w:lineRule="atLeast"/>
              <w:jc w:val="center"/>
              <w:rPr>
                <w:rFonts w:ascii="David" w:hAnsi="David"/>
                <w:rtl/>
              </w:rPr>
            </w:pPr>
            <w:r w:rsidRPr="00953F2F">
              <w:rPr>
                <w:rFonts w:ascii="David" w:hAnsi="David"/>
                <w:rtl/>
              </w:rPr>
              <w:t>מחוון-</w:t>
            </w:r>
          </w:p>
          <w:p w:rsidR="00C1138B" w:rsidRPr="00953F2F" w:rsidRDefault="00C1138B" w:rsidP="00A53427">
            <w:pPr>
              <w:tabs>
                <w:tab w:val="left" w:pos="2636"/>
              </w:tabs>
              <w:spacing w:line="240" w:lineRule="atLeast"/>
              <w:jc w:val="center"/>
              <w:rPr>
                <w:rFonts w:ascii="David" w:hAnsi="David"/>
                <w:rtl/>
              </w:rPr>
            </w:pPr>
            <w:r w:rsidRPr="00953F2F">
              <w:rPr>
                <w:rFonts w:ascii="David" w:hAnsi="David"/>
                <w:rtl/>
              </w:rPr>
              <w:t>צוות המציע</w:t>
            </w:r>
          </w:p>
        </w:tc>
        <w:tc>
          <w:tcPr>
            <w:tcW w:w="992" w:type="dxa"/>
          </w:tcPr>
          <w:p w:rsidR="00C1138B" w:rsidRPr="00953F2F" w:rsidRDefault="00C1138B" w:rsidP="00C1138B">
            <w:pPr>
              <w:tabs>
                <w:tab w:val="left" w:pos="2636"/>
              </w:tabs>
              <w:jc w:val="center"/>
              <w:rPr>
                <w:rFonts w:ascii="David" w:hAnsi="David"/>
                <w:rtl/>
              </w:rPr>
            </w:pPr>
          </w:p>
        </w:tc>
        <w:tc>
          <w:tcPr>
            <w:tcW w:w="7683" w:type="dxa"/>
          </w:tcPr>
          <w:p w:rsidR="00C1138B" w:rsidRPr="00953F2F" w:rsidRDefault="00C1138B" w:rsidP="00A53427">
            <w:pPr>
              <w:tabs>
                <w:tab w:val="left" w:pos="2636"/>
              </w:tabs>
              <w:spacing w:line="240" w:lineRule="auto"/>
              <w:jc w:val="left"/>
              <w:rPr>
                <w:rFonts w:ascii="David" w:hAnsi="David"/>
                <w:rtl/>
              </w:rPr>
            </w:pPr>
            <w:r w:rsidRPr="00953F2F">
              <w:rPr>
                <w:rFonts w:ascii="David" w:hAnsi="David"/>
                <w:rtl/>
              </w:rPr>
              <w:t>בסעיף ראשי צוות הציע- הדרישה היא לבעלי תואר שלישי, עבור כלל בעלי התפקידים, מבקשים להוריד דרישה זו כיוון שאינה רלוונטית לביצוע הפעילות.</w:t>
            </w:r>
          </w:p>
        </w:tc>
        <w:tc>
          <w:tcPr>
            <w:tcW w:w="4052" w:type="dxa"/>
            <w:shd w:val="clear" w:color="auto" w:fill="auto"/>
          </w:tcPr>
          <w:p w:rsidR="00C1138B" w:rsidRPr="004F1F07" w:rsidRDefault="00C1138B" w:rsidP="00C1138B">
            <w:pPr>
              <w:spacing w:line="260" w:lineRule="atLeast"/>
              <w:jc w:val="left"/>
              <w:rPr>
                <w:rFonts w:ascii="David" w:hAnsi="David"/>
                <w:rtl/>
              </w:rPr>
            </w:pPr>
            <w:r w:rsidRPr="004F1F07">
              <w:rPr>
                <w:rFonts w:ascii="David" w:hAnsi="David" w:hint="cs"/>
                <w:rtl/>
              </w:rPr>
              <w:t>ראו תשובה לשאלה 272</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275</w:t>
            </w:r>
          </w:p>
        </w:tc>
        <w:tc>
          <w:tcPr>
            <w:tcW w:w="1430" w:type="dxa"/>
          </w:tcPr>
          <w:p w:rsidR="00C1138B" w:rsidRPr="00953F2F" w:rsidRDefault="00C1138B" w:rsidP="00C1138B">
            <w:pPr>
              <w:tabs>
                <w:tab w:val="left" w:pos="2636"/>
              </w:tabs>
              <w:spacing w:line="240" w:lineRule="atLeast"/>
              <w:jc w:val="center"/>
              <w:rPr>
                <w:rFonts w:ascii="David" w:hAnsi="David"/>
                <w:rtl/>
              </w:rPr>
            </w:pPr>
            <w:r w:rsidRPr="00953F2F">
              <w:rPr>
                <w:rFonts w:ascii="David" w:hAnsi="David"/>
                <w:rtl/>
              </w:rPr>
              <w:t>מחוון-</w:t>
            </w:r>
          </w:p>
          <w:p w:rsidR="00C1138B" w:rsidRPr="00953F2F" w:rsidRDefault="00C1138B" w:rsidP="00C1138B">
            <w:pPr>
              <w:tabs>
                <w:tab w:val="left" w:pos="2636"/>
              </w:tabs>
              <w:spacing w:line="240" w:lineRule="atLeast"/>
              <w:jc w:val="center"/>
              <w:rPr>
                <w:rFonts w:ascii="David" w:hAnsi="David"/>
                <w:rtl/>
              </w:rPr>
            </w:pPr>
            <w:r w:rsidRPr="00953F2F">
              <w:rPr>
                <w:rFonts w:ascii="David" w:hAnsi="David"/>
                <w:rtl/>
              </w:rPr>
              <w:t>צוות המציע מנהל תפעול</w:t>
            </w:r>
          </w:p>
        </w:tc>
        <w:tc>
          <w:tcPr>
            <w:tcW w:w="992" w:type="dxa"/>
          </w:tcPr>
          <w:p w:rsidR="00C1138B" w:rsidRPr="00953F2F" w:rsidRDefault="00C1138B" w:rsidP="00C1138B">
            <w:pPr>
              <w:tabs>
                <w:tab w:val="left" w:pos="2636"/>
              </w:tabs>
              <w:jc w:val="center"/>
              <w:rPr>
                <w:rFonts w:ascii="David" w:hAnsi="David"/>
                <w:rtl/>
              </w:rPr>
            </w:pPr>
          </w:p>
        </w:tc>
        <w:tc>
          <w:tcPr>
            <w:tcW w:w="7683" w:type="dxa"/>
          </w:tcPr>
          <w:p w:rsidR="00A53427" w:rsidRPr="00953F2F" w:rsidRDefault="00C1138B" w:rsidP="00A53427">
            <w:pPr>
              <w:tabs>
                <w:tab w:val="left" w:pos="2636"/>
              </w:tabs>
              <w:jc w:val="left"/>
              <w:rPr>
                <w:rFonts w:ascii="David" w:hAnsi="David"/>
                <w:rtl/>
              </w:rPr>
            </w:pPr>
            <w:r w:rsidRPr="00953F2F">
              <w:rPr>
                <w:rFonts w:ascii="David" w:hAnsi="David"/>
                <w:rtl/>
              </w:rPr>
              <w:t>מבקשים לקבוע תואר ראשון, כניקוד מקסימלי בסעיף הכשרת מנהל תפעול</w:t>
            </w:r>
          </w:p>
        </w:tc>
        <w:tc>
          <w:tcPr>
            <w:tcW w:w="4052" w:type="dxa"/>
            <w:shd w:val="clear" w:color="auto" w:fill="auto"/>
          </w:tcPr>
          <w:p w:rsidR="00C1138B" w:rsidRPr="004F1F07" w:rsidRDefault="00C1138B" w:rsidP="00C1138B">
            <w:pPr>
              <w:spacing w:line="260" w:lineRule="atLeast"/>
              <w:jc w:val="left"/>
              <w:rPr>
                <w:rFonts w:ascii="David" w:hAnsi="David"/>
                <w:highlight w:val="yellow"/>
                <w:rtl/>
              </w:rPr>
            </w:pPr>
            <w:r w:rsidRPr="004F1F07">
              <w:rPr>
                <w:rFonts w:ascii="David" w:hAnsi="David" w:hint="cs"/>
                <w:rtl/>
              </w:rPr>
              <w:t>ראו תשובה לשאלה 274</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276</w:t>
            </w:r>
          </w:p>
        </w:tc>
        <w:tc>
          <w:tcPr>
            <w:tcW w:w="1430" w:type="dxa"/>
            <w:shd w:val="clear" w:color="auto" w:fill="auto"/>
          </w:tcPr>
          <w:p w:rsidR="00C1138B" w:rsidRPr="00953F2F" w:rsidRDefault="00C1138B" w:rsidP="00C1138B">
            <w:pPr>
              <w:overflowPunct/>
              <w:autoSpaceDE/>
              <w:autoSpaceDN/>
              <w:adjustRightInd/>
              <w:spacing w:line="240" w:lineRule="atLeast"/>
              <w:ind w:left="-138"/>
              <w:jc w:val="center"/>
              <w:textAlignment w:val="auto"/>
              <w:rPr>
                <w:rFonts w:ascii="David" w:hAnsi="David"/>
                <w:strike/>
                <w:rtl/>
                <w:lang w:eastAsia="en-US"/>
              </w:rPr>
            </w:pPr>
            <w:r w:rsidRPr="00953F2F">
              <w:rPr>
                <w:rFonts w:ascii="David" w:hAnsi="David"/>
                <w:color w:val="000000"/>
                <w:rtl/>
                <w:lang w:eastAsia="en-US"/>
              </w:rPr>
              <w:t>מחוון – נסיון המציע, התאמת הנסיון המוצג לנדרש במכרז</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strike/>
                <w:rtl/>
                <w:lang w:eastAsia="en-US"/>
              </w:rPr>
            </w:pPr>
            <w:r w:rsidRPr="00953F2F">
              <w:rPr>
                <w:rFonts w:ascii="David" w:hAnsi="David"/>
                <w:strike/>
                <w:rtl/>
                <w:lang w:eastAsia="en-US"/>
              </w:rPr>
              <w:t>-</w:t>
            </w:r>
          </w:p>
        </w:tc>
        <w:tc>
          <w:tcPr>
            <w:tcW w:w="7683" w:type="dxa"/>
            <w:shd w:val="clear" w:color="auto" w:fill="auto"/>
          </w:tcPr>
          <w:p w:rsidR="00C1138B"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hint="cs"/>
                <w:lang w:eastAsia="en-US"/>
              </w:rPr>
            </w:pPr>
            <w:r w:rsidRPr="00953F2F">
              <w:rPr>
                <w:rFonts w:ascii="David" w:hAnsi="David"/>
                <w:rtl/>
                <w:lang w:eastAsia="en-US"/>
              </w:rPr>
              <w:t>אנא אשרו כי הציון ב"התאמת הנסיון המוצג לנדרש במכרז" שבמחוון (או "התאמה של נסיון המציע לפעילות הנדרשת במכרז" במסגרת לשוניות הקריטריונים לכל אזור) משמעו שמי שאין לו כלל ניסיון במתן שירותי השגחה על נבחנים (כלומר אין כלל התאמה) יקבל ציון 0, ומי שיש לו ניסיון כזה יקבל ציון על פי מידת ההתאמה הקרובה לשירותי ההשגחה הספציפיים הנדרשים כאן (כלומר מתן שירותי השגחה על נבחנים בבחינות בגרות תקבל ציון 10, בעוד שהשגחה מסוגים אחרים תקבל ניקוד לפי מידת קרבתה במורכבות או בהיקף, להשגחה הנדרשת במכרז).</w:t>
            </w:r>
          </w:p>
          <w:p w:rsidR="00A53427" w:rsidRPr="00953F2F" w:rsidRDefault="00A53427" w:rsidP="00A53427">
            <w:pPr>
              <w:pStyle w:val="af2"/>
              <w:overflowPunct/>
              <w:autoSpaceDE/>
              <w:autoSpaceDN/>
              <w:adjustRightInd/>
              <w:spacing w:line="240" w:lineRule="auto"/>
              <w:ind w:left="360"/>
              <w:contextualSpacing/>
              <w:jc w:val="left"/>
              <w:textAlignment w:val="auto"/>
              <w:rPr>
                <w:rFonts w:ascii="David" w:hAnsi="David"/>
                <w:rtl/>
                <w:lang w:eastAsia="en-US"/>
              </w:rPr>
            </w:pPr>
          </w:p>
        </w:tc>
        <w:tc>
          <w:tcPr>
            <w:tcW w:w="4052" w:type="dxa"/>
            <w:shd w:val="clear" w:color="auto" w:fill="auto"/>
          </w:tcPr>
          <w:p w:rsidR="00C1138B" w:rsidRPr="004F1F07" w:rsidRDefault="00C1138B" w:rsidP="00C1138B">
            <w:pPr>
              <w:spacing w:line="260" w:lineRule="atLeast"/>
              <w:jc w:val="left"/>
              <w:rPr>
                <w:rFonts w:ascii="David" w:hAnsi="David"/>
                <w:rtl/>
              </w:rPr>
            </w:pPr>
            <w:r w:rsidRPr="004F1F07">
              <w:rPr>
                <w:rFonts w:ascii="David" w:hAnsi="David" w:hint="cs"/>
                <w:rtl/>
              </w:rPr>
              <w:t>ראו תשובה לשאלה 273</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277</w:t>
            </w:r>
          </w:p>
        </w:tc>
        <w:tc>
          <w:tcPr>
            <w:tcW w:w="1430" w:type="dxa"/>
            <w:shd w:val="clear" w:color="auto" w:fill="auto"/>
          </w:tcPr>
          <w:p w:rsidR="00C1138B" w:rsidRPr="00612253" w:rsidRDefault="00C1138B" w:rsidP="00C1138B">
            <w:pPr>
              <w:overflowPunct/>
              <w:autoSpaceDE/>
              <w:autoSpaceDN/>
              <w:adjustRightInd/>
              <w:spacing w:line="240" w:lineRule="auto"/>
              <w:ind w:left="-138"/>
              <w:jc w:val="center"/>
              <w:textAlignment w:val="auto"/>
              <w:rPr>
                <w:rFonts w:ascii="David" w:hAnsi="David"/>
                <w:strike/>
                <w:sz w:val="22"/>
                <w:szCs w:val="22"/>
                <w:rtl/>
                <w:lang w:eastAsia="en-US"/>
              </w:rPr>
            </w:pPr>
            <w:r w:rsidRPr="00612253">
              <w:rPr>
                <w:rFonts w:ascii="David" w:hAnsi="David"/>
                <w:color w:val="000000"/>
                <w:sz w:val="22"/>
                <w:szCs w:val="22"/>
                <w:rtl/>
                <w:lang w:eastAsia="en-US"/>
              </w:rPr>
              <w:t>מחוון – נסיון המציע, התאמת הנסיון המוצג לנדרש במכרז</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strike/>
                <w:rtl/>
                <w:lang w:eastAsia="en-US"/>
              </w:rPr>
            </w:pPr>
          </w:p>
        </w:tc>
        <w:tc>
          <w:tcPr>
            <w:tcW w:w="7683" w:type="dxa"/>
            <w:shd w:val="clear" w:color="auto" w:fill="auto"/>
          </w:tcPr>
          <w:p w:rsidR="00C1138B" w:rsidRPr="00953F2F" w:rsidRDefault="00C1138B" w:rsidP="00C1138B">
            <w:pPr>
              <w:pStyle w:val="af2"/>
              <w:numPr>
                <w:ilvl w:val="0"/>
                <w:numId w:val="21"/>
              </w:numPr>
              <w:overflowPunct/>
              <w:autoSpaceDE/>
              <w:autoSpaceDN/>
              <w:adjustRightInd/>
              <w:spacing w:line="240" w:lineRule="auto"/>
              <w:ind w:left="357" w:hanging="357"/>
              <w:contextualSpacing/>
              <w:jc w:val="left"/>
              <w:textAlignment w:val="auto"/>
              <w:rPr>
                <w:rFonts w:ascii="David" w:hAnsi="David"/>
                <w:color w:val="000000"/>
                <w:lang w:eastAsia="en-US"/>
              </w:rPr>
            </w:pPr>
            <w:r w:rsidRPr="00953F2F">
              <w:rPr>
                <w:rFonts w:ascii="David" w:hAnsi="David"/>
                <w:color w:val="000000"/>
                <w:rtl/>
                <w:lang w:eastAsia="en-US"/>
              </w:rPr>
              <w:t xml:space="preserve">נבקש להעלות את משקל סעיף "התאמת הנסיון המוצג לנדרש במכרז" במחוון, ניתן לסעיף זה משקל לא משמעותי של </w:t>
            </w:r>
            <w:r w:rsidRPr="00953F2F">
              <w:rPr>
                <w:rFonts w:ascii="David" w:hAnsi="David"/>
                <w:color w:val="000000"/>
                <w:u w:val="single"/>
                <w:rtl/>
                <w:lang w:eastAsia="en-US"/>
              </w:rPr>
              <w:t>3.85%</w:t>
            </w:r>
            <w:r w:rsidRPr="00953F2F">
              <w:rPr>
                <w:rFonts w:ascii="David" w:hAnsi="David"/>
                <w:color w:val="000000"/>
                <w:rtl/>
                <w:lang w:eastAsia="en-US"/>
              </w:rPr>
              <w:t xml:space="preserve"> מהניקוד הכולל. לא יתכן שלניסיון בהשגחה, שהוא הניסיון </w:t>
            </w:r>
            <w:r w:rsidRPr="00953F2F">
              <w:rPr>
                <w:rFonts w:ascii="David" w:hAnsi="David"/>
                <w:b/>
                <w:bCs/>
                <w:color w:val="000000"/>
                <w:u w:val="single"/>
                <w:rtl/>
                <w:lang w:eastAsia="en-US"/>
              </w:rPr>
              <w:t>הרלוונטי</w:t>
            </w:r>
            <w:r w:rsidRPr="00953F2F">
              <w:rPr>
                <w:rFonts w:ascii="David" w:hAnsi="David"/>
                <w:color w:val="000000"/>
                <w:rtl/>
                <w:lang w:eastAsia="en-US"/>
              </w:rPr>
              <w:t xml:space="preserve"> לשרות, ינתן משקל כה נמוך, הן אבסולוטית והן ביחס לניקוד רכיבים אחרים. התמהיל הנוכחי בלתי סביר בעליל, ויוביל לתוצאות שבוודאי לא משקפות את כוונת ורצון המשרד.</w:t>
            </w:r>
          </w:p>
          <w:p w:rsidR="00C1138B" w:rsidRPr="00953F2F" w:rsidRDefault="00C1138B" w:rsidP="00C1138B">
            <w:pPr>
              <w:pStyle w:val="af2"/>
              <w:numPr>
                <w:ilvl w:val="0"/>
                <w:numId w:val="21"/>
              </w:numPr>
              <w:overflowPunct/>
              <w:autoSpaceDE/>
              <w:autoSpaceDN/>
              <w:adjustRightInd/>
              <w:spacing w:line="240" w:lineRule="auto"/>
              <w:ind w:left="357" w:hanging="357"/>
              <w:contextualSpacing/>
              <w:jc w:val="left"/>
              <w:textAlignment w:val="auto"/>
              <w:rPr>
                <w:rFonts w:ascii="David" w:hAnsi="David"/>
                <w:color w:val="000000"/>
                <w:lang w:eastAsia="en-US"/>
              </w:rPr>
            </w:pPr>
            <w:r w:rsidRPr="00953F2F">
              <w:rPr>
                <w:rFonts w:ascii="David" w:hAnsi="David"/>
                <w:color w:val="000000"/>
                <w:rtl/>
                <w:lang w:eastAsia="en-US"/>
              </w:rPr>
              <w:t xml:space="preserve">לשם המחשה - בלתי סביר שמנהל הפרויקט לבדו מקבל ניקוד של </w:t>
            </w:r>
            <w:r w:rsidRPr="00953F2F">
              <w:rPr>
                <w:rFonts w:ascii="David" w:hAnsi="David"/>
                <w:b/>
                <w:bCs/>
                <w:color w:val="000000"/>
                <w:rtl/>
                <w:lang w:eastAsia="en-US"/>
              </w:rPr>
              <w:t xml:space="preserve">13.75% </w:t>
            </w:r>
            <w:r w:rsidRPr="00953F2F">
              <w:rPr>
                <w:rFonts w:ascii="David" w:hAnsi="David"/>
                <w:color w:val="000000"/>
                <w:rtl/>
                <w:lang w:eastAsia="en-US"/>
              </w:rPr>
              <w:t xml:space="preserve">מהציון הכולל, בעוד שנסיון המציע במתן השירות הרלוונטי למכרז יקבל ניקוד של </w:t>
            </w:r>
            <w:r w:rsidRPr="00953F2F">
              <w:rPr>
                <w:rFonts w:ascii="David" w:hAnsi="David"/>
                <w:b/>
                <w:bCs/>
                <w:color w:val="000000"/>
                <w:rtl/>
                <w:lang w:eastAsia="en-US"/>
              </w:rPr>
              <w:t xml:space="preserve">3.85% </w:t>
            </w:r>
            <w:r w:rsidRPr="00953F2F">
              <w:rPr>
                <w:rFonts w:ascii="David" w:hAnsi="David"/>
                <w:color w:val="000000"/>
                <w:rtl/>
                <w:lang w:eastAsia="en-US"/>
              </w:rPr>
              <w:t>בלבד, כלומר כמעט רבע מניקוד מנהל הפרוייקט! האבסורד כה גדול, עד ש</w:t>
            </w:r>
            <w:r w:rsidRPr="00953F2F">
              <w:rPr>
                <w:rFonts w:ascii="David" w:hAnsi="David"/>
                <w:color w:val="000000"/>
                <w:u w:val="single"/>
                <w:rtl/>
                <w:lang w:eastAsia="en-US"/>
              </w:rPr>
              <w:t>תת-סעיף</w:t>
            </w:r>
            <w:r w:rsidRPr="00953F2F">
              <w:rPr>
                <w:rFonts w:ascii="David" w:hAnsi="David"/>
                <w:color w:val="000000"/>
                <w:rtl/>
                <w:lang w:eastAsia="en-US"/>
              </w:rPr>
              <w:t xml:space="preserve"> הכשרת מנהל הפרויקט </w:t>
            </w:r>
            <w:r w:rsidRPr="00953F2F">
              <w:rPr>
                <w:rFonts w:ascii="David" w:hAnsi="David"/>
                <w:color w:val="000000"/>
                <w:u w:val="single"/>
                <w:rtl/>
                <w:lang w:eastAsia="en-US"/>
              </w:rPr>
              <w:t>לבדו</w:t>
            </w:r>
            <w:r w:rsidRPr="00953F2F">
              <w:rPr>
                <w:rFonts w:ascii="David" w:hAnsi="David"/>
                <w:color w:val="000000"/>
                <w:rtl/>
                <w:lang w:eastAsia="en-US"/>
              </w:rPr>
              <w:t xml:space="preserve"> (מעבר לניקוד נסיון מנהל הפרויקט או חוות הדעת עליו) מקבל ניקוד גבוה יותר (4.81% מהניקוד הכולל) מניקוד נסיונו הרלוונטי של המציע!</w:t>
            </w:r>
          </w:p>
          <w:p w:rsidR="00C1138B" w:rsidRPr="00953F2F" w:rsidRDefault="00C1138B" w:rsidP="00C1138B">
            <w:pPr>
              <w:pStyle w:val="af2"/>
              <w:overflowPunct/>
              <w:autoSpaceDE/>
              <w:autoSpaceDN/>
              <w:adjustRightInd/>
              <w:spacing w:line="240" w:lineRule="auto"/>
              <w:ind w:left="357"/>
              <w:jc w:val="left"/>
              <w:textAlignment w:val="auto"/>
              <w:rPr>
                <w:rFonts w:ascii="David" w:hAnsi="David"/>
                <w:color w:val="000000"/>
                <w:rtl/>
                <w:lang w:eastAsia="en-US"/>
              </w:rPr>
            </w:pPr>
            <w:r w:rsidRPr="00953F2F">
              <w:rPr>
                <w:rFonts w:ascii="David" w:hAnsi="David"/>
                <w:color w:val="000000"/>
                <w:rtl/>
                <w:lang w:eastAsia="en-US"/>
              </w:rPr>
              <w:t>גם בלתי סביר בעליל שנסיון מנהל ההכשרה בתחום (נסיונו בלבד, בנפרד מהציון שניתן לו בגין השכלתו!), מקבל משקל גדול יותר מנסיון המציע בתחום! האם מנהל ההכשרה (אפילו לא מנהל הפרויקט), חשוב יותר מהמציע עצמו?</w:t>
            </w:r>
          </w:p>
          <w:p w:rsidR="00C1138B" w:rsidRPr="00953F2F" w:rsidRDefault="00C1138B" w:rsidP="00C1138B">
            <w:pPr>
              <w:pStyle w:val="af2"/>
              <w:numPr>
                <w:ilvl w:val="0"/>
                <w:numId w:val="21"/>
              </w:numPr>
              <w:overflowPunct/>
              <w:autoSpaceDE/>
              <w:autoSpaceDN/>
              <w:adjustRightInd/>
              <w:spacing w:line="240" w:lineRule="auto"/>
              <w:ind w:left="357" w:hanging="357"/>
              <w:contextualSpacing/>
              <w:jc w:val="left"/>
              <w:textAlignment w:val="auto"/>
              <w:rPr>
                <w:rFonts w:ascii="David" w:hAnsi="David"/>
                <w:color w:val="000000"/>
                <w:lang w:eastAsia="en-US"/>
              </w:rPr>
            </w:pPr>
            <w:r w:rsidRPr="00953F2F">
              <w:rPr>
                <w:rFonts w:ascii="David" w:hAnsi="David"/>
                <w:color w:val="000000"/>
                <w:rtl/>
                <w:lang w:eastAsia="en-US"/>
              </w:rPr>
              <w:t>באותו אופן, נסיון מנהל התפעול בניהול (בנפרד מהניקוד בגין השכלתו), מקבל משקל גבוה יותר מאשר הנסיון הרלוונטי של המציע (!). האם מנהל התפעול חשוב יותר מהמציע?</w:t>
            </w:r>
          </w:p>
          <w:p w:rsidR="00C1138B" w:rsidRPr="00953F2F" w:rsidRDefault="00C1138B" w:rsidP="00C1138B">
            <w:pPr>
              <w:pStyle w:val="af2"/>
              <w:numPr>
                <w:ilvl w:val="0"/>
                <w:numId w:val="21"/>
              </w:numPr>
              <w:overflowPunct/>
              <w:autoSpaceDE/>
              <w:autoSpaceDN/>
              <w:adjustRightInd/>
              <w:spacing w:line="240" w:lineRule="auto"/>
              <w:ind w:left="357" w:hanging="357"/>
              <w:contextualSpacing/>
              <w:jc w:val="left"/>
              <w:textAlignment w:val="auto"/>
              <w:rPr>
                <w:rFonts w:ascii="David" w:hAnsi="David"/>
                <w:color w:val="000000"/>
                <w:lang w:eastAsia="en-US"/>
              </w:rPr>
            </w:pPr>
            <w:r w:rsidRPr="00953F2F">
              <w:rPr>
                <w:rFonts w:ascii="David" w:hAnsi="David"/>
                <w:color w:val="000000"/>
                <w:rtl/>
                <w:lang w:eastAsia="en-US"/>
              </w:rPr>
              <w:t xml:space="preserve">בלתי סביר גם שסעיף הפעלת סניפים יזכה לניקוד כפול כמעט (6.74% מהניקוד הכולל) </w:t>
            </w:r>
            <w:r w:rsidRPr="00953F2F">
              <w:rPr>
                <w:rFonts w:ascii="David" w:hAnsi="David" w:hint="cs"/>
                <w:color w:val="000000"/>
                <w:rtl/>
                <w:lang w:eastAsia="en-US"/>
              </w:rPr>
              <w:t>מהניסיו</w:t>
            </w:r>
            <w:r w:rsidRPr="00953F2F">
              <w:rPr>
                <w:rFonts w:ascii="David" w:hAnsi="David" w:hint="eastAsia"/>
                <w:color w:val="000000"/>
                <w:rtl/>
                <w:lang w:eastAsia="en-US"/>
              </w:rPr>
              <w:t>ן</w:t>
            </w:r>
            <w:r w:rsidRPr="00953F2F">
              <w:rPr>
                <w:rFonts w:ascii="David" w:hAnsi="David"/>
                <w:color w:val="000000"/>
                <w:rtl/>
                <w:lang w:eastAsia="en-US"/>
              </w:rPr>
              <w:t xml:space="preserve"> הרלוונטי של החברה, שאמור להיות הדבר החשוב ביותר...</w:t>
            </w:r>
          </w:p>
          <w:p w:rsidR="00C1138B" w:rsidRPr="00953F2F" w:rsidRDefault="00C1138B" w:rsidP="00C1138B">
            <w:pPr>
              <w:pStyle w:val="af2"/>
              <w:numPr>
                <w:ilvl w:val="0"/>
                <w:numId w:val="21"/>
              </w:numPr>
              <w:overflowPunct/>
              <w:autoSpaceDE/>
              <w:autoSpaceDN/>
              <w:adjustRightInd/>
              <w:spacing w:line="240" w:lineRule="auto"/>
              <w:ind w:left="357" w:hanging="357"/>
              <w:contextualSpacing/>
              <w:jc w:val="left"/>
              <w:textAlignment w:val="auto"/>
              <w:rPr>
                <w:rFonts w:ascii="David" w:hAnsi="David"/>
                <w:color w:val="000000"/>
                <w:lang w:eastAsia="en-US"/>
              </w:rPr>
            </w:pPr>
            <w:r w:rsidRPr="00953F2F">
              <w:rPr>
                <w:rFonts w:ascii="David" w:hAnsi="David"/>
                <w:color w:val="000000"/>
                <w:rtl/>
                <w:lang w:eastAsia="en-US"/>
              </w:rPr>
              <w:t xml:space="preserve">גם לא הגיוני שמתוך המשקל הכללי לנסיון המציע (19.25% מהציון הכולל), שכמוזכר לעיל קיים במאות חברות לא רלוונטיות (כמו חברות קידום מכירות, חברות סיעוד וכד'), הנסיון </w:t>
            </w:r>
            <w:r w:rsidRPr="00953F2F">
              <w:rPr>
                <w:rFonts w:ascii="David" w:hAnsi="David"/>
                <w:color w:val="000000"/>
                <w:u w:val="single"/>
                <w:rtl/>
                <w:lang w:eastAsia="en-US"/>
              </w:rPr>
              <w:t>הרלוונטי</w:t>
            </w:r>
            <w:r w:rsidRPr="00953F2F">
              <w:rPr>
                <w:rFonts w:ascii="David" w:hAnsi="David"/>
                <w:color w:val="000000"/>
                <w:rtl/>
                <w:lang w:eastAsia="en-US"/>
              </w:rPr>
              <w:t xml:space="preserve"> למכרז יקבל רק 3.85%, כלומר שהנסיון </w:t>
            </w:r>
            <w:r w:rsidRPr="00953F2F">
              <w:rPr>
                <w:rFonts w:ascii="David" w:hAnsi="David"/>
                <w:color w:val="000000"/>
                <w:u w:val="single"/>
                <w:rtl/>
                <w:lang w:eastAsia="en-US"/>
              </w:rPr>
              <w:t>הרלוונטי</w:t>
            </w:r>
            <w:r w:rsidRPr="00953F2F">
              <w:rPr>
                <w:rFonts w:ascii="David" w:hAnsi="David"/>
                <w:color w:val="000000"/>
                <w:rtl/>
                <w:lang w:eastAsia="en-US"/>
              </w:rPr>
              <w:t xml:space="preserve"> יהווה רק 20% (!) מציון הניסיון הכולל.</w:t>
            </w:r>
          </w:p>
          <w:p w:rsidR="00C1138B" w:rsidRPr="00953F2F" w:rsidRDefault="00C1138B" w:rsidP="00C1138B">
            <w:pPr>
              <w:pStyle w:val="af2"/>
              <w:numPr>
                <w:ilvl w:val="0"/>
                <w:numId w:val="21"/>
              </w:numPr>
              <w:overflowPunct/>
              <w:autoSpaceDE/>
              <w:autoSpaceDN/>
              <w:adjustRightInd/>
              <w:spacing w:line="240" w:lineRule="auto"/>
              <w:ind w:left="357" w:hanging="357"/>
              <w:contextualSpacing/>
              <w:jc w:val="left"/>
              <w:textAlignment w:val="auto"/>
              <w:rPr>
                <w:rFonts w:ascii="David" w:hAnsi="David"/>
                <w:color w:val="000000"/>
                <w:rtl/>
                <w:lang w:eastAsia="en-US"/>
              </w:rPr>
            </w:pPr>
            <w:r w:rsidRPr="00953F2F">
              <w:rPr>
                <w:rFonts w:ascii="David" w:hAnsi="David"/>
                <w:color w:val="000000"/>
                <w:u w:val="single"/>
                <w:rtl/>
                <w:lang w:eastAsia="en-US"/>
              </w:rPr>
              <w:t xml:space="preserve">כל אלה דוגמאות שממחישות את העיוות החמור שיש כרגע בניקוד ההצעות. </w:t>
            </w:r>
            <w:r w:rsidRPr="00953F2F">
              <w:rPr>
                <w:rFonts w:ascii="David" w:hAnsi="David"/>
                <w:color w:val="000000"/>
                <w:rtl/>
                <w:lang w:eastAsia="en-US"/>
              </w:rPr>
              <w:t>הדבר עלול להוביל (ובסיכוי גבוה מאד – אכן יוביל!) לזכייה של מציעים שאינם מתאימים לביצוע השרות ולפגיעה אנושה במתן השרות. כשמתווספת לכך העובדה שסעיף 2.4.8 (שהוא ה"מסננת" המקצועית היחידה במסגרת תנאי הסף) כלל לא מתייחס כרגע לשירותי השגחה, ולמעשה מאפשר לחברות חסרות כל ניסיון או כישורים רלוונטיים, להציע הצעות – התמונה המתגבשת הינה חמורה במיוחד.</w:t>
            </w:r>
          </w:p>
        </w:tc>
        <w:tc>
          <w:tcPr>
            <w:tcW w:w="4052" w:type="dxa"/>
            <w:shd w:val="clear" w:color="auto" w:fill="auto"/>
          </w:tcPr>
          <w:p w:rsidR="00C1138B" w:rsidRDefault="00C1138B" w:rsidP="00C1138B">
            <w:pPr>
              <w:spacing w:line="260" w:lineRule="atLeast"/>
              <w:jc w:val="left"/>
              <w:rPr>
                <w:rFonts w:ascii="David" w:hAnsi="David"/>
                <w:rtl/>
              </w:rPr>
            </w:pPr>
            <w:r w:rsidRPr="00612253">
              <w:rPr>
                <w:rFonts w:ascii="David" w:hAnsi="David" w:hint="cs"/>
                <w:rtl/>
              </w:rPr>
              <w:t>נשאר ללא שינוי</w:t>
            </w:r>
            <w:r>
              <w:rPr>
                <w:rFonts w:ascii="David" w:hAnsi="David" w:hint="cs"/>
                <w:rtl/>
              </w:rPr>
              <w:t>.</w:t>
            </w:r>
          </w:p>
          <w:p w:rsidR="00C1138B" w:rsidRPr="00612253" w:rsidRDefault="00C1138B" w:rsidP="00C1138B">
            <w:pPr>
              <w:spacing w:line="260" w:lineRule="atLeast"/>
              <w:jc w:val="left"/>
              <w:rPr>
                <w:rFonts w:ascii="David" w:hAnsi="David"/>
                <w:rtl/>
              </w:rPr>
            </w:pPr>
            <w:r>
              <w:rPr>
                <w:rFonts w:hint="cs"/>
                <w:rtl/>
              </w:rPr>
              <w:t>יש אספקט סובייקטיבי במתן הציון ולכן המשקל יוותר כפי שנקבע. כמו כן יש לציין שהכוונה במכרז כפי שנוסח, לפתוח את האפשרות לגופים נוספים לגשת למכרז.</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278</w:t>
            </w:r>
          </w:p>
        </w:tc>
        <w:tc>
          <w:tcPr>
            <w:tcW w:w="1430" w:type="dxa"/>
            <w:shd w:val="clear" w:color="auto" w:fill="auto"/>
          </w:tcPr>
          <w:p w:rsidR="00C1138B" w:rsidRPr="00953F2F" w:rsidRDefault="00C1138B" w:rsidP="00C1138B">
            <w:pPr>
              <w:overflowPunct/>
              <w:autoSpaceDE/>
              <w:autoSpaceDN/>
              <w:adjustRightInd/>
              <w:spacing w:line="240" w:lineRule="auto"/>
              <w:ind w:left="-138"/>
              <w:jc w:val="center"/>
              <w:textAlignment w:val="auto"/>
              <w:rPr>
                <w:rFonts w:ascii="David" w:hAnsi="David"/>
                <w:strike/>
                <w:rtl/>
                <w:lang w:eastAsia="en-US"/>
              </w:rPr>
            </w:pPr>
            <w:r w:rsidRPr="00953F2F">
              <w:rPr>
                <w:rFonts w:ascii="David" w:hAnsi="David"/>
                <w:rtl/>
                <w:lang w:eastAsia="en-US"/>
              </w:rPr>
              <w:t>מחוון – מנהל הפרוייקט, מנהל הדרכה, מנהל תפעול</w:t>
            </w:r>
          </w:p>
        </w:tc>
        <w:tc>
          <w:tcPr>
            <w:tcW w:w="992" w:type="dxa"/>
          </w:tcPr>
          <w:p w:rsidR="00C1138B" w:rsidRPr="00953F2F" w:rsidRDefault="00C1138B" w:rsidP="00C1138B">
            <w:pPr>
              <w:overflowPunct/>
              <w:autoSpaceDE/>
              <w:autoSpaceDN/>
              <w:adjustRightInd/>
              <w:spacing w:line="240" w:lineRule="auto"/>
              <w:ind w:left="-138"/>
              <w:jc w:val="center"/>
              <w:textAlignment w:val="auto"/>
              <w:rPr>
                <w:rFonts w:ascii="David" w:hAnsi="David"/>
                <w:strike/>
                <w:rtl/>
                <w:lang w:eastAsia="en-US"/>
              </w:rPr>
            </w:pPr>
            <w:r w:rsidRPr="00953F2F">
              <w:rPr>
                <w:rFonts w:ascii="David" w:hAnsi="David"/>
                <w:strike/>
                <w:rtl/>
                <w:lang w:eastAsia="en-US"/>
              </w:rPr>
              <w:t>-</w:t>
            </w:r>
          </w:p>
        </w:tc>
        <w:tc>
          <w:tcPr>
            <w:tcW w:w="7683" w:type="dxa"/>
            <w:shd w:val="clear" w:color="auto" w:fill="auto"/>
          </w:tcPr>
          <w:p w:rsidR="00C1138B" w:rsidRDefault="00C1138B" w:rsidP="00C1138B">
            <w:pPr>
              <w:pStyle w:val="af2"/>
              <w:numPr>
                <w:ilvl w:val="0"/>
                <w:numId w:val="22"/>
              </w:numPr>
              <w:overflowPunct/>
              <w:autoSpaceDE/>
              <w:autoSpaceDN/>
              <w:adjustRightInd/>
              <w:spacing w:line="240" w:lineRule="auto"/>
              <w:ind w:left="357" w:hanging="357"/>
              <w:contextualSpacing/>
              <w:jc w:val="left"/>
              <w:textAlignment w:val="auto"/>
              <w:rPr>
                <w:rFonts w:ascii="David" w:hAnsi="David" w:hint="cs"/>
                <w:lang w:eastAsia="en-US"/>
              </w:rPr>
            </w:pPr>
            <w:r w:rsidRPr="00953F2F">
              <w:rPr>
                <w:rFonts w:ascii="David" w:hAnsi="David"/>
                <w:rtl/>
                <w:lang w:eastAsia="en-US"/>
              </w:rPr>
              <w:t>הניקוד בסעיף "הכשרה" מתייחס כרגע רק לתארים אקדמיים של העובד, ומתעלם לחלוטין מנושא ההכשרה המקצועית למרות שהיא מהות הסעיף. במילים אחרות - העובדה שהמשרד עצמו התייחס לסעיף כסעיף "הכשרה" ולא כסעיף "השכלה" גרידא, מעידה ומלמדת כי הכשרת העובד חשובה (ודאי כשמדובר בהכשרה שהיא קורס מקצועי רלוונטי), ולא רק השכלתו הפורמאלית.</w:t>
            </w:r>
          </w:p>
          <w:p w:rsidR="00A53427" w:rsidRPr="00953F2F" w:rsidRDefault="00A53427" w:rsidP="00A53427">
            <w:pPr>
              <w:pStyle w:val="af2"/>
              <w:overflowPunct/>
              <w:autoSpaceDE/>
              <w:autoSpaceDN/>
              <w:adjustRightInd/>
              <w:spacing w:line="240" w:lineRule="auto"/>
              <w:ind w:left="357"/>
              <w:contextualSpacing/>
              <w:jc w:val="left"/>
              <w:textAlignment w:val="auto"/>
              <w:rPr>
                <w:rFonts w:ascii="David" w:hAnsi="David"/>
                <w:lang w:eastAsia="en-US"/>
              </w:rPr>
            </w:pPr>
          </w:p>
          <w:p w:rsidR="00C1138B" w:rsidRPr="00953F2F" w:rsidRDefault="00C1138B" w:rsidP="00C1138B">
            <w:pPr>
              <w:pStyle w:val="af2"/>
              <w:numPr>
                <w:ilvl w:val="0"/>
                <w:numId w:val="22"/>
              </w:numPr>
              <w:overflowPunct/>
              <w:autoSpaceDE/>
              <w:autoSpaceDN/>
              <w:adjustRightInd/>
              <w:spacing w:line="240" w:lineRule="auto"/>
              <w:ind w:left="357" w:hanging="357"/>
              <w:contextualSpacing/>
              <w:jc w:val="left"/>
              <w:textAlignment w:val="auto"/>
              <w:rPr>
                <w:rFonts w:ascii="David" w:hAnsi="David"/>
                <w:lang w:eastAsia="en-US"/>
              </w:rPr>
            </w:pPr>
            <w:r w:rsidRPr="00953F2F">
              <w:rPr>
                <w:rFonts w:ascii="David" w:hAnsi="David"/>
                <w:rtl/>
                <w:lang w:eastAsia="en-US"/>
              </w:rPr>
              <w:t>יתרה מכך, הסעיף מעניק כרגע ניקוד מקסימלי לבעל תפקיד בעל תואר שלישי, למרות שמדובר (בשונה מתואר ראשון למשל) בתואר שמהותו מחקרית-אקדמית גרידא, ואין לו השלכה מעשית (כך שאין הוא מהווה תרומה לביצוע הנדרש, בוודאי לא תרומה משמעותית כמו הכשרה רלוונטית).</w:t>
            </w:r>
          </w:p>
          <w:p w:rsidR="00C1138B" w:rsidRPr="00953F2F" w:rsidRDefault="00C1138B" w:rsidP="00C1138B">
            <w:pPr>
              <w:pStyle w:val="af2"/>
              <w:numPr>
                <w:ilvl w:val="0"/>
                <w:numId w:val="22"/>
              </w:numPr>
              <w:overflowPunct/>
              <w:autoSpaceDE/>
              <w:autoSpaceDN/>
              <w:adjustRightInd/>
              <w:spacing w:line="240" w:lineRule="auto"/>
              <w:ind w:left="357" w:hanging="357"/>
              <w:contextualSpacing/>
              <w:jc w:val="left"/>
              <w:textAlignment w:val="auto"/>
              <w:rPr>
                <w:rFonts w:ascii="David" w:hAnsi="David"/>
                <w:lang w:eastAsia="en-US"/>
              </w:rPr>
            </w:pPr>
            <w:r w:rsidRPr="00953F2F">
              <w:rPr>
                <w:rFonts w:ascii="David" w:hAnsi="David"/>
                <w:rtl/>
                <w:lang w:eastAsia="en-US"/>
              </w:rPr>
              <w:t xml:space="preserve">האם יש חשיבות, למשל, לכך שמנהל ההדרכה, יהיה בעל תואר שלישי? אין בכלל, ככל הידוע לנו, תואר שלישי בתחום הדרכה, כך שברור שכדי "להנות" כרגע מניקוד מירבי יש להגיש דווקא אדם בעל תואר שלישי </w:t>
            </w:r>
            <w:r w:rsidRPr="00953F2F">
              <w:rPr>
                <w:rFonts w:ascii="David" w:hAnsi="David"/>
                <w:u w:val="single"/>
                <w:rtl/>
                <w:lang w:eastAsia="en-US"/>
              </w:rPr>
              <w:t>לא רלוונטי</w:t>
            </w:r>
            <w:r w:rsidRPr="00953F2F">
              <w:rPr>
                <w:rFonts w:ascii="David" w:hAnsi="David"/>
                <w:rtl/>
                <w:lang w:eastAsia="en-US"/>
              </w:rPr>
              <w:t>, אפילו כזה שאין לו כל הכשרה בתחומים נשואי תפקידו, במקום להגיש אדם הרבה יותר מתאים לתפקיד (שיזכה לניקוד נמוך יותר). האם דרישה כזו הגיונית לדעת המשרד???</w:t>
            </w:r>
          </w:p>
          <w:p w:rsidR="00C1138B" w:rsidRPr="00953F2F" w:rsidRDefault="00C1138B" w:rsidP="00C1138B">
            <w:pPr>
              <w:pStyle w:val="af2"/>
              <w:numPr>
                <w:ilvl w:val="0"/>
                <w:numId w:val="22"/>
              </w:numPr>
              <w:overflowPunct/>
              <w:autoSpaceDE/>
              <w:autoSpaceDN/>
              <w:adjustRightInd/>
              <w:spacing w:line="240" w:lineRule="auto"/>
              <w:ind w:left="357" w:hanging="357"/>
              <w:contextualSpacing/>
              <w:jc w:val="left"/>
              <w:textAlignment w:val="auto"/>
              <w:rPr>
                <w:rFonts w:ascii="David" w:hAnsi="David"/>
                <w:rtl/>
                <w:lang w:eastAsia="en-US"/>
              </w:rPr>
            </w:pPr>
            <w:r w:rsidRPr="00953F2F">
              <w:rPr>
                <w:rFonts w:ascii="David" w:hAnsi="David"/>
                <w:rtl/>
                <w:lang w:eastAsia="en-US"/>
              </w:rPr>
              <w:t>נבקש על כן את המובן מאליו, והוא שניקוד סעיף ההכשרה ישונה כך שיתחשב בנושא ההכשרה (שהיא מהות הסעיף כולו, על פי כותרתו!) כנדרש וכמצופה.</w:t>
            </w:r>
          </w:p>
          <w:p w:rsidR="00C1138B" w:rsidRPr="00953F2F" w:rsidRDefault="00C1138B" w:rsidP="00C1138B">
            <w:pPr>
              <w:pStyle w:val="af2"/>
              <w:numPr>
                <w:ilvl w:val="0"/>
                <w:numId w:val="20"/>
              </w:numPr>
              <w:overflowPunct/>
              <w:autoSpaceDE/>
              <w:autoSpaceDN/>
              <w:adjustRightInd/>
              <w:spacing w:line="240" w:lineRule="auto"/>
              <w:contextualSpacing/>
              <w:jc w:val="left"/>
              <w:textAlignment w:val="auto"/>
              <w:rPr>
                <w:rFonts w:ascii="David" w:hAnsi="David"/>
                <w:strike/>
                <w:rtl/>
                <w:lang w:eastAsia="en-US"/>
              </w:rPr>
            </w:pPr>
            <w:r w:rsidRPr="00953F2F">
              <w:rPr>
                <w:rFonts w:ascii="David" w:hAnsi="David"/>
                <w:rtl/>
                <w:lang w:eastAsia="en-US"/>
              </w:rPr>
              <w:t xml:space="preserve">כאמור, הכשרה מקצועית אמורה להיות </w:t>
            </w:r>
            <w:r w:rsidRPr="00953F2F">
              <w:rPr>
                <w:rFonts w:ascii="David" w:hAnsi="David"/>
                <w:u w:val="single"/>
                <w:rtl/>
                <w:lang w:eastAsia="en-US"/>
              </w:rPr>
              <w:t>לכל הפחות</w:t>
            </w:r>
            <w:r w:rsidRPr="00953F2F">
              <w:rPr>
                <w:rFonts w:ascii="David" w:hAnsi="David"/>
                <w:rtl/>
                <w:lang w:eastAsia="en-US"/>
              </w:rPr>
              <w:t xml:space="preserve"> חלופה לתואר, ועל כן נבקש לכל הפחות כי מועמד בעל תואר ראשון בתוספת קורס בתחום רלוונטי, ומועמד בעל תואר שני, יקבלו את אותו ניקוד.</w:t>
            </w:r>
          </w:p>
        </w:tc>
        <w:tc>
          <w:tcPr>
            <w:tcW w:w="4052" w:type="dxa"/>
            <w:shd w:val="clear" w:color="auto" w:fill="auto"/>
          </w:tcPr>
          <w:p w:rsidR="00C1138B" w:rsidRPr="00240B23" w:rsidRDefault="00C1138B" w:rsidP="00C1138B">
            <w:pPr>
              <w:spacing w:line="260" w:lineRule="atLeast"/>
              <w:jc w:val="left"/>
              <w:rPr>
                <w:rFonts w:ascii="David" w:hAnsi="David"/>
                <w:rtl/>
              </w:rPr>
            </w:pPr>
            <w:r w:rsidRPr="00240B23">
              <w:rPr>
                <w:rFonts w:ascii="David" w:hAnsi="David" w:hint="cs"/>
                <w:rtl/>
              </w:rPr>
              <w:t>נשאר ללא שינוי</w:t>
            </w:r>
          </w:p>
        </w:tc>
      </w:tr>
      <w:tr w:rsidR="00C1138B" w:rsidRPr="00953F2F" w:rsidTr="00C1138B">
        <w:tc>
          <w:tcPr>
            <w:tcW w:w="767" w:type="dxa"/>
          </w:tcPr>
          <w:p w:rsidR="00C1138B" w:rsidRDefault="00C1138B" w:rsidP="00C1138B">
            <w:pPr>
              <w:bidi w:val="0"/>
              <w:jc w:val="center"/>
              <w:rPr>
                <w:rFonts w:ascii="Arial" w:hAnsi="Arial" w:cs="Arial"/>
                <w:color w:val="000000"/>
                <w:sz w:val="22"/>
                <w:szCs w:val="22"/>
              </w:rPr>
            </w:pPr>
            <w:r>
              <w:rPr>
                <w:rFonts w:ascii="Arial" w:hAnsi="Arial" w:cs="Arial"/>
                <w:color w:val="000000"/>
                <w:sz w:val="22"/>
                <w:szCs w:val="22"/>
              </w:rPr>
              <w:t>279</w:t>
            </w:r>
          </w:p>
        </w:tc>
        <w:tc>
          <w:tcPr>
            <w:tcW w:w="1430" w:type="dxa"/>
            <w:shd w:val="clear" w:color="auto" w:fill="auto"/>
          </w:tcPr>
          <w:p w:rsidR="00C1138B" w:rsidRDefault="00C1138B" w:rsidP="00C1138B">
            <w:pPr>
              <w:overflowPunct/>
              <w:autoSpaceDE/>
              <w:autoSpaceDN/>
              <w:adjustRightInd/>
              <w:spacing w:line="280" w:lineRule="atLeast"/>
              <w:jc w:val="center"/>
              <w:textAlignment w:val="auto"/>
              <w:rPr>
                <w:rFonts w:ascii="David" w:hAnsi="David"/>
                <w:color w:val="000000"/>
                <w:rtl/>
                <w:lang w:eastAsia="en-US"/>
              </w:rPr>
            </w:pPr>
            <w:r>
              <w:rPr>
                <w:rFonts w:ascii="David" w:hAnsi="David" w:hint="cs"/>
                <w:color w:val="000000"/>
                <w:sz w:val="22"/>
                <w:szCs w:val="22"/>
                <w:rtl/>
                <w:lang w:eastAsia="en-US"/>
              </w:rPr>
              <w:t>פרק מנהלה</w:t>
            </w:r>
          </w:p>
          <w:p w:rsidR="00C1138B" w:rsidRDefault="00C1138B" w:rsidP="00C1138B">
            <w:pPr>
              <w:overflowPunct/>
              <w:autoSpaceDE/>
              <w:autoSpaceDN/>
              <w:adjustRightInd/>
              <w:spacing w:line="240" w:lineRule="auto"/>
              <w:ind w:left="-138"/>
              <w:jc w:val="center"/>
              <w:textAlignment w:val="auto"/>
              <w:rPr>
                <w:rFonts w:ascii="David" w:hAnsi="David"/>
                <w:rtl/>
                <w:lang w:eastAsia="en-US"/>
              </w:rPr>
            </w:pPr>
            <w:r>
              <w:rPr>
                <w:rFonts w:ascii="David" w:hAnsi="David" w:hint="cs"/>
                <w:color w:val="000000"/>
                <w:sz w:val="22"/>
                <w:szCs w:val="22"/>
                <w:rtl/>
                <w:lang w:eastAsia="en-US"/>
              </w:rPr>
              <w:t>13.1.2</w:t>
            </w:r>
          </w:p>
          <w:p w:rsidR="00C1138B" w:rsidRDefault="00C1138B" w:rsidP="00C1138B">
            <w:pPr>
              <w:overflowPunct/>
              <w:autoSpaceDE/>
              <w:autoSpaceDN/>
              <w:adjustRightInd/>
              <w:spacing w:line="240" w:lineRule="auto"/>
              <w:ind w:left="-138"/>
              <w:jc w:val="center"/>
              <w:textAlignment w:val="auto"/>
              <w:rPr>
                <w:rFonts w:ascii="David" w:hAnsi="David"/>
                <w:rtl/>
                <w:lang w:eastAsia="en-US"/>
              </w:rPr>
            </w:pPr>
          </w:p>
          <w:p w:rsidR="00C1138B" w:rsidRPr="00375F43" w:rsidRDefault="00C1138B" w:rsidP="00C1138B">
            <w:pPr>
              <w:overflowPunct/>
              <w:autoSpaceDE/>
              <w:autoSpaceDN/>
              <w:adjustRightInd/>
              <w:spacing w:line="240" w:lineRule="auto"/>
              <w:ind w:left="-138"/>
              <w:jc w:val="center"/>
              <w:textAlignment w:val="auto"/>
              <w:rPr>
                <w:rFonts w:ascii="David" w:hAnsi="David"/>
                <w:lang w:eastAsia="en-US"/>
              </w:rPr>
            </w:pPr>
            <w:r w:rsidRPr="00375F43">
              <w:rPr>
                <w:rFonts w:ascii="David" w:hAnsi="David"/>
                <w:rtl/>
                <w:lang w:eastAsia="en-US"/>
              </w:rPr>
              <w:t>חוברת ההצעה</w:t>
            </w:r>
          </w:p>
          <w:p w:rsidR="00C1138B" w:rsidRPr="00375F43" w:rsidRDefault="00C1138B" w:rsidP="00C1138B">
            <w:pPr>
              <w:overflowPunct/>
              <w:autoSpaceDE/>
              <w:autoSpaceDN/>
              <w:adjustRightInd/>
              <w:spacing w:line="240" w:lineRule="auto"/>
              <w:ind w:left="-138"/>
              <w:jc w:val="center"/>
              <w:textAlignment w:val="auto"/>
              <w:rPr>
                <w:rFonts w:ascii="David" w:hAnsi="David"/>
                <w:lang w:eastAsia="en-US"/>
              </w:rPr>
            </w:pPr>
            <w:r w:rsidRPr="00375F43">
              <w:rPr>
                <w:rFonts w:ascii="David" w:hAnsi="David"/>
                <w:rtl/>
                <w:lang w:eastAsia="en-US"/>
              </w:rPr>
              <w:t>11.2</w:t>
            </w:r>
          </w:p>
          <w:p w:rsidR="00C1138B" w:rsidRPr="00375F43" w:rsidRDefault="00C1138B" w:rsidP="00C1138B">
            <w:pPr>
              <w:overflowPunct/>
              <w:autoSpaceDE/>
              <w:autoSpaceDN/>
              <w:adjustRightInd/>
              <w:spacing w:line="240" w:lineRule="auto"/>
              <w:ind w:left="-138"/>
              <w:jc w:val="center"/>
              <w:textAlignment w:val="auto"/>
              <w:rPr>
                <w:rFonts w:ascii="David" w:hAnsi="David"/>
                <w:lang w:eastAsia="en-US"/>
              </w:rPr>
            </w:pPr>
          </w:p>
          <w:p w:rsidR="00C1138B" w:rsidRPr="00375F43" w:rsidRDefault="00C1138B" w:rsidP="00C1138B">
            <w:pPr>
              <w:overflowPunct/>
              <w:autoSpaceDE/>
              <w:autoSpaceDN/>
              <w:adjustRightInd/>
              <w:spacing w:line="240" w:lineRule="auto"/>
              <w:ind w:left="-138"/>
              <w:jc w:val="center"/>
              <w:textAlignment w:val="auto"/>
              <w:rPr>
                <w:rFonts w:ascii="David" w:hAnsi="David"/>
                <w:lang w:eastAsia="en-US"/>
              </w:rPr>
            </w:pPr>
            <w:r w:rsidRPr="00375F43">
              <w:rPr>
                <w:rFonts w:ascii="David" w:hAnsi="David"/>
                <w:rtl/>
                <w:lang w:eastAsia="en-US"/>
              </w:rPr>
              <w:t>17.2</w:t>
            </w:r>
          </w:p>
          <w:p w:rsidR="00C1138B" w:rsidRPr="00375F43" w:rsidRDefault="00C1138B" w:rsidP="00C1138B">
            <w:pPr>
              <w:overflowPunct/>
              <w:autoSpaceDE/>
              <w:autoSpaceDN/>
              <w:adjustRightInd/>
              <w:spacing w:line="240" w:lineRule="auto"/>
              <w:ind w:left="-138"/>
              <w:jc w:val="center"/>
              <w:textAlignment w:val="auto"/>
              <w:rPr>
                <w:rFonts w:ascii="David" w:hAnsi="David"/>
                <w:lang w:eastAsia="en-US"/>
              </w:rPr>
            </w:pPr>
          </w:p>
          <w:p w:rsidR="00C1138B" w:rsidRPr="00953F2F" w:rsidRDefault="00C1138B" w:rsidP="00C1138B">
            <w:pPr>
              <w:overflowPunct/>
              <w:autoSpaceDE/>
              <w:autoSpaceDN/>
              <w:adjustRightInd/>
              <w:spacing w:line="240" w:lineRule="auto"/>
              <w:ind w:left="-138"/>
              <w:jc w:val="center"/>
              <w:textAlignment w:val="auto"/>
              <w:rPr>
                <w:rFonts w:ascii="David" w:hAnsi="David"/>
                <w:rtl/>
                <w:lang w:eastAsia="en-US"/>
              </w:rPr>
            </w:pPr>
            <w:r w:rsidRPr="00375F43">
              <w:rPr>
                <w:rFonts w:ascii="David" w:hAnsi="David"/>
                <w:rtl/>
                <w:lang w:eastAsia="en-US"/>
              </w:rPr>
              <w:t>23.2</w:t>
            </w:r>
          </w:p>
        </w:tc>
        <w:tc>
          <w:tcPr>
            <w:tcW w:w="992" w:type="dxa"/>
          </w:tcPr>
          <w:p w:rsidR="00C1138B" w:rsidRDefault="00C1138B" w:rsidP="00C1138B">
            <w:pPr>
              <w:overflowPunct/>
              <w:autoSpaceDE/>
              <w:autoSpaceDN/>
              <w:adjustRightInd/>
              <w:spacing w:line="240" w:lineRule="auto"/>
              <w:ind w:left="-138"/>
              <w:jc w:val="center"/>
              <w:textAlignment w:val="auto"/>
              <w:rPr>
                <w:rFonts w:ascii="David" w:hAnsi="David"/>
                <w:strike/>
                <w:rtl/>
                <w:lang w:eastAsia="en-US"/>
              </w:rPr>
            </w:pPr>
            <w:r>
              <w:rPr>
                <w:rFonts w:ascii="David" w:hAnsi="David" w:hint="cs"/>
                <w:color w:val="000000"/>
                <w:sz w:val="22"/>
                <w:szCs w:val="22"/>
                <w:rtl/>
                <w:lang w:eastAsia="en-US"/>
              </w:rPr>
              <w:t>47</w:t>
            </w:r>
          </w:p>
          <w:p w:rsidR="00C1138B" w:rsidRDefault="00C1138B" w:rsidP="00C1138B">
            <w:pPr>
              <w:overflowPunct/>
              <w:autoSpaceDE/>
              <w:autoSpaceDN/>
              <w:adjustRightInd/>
              <w:spacing w:line="240" w:lineRule="auto"/>
              <w:ind w:left="-138"/>
              <w:jc w:val="center"/>
              <w:textAlignment w:val="auto"/>
              <w:rPr>
                <w:rFonts w:ascii="David" w:hAnsi="David"/>
                <w:strike/>
                <w:rtl/>
                <w:lang w:eastAsia="en-US"/>
              </w:rPr>
            </w:pPr>
          </w:p>
          <w:p w:rsidR="00C1138B" w:rsidRDefault="00C1138B" w:rsidP="00C1138B">
            <w:pPr>
              <w:overflowPunct/>
              <w:autoSpaceDE/>
              <w:autoSpaceDN/>
              <w:adjustRightInd/>
              <w:spacing w:line="280" w:lineRule="atLeast"/>
              <w:jc w:val="center"/>
              <w:textAlignment w:val="auto"/>
              <w:rPr>
                <w:rFonts w:ascii="David" w:hAnsi="David"/>
                <w:color w:val="000000"/>
                <w:rtl/>
                <w:lang w:eastAsia="en-US"/>
              </w:rPr>
            </w:pPr>
            <w:r>
              <w:rPr>
                <w:rFonts w:ascii="David" w:hAnsi="David" w:hint="cs"/>
                <w:color w:val="000000"/>
                <w:sz w:val="22"/>
                <w:szCs w:val="22"/>
                <w:rtl/>
                <w:lang w:eastAsia="en-US"/>
              </w:rPr>
              <w:t>17</w:t>
            </w:r>
          </w:p>
          <w:p w:rsidR="00C1138B" w:rsidRDefault="00C1138B" w:rsidP="00C1138B">
            <w:pPr>
              <w:overflowPunct/>
              <w:autoSpaceDE/>
              <w:autoSpaceDN/>
              <w:adjustRightInd/>
              <w:spacing w:line="280" w:lineRule="atLeast"/>
              <w:jc w:val="center"/>
              <w:textAlignment w:val="auto"/>
              <w:rPr>
                <w:rFonts w:ascii="David" w:hAnsi="David"/>
                <w:color w:val="000000"/>
                <w:rtl/>
                <w:lang w:eastAsia="en-US"/>
              </w:rPr>
            </w:pPr>
          </w:p>
          <w:p w:rsidR="00C1138B" w:rsidRDefault="00C1138B" w:rsidP="00C1138B">
            <w:pPr>
              <w:overflowPunct/>
              <w:autoSpaceDE/>
              <w:autoSpaceDN/>
              <w:adjustRightInd/>
              <w:spacing w:line="280" w:lineRule="atLeast"/>
              <w:jc w:val="center"/>
              <w:textAlignment w:val="auto"/>
              <w:rPr>
                <w:rFonts w:ascii="David" w:hAnsi="David"/>
                <w:color w:val="000000"/>
                <w:rtl/>
                <w:lang w:eastAsia="en-US"/>
              </w:rPr>
            </w:pPr>
            <w:r>
              <w:rPr>
                <w:rFonts w:ascii="David" w:hAnsi="David" w:hint="cs"/>
                <w:color w:val="000000"/>
                <w:sz w:val="22"/>
                <w:szCs w:val="22"/>
                <w:rtl/>
                <w:lang w:eastAsia="en-US"/>
              </w:rPr>
              <w:t>31</w:t>
            </w:r>
          </w:p>
          <w:p w:rsidR="00C1138B" w:rsidRDefault="00C1138B" w:rsidP="00C1138B">
            <w:pPr>
              <w:overflowPunct/>
              <w:autoSpaceDE/>
              <w:autoSpaceDN/>
              <w:adjustRightInd/>
              <w:spacing w:line="280" w:lineRule="atLeast"/>
              <w:jc w:val="center"/>
              <w:textAlignment w:val="auto"/>
              <w:rPr>
                <w:rFonts w:ascii="David" w:hAnsi="David"/>
                <w:color w:val="000000"/>
                <w:rtl/>
                <w:lang w:eastAsia="en-US"/>
              </w:rPr>
            </w:pPr>
          </w:p>
          <w:p w:rsidR="00C1138B" w:rsidRPr="00953F2F" w:rsidRDefault="00C1138B" w:rsidP="00C1138B">
            <w:pPr>
              <w:overflowPunct/>
              <w:autoSpaceDE/>
              <w:autoSpaceDN/>
              <w:adjustRightInd/>
              <w:spacing w:line="240" w:lineRule="auto"/>
              <w:jc w:val="center"/>
              <w:textAlignment w:val="auto"/>
              <w:rPr>
                <w:rFonts w:ascii="David" w:hAnsi="David"/>
                <w:strike/>
                <w:rtl/>
                <w:lang w:eastAsia="en-US"/>
              </w:rPr>
            </w:pPr>
            <w:r>
              <w:rPr>
                <w:rFonts w:ascii="David" w:hAnsi="David" w:hint="cs"/>
                <w:color w:val="000000"/>
                <w:sz w:val="22"/>
                <w:szCs w:val="22"/>
                <w:rtl/>
                <w:lang w:eastAsia="en-US"/>
              </w:rPr>
              <w:t>45</w:t>
            </w:r>
          </w:p>
        </w:tc>
        <w:tc>
          <w:tcPr>
            <w:tcW w:w="7683" w:type="dxa"/>
            <w:shd w:val="clear" w:color="auto" w:fill="auto"/>
          </w:tcPr>
          <w:p w:rsidR="00C1138B" w:rsidRPr="002172CF" w:rsidRDefault="00C1138B" w:rsidP="00C1138B">
            <w:pPr>
              <w:pStyle w:val="af2"/>
              <w:overflowPunct/>
              <w:autoSpaceDE/>
              <w:autoSpaceDN/>
              <w:adjustRightInd/>
              <w:spacing w:line="280" w:lineRule="atLeast"/>
              <w:ind w:left="0"/>
              <w:jc w:val="left"/>
              <w:textAlignment w:val="auto"/>
              <w:rPr>
                <w:rFonts w:ascii="David" w:eastAsia="Calibri" w:hAnsi="David"/>
                <w:lang w:eastAsia="en-US"/>
              </w:rPr>
            </w:pPr>
            <w:r>
              <w:rPr>
                <w:rFonts w:ascii="David" w:eastAsia="Calibri" w:hAnsi="David" w:hint="cs"/>
                <w:rtl/>
                <w:lang w:eastAsia="en-US"/>
              </w:rPr>
              <w:t xml:space="preserve">בהתאם לרשימת  נותני השירות במערך ההשגחה,  המפורטים בטבלת רשימת בעלי התפקידים שבעמוד 20 סעיף 4.9 למכרז,  חסרה בפרק הצעת המחיר ובחוברת ההצעה התייחסות  לתעריפי המקסימום </w:t>
            </w:r>
            <w:r>
              <w:rPr>
                <w:rFonts w:ascii="David" w:eastAsia="Calibri" w:hAnsi="David" w:hint="cs"/>
                <w:u w:val="single"/>
                <w:rtl/>
                <w:lang w:eastAsia="en-US"/>
              </w:rPr>
              <w:t>לחיוב</w:t>
            </w:r>
            <w:r>
              <w:rPr>
                <w:rFonts w:ascii="David" w:eastAsia="Calibri" w:hAnsi="David" w:hint="cs"/>
                <w:rtl/>
                <w:lang w:eastAsia="en-US"/>
              </w:rPr>
              <w:t xml:space="preserve"> עבור שעת עבודה של המקצועות להלן: </w:t>
            </w:r>
            <w:r w:rsidRPr="002172CF">
              <w:rPr>
                <w:rFonts w:ascii="David" w:eastAsia="Calibri" w:hAnsi="David"/>
                <w:rtl/>
                <w:lang w:eastAsia="en-US"/>
              </w:rPr>
              <w:t>משגיח על נבחנים בעלי לקויות למידה/תורן/ משעתק / מקריא/ משכתב.</w:t>
            </w:r>
          </w:p>
          <w:p w:rsidR="00C1138B" w:rsidRPr="00375F43" w:rsidRDefault="00C1138B" w:rsidP="00C1138B">
            <w:pPr>
              <w:overflowPunct/>
              <w:autoSpaceDE/>
              <w:autoSpaceDN/>
              <w:adjustRightInd/>
              <w:spacing w:line="280" w:lineRule="atLeast"/>
              <w:jc w:val="left"/>
              <w:textAlignment w:val="auto"/>
              <w:rPr>
                <w:rFonts w:ascii="David" w:hAnsi="David"/>
                <w:rtl/>
                <w:lang w:eastAsia="en-US"/>
              </w:rPr>
            </w:pPr>
            <w:r>
              <w:rPr>
                <w:rFonts w:ascii="David" w:eastAsia="Calibri" w:hAnsi="David" w:hint="cs"/>
                <w:rtl/>
                <w:lang w:eastAsia="en-US"/>
              </w:rPr>
              <w:t xml:space="preserve">נבקש </w:t>
            </w:r>
            <w:r>
              <w:rPr>
                <w:rFonts w:asciiTheme="minorHAnsi" w:eastAsia="Calibri" w:hAnsiTheme="minorHAnsi" w:hint="cs"/>
                <w:rtl/>
                <w:lang w:eastAsia="en-US"/>
              </w:rPr>
              <w:t>כי תיווסף בפרק הצעת המחיר הנ"ל, כמו גם בחוברת ההצעה, ההתייחסות החסרה, למחיר שעת עבודה של בעלי התפקידים הנ"ל.</w:t>
            </w:r>
          </w:p>
        </w:tc>
        <w:tc>
          <w:tcPr>
            <w:tcW w:w="4052" w:type="dxa"/>
            <w:shd w:val="clear" w:color="auto" w:fill="auto"/>
          </w:tcPr>
          <w:p w:rsidR="00C1138B" w:rsidRPr="00F6432A" w:rsidRDefault="00C1138B" w:rsidP="00C1138B">
            <w:pPr>
              <w:spacing w:line="260" w:lineRule="atLeast"/>
              <w:jc w:val="left"/>
              <w:rPr>
                <w:rFonts w:ascii="David" w:hAnsi="David" w:hint="cs"/>
                <w:rtl/>
              </w:rPr>
            </w:pPr>
            <w:r w:rsidRPr="00F6432A">
              <w:rPr>
                <w:rFonts w:ascii="David" w:hAnsi="David" w:hint="cs"/>
                <w:rtl/>
              </w:rPr>
              <w:t>ראה הצעת מחיר מתוקנת</w:t>
            </w:r>
            <w:r>
              <w:rPr>
                <w:rFonts w:ascii="David" w:hAnsi="David" w:hint="cs"/>
                <w:rtl/>
              </w:rPr>
              <w:t>.</w:t>
            </w:r>
          </w:p>
        </w:tc>
      </w:tr>
    </w:tbl>
    <w:p w:rsidR="00CB3858" w:rsidRPr="00F6432A" w:rsidRDefault="00CB3858"/>
    <w:p w:rsidR="006F70B1" w:rsidRDefault="006F70B1" w:rsidP="00831942">
      <w:pPr>
        <w:spacing w:line="300" w:lineRule="atLeast"/>
        <w:ind w:left="709"/>
        <w:rPr>
          <w:b/>
          <w:bCs/>
          <w:sz w:val="26"/>
          <w:szCs w:val="26"/>
          <w:u w:val="single"/>
          <w:rtl/>
        </w:rPr>
      </w:pPr>
    </w:p>
    <w:p w:rsidR="00831942" w:rsidRDefault="00831942" w:rsidP="00831942">
      <w:pPr>
        <w:spacing w:line="300" w:lineRule="atLeast"/>
        <w:ind w:left="709"/>
        <w:rPr>
          <w:b/>
          <w:bCs/>
          <w:sz w:val="26"/>
          <w:szCs w:val="26"/>
          <w:u w:val="single"/>
        </w:rPr>
      </w:pPr>
    </w:p>
    <w:p w:rsidR="006F70B1" w:rsidRDefault="006F70B1" w:rsidP="00EC2C3D">
      <w:pPr>
        <w:numPr>
          <w:ilvl w:val="0"/>
          <w:numId w:val="13"/>
        </w:numPr>
        <w:spacing w:line="300" w:lineRule="atLeast"/>
        <w:rPr>
          <w:b/>
          <w:bCs/>
          <w:sz w:val="26"/>
          <w:szCs w:val="26"/>
          <w:u w:val="single"/>
          <w:rtl/>
        </w:rPr>
        <w:sectPr w:rsidR="006F70B1" w:rsidSect="0042173C">
          <w:pgSz w:w="16834" w:h="11909" w:orient="landscape" w:code="9"/>
          <w:pgMar w:top="1134" w:right="992" w:bottom="1276" w:left="1134" w:header="720" w:footer="510" w:gutter="0"/>
          <w:cols w:space="720"/>
          <w:titlePg/>
          <w:bidi/>
          <w:rtlGutter/>
          <w:docGrid w:linePitch="360"/>
        </w:sectPr>
      </w:pPr>
    </w:p>
    <w:p w:rsidR="004710C1" w:rsidRPr="00EA6720" w:rsidRDefault="00955D42" w:rsidP="00EC2C3D">
      <w:pPr>
        <w:numPr>
          <w:ilvl w:val="0"/>
          <w:numId w:val="13"/>
        </w:numPr>
        <w:spacing w:line="300" w:lineRule="atLeast"/>
        <w:rPr>
          <w:b/>
          <w:bCs/>
          <w:sz w:val="26"/>
          <w:szCs w:val="26"/>
          <w:u w:val="single"/>
          <w:rtl/>
        </w:rPr>
      </w:pPr>
      <w:r>
        <w:rPr>
          <w:rFonts w:hint="cs"/>
          <w:b/>
          <w:bCs/>
          <w:sz w:val="26"/>
          <w:szCs w:val="26"/>
          <w:u w:val="single"/>
          <w:rtl/>
        </w:rPr>
        <w:t>נספח</w:t>
      </w:r>
      <w:r w:rsidR="009F5FC7">
        <w:rPr>
          <w:rFonts w:hint="cs"/>
          <w:b/>
          <w:bCs/>
          <w:sz w:val="26"/>
          <w:szCs w:val="26"/>
          <w:u w:val="single"/>
          <w:rtl/>
        </w:rPr>
        <w:t xml:space="preserve"> מספר</w:t>
      </w:r>
      <w:r>
        <w:rPr>
          <w:rFonts w:hint="cs"/>
          <w:b/>
          <w:bCs/>
          <w:sz w:val="26"/>
          <w:szCs w:val="26"/>
          <w:u w:val="single"/>
          <w:rtl/>
        </w:rPr>
        <w:t xml:space="preserve"> </w:t>
      </w:r>
      <w:r w:rsidR="00EB2BAE">
        <w:rPr>
          <w:rFonts w:hint="cs"/>
          <w:b/>
          <w:bCs/>
          <w:sz w:val="26"/>
          <w:szCs w:val="26"/>
          <w:u w:val="single"/>
          <w:rtl/>
        </w:rPr>
        <w:t>8</w:t>
      </w:r>
      <w:r>
        <w:rPr>
          <w:rFonts w:hint="cs"/>
          <w:b/>
          <w:bCs/>
          <w:sz w:val="26"/>
          <w:szCs w:val="26"/>
          <w:u w:val="single"/>
          <w:rtl/>
        </w:rPr>
        <w:t xml:space="preserve"> </w:t>
      </w:r>
      <w:r w:rsidR="007F19B6">
        <w:rPr>
          <w:b/>
          <w:bCs/>
          <w:sz w:val="26"/>
          <w:szCs w:val="26"/>
          <w:u w:val="single"/>
          <w:rtl/>
        </w:rPr>
        <w:t>–</w:t>
      </w:r>
      <w:r>
        <w:rPr>
          <w:rFonts w:hint="cs"/>
          <w:b/>
          <w:bCs/>
          <w:sz w:val="26"/>
          <w:szCs w:val="26"/>
          <w:u w:val="single"/>
          <w:rtl/>
        </w:rPr>
        <w:t xml:space="preserve"> </w:t>
      </w:r>
      <w:r w:rsidR="00291E3D">
        <w:rPr>
          <w:rFonts w:hint="cs"/>
          <w:b/>
          <w:bCs/>
          <w:sz w:val="26"/>
          <w:szCs w:val="26"/>
          <w:u w:val="single"/>
          <w:rtl/>
        </w:rPr>
        <w:t>טופס הגשת ההצעה</w:t>
      </w:r>
    </w:p>
    <w:p w:rsidR="004710C1" w:rsidRPr="00EA6720" w:rsidRDefault="004710C1" w:rsidP="00DF3BAC">
      <w:pPr>
        <w:spacing w:line="300" w:lineRule="atLeast"/>
        <w:rPr>
          <w:sz w:val="26"/>
          <w:szCs w:val="26"/>
          <w:rtl/>
        </w:rPr>
      </w:pPr>
    </w:p>
    <w:p w:rsidR="00D004A0" w:rsidRDefault="00D004A0" w:rsidP="00D004A0">
      <w:pPr>
        <w:numPr>
          <w:ilvl w:val="1"/>
          <w:numId w:val="13"/>
        </w:numPr>
        <w:overflowPunct/>
        <w:autoSpaceDE/>
        <w:autoSpaceDN/>
        <w:adjustRightInd/>
        <w:spacing w:line="300" w:lineRule="atLeast"/>
        <w:textAlignment w:val="auto"/>
        <w:rPr>
          <w:rFonts w:hint="cs"/>
          <w:b/>
          <w:bCs/>
          <w:sz w:val="26"/>
          <w:szCs w:val="26"/>
        </w:rPr>
      </w:pPr>
      <w:r w:rsidRPr="00D004A0">
        <w:rPr>
          <w:rFonts w:hint="cs"/>
          <w:b/>
          <w:bCs/>
          <w:sz w:val="26"/>
          <w:szCs w:val="26"/>
          <w:rtl/>
        </w:rPr>
        <w:t>לאור השינויים שבוצעו</w:t>
      </w:r>
      <w:r>
        <w:rPr>
          <w:rFonts w:hint="cs"/>
          <w:b/>
          <w:bCs/>
          <w:sz w:val="26"/>
          <w:szCs w:val="26"/>
          <w:rtl/>
        </w:rPr>
        <w:t xml:space="preserve"> לעיל,</w:t>
      </w:r>
      <w:r w:rsidRPr="00D004A0">
        <w:rPr>
          <w:rFonts w:hint="cs"/>
          <w:b/>
          <w:bCs/>
          <w:sz w:val="26"/>
          <w:szCs w:val="26"/>
          <w:rtl/>
        </w:rPr>
        <w:t xml:space="preserve"> הוכנה חוברת מתוקנת עליה המציע נדרש להגיש את הצעתו.</w:t>
      </w:r>
    </w:p>
    <w:p w:rsidR="00D004A0" w:rsidRPr="00D004A0" w:rsidRDefault="00D004A0" w:rsidP="00D004A0">
      <w:pPr>
        <w:overflowPunct/>
        <w:autoSpaceDE/>
        <w:autoSpaceDN/>
        <w:adjustRightInd/>
        <w:spacing w:line="300" w:lineRule="atLeast"/>
        <w:ind w:left="1418"/>
        <w:textAlignment w:val="auto"/>
        <w:rPr>
          <w:rFonts w:hint="cs"/>
          <w:b/>
          <w:bCs/>
          <w:sz w:val="26"/>
          <w:szCs w:val="26"/>
        </w:rPr>
      </w:pPr>
    </w:p>
    <w:p w:rsidR="004710C1" w:rsidRDefault="00BC6FC3" w:rsidP="00EC2C3D">
      <w:pPr>
        <w:numPr>
          <w:ilvl w:val="1"/>
          <w:numId w:val="13"/>
        </w:numPr>
        <w:overflowPunct/>
        <w:autoSpaceDE/>
        <w:autoSpaceDN/>
        <w:adjustRightInd/>
        <w:spacing w:line="300" w:lineRule="atLeast"/>
        <w:textAlignment w:val="auto"/>
        <w:rPr>
          <w:sz w:val="26"/>
          <w:szCs w:val="26"/>
        </w:rPr>
      </w:pPr>
      <w:r>
        <w:rPr>
          <w:rFonts w:hint="cs"/>
          <w:sz w:val="26"/>
          <w:szCs w:val="26"/>
          <w:rtl/>
        </w:rPr>
        <w:t xml:space="preserve">על המציע </w:t>
      </w:r>
      <w:r w:rsidR="004710C1" w:rsidRPr="00EA6720">
        <w:rPr>
          <w:rFonts w:hint="cs"/>
          <w:sz w:val="26"/>
          <w:szCs w:val="26"/>
          <w:rtl/>
        </w:rPr>
        <w:t>למלא את כל הפר</w:t>
      </w:r>
      <w:r w:rsidR="00E971AB" w:rsidRPr="00EA6720">
        <w:rPr>
          <w:rFonts w:hint="cs"/>
          <w:sz w:val="26"/>
          <w:szCs w:val="26"/>
          <w:rtl/>
        </w:rPr>
        <w:t>טים הנדרשים</w:t>
      </w:r>
      <w:r w:rsidR="00B56C70">
        <w:rPr>
          <w:rFonts w:hint="cs"/>
          <w:sz w:val="26"/>
          <w:szCs w:val="26"/>
          <w:rtl/>
        </w:rPr>
        <w:t>,</w:t>
      </w:r>
      <w:r w:rsidR="00E971AB" w:rsidRPr="00EA6720">
        <w:rPr>
          <w:rFonts w:hint="cs"/>
          <w:sz w:val="26"/>
          <w:szCs w:val="26"/>
          <w:rtl/>
        </w:rPr>
        <w:t xml:space="preserve"> לצרף את כל המסמכים ולהגיש את חוברת הצעה ב- </w:t>
      </w:r>
      <w:r w:rsidR="00E971AB" w:rsidRPr="00EA6720">
        <w:rPr>
          <w:rFonts w:hint="cs"/>
          <w:b/>
          <w:bCs/>
          <w:sz w:val="26"/>
          <w:szCs w:val="26"/>
          <w:rtl/>
        </w:rPr>
        <w:t>2</w:t>
      </w:r>
      <w:r w:rsidR="00E971AB" w:rsidRPr="00EA6720">
        <w:rPr>
          <w:rFonts w:hint="cs"/>
          <w:sz w:val="26"/>
          <w:szCs w:val="26"/>
          <w:rtl/>
        </w:rPr>
        <w:t xml:space="preserve"> העתקים.</w:t>
      </w:r>
    </w:p>
    <w:p w:rsidR="00D70F62" w:rsidRDefault="00D70F62" w:rsidP="00F16F76">
      <w:pPr>
        <w:widowControl w:val="0"/>
        <w:spacing w:line="300" w:lineRule="atLeast"/>
        <w:ind w:left="1419"/>
        <w:rPr>
          <w:sz w:val="26"/>
          <w:szCs w:val="26"/>
          <w:rtl/>
          <w:lang w:eastAsia="en-US"/>
        </w:rPr>
      </w:pPr>
    </w:p>
    <w:p w:rsidR="00D70F62" w:rsidRPr="00305198" w:rsidRDefault="00D70F62" w:rsidP="00F16F76">
      <w:pPr>
        <w:widowControl w:val="0"/>
        <w:spacing w:line="300" w:lineRule="atLeast"/>
        <w:ind w:left="1419"/>
        <w:rPr>
          <w:sz w:val="26"/>
          <w:szCs w:val="26"/>
          <w:rtl/>
          <w:lang w:eastAsia="en-US"/>
        </w:rPr>
      </w:pPr>
      <w:r w:rsidRPr="00305198">
        <w:rPr>
          <w:rFonts w:hint="cs"/>
          <w:sz w:val="26"/>
          <w:szCs w:val="26"/>
          <w:rtl/>
          <w:lang w:eastAsia="en-US"/>
        </w:rPr>
        <w:t xml:space="preserve">בנוסף, על המציע לצרף להצעתו </w:t>
      </w:r>
      <w:r w:rsidR="002C628C">
        <w:rPr>
          <w:rFonts w:hint="cs"/>
          <w:b/>
          <w:bCs/>
          <w:sz w:val="26"/>
          <w:szCs w:val="26"/>
          <w:rtl/>
          <w:lang w:eastAsia="en-US"/>
        </w:rPr>
        <w:t>3</w:t>
      </w:r>
      <w:r w:rsidRPr="00305198">
        <w:rPr>
          <w:rFonts w:hint="cs"/>
          <w:sz w:val="26"/>
          <w:szCs w:val="26"/>
          <w:rtl/>
          <w:lang w:eastAsia="en-US"/>
        </w:rPr>
        <w:t xml:space="preserve"> תקליטורים כאשר בכל אחד מהם ייצרב עותק סרוק של </w:t>
      </w:r>
      <w:r w:rsidRPr="00305198">
        <w:rPr>
          <w:rFonts w:hint="cs"/>
          <w:sz w:val="26"/>
          <w:szCs w:val="26"/>
          <w:u w:val="single"/>
          <w:rtl/>
          <w:lang w:eastAsia="en-US"/>
        </w:rPr>
        <w:t>חוברת ההצעה בלבד</w:t>
      </w:r>
      <w:r w:rsidRPr="00305198">
        <w:rPr>
          <w:rFonts w:hint="cs"/>
          <w:sz w:val="26"/>
          <w:szCs w:val="26"/>
          <w:rtl/>
          <w:lang w:eastAsia="en-US"/>
        </w:rPr>
        <w:t>, ללא הצעת המחיר או כל פריט ממנה. על גבי התקליטור יש לכתוב את שם המציע ושם המכרז.</w:t>
      </w:r>
    </w:p>
    <w:p w:rsidR="00DC5858" w:rsidRDefault="00DC5858" w:rsidP="00DF3BAC">
      <w:pPr>
        <w:overflowPunct/>
        <w:autoSpaceDE/>
        <w:autoSpaceDN/>
        <w:adjustRightInd/>
        <w:spacing w:line="300" w:lineRule="atLeast"/>
        <w:ind w:left="1419"/>
        <w:textAlignment w:val="auto"/>
        <w:rPr>
          <w:b/>
          <w:bCs/>
          <w:sz w:val="26"/>
          <w:szCs w:val="26"/>
          <w:rtl/>
        </w:rPr>
      </w:pPr>
    </w:p>
    <w:p w:rsidR="00356501" w:rsidRPr="00EC6D35" w:rsidRDefault="004710C1" w:rsidP="00EC2C3D">
      <w:pPr>
        <w:numPr>
          <w:ilvl w:val="1"/>
          <w:numId w:val="13"/>
        </w:numPr>
        <w:overflowPunct/>
        <w:autoSpaceDE/>
        <w:autoSpaceDN/>
        <w:adjustRightInd/>
        <w:spacing w:line="300" w:lineRule="atLeast"/>
        <w:textAlignment w:val="auto"/>
        <w:rPr>
          <w:sz w:val="26"/>
          <w:szCs w:val="26"/>
        </w:rPr>
      </w:pPr>
      <w:r w:rsidRPr="00EC6D35">
        <w:rPr>
          <w:rFonts w:hint="cs"/>
          <w:sz w:val="26"/>
          <w:szCs w:val="26"/>
          <w:rtl/>
        </w:rPr>
        <w:t xml:space="preserve">על המציע לסמן </w:t>
      </w:r>
      <w:r w:rsidR="00F7492E" w:rsidRPr="00EC6D35">
        <w:rPr>
          <w:rFonts w:hint="cs"/>
          <w:sz w:val="26"/>
          <w:szCs w:val="26"/>
          <w:rtl/>
        </w:rPr>
        <w:t>בדף</w:t>
      </w:r>
      <w:r w:rsidRPr="00EC6D35">
        <w:rPr>
          <w:rFonts w:hint="cs"/>
          <w:sz w:val="26"/>
          <w:szCs w:val="26"/>
          <w:rtl/>
        </w:rPr>
        <w:t xml:space="preserve"> </w:t>
      </w:r>
      <w:r w:rsidR="00E411BB" w:rsidRPr="00EC6D35">
        <w:rPr>
          <w:rFonts w:hint="cs"/>
          <w:b/>
          <w:bCs/>
          <w:sz w:val="26"/>
          <w:szCs w:val="26"/>
          <w:rtl/>
        </w:rPr>
        <w:t>3</w:t>
      </w:r>
      <w:r w:rsidR="00E411BB" w:rsidRPr="00EC6D35">
        <w:rPr>
          <w:rFonts w:hint="cs"/>
          <w:sz w:val="26"/>
          <w:szCs w:val="26"/>
          <w:rtl/>
        </w:rPr>
        <w:t xml:space="preserve"> </w:t>
      </w:r>
      <w:r w:rsidRPr="00EC6D35">
        <w:rPr>
          <w:rFonts w:hint="cs"/>
          <w:sz w:val="26"/>
          <w:szCs w:val="26"/>
          <w:rtl/>
        </w:rPr>
        <w:t xml:space="preserve">של טופס </w:t>
      </w:r>
      <w:r w:rsidR="00BC6FC3" w:rsidRPr="00EC6D35">
        <w:rPr>
          <w:rFonts w:hint="cs"/>
          <w:sz w:val="26"/>
          <w:szCs w:val="26"/>
          <w:rtl/>
        </w:rPr>
        <w:t xml:space="preserve">הגשת ההצעה </w:t>
      </w:r>
      <w:r w:rsidRPr="00EC6D35">
        <w:rPr>
          <w:rFonts w:hint="cs"/>
          <w:sz w:val="26"/>
          <w:szCs w:val="26"/>
          <w:rtl/>
        </w:rPr>
        <w:t>את העמודים שהוא לא מעוניין לחשוף והיה ויזכה ב</w:t>
      </w:r>
      <w:r w:rsidR="00136068" w:rsidRPr="00EC6D35">
        <w:rPr>
          <w:rFonts w:hint="cs"/>
          <w:sz w:val="26"/>
          <w:szCs w:val="26"/>
          <w:rtl/>
        </w:rPr>
        <w:t>מכרז</w:t>
      </w:r>
      <w:r w:rsidRPr="00EC6D35">
        <w:rPr>
          <w:rFonts w:hint="cs"/>
          <w:sz w:val="26"/>
          <w:szCs w:val="26"/>
          <w:rtl/>
        </w:rPr>
        <w:t xml:space="preserve"> ולפרט את הנימוקים למניעת החשיפה.</w:t>
      </w:r>
    </w:p>
    <w:p w:rsidR="00E411BB" w:rsidRPr="00EC6D35" w:rsidRDefault="00E411BB" w:rsidP="00DF3BAC">
      <w:pPr>
        <w:overflowPunct/>
        <w:autoSpaceDE/>
        <w:autoSpaceDN/>
        <w:adjustRightInd/>
        <w:spacing w:line="300" w:lineRule="atLeast"/>
        <w:ind w:left="1418"/>
        <w:textAlignment w:val="auto"/>
        <w:rPr>
          <w:sz w:val="26"/>
          <w:szCs w:val="26"/>
        </w:rPr>
      </w:pPr>
      <w:r w:rsidRPr="00EC6D35">
        <w:rPr>
          <w:rFonts w:hint="cs"/>
          <w:sz w:val="26"/>
          <w:szCs w:val="26"/>
          <w:rtl/>
        </w:rPr>
        <w:t>בכל מקרה מובהר בזה כי ועדת המכרזים הינה הגורם המוסמך להחליט אם מדובר במידע שניתן לחשוף אותו אם לאו.</w:t>
      </w:r>
    </w:p>
    <w:p w:rsidR="003577D4" w:rsidRPr="00EC6D35" w:rsidRDefault="003577D4" w:rsidP="00DF3BAC">
      <w:pPr>
        <w:overflowPunct/>
        <w:autoSpaceDE/>
        <w:autoSpaceDN/>
        <w:adjustRightInd/>
        <w:spacing w:line="300" w:lineRule="atLeast"/>
        <w:textAlignment w:val="auto"/>
        <w:rPr>
          <w:sz w:val="26"/>
          <w:szCs w:val="26"/>
          <w:rtl/>
        </w:rPr>
      </w:pPr>
    </w:p>
    <w:p w:rsidR="003577D4" w:rsidRDefault="004710C1" w:rsidP="00EC2C3D">
      <w:pPr>
        <w:numPr>
          <w:ilvl w:val="1"/>
          <w:numId w:val="13"/>
        </w:numPr>
        <w:overflowPunct/>
        <w:autoSpaceDE/>
        <w:autoSpaceDN/>
        <w:adjustRightInd/>
        <w:spacing w:line="300" w:lineRule="atLeast"/>
        <w:textAlignment w:val="auto"/>
        <w:rPr>
          <w:rFonts w:hint="cs"/>
          <w:b/>
          <w:bCs/>
          <w:sz w:val="26"/>
          <w:szCs w:val="26"/>
        </w:rPr>
      </w:pPr>
      <w:r w:rsidRPr="00EC6D35">
        <w:rPr>
          <w:rFonts w:hint="cs"/>
          <w:sz w:val="26"/>
          <w:szCs w:val="26"/>
          <w:rtl/>
        </w:rPr>
        <w:t>סעי</w:t>
      </w:r>
      <w:r w:rsidR="00F204BA">
        <w:rPr>
          <w:rFonts w:hint="cs"/>
          <w:sz w:val="26"/>
          <w:szCs w:val="26"/>
          <w:rtl/>
        </w:rPr>
        <w:t>ף</w:t>
      </w:r>
      <w:r w:rsidRPr="00EC6D35">
        <w:rPr>
          <w:rFonts w:hint="cs"/>
          <w:sz w:val="26"/>
          <w:szCs w:val="26"/>
          <w:rtl/>
        </w:rPr>
        <w:t xml:space="preserve"> </w:t>
      </w:r>
      <w:r w:rsidR="00885689">
        <w:rPr>
          <w:rFonts w:hint="cs"/>
          <w:b/>
          <w:bCs/>
          <w:sz w:val="26"/>
          <w:szCs w:val="26"/>
          <w:rtl/>
        </w:rPr>
        <w:t>8, 14, 20</w:t>
      </w:r>
      <w:r w:rsidR="00211A26" w:rsidRPr="00EC6D35">
        <w:rPr>
          <w:rFonts w:hint="cs"/>
          <w:b/>
          <w:bCs/>
          <w:sz w:val="26"/>
          <w:szCs w:val="26"/>
          <w:rtl/>
        </w:rPr>
        <w:t xml:space="preserve"> </w:t>
      </w:r>
      <w:r w:rsidRPr="00EC6D35">
        <w:rPr>
          <w:sz w:val="26"/>
          <w:szCs w:val="26"/>
          <w:rtl/>
        </w:rPr>
        <w:t>–</w:t>
      </w:r>
      <w:r w:rsidRPr="00EC6D35">
        <w:rPr>
          <w:rFonts w:hint="cs"/>
          <w:sz w:val="26"/>
          <w:szCs w:val="26"/>
          <w:rtl/>
        </w:rPr>
        <w:t xml:space="preserve"> ניסיון המציע ועבודות דומות </w:t>
      </w:r>
      <w:r w:rsidRPr="00EC6D35">
        <w:rPr>
          <w:sz w:val="26"/>
          <w:szCs w:val="26"/>
          <w:rtl/>
        </w:rPr>
        <w:t>–</w:t>
      </w:r>
      <w:r w:rsidRPr="00EC6D35">
        <w:rPr>
          <w:rFonts w:hint="cs"/>
          <w:sz w:val="26"/>
          <w:szCs w:val="26"/>
          <w:rtl/>
        </w:rPr>
        <w:t xml:space="preserve"> יש לפרט את שם הלקוח עבורו בוצעה העבודה, שם איש הקשר אצל הלקוח אשר ליווה את העבודה </w:t>
      </w:r>
      <w:r w:rsidR="00BC6FC3" w:rsidRPr="00EC6D35">
        <w:rPr>
          <w:rFonts w:hint="cs"/>
          <w:sz w:val="26"/>
          <w:szCs w:val="26"/>
          <w:rtl/>
        </w:rPr>
        <w:t>ש</w:t>
      </w:r>
      <w:r w:rsidRPr="00EC6D35">
        <w:rPr>
          <w:rFonts w:hint="cs"/>
          <w:sz w:val="26"/>
          <w:szCs w:val="26"/>
          <w:rtl/>
        </w:rPr>
        <w:t>איתו אפשר לברר פרטים על אופן הביצוע ואת מס' הטלפון העדכני של איש הקשר.</w:t>
      </w:r>
      <w:r w:rsidR="007F19B6" w:rsidRPr="00EC6D35">
        <w:rPr>
          <w:rFonts w:hint="cs"/>
          <w:sz w:val="26"/>
          <w:szCs w:val="26"/>
          <w:rtl/>
        </w:rPr>
        <w:t xml:space="preserve"> </w:t>
      </w:r>
      <w:r w:rsidRPr="00EC6D35">
        <w:rPr>
          <w:rFonts w:hint="cs"/>
          <w:sz w:val="26"/>
          <w:szCs w:val="26"/>
          <w:rtl/>
        </w:rPr>
        <w:t>יש להקפיד שכל</w:t>
      </w:r>
      <w:r w:rsidRPr="00EA6720">
        <w:rPr>
          <w:rFonts w:hint="cs"/>
          <w:sz w:val="26"/>
          <w:szCs w:val="26"/>
          <w:rtl/>
        </w:rPr>
        <w:t xml:space="preserve"> הפרטים הינם נכונים ומדויקים.</w:t>
      </w:r>
      <w:r w:rsidR="00211A26">
        <w:rPr>
          <w:rFonts w:hint="cs"/>
          <w:b/>
          <w:bCs/>
          <w:sz w:val="26"/>
          <w:szCs w:val="26"/>
          <w:rtl/>
        </w:rPr>
        <w:t xml:space="preserve"> </w:t>
      </w:r>
    </w:p>
    <w:p w:rsidR="00D004A0" w:rsidRDefault="00D004A0" w:rsidP="00D004A0">
      <w:pPr>
        <w:overflowPunct/>
        <w:autoSpaceDE/>
        <w:autoSpaceDN/>
        <w:adjustRightInd/>
        <w:spacing w:line="300" w:lineRule="atLeast"/>
        <w:ind w:left="1418"/>
        <w:textAlignment w:val="auto"/>
        <w:rPr>
          <w:b/>
          <w:bCs/>
          <w:sz w:val="26"/>
          <w:szCs w:val="26"/>
        </w:rPr>
      </w:pPr>
      <w:r>
        <w:rPr>
          <w:rFonts w:hint="cs"/>
          <w:b/>
          <w:bCs/>
          <w:sz w:val="26"/>
          <w:szCs w:val="26"/>
          <w:rtl/>
        </w:rPr>
        <w:t xml:space="preserve">הסעיפים המתייחס לסניפים לאספקת כח אדם </w:t>
      </w:r>
      <w:r>
        <w:rPr>
          <w:b/>
          <w:bCs/>
          <w:sz w:val="26"/>
          <w:szCs w:val="26"/>
          <w:rtl/>
        </w:rPr>
        <w:t>–</w:t>
      </w:r>
      <w:r>
        <w:rPr>
          <w:rFonts w:hint="cs"/>
          <w:b/>
          <w:bCs/>
          <w:sz w:val="26"/>
          <w:szCs w:val="26"/>
          <w:rtl/>
        </w:rPr>
        <w:t xml:space="preserve"> בוטל.</w:t>
      </w:r>
    </w:p>
    <w:p w:rsidR="005712F7" w:rsidRDefault="005712F7" w:rsidP="00DF3BAC">
      <w:pPr>
        <w:overflowPunct/>
        <w:autoSpaceDE/>
        <w:autoSpaceDN/>
        <w:adjustRightInd/>
        <w:spacing w:line="300" w:lineRule="atLeast"/>
        <w:textAlignment w:val="auto"/>
        <w:rPr>
          <w:b/>
          <w:bCs/>
          <w:sz w:val="26"/>
          <w:szCs w:val="26"/>
          <w:rtl/>
        </w:rPr>
      </w:pPr>
    </w:p>
    <w:p w:rsidR="004E4D49" w:rsidRPr="00EC6D35" w:rsidRDefault="004710C1" w:rsidP="00EC2C3D">
      <w:pPr>
        <w:numPr>
          <w:ilvl w:val="1"/>
          <w:numId w:val="13"/>
        </w:numPr>
        <w:overflowPunct/>
        <w:autoSpaceDE/>
        <w:autoSpaceDN/>
        <w:adjustRightInd/>
        <w:spacing w:line="300" w:lineRule="atLeast"/>
        <w:textAlignment w:val="auto"/>
        <w:rPr>
          <w:sz w:val="26"/>
          <w:szCs w:val="26"/>
        </w:rPr>
      </w:pPr>
      <w:r w:rsidRPr="00EC6D35">
        <w:rPr>
          <w:rFonts w:hint="cs"/>
          <w:sz w:val="26"/>
          <w:szCs w:val="26"/>
          <w:rtl/>
        </w:rPr>
        <w:t xml:space="preserve">סעיף </w:t>
      </w:r>
      <w:r w:rsidR="005712F7" w:rsidRPr="00EC6D35">
        <w:rPr>
          <w:rFonts w:hint="cs"/>
          <w:b/>
          <w:bCs/>
          <w:sz w:val="26"/>
          <w:szCs w:val="26"/>
          <w:rtl/>
        </w:rPr>
        <w:t>9</w:t>
      </w:r>
      <w:r w:rsidR="00F204BA">
        <w:rPr>
          <w:rFonts w:hint="cs"/>
          <w:b/>
          <w:bCs/>
          <w:sz w:val="26"/>
          <w:szCs w:val="26"/>
          <w:rtl/>
        </w:rPr>
        <w:t>, 15</w:t>
      </w:r>
      <w:r w:rsidR="00885689">
        <w:rPr>
          <w:rFonts w:hint="cs"/>
          <w:b/>
          <w:bCs/>
          <w:sz w:val="26"/>
          <w:szCs w:val="26"/>
          <w:rtl/>
        </w:rPr>
        <w:t>, 21</w:t>
      </w:r>
      <w:r w:rsidRPr="00EC6D35">
        <w:rPr>
          <w:rFonts w:hint="cs"/>
          <w:sz w:val="26"/>
          <w:szCs w:val="26"/>
          <w:rtl/>
        </w:rPr>
        <w:t xml:space="preserve"> </w:t>
      </w:r>
      <w:r w:rsidRPr="00EC6D35">
        <w:rPr>
          <w:sz w:val="26"/>
          <w:szCs w:val="26"/>
          <w:rtl/>
        </w:rPr>
        <w:t>–</w:t>
      </w:r>
      <w:r w:rsidRPr="00EC6D35">
        <w:rPr>
          <w:rFonts w:hint="cs"/>
          <w:sz w:val="26"/>
          <w:szCs w:val="26"/>
          <w:rtl/>
        </w:rPr>
        <w:t xml:space="preserve"> נתוני </w:t>
      </w:r>
      <w:r w:rsidR="004E4D49" w:rsidRPr="00EC6D35">
        <w:rPr>
          <w:rFonts w:hint="cs"/>
          <w:sz w:val="26"/>
          <w:szCs w:val="26"/>
          <w:rtl/>
        </w:rPr>
        <w:t>מנהל הפרוייקט</w:t>
      </w:r>
      <w:r w:rsidR="00EC6D35" w:rsidRPr="00EC6D35">
        <w:rPr>
          <w:rFonts w:hint="cs"/>
          <w:sz w:val="26"/>
          <w:szCs w:val="26"/>
          <w:rtl/>
        </w:rPr>
        <w:t xml:space="preserve"> האזורי</w:t>
      </w:r>
      <w:r w:rsidR="00C8100C" w:rsidRPr="00EC6D35">
        <w:rPr>
          <w:rFonts w:hint="cs"/>
          <w:sz w:val="26"/>
          <w:szCs w:val="26"/>
          <w:rtl/>
        </w:rPr>
        <w:t xml:space="preserve"> </w:t>
      </w:r>
      <w:r w:rsidRPr="00EC6D35">
        <w:rPr>
          <w:rFonts w:hint="cs"/>
          <w:sz w:val="26"/>
          <w:szCs w:val="26"/>
          <w:rtl/>
        </w:rPr>
        <w:t xml:space="preserve">המיועד </w:t>
      </w:r>
      <w:r w:rsidRPr="00EC6D35">
        <w:rPr>
          <w:sz w:val="26"/>
          <w:szCs w:val="26"/>
          <w:rtl/>
        </w:rPr>
        <w:t>–</w:t>
      </w:r>
      <w:r w:rsidRPr="00EC6D35">
        <w:rPr>
          <w:rFonts w:hint="cs"/>
          <w:sz w:val="26"/>
          <w:szCs w:val="26"/>
          <w:rtl/>
        </w:rPr>
        <w:t xml:space="preserve"> יש לפרט את ניסיונו של </w:t>
      </w:r>
      <w:r w:rsidR="004E4D49" w:rsidRPr="00EC6D35">
        <w:rPr>
          <w:rFonts w:hint="cs"/>
          <w:sz w:val="26"/>
          <w:szCs w:val="26"/>
          <w:rtl/>
        </w:rPr>
        <w:t>מנהל הפרוייקט</w:t>
      </w:r>
      <w:r w:rsidR="00C8100C" w:rsidRPr="00EC6D35">
        <w:rPr>
          <w:rFonts w:hint="cs"/>
          <w:sz w:val="26"/>
          <w:szCs w:val="26"/>
          <w:rtl/>
        </w:rPr>
        <w:t xml:space="preserve"> </w:t>
      </w:r>
      <w:r w:rsidRPr="00EC6D35">
        <w:rPr>
          <w:rFonts w:hint="cs"/>
          <w:sz w:val="26"/>
          <w:szCs w:val="26"/>
          <w:rtl/>
        </w:rPr>
        <w:t>המיועד ולצרף קורות חיים מפורטים ותעודות הס</w:t>
      </w:r>
      <w:r w:rsidR="00E97223" w:rsidRPr="00EC6D35">
        <w:rPr>
          <w:rFonts w:hint="cs"/>
          <w:sz w:val="26"/>
          <w:szCs w:val="26"/>
          <w:rtl/>
        </w:rPr>
        <w:t>מכ</w:t>
      </w:r>
      <w:r w:rsidRPr="00EC6D35">
        <w:rPr>
          <w:rFonts w:hint="cs"/>
          <w:sz w:val="26"/>
          <w:szCs w:val="26"/>
          <w:rtl/>
        </w:rPr>
        <w:t>ה.</w:t>
      </w:r>
      <w:r w:rsidR="00EA3BD6" w:rsidRPr="00EC6D35">
        <w:rPr>
          <w:rFonts w:hint="cs"/>
          <w:sz w:val="26"/>
          <w:szCs w:val="26"/>
          <w:rtl/>
        </w:rPr>
        <w:t xml:space="preserve"> </w:t>
      </w:r>
    </w:p>
    <w:p w:rsidR="004710C1" w:rsidRDefault="004710C1" w:rsidP="00F16F76">
      <w:pPr>
        <w:overflowPunct/>
        <w:autoSpaceDE/>
        <w:autoSpaceDN/>
        <w:adjustRightInd/>
        <w:spacing w:line="300" w:lineRule="atLeast"/>
        <w:ind w:left="993" w:firstLine="425"/>
        <w:textAlignment w:val="auto"/>
        <w:rPr>
          <w:sz w:val="26"/>
          <w:szCs w:val="26"/>
        </w:rPr>
      </w:pPr>
      <w:r w:rsidRPr="00EC6D35">
        <w:rPr>
          <w:rFonts w:hint="cs"/>
          <w:sz w:val="26"/>
          <w:szCs w:val="26"/>
          <w:rtl/>
        </w:rPr>
        <w:t xml:space="preserve">יש להקפיד על </w:t>
      </w:r>
      <w:r w:rsidR="00832197" w:rsidRPr="00EC6D35">
        <w:rPr>
          <w:rFonts w:hint="cs"/>
          <w:sz w:val="26"/>
          <w:szCs w:val="26"/>
          <w:rtl/>
        </w:rPr>
        <w:t xml:space="preserve">התאמה </w:t>
      </w:r>
      <w:r w:rsidRPr="00EC6D35">
        <w:rPr>
          <w:rFonts w:hint="cs"/>
          <w:sz w:val="26"/>
          <w:szCs w:val="26"/>
          <w:rtl/>
        </w:rPr>
        <w:t xml:space="preserve">בין האמור בסעיף </w:t>
      </w:r>
      <w:r w:rsidR="005712F7" w:rsidRPr="00EC6D35">
        <w:rPr>
          <w:rFonts w:hint="cs"/>
          <w:b/>
          <w:bCs/>
          <w:sz w:val="26"/>
          <w:szCs w:val="26"/>
          <w:rtl/>
        </w:rPr>
        <w:t>9</w:t>
      </w:r>
      <w:r w:rsidRPr="00EC6D35">
        <w:rPr>
          <w:rFonts w:hint="cs"/>
          <w:sz w:val="26"/>
          <w:szCs w:val="26"/>
          <w:rtl/>
        </w:rPr>
        <w:t xml:space="preserve"> לבין קורות החיים.</w:t>
      </w:r>
    </w:p>
    <w:p w:rsidR="00AA3F07" w:rsidRDefault="00AA3F07" w:rsidP="00DF3BAC">
      <w:pPr>
        <w:overflowPunct/>
        <w:autoSpaceDE/>
        <w:autoSpaceDN/>
        <w:adjustRightInd/>
        <w:spacing w:line="300" w:lineRule="atLeast"/>
        <w:textAlignment w:val="auto"/>
        <w:rPr>
          <w:sz w:val="26"/>
          <w:szCs w:val="26"/>
          <w:rtl/>
        </w:rPr>
      </w:pPr>
    </w:p>
    <w:p w:rsidR="0043524D" w:rsidRPr="00F204BA" w:rsidRDefault="0043524D" w:rsidP="00EC2C3D">
      <w:pPr>
        <w:numPr>
          <w:ilvl w:val="1"/>
          <w:numId w:val="13"/>
        </w:numPr>
        <w:overflowPunct/>
        <w:autoSpaceDE/>
        <w:autoSpaceDN/>
        <w:adjustRightInd/>
        <w:spacing w:line="300" w:lineRule="atLeast"/>
        <w:textAlignment w:val="auto"/>
        <w:rPr>
          <w:sz w:val="26"/>
          <w:szCs w:val="26"/>
        </w:rPr>
      </w:pPr>
      <w:r w:rsidRPr="00F204BA">
        <w:rPr>
          <w:rFonts w:hint="cs"/>
          <w:sz w:val="26"/>
          <w:szCs w:val="26"/>
          <w:rtl/>
        </w:rPr>
        <w:t xml:space="preserve">סעיף </w:t>
      </w:r>
      <w:r w:rsidRPr="00F204BA">
        <w:rPr>
          <w:rFonts w:hint="cs"/>
          <w:b/>
          <w:bCs/>
          <w:sz w:val="26"/>
          <w:szCs w:val="26"/>
          <w:rtl/>
        </w:rPr>
        <w:t>10</w:t>
      </w:r>
      <w:r w:rsidR="00F204BA">
        <w:rPr>
          <w:rFonts w:hint="cs"/>
          <w:b/>
          <w:bCs/>
          <w:sz w:val="26"/>
          <w:szCs w:val="26"/>
          <w:rtl/>
        </w:rPr>
        <w:t>, 16</w:t>
      </w:r>
      <w:r w:rsidR="00885689">
        <w:rPr>
          <w:rFonts w:hint="cs"/>
          <w:b/>
          <w:bCs/>
          <w:sz w:val="26"/>
          <w:szCs w:val="26"/>
          <w:rtl/>
        </w:rPr>
        <w:t>, 22</w:t>
      </w:r>
      <w:r w:rsidRPr="00F204BA">
        <w:rPr>
          <w:rFonts w:hint="cs"/>
          <w:sz w:val="26"/>
          <w:szCs w:val="26"/>
          <w:rtl/>
        </w:rPr>
        <w:t xml:space="preserve"> </w:t>
      </w:r>
      <w:r w:rsidRPr="00F204BA">
        <w:rPr>
          <w:sz w:val="26"/>
          <w:szCs w:val="26"/>
          <w:rtl/>
        </w:rPr>
        <w:t>–</w:t>
      </w:r>
      <w:r w:rsidRPr="00F204BA">
        <w:rPr>
          <w:rFonts w:hint="cs"/>
          <w:sz w:val="26"/>
          <w:szCs w:val="26"/>
          <w:rtl/>
        </w:rPr>
        <w:t xml:space="preserve"> נתוני בעלי התפקידים הבאים:</w:t>
      </w:r>
      <w:r w:rsidR="00EC6D35" w:rsidRPr="00F204BA">
        <w:rPr>
          <w:rFonts w:hint="cs"/>
          <w:sz w:val="26"/>
          <w:szCs w:val="26"/>
          <w:rtl/>
        </w:rPr>
        <w:t xml:space="preserve"> מנהל מערך הכשרה והדרכה אזורי</w:t>
      </w:r>
      <w:r w:rsidR="00F204BA" w:rsidRPr="00F204BA">
        <w:rPr>
          <w:rFonts w:hint="cs"/>
          <w:sz w:val="26"/>
          <w:szCs w:val="26"/>
          <w:rtl/>
        </w:rPr>
        <w:t>,</w:t>
      </w:r>
      <w:r w:rsidR="00EC6D35" w:rsidRPr="00F204BA">
        <w:rPr>
          <w:rFonts w:hint="cs"/>
          <w:sz w:val="26"/>
          <w:szCs w:val="26"/>
          <w:rtl/>
        </w:rPr>
        <w:t xml:space="preserve"> </w:t>
      </w:r>
      <w:r w:rsidR="00F204BA" w:rsidRPr="00F204BA">
        <w:rPr>
          <w:rFonts w:hint="cs"/>
          <w:sz w:val="26"/>
          <w:szCs w:val="26"/>
          <w:rtl/>
        </w:rPr>
        <w:t xml:space="preserve">מנהל תפעול אזורי </w:t>
      </w:r>
      <w:r w:rsidRPr="00F204BA">
        <w:rPr>
          <w:rFonts w:hint="cs"/>
          <w:sz w:val="26"/>
          <w:szCs w:val="26"/>
          <w:rtl/>
        </w:rPr>
        <w:t>- יש לפרט עבור כל אחד מבעלי התפקידים המיועדים את ניסיונו ולצרף קורות חיים מפורטים ותעודות הסמכה.</w:t>
      </w:r>
    </w:p>
    <w:p w:rsidR="0043524D" w:rsidRDefault="0043524D" w:rsidP="00F16F76">
      <w:pPr>
        <w:overflowPunct/>
        <w:autoSpaceDE/>
        <w:autoSpaceDN/>
        <w:adjustRightInd/>
        <w:spacing w:line="300" w:lineRule="atLeast"/>
        <w:ind w:left="1418"/>
        <w:textAlignment w:val="auto"/>
        <w:rPr>
          <w:sz w:val="26"/>
          <w:szCs w:val="26"/>
        </w:rPr>
      </w:pPr>
      <w:r w:rsidRPr="00F204BA">
        <w:rPr>
          <w:rFonts w:hint="cs"/>
          <w:sz w:val="26"/>
          <w:szCs w:val="26"/>
          <w:rtl/>
        </w:rPr>
        <w:t xml:space="preserve">יש להקפיד על </w:t>
      </w:r>
      <w:r w:rsidR="00832197" w:rsidRPr="00F204BA">
        <w:rPr>
          <w:rFonts w:hint="cs"/>
          <w:sz w:val="26"/>
          <w:szCs w:val="26"/>
          <w:rtl/>
        </w:rPr>
        <w:t xml:space="preserve">התאמה </w:t>
      </w:r>
      <w:r w:rsidRPr="00F204BA">
        <w:rPr>
          <w:rFonts w:hint="cs"/>
          <w:sz w:val="26"/>
          <w:szCs w:val="26"/>
          <w:rtl/>
        </w:rPr>
        <w:t xml:space="preserve">בין האמור בסעיף </w:t>
      </w:r>
      <w:r w:rsidRPr="00F204BA">
        <w:rPr>
          <w:rFonts w:hint="cs"/>
          <w:b/>
          <w:bCs/>
          <w:sz w:val="26"/>
          <w:szCs w:val="26"/>
          <w:rtl/>
        </w:rPr>
        <w:t>10</w:t>
      </w:r>
      <w:r w:rsidRPr="00F204BA">
        <w:rPr>
          <w:rFonts w:hint="cs"/>
          <w:sz w:val="26"/>
          <w:szCs w:val="26"/>
          <w:rtl/>
        </w:rPr>
        <w:t xml:space="preserve"> לבין קורות חיים של כל אחד מבעלי</w:t>
      </w:r>
      <w:r>
        <w:rPr>
          <w:rFonts w:hint="cs"/>
          <w:sz w:val="26"/>
          <w:szCs w:val="26"/>
          <w:rtl/>
        </w:rPr>
        <w:t xml:space="preserve"> התפקידים.</w:t>
      </w:r>
    </w:p>
    <w:p w:rsidR="003577D4" w:rsidRDefault="003577D4" w:rsidP="00DF3BAC">
      <w:pPr>
        <w:overflowPunct/>
        <w:autoSpaceDE/>
        <w:autoSpaceDN/>
        <w:adjustRightInd/>
        <w:spacing w:line="300" w:lineRule="atLeast"/>
        <w:textAlignment w:val="auto"/>
        <w:rPr>
          <w:sz w:val="26"/>
          <w:szCs w:val="26"/>
          <w:rtl/>
        </w:rPr>
      </w:pPr>
    </w:p>
    <w:p w:rsidR="0043524D" w:rsidRPr="00777C39" w:rsidRDefault="0043524D" w:rsidP="00777C39">
      <w:pPr>
        <w:numPr>
          <w:ilvl w:val="1"/>
          <w:numId w:val="13"/>
        </w:numPr>
        <w:overflowPunct/>
        <w:autoSpaceDE/>
        <w:autoSpaceDN/>
        <w:adjustRightInd/>
        <w:spacing w:line="300" w:lineRule="atLeast"/>
        <w:ind w:left="1419"/>
        <w:textAlignment w:val="auto"/>
        <w:rPr>
          <w:sz w:val="26"/>
          <w:szCs w:val="26"/>
          <w:rtl/>
        </w:rPr>
      </w:pPr>
      <w:r w:rsidRPr="00777C39">
        <w:rPr>
          <w:rFonts w:hint="cs"/>
          <w:sz w:val="26"/>
          <w:szCs w:val="26"/>
          <w:rtl/>
        </w:rPr>
        <w:t xml:space="preserve">סעיף </w:t>
      </w:r>
      <w:r w:rsidR="00F204BA" w:rsidRPr="00777C39">
        <w:rPr>
          <w:rFonts w:hint="cs"/>
          <w:b/>
          <w:bCs/>
          <w:sz w:val="26"/>
          <w:szCs w:val="26"/>
          <w:rtl/>
        </w:rPr>
        <w:t>11, 17</w:t>
      </w:r>
      <w:r w:rsidR="00885689" w:rsidRPr="00777C39">
        <w:rPr>
          <w:rFonts w:hint="cs"/>
          <w:b/>
          <w:bCs/>
          <w:sz w:val="26"/>
          <w:szCs w:val="26"/>
          <w:rtl/>
        </w:rPr>
        <w:t>, 23</w:t>
      </w:r>
      <w:r w:rsidRPr="00777C39">
        <w:rPr>
          <w:rFonts w:hint="cs"/>
          <w:sz w:val="26"/>
          <w:szCs w:val="26"/>
          <w:rtl/>
        </w:rPr>
        <w:t xml:space="preserve"> </w:t>
      </w:r>
      <w:r w:rsidRPr="00777C39">
        <w:rPr>
          <w:sz w:val="26"/>
          <w:szCs w:val="26"/>
          <w:rtl/>
        </w:rPr>
        <w:t>–</w:t>
      </w:r>
      <w:r w:rsidRPr="00777C39">
        <w:rPr>
          <w:rFonts w:hint="cs"/>
          <w:sz w:val="26"/>
          <w:szCs w:val="26"/>
          <w:rtl/>
        </w:rPr>
        <w:t>הצעת מחיר</w:t>
      </w:r>
      <w:r w:rsidR="00777C39" w:rsidRPr="00777C39">
        <w:rPr>
          <w:rFonts w:hint="cs"/>
          <w:sz w:val="26"/>
          <w:szCs w:val="26"/>
          <w:rtl/>
        </w:rPr>
        <w:t xml:space="preserve"> </w:t>
      </w:r>
      <w:r w:rsidR="00777C39" w:rsidRPr="00777C39">
        <w:rPr>
          <w:rFonts w:hint="cs"/>
          <w:b/>
          <w:bCs/>
          <w:sz w:val="26"/>
          <w:szCs w:val="26"/>
          <w:u w:val="single"/>
          <w:rtl/>
        </w:rPr>
        <w:t>מתוקנת</w:t>
      </w:r>
      <w:r w:rsidR="00777C39" w:rsidRPr="00777C39">
        <w:rPr>
          <w:rFonts w:hint="cs"/>
          <w:sz w:val="26"/>
          <w:szCs w:val="26"/>
          <w:rtl/>
        </w:rPr>
        <w:t xml:space="preserve"> </w:t>
      </w:r>
      <w:r w:rsidRPr="00777C39">
        <w:rPr>
          <w:sz w:val="26"/>
          <w:szCs w:val="26"/>
          <w:rtl/>
        </w:rPr>
        <w:t>–</w:t>
      </w:r>
      <w:r w:rsidRPr="00777C39">
        <w:rPr>
          <w:rFonts w:hint="cs"/>
          <w:sz w:val="26"/>
          <w:szCs w:val="26"/>
          <w:rtl/>
        </w:rPr>
        <w:t xml:space="preserve"> חובה למלא את כל הסעיפים שבהצעת המחיר במלואם.</w:t>
      </w:r>
      <w:r w:rsidR="00777C39" w:rsidRPr="00777C39">
        <w:rPr>
          <w:rFonts w:hint="cs"/>
          <w:sz w:val="26"/>
          <w:szCs w:val="26"/>
          <w:rtl/>
        </w:rPr>
        <w:t xml:space="preserve"> </w:t>
      </w:r>
      <w:r w:rsidRPr="00777C39">
        <w:rPr>
          <w:rFonts w:hint="cs"/>
          <w:sz w:val="26"/>
          <w:szCs w:val="26"/>
          <w:rtl/>
        </w:rPr>
        <w:t>יש למלא את הטבל</w:t>
      </w:r>
      <w:r w:rsidR="00777C39">
        <w:rPr>
          <w:rFonts w:hint="cs"/>
          <w:sz w:val="26"/>
          <w:szCs w:val="26"/>
          <w:rtl/>
        </w:rPr>
        <w:t>אות במלואן</w:t>
      </w:r>
      <w:r w:rsidRPr="00777C39">
        <w:rPr>
          <w:rFonts w:hint="cs"/>
          <w:sz w:val="26"/>
          <w:szCs w:val="26"/>
          <w:rtl/>
        </w:rPr>
        <w:t>.</w:t>
      </w:r>
    </w:p>
    <w:p w:rsidR="0043524D" w:rsidRDefault="0043524D" w:rsidP="00DF3BAC">
      <w:pPr>
        <w:overflowPunct/>
        <w:autoSpaceDE/>
        <w:autoSpaceDN/>
        <w:adjustRightInd/>
        <w:spacing w:line="300" w:lineRule="atLeast"/>
        <w:ind w:left="1419"/>
        <w:textAlignment w:val="auto"/>
        <w:rPr>
          <w:sz w:val="26"/>
          <w:szCs w:val="26"/>
        </w:rPr>
      </w:pPr>
      <w:r w:rsidRPr="00EA6720">
        <w:rPr>
          <w:rFonts w:hint="cs"/>
          <w:sz w:val="26"/>
          <w:szCs w:val="26"/>
          <w:rtl/>
        </w:rPr>
        <w:t xml:space="preserve">יש לכלול </w:t>
      </w:r>
      <w:r>
        <w:rPr>
          <w:rFonts w:hint="cs"/>
          <w:sz w:val="26"/>
          <w:szCs w:val="26"/>
          <w:rtl/>
        </w:rPr>
        <w:t xml:space="preserve">בהצעת המחיר את כל העלויות של המציע. הצעת המחיר הינה סופית ולא תשולם לקבלן כל תמורה נוספת. </w:t>
      </w:r>
    </w:p>
    <w:p w:rsidR="0043524D" w:rsidRDefault="0043524D" w:rsidP="00485CE1">
      <w:pPr>
        <w:overflowPunct/>
        <w:autoSpaceDE/>
        <w:autoSpaceDN/>
        <w:adjustRightInd/>
        <w:spacing w:line="300" w:lineRule="atLeast"/>
        <w:ind w:left="1419"/>
        <w:textAlignment w:val="auto"/>
        <w:rPr>
          <w:sz w:val="26"/>
          <w:szCs w:val="26"/>
          <w:rtl/>
        </w:rPr>
      </w:pPr>
      <w:r w:rsidRPr="00EA6720">
        <w:rPr>
          <w:rFonts w:hint="cs"/>
          <w:sz w:val="26"/>
          <w:szCs w:val="26"/>
          <w:rtl/>
        </w:rPr>
        <w:t xml:space="preserve">יש לצרף דפי עזר לחישוב </w:t>
      </w:r>
      <w:r>
        <w:rPr>
          <w:rFonts w:hint="cs"/>
          <w:sz w:val="26"/>
          <w:szCs w:val="26"/>
          <w:rtl/>
        </w:rPr>
        <w:t>הסעיפים השנים</w:t>
      </w:r>
      <w:r w:rsidRPr="00EA6720">
        <w:rPr>
          <w:rFonts w:hint="cs"/>
          <w:sz w:val="26"/>
          <w:szCs w:val="26"/>
          <w:rtl/>
        </w:rPr>
        <w:t xml:space="preserve"> בהם יפורטו כל </w:t>
      </w:r>
      <w:r>
        <w:rPr>
          <w:rFonts w:hint="cs"/>
          <w:sz w:val="26"/>
          <w:szCs w:val="26"/>
          <w:rtl/>
        </w:rPr>
        <w:t xml:space="preserve">מרכיבי העלות </w:t>
      </w:r>
      <w:r w:rsidRPr="00EA6720">
        <w:rPr>
          <w:rFonts w:hint="cs"/>
          <w:sz w:val="26"/>
          <w:szCs w:val="26"/>
          <w:rtl/>
        </w:rPr>
        <w:t>של הקבלן</w:t>
      </w:r>
      <w:r w:rsidR="00540DCF">
        <w:rPr>
          <w:rFonts w:hint="cs"/>
          <w:sz w:val="26"/>
          <w:szCs w:val="26"/>
          <w:rtl/>
        </w:rPr>
        <w:t xml:space="preserve"> בחלוקה להוצאות קבועות והוצאות משתנות</w:t>
      </w:r>
      <w:r w:rsidRPr="00EA6720">
        <w:rPr>
          <w:rFonts w:hint="cs"/>
          <w:sz w:val="26"/>
          <w:szCs w:val="26"/>
          <w:rtl/>
        </w:rPr>
        <w:t>.</w:t>
      </w:r>
    </w:p>
    <w:p w:rsidR="0043524D" w:rsidRDefault="0043524D" w:rsidP="00DF3BAC">
      <w:pPr>
        <w:overflowPunct/>
        <w:autoSpaceDE/>
        <w:autoSpaceDN/>
        <w:adjustRightInd/>
        <w:spacing w:line="300" w:lineRule="atLeast"/>
        <w:ind w:left="1419"/>
        <w:textAlignment w:val="auto"/>
        <w:rPr>
          <w:rFonts w:hint="cs"/>
          <w:sz w:val="26"/>
          <w:szCs w:val="26"/>
          <w:rtl/>
        </w:rPr>
      </w:pPr>
      <w:r>
        <w:rPr>
          <w:rFonts w:hint="cs"/>
          <w:sz w:val="26"/>
          <w:szCs w:val="26"/>
          <w:rtl/>
        </w:rPr>
        <w:t>דפי עזר אלו משמשים לבחינת סבירות ההצעה.</w:t>
      </w:r>
    </w:p>
    <w:p w:rsidR="00A8468F" w:rsidRDefault="00A8468F" w:rsidP="00DF3BAC">
      <w:pPr>
        <w:overflowPunct/>
        <w:autoSpaceDE/>
        <w:autoSpaceDN/>
        <w:adjustRightInd/>
        <w:spacing w:line="300" w:lineRule="atLeast"/>
        <w:ind w:left="1419"/>
        <w:textAlignment w:val="auto"/>
        <w:rPr>
          <w:rFonts w:hint="cs"/>
          <w:sz w:val="26"/>
          <w:szCs w:val="26"/>
          <w:rtl/>
        </w:rPr>
      </w:pPr>
    </w:p>
    <w:p w:rsidR="00A8468F" w:rsidRDefault="00A8468F" w:rsidP="00A8468F">
      <w:pPr>
        <w:numPr>
          <w:ilvl w:val="1"/>
          <w:numId w:val="13"/>
        </w:numPr>
        <w:overflowPunct/>
        <w:autoSpaceDE/>
        <w:autoSpaceDN/>
        <w:adjustRightInd/>
        <w:spacing w:line="300" w:lineRule="atLeast"/>
        <w:ind w:left="1419"/>
        <w:textAlignment w:val="auto"/>
        <w:rPr>
          <w:sz w:val="26"/>
          <w:szCs w:val="26"/>
          <w:rtl/>
        </w:rPr>
      </w:pPr>
      <w:r>
        <w:rPr>
          <w:rFonts w:hint="cs"/>
          <w:sz w:val="26"/>
          <w:szCs w:val="26"/>
          <w:rtl/>
        </w:rPr>
        <w:t xml:space="preserve">נספח ה' </w:t>
      </w:r>
      <w:r>
        <w:rPr>
          <w:sz w:val="26"/>
          <w:szCs w:val="26"/>
          <w:rtl/>
        </w:rPr>
        <w:t>–</w:t>
      </w:r>
      <w:r>
        <w:rPr>
          <w:rFonts w:hint="cs"/>
          <w:sz w:val="26"/>
          <w:szCs w:val="26"/>
          <w:rtl/>
        </w:rPr>
        <w:t xml:space="preserve"> </w:t>
      </w:r>
      <w:r w:rsidRPr="00A8468F">
        <w:rPr>
          <w:rFonts w:hint="cs"/>
          <w:sz w:val="26"/>
          <w:szCs w:val="26"/>
          <w:rtl/>
        </w:rPr>
        <w:t>ערבות בנקאית/ערבות חברת ביטוח</w:t>
      </w:r>
      <w:r w:rsidRPr="00A8468F">
        <w:rPr>
          <w:rFonts w:hint="cs"/>
          <w:b/>
          <w:bCs/>
          <w:sz w:val="26"/>
          <w:szCs w:val="26"/>
          <w:rtl/>
        </w:rPr>
        <w:t xml:space="preserve"> מתוקנת</w:t>
      </w:r>
    </w:p>
    <w:p w:rsidR="00885689" w:rsidRDefault="00885689" w:rsidP="00DF3BAC">
      <w:pPr>
        <w:overflowPunct/>
        <w:autoSpaceDE/>
        <w:autoSpaceDN/>
        <w:adjustRightInd/>
        <w:spacing w:line="300" w:lineRule="atLeast"/>
        <w:ind w:left="1419"/>
        <w:textAlignment w:val="auto"/>
        <w:rPr>
          <w:rFonts w:hint="cs"/>
          <w:sz w:val="26"/>
          <w:szCs w:val="26"/>
          <w:rtl/>
        </w:rPr>
      </w:pPr>
    </w:p>
    <w:p w:rsidR="00A8468F" w:rsidRDefault="00A8468F" w:rsidP="00DF3BAC">
      <w:pPr>
        <w:overflowPunct/>
        <w:autoSpaceDE/>
        <w:autoSpaceDN/>
        <w:adjustRightInd/>
        <w:spacing w:line="300" w:lineRule="atLeast"/>
        <w:ind w:left="1419"/>
        <w:textAlignment w:val="auto"/>
        <w:rPr>
          <w:sz w:val="26"/>
          <w:szCs w:val="26"/>
          <w:rtl/>
        </w:rPr>
      </w:pPr>
    </w:p>
    <w:p w:rsidR="00E75D95" w:rsidRPr="004E4D49" w:rsidRDefault="009B5C41" w:rsidP="00DF3BAC">
      <w:pPr>
        <w:tabs>
          <w:tab w:val="center" w:pos="7259"/>
        </w:tabs>
        <w:spacing w:line="300" w:lineRule="atLeast"/>
        <w:rPr>
          <w:b/>
          <w:bCs/>
          <w:sz w:val="26"/>
          <w:szCs w:val="26"/>
          <w:rtl/>
        </w:rPr>
      </w:pPr>
      <w:r w:rsidRPr="00EA6720">
        <w:rPr>
          <w:rFonts w:hint="cs"/>
          <w:sz w:val="26"/>
          <w:szCs w:val="26"/>
          <w:rtl/>
        </w:rPr>
        <w:tab/>
      </w:r>
      <w:r w:rsidR="00E75D95" w:rsidRPr="004E4D49">
        <w:rPr>
          <w:rFonts w:hint="cs"/>
          <w:b/>
          <w:bCs/>
          <w:sz w:val="26"/>
          <w:szCs w:val="26"/>
          <w:rtl/>
        </w:rPr>
        <w:t>בכבוד רב,</w:t>
      </w:r>
    </w:p>
    <w:p w:rsidR="00E75D95" w:rsidRPr="004E4D49" w:rsidRDefault="009B5C41" w:rsidP="00DF3BAC">
      <w:pPr>
        <w:tabs>
          <w:tab w:val="center" w:pos="7259"/>
        </w:tabs>
        <w:spacing w:line="300" w:lineRule="atLeast"/>
        <w:rPr>
          <w:b/>
          <w:bCs/>
          <w:sz w:val="26"/>
          <w:szCs w:val="26"/>
          <w:rtl/>
        </w:rPr>
      </w:pPr>
      <w:r w:rsidRPr="004E4D49">
        <w:rPr>
          <w:rFonts w:hint="cs"/>
          <w:b/>
          <w:bCs/>
          <w:sz w:val="26"/>
          <w:szCs w:val="26"/>
          <w:rtl/>
        </w:rPr>
        <w:tab/>
      </w:r>
      <w:r w:rsidR="004E4D49" w:rsidRPr="004E4D49">
        <w:rPr>
          <w:rFonts w:hint="cs"/>
          <w:b/>
          <w:bCs/>
          <w:sz w:val="26"/>
          <w:szCs w:val="26"/>
          <w:rtl/>
        </w:rPr>
        <w:t>אורנה מיטמיגר</w:t>
      </w:r>
    </w:p>
    <w:p w:rsidR="00C71633" w:rsidRDefault="007F19B6" w:rsidP="00DF3BAC">
      <w:pPr>
        <w:tabs>
          <w:tab w:val="center" w:pos="7259"/>
        </w:tabs>
        <w:spacing w:line="300" w:lineRule="atLeast"/>
        <w:rPr>
          <w:b/>
          <w:bCs/>
          <w:sz w:val="26"/>
          <w:szCs w:val="26"/>
          <w:rtl/>
        </w:rPr>
      </w:pPr>
      <w:r>
        <w:rPr>
          <w:rFonts w:hint="cs"/>
          <w:b/>
          <w:bCs/>
          <w:sz w:val="26"/>
          <w:szCs w:val="26"/>
          <w:rtl/>
        </w:rPr>
        <w:t xml:space="preserve">  </w:t>
      </w:r>
      <w:r w:rsidR="00E75D95" w:rsidRPr="004E4D49">
        <w:rPr>
          <w:rFonts w:hint="cs"/>
          <w:b/>
          <w:bCs/>
          <w:sz w:val="26"/>
          <w:szCs w:val="26"/>
          <w:rtl/>
        </w:rPr>
        <w:t xml:space="preserve">                         </w:t>
      </w:r>
      <w:r w:rsidR="009B5C41" w:rsidRPr="004E4D49">
        <w:rPr>
          <w:rFonts w:hint="cs"/>
          <w:b/>
          <w:bCs/>
          <w:sz w:val="26"/>
          <w:szCs w:val="26"/>
          <w:rtl/>
        </w:rPr>
        <w:tab/>
      </w:r>
      <w:r w:rsidR="00E75D95" w:rsidRPr="004E4D49">
        <w:rPr>
          <w:rFonts w:hint="cs"/>
          <w:b/>
          <w:bCs/>
          <w:sz w:val="26"/>
          <w:szCs w:val="26"/>
          <w:rtl/>
        </w:rPr>
        <w:t xml:space="preserve">מנהלת </w:t>
      </w:r>
      <w:r w:rsidR="00372E4A">
        <w:rPr>
          <w:rFonts w:hint="cs"/>
          <w:b/>
          <w:bCs/>
          <w:sz w:val="26"/>
          <w:szCs w:val="26"/>
          <w:rtl/>
        </w:rPr>
        <w:t>א</w:t>
      </w:r>
      <w:r w:rsidR="00E75D95" w:rsidRPr="004E4D49">
        <w:rPr>
          <w:rFonts w:hint="cs"/>
          <w:b/>
          <w:bCs/>
          <w:sz w:val="26"/>
          <w:szCs w:val="26"/>
          <w:rtl/>
        </w:rPr>
        <w:t xml:space="preserve">גף </w:t>
      </w:r>
      <w:r w:rsidR="00372E4A">
        <w:rPr>
          <w:rFonts w:hint="cs"/>
          <w:b/>
          <w:bCs/>
          <w:sz w:val="26"/>
          <w:szCs w:val="26"/>
          <w:rtl/>
        </w:rPr>
        <w:t xml:space="preserve">רכש </w:t>
      </w:r>
      <w:r w:rsidR="00E75D95" w:rsidRPr="004E4D49">
        <w:rPr>
          <w:rFonts w:hint="cs"/>
          <w:b/>
          <w:bCs/>
          <w:sz w:val="26"/>
          <w:szCs w:val="26"/>
          <w:rtl/>
        </w:rPr>
        <w:t xml:space="preserve">מכרזים </w:t>
      </w:r>
      <w:r w:rsidR="00372E4A">
        <w:rPr>
          <w:rFonts w:hint="cs"/>
          <w:b/>
          <w:bCs/>
          <w:sz w:val="26"/>
          <w:szCs w:val="26"/>
          <w:rtl/>
        </w:rPr>
        <w:t>והתקשרויות</w:t>
      </w:r>
    </w:p>
    <w:p w:rsidR="00BD3B65" w:rsidRDefault="00BD3B65" w:rsidP="001003E1">
      <w:pPr>
        <w:spacing w:line="300" w:lineRule="exact"/>
        <w:jc w:val="right"/>
        <w:rPr>
          <w:sz w:val="26"/>
          <w:szCs w:val="26"/>
          <w:rtl/>
        </w:rPr>
      </w:pPr>
    </w:p>
    <w:sectPr w:rsidR="00BD3B65" w:rsidSect="00FC63E6">
      <w:pgSz w:w="11909" w:h="16834" w:code="9"/>
      <w:pgMar w:top="1134" w:right="1134" w:bottom="993" w:left="1276" w:header="720" w:footer="510" w:gutter="0"/>
      <w:cols w:space="720"/>
      <w:titlePg/>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1CEEDD5" w15:done="0"/>
  <w15:commentEx w15:paraId="61BD98B4" w15:done="0"/>
  <w15:commentEx w15:paraId="263F9A90" w15:done="0"/>
  <w15:commentEx w15:paraId="0578C080" w15:done="0"/>
  <w15:commentEx w15:paraId="52A165C2" w15:done="0"/>
  <w15:commentEx w15:paraId="77937938" w15:done="0"/>
  <w15:commentEx w15:paraId="64C5F7CE" w15:done="0"/>
  <w15:commentEx w15:paraId="6037C4C0" w15:done="0"/>
  <w15:commentEx w15:paraId="77549769" w15:done="0"/>
  <w15:commentEx w15:paraId="3C0C9147" w15:done="0"/>
  <w15:commentEx w15:paraId="45A52BBD" w15:done="0"/>
  <w15:commentEx w15:paraId="4C3087D7" w15:done="0"/>
  <w15:commentEx w15:paraId="60CD1775" w15:done="0"/>
  <w15:commentEx w15:paraId="04B78AFF" w15:done="0"/>
  <w15:commentEx w15:paraId="0ACB97A8" w15:done="0"/>
  <w15:commentEx w15:paraId="6FB20BC9" w15:done="0"/>
  <w15:commentEx w15:paraId="3ACB3412" w15:done="0"/>
  <w15:commentEx w15:paraId="67B24FE8" w15:done="0"/>
  <w15:commentEx w15:paraId="79F6976E"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1CEEDD5" w16cid:durableId="20E01816"/>
  <w16cid:commentId w16cid:paraId="61BD98B4" w16cid:durableId="20E01817"/>
  <w16cid:commentId w16cid:paraId="263F9A90" w16cid:durableId="20E01818"/>
  <w16cid:commentId w16cid:paraId="0578C080" w16cid:durableId="20E01819"/>
  <w16cid:commentId w16cid:paraId="52A165C2" w16cid:durableId="20E0181A"/>
  <w16cid:commentId w16cid:paraId="77937938" w16cid:durableId="20E0181B"/>
  <w16cid:commentId w16cid:paraId="64C5F7CE" w16cid:durableId="20E0181E"/>
  <w16cid:commentId w16cid:paraId="6037C4C0" w16cid:durableId="20D59B23"/>
  <w16cid:commentId w16cid:paraId="77549769" w16cid:durableId="20E01820"/>
  <w16cid:commentId w16cid:paraId="3C0C9147" w16cid:durableId="20D6D43E"/>
  <w16cid:commentId w16cid:paraId="45A52BBD" w16cid:durableId="20E01822"/>
  <w16cid:commentId w16cid:paraId="4C3087D7" w16cid:durableId="20D6D43F"/>
  <w16cid:commentId w16cid:paraId="60CD1775" w16cid:durableId="20E01825"/>
  <w16cid:commentId w16cid:paraId="04B78AFF" w16cid:durableId="20E01826"/>
  <w16cid:commentId w16cid:paraId="0ACB97A8" w16cid:durableId="20E01828"/>
  <w16cid:commentId w16cid:paraId="6FB20BC9" w16cid:durableId="20E0182A"/>
  <w16cid:commentId w16cid:paraId="3ACB3412" w16cid:durableId="20E0182B"/>
  <w16cid:commentId w16cid:paraId="67B24FE8" w16cid:durableId="20E0182E"/>
  <w16cid:commentId w16cid:paraId="79F6976E" w16cid:durableId="20E0182F"/>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1138B" w:rsidRDefault="00C1138B">
      <w:r>
        <w:separator/>
      </w:r>
    </w:p>
    <w:p w:rsidR="00C1138B" w:rsidRDefault="00C1138B"/>
  </w:endnote>
  <w:endnote w:type="continuationSeparator" w:id="0">
    <w:p w:rsidR="00C1138B" w:rsidRDefault="00C1138B">
      <w:r>
        <w:continuationSeparator/>
      </w:r>
    </w:p>
    <w:p w:rsidR="00C1138B" w:rsidRDefault="00C1138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20B05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138B" w:rsidRPr="00774C57" w:rsidRDefault="00C1138B" w:rsidP="00774C57">
    <w:pPr>
      <w:pStyle w:val="af0"/>
      <w:tabs>
        <w:tab w:val="clear" w:pos="4153"/>
        <w:tab w:val="clear" w:pos="8306"/>
        <w:tab w:val="center" w:pos="4960"/>
      </w:tabs>
      <w:jc w:val="center"/>
      <w:rPr>
        <w:b/>
        <w:bCs/>
        <w:rtl/>
      </w:rPr>
    </w:pPr>
    <w:r w:rsidRPr="00774C57">
      <w:rPr>
        <w:rFonts w:hint="cs"/>
        <w:b/>
        <w:bCs/>
        <w:rtl/>
      </w:rPr>
      <w:t>רח' שבטי ישראל 34 ירושלים 9100201  טל: 02-5602670 פקס: 02-5602000</w:t>
    </w:r>
  </w:p>
  <w:p w:rsidR="00C1138B" w:rsidRPr="00774C57" w:rsidRDefault="00C1138B" w:rsidP="00774C57">
    <w:pPr>
      <w:pStyle w:val="a6"/>
      <w:rPr>
        <w:rtl/>
      </w:rPr>
    </w:pPr>
    <w:r>
      <w:rPr>
        <w:sz w:val="16"/>
        <w:szCs w:val="16"/>
        <w:rtl/>
      </w:rPr>
      <w:fldChar w:fldCharType="begin"/>
    </w:r>
    <w:r>
      <w:rPr>
        <w:sz w:val="16"/>
        <w:szCs w:val="16"/>
        <w:rtl/>
      </w:rPr>
      <w:instrText xml:space="preserve"> </w:instrText>
    </w:r>
    <w:r>
      <w:rPr>
        <w:sz w:val="16"/>
        <w:szCs w:val="16"/>
      </w:rPr>
      <w:instrText>FILENAME  \* MERGEFORMAT</w:instrText>
    </w:r>
    <w:r>
      <w:rPr>
        <w:sz w:val="16"/>
        <w:szCs w:val="16"/>
        <w:rtl/>
      </w:rPr>
      <w:instrText xml:space="preserve"> </w:instrText>
    </w:r>
    <w:r>
      <w:rPr>
        <w:sz w:val="16"/>
        <w:szCs w:val="16"/>
        <w:rtl/>
      </w:rPr>
      <w:fldChar w:fldCharType="separate"/>
    </w:r>
    <w:r>
      <w:rPr>
        <w:noProof/>
        <w:sz w:val="16"/>
        <w:szCs w:val="16"/>
        <w:rtl/>
      </w:rPr>
      <w:t xml:space="preserve">סיכום תשובות-הבהרה 2 </w:t>
    </w:r>
    <w:r>
      <w:rPr>
        <w:noProof/>
        <w:sz w:val="16"/>
        <w:szCs w:val="16"/>
      </w:rPr>
      <w:t>hp1856.2019.doc.docx</w:t>
    </w:r>
    <w:r>
      <w:rPr>
        <w:sz w:val="16"/>
        <w:szCs w:val="16"/>
        <w:rtl/>
      </w:rPr>
      <w:fldChar w:fldCharType="end"/>
    </w:r>
    <w:r>
      <w:rPr>
        <w:sz w:val="16"/>
        <w:szCs w:val="16"/>
        <w:u w:val="single"/>
        <w:rtl/>
      </w:rPr>
      <w:t xml:space="preserve"> </w:t>
    </w:r>
    <w:r>
      <w:rPr>
        <w:rFonts w:hint="cs"/>
        <w:sz w:val="16"/>
        <w:szCs w:val="16"/>
        <w:rtl/>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138B" w:rsidRPr="00774C57" w:rsidRDefault="00C1138B" w:rsidP="00774C57">
    <w:pPr>
      <w:pStyle w:val="af0"/>
      <w:tabs>
        <w:tab w:val="clear" w:pos="4153"/>
        <w:tab w:val="clear" w:pos="8306"/>
        <w:tab w:val="center" w:pos="4960"/>
      </w:tabs>
      <w:jc w:val="center"/>
      <w:rPr>
        <w:b/>
        <w:bCs/>
        <w:rtl/>
      </w:rPr>
    </w:pPr>
    <w:r w:rsidRPr="00774C57">
      <w:rPr>
        <w:rFonts w:hint="cs"/>
        <w:b/>
        <w:bCs/>
        <w:rtl/>
      </w:rPr>
      <w:t>רח' שבטי ישראל 34 ירושלים 9100201  טל: 02-5602670 פקס: 02-5602000</w:t>
    </w:r>
  </w:p>
  <w:p w:rsidR="00C1138B" w:rsidRPr="002C766B" w:rsidRDefault="00C1138B" w:rsidP="004F4141">
    <w:pPr>
      <w:pStyle w:val="a6"/>
    </w:pPr>
    <w:r>
      <w:rPr>
        <w:sz w:val="16"/>
        <w:szCs w:val="16"/>
        <w:rtl/>
      </w:rPr>
      <w:fldChar w:fldCharType="begin"/>
    </w:r>
    <w:r>
      <w:rPr>
        <w:sz w:val="16"/>
        <w:szCs w:val="16"/>
        <w:rtl/>
      </w:rPr>
      <w:instrText xml:space="preserve"> </w:instrText>
    </w:r>
    <w:r>
      <w:rPr>
        <w:sz w:val="16"/>
        <w:szCs w:val="16"/>
      </w:rPr>
      <w:instrText>FILENAME  \* MERGEFORMAT</w:instrText>
    </w:r>
    <w:r>
      <w:rPr>
        <w:sz w:val="16"/>
        <w:szCs w:val="16"/>
        <w:rtl/>
      </w:rPr>
      <w:instrText xml:space="preserve"> </w:instrText>
    </w:r>
    <w:r>
      <w:rPr>
        <w:sz w:val="16"/>
        <w:szCs w:val="16"/>
        <w:rtl/>
      </w:rPr>
      <w:fldChar w:fldCharType="separate"/>
    </w:r>
    <w:r>
      <w:rPr>
        <w:noProof/>
        <w:sz w:val="16"/>
        <w:szCs w:val="16"/>
        <w:rtl/>
      </w:rPr>
      <w:t xml:space="preserve">סיכום תשובות-הבהרה 3 </w:t>
    </w:r>
    <w:r>
      <w:rPr>
        <w:noProof/>
        <w:sz w:val="16"/>
        <w:szCs w:val="16"/>
      </w:rPr>
      <w:t>hp1856.2019</w:t>
    </w:r>
    <w:r>
      <w:rPr>
        <w:sz w:val="16"/>
        <w:szCs w:val="16"/>
        <w:rtl/>
      </w:rPr>
      <w:fldChar w:fldCharType="end"/>
    </w:r>
    <w:r>
      <w:rPr>
        <w:sz w:val="16"/>
        <w:szCs w:val="16"/>
        <w:u w:val="single"/>
        <w:rtl/>
      </w:rPr>
      <w:t xml:space="preserve"> </w:t>
    </w:r>
    <w:r>
      <w:rPr>
        <w:rFonts w:hint="cs"/>
        <w:sz w:val="16"/>
        <w:szCs w:val="16"/>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1138B" w:rsidRDefault="00C1138B">
      <w:r>
        <w:separator/>
      </w:r>
    </w:p>
    <w:p w:rsidR="00C1138B" w:rsidRDefault="00C1138B"/>
  </w:footnote>
  <w:footnote w:type="continuationSeparator" w:id="0">
    <w:p w:rsidR="00C1138B" w:rsidRDefault="00C1138B">
      <w:r>
        <w:continuationSeparator/>
      </w:r>
    </w:p>
    <w:p w:rsidR="00C1138B" w:rsidRDefault="00C1138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138B" w:rsidRDefault="00C1138B" w:rsidP="00AE3A9F">
    <w:pPr>
      <w:pStyle w:val="a4"/>
      <w:framePr w:wrap="around" w:vAnchor="text" w:hAnchor="text" w:xAlign="center" w:y="1"/>
      <w:rPr>
        <w:rStyle w:val="a7"/>
      </w:rPr>
    </w:pPr>
    <w:r>
      <w:rPr>
        <w:rStyle w:val="a7"/>
        <w:rtl/>
      </w:rPr>
      <w:fldChar w:fldCharType="begin"/>
    </w:r>
    <w:r>
      <w:rPr>
        <w:rStyle w:val="a7"/>
      </w:rPr>
      <w:instrText xml:space="preserve">PAGE  </w:instrText>
    </w:r>
    <w:r>
      <w:rPr>
        <w:rStyle w:val="a7"/>
        <w:rtl/>
      </w:rPr>
      <w:fldChar w:fldCharType="separate"/>
    </w:r>
    <w:r>
      <w:rPr>
        <w:rStyle w:val="a7"/>
        <w:noProof/>
        <w:rtl/>
      </w:rPr>
      <w:t>17</w:t>
    </w:r>
    <w:r>
      <w:rPr>
        <w:rStyle w:val="a7"/>
        <w:rtl/>
      </w:rPr>
      <w:fldChar w:fldCharType="end"/>
    </w:r>
  </w:p>
  <w:p w:rsidR="00C1138B" w:rsidRDefault="00C1138B">
    <w:pPr>
      <w:pStyle w:val="a4"/>
    </w:pPr>
  </w:p>
  <w:p w:rsidR="00C1138B" w:rsidRDefault="00C1138B"/>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138B" w:rsidRDefault="00C1138B" w:rsidP="00AE3A9F">
    <w:pPr>
      <w:pStyle w:val="a4"/>
      <w:framePr w:wrap="around" w:vAnchor="text" w:hAnchor="text" w:xAlign="center" w:y="1"/>
      <w:rPr>
        <w:rStyle w:val="a7"/>
      </w:rPr>
    </w:pPr>
    <w:r>
      <w:rPr>
        <w:rStyle w:val="a7"/>
        <w:rtl/>
      </w:rPr>
      <w:fldChar w:fldCharType="begin"/>
    </w:r>
    <w:r>
      <w:rPr>
        <w:rStyle w:val="a7"/>
      </w:rPr>
      <w:instrText xml:space="preserve">PAGE  </w:instrText>
    </w:r>
    <w:r>
      <w:rPr>
        <w:rStyle w:val="a7"/>
        <w:rtl/>
      </w:rPr>
      <w:fldChar w:fldCharType="separate"/>
    </w:r>
    <w:r w:rsidR="00A80DBF">
      <w:rPr>
        <w:rStyle w:val="a7"/>
        <w:noProof/>
        <w:rtl/>
      </w:rPr>
      <w:t>51</w:t>
    </w:r>
    <w:r>
      <w:rPr>
        <w:rStyle w:val="a7"/>
        <w:rtl/>
      </w:rPr>
      <w:fldChar w:fldCharType="end"/>
    </w:r>
  </w:p>
  <w:p w:rsidR="00C1138B" w:rsidRDefault="00C1138B"/>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F325E7"/>
    <w:multiLevelType w:val="hybridMultilevel"/>
    <w:tmpl w:val="940058AC"/>
    <w:lvl w:ilvl="0" w:tplc="FFA4CC1E">
      <w:start w:val="1"/>
      <w:numFmt w:val="hebrew1"/>
      <w:lvlText w:val="%1."/>
      <w:lvlJc w:val="left"/>
      <w:pPr>
        <w:ind w:left="720" w:hanging="360"/>
      </w:pPr>
      <w:rPr>
        <w:rFonts w:hint="default"/>
        <w:b w:val="0"/>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5FF283F"/>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
    <w:nsid w:val="066460FB"/>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3">
    <w:nsid w:val="08E8662B"/>
    <w:multiLevelType w:val="hybridMultilevel"/>
    <w:tmpl w:val="818662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9E42A5F"/>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5">
    <w:nsid w:val="0B2C45C4"/>
    <w:multiLevelType w:val="hybridMultilevel"/>
    <w:tmpl w:val="01709308"/>
    <w:lvl w:ilvl="0" w:tplc="71B4899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2853914"/>
    <w:multiLevelType w:val="hybridMultilevel"/>
    <w:tmpl w:val="4FBA0AC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E98525B"/>
    <w:multiLevelType w:val="hybridMultilevel"/>
    <w:tmpl w:val="36689806"/>
    <w:lvl w:ilvl="0" w:tplc="3AE85D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F2925F2"/>
    <w:multiLevelType w:val="hybridMultilevel"/>
    <w:tmpl w:val="B3D8FA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0FB7BB1"/>
    <w:multiLevelType w:val="multilevel"/>
    <w:tmpl w:val="DF7EA46E"/>
    <w:lvl w:ilvl="0">
      <w:start w:val="1"/>
      <w:numFmt w:val="hebrew1"/>
      <w:lvlText w:val="%1."/>
      <w:lvlJc w:val="center"/>
      <w:pPr>
        <w:ind w:left="360" w:hanging="360"/>
      </w:pPr>
      <w:rPr>
        <w:lang w:val="en-US"/>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0">
    <w:nsid w:val="285913F6"/>
    <w:multiLevelType w:val="hybridMultilevel"/>
    <w:tmpl w:val="EBBC4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F59339B"/>
    <w:multiLevelType w:val="hybridMultilevel"/>
    <w:tmpl w:val="30745A76"/>
    <w:lvl w:ilvl="0" w:tplc="525266E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0F31FA5"/>
    <w:multiLevelType w:val="multilevel"/>
    <w:tmpl w:val="DF7EA46E"/>
    <w:lvl w:ilvl="0">
      <w:start w:val="1"/>
      <w:numFmt w:val="hebrew1"/>
      <w:lvlText w:val="%1."/>
      <w:lvlJc w:val="center"/>
      <w:pPr>
        <w:ind w:left="360" w:hanging="360"/>
      </w:pPr>
      <w:rPr>
        <w:lang w:val="en-US"/>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3">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4">
    <w:nsid w:val="340E323C"/>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15">
    <w:nsid w:val="34155A75"/>
    <w:multiLevelType w:val="hybridMultilevel"/>
    <w:tmpl w:val="17E6565E"/>
    <w:lvl w:ilvl="0" w:tplc="0762966A">
      <w:start w:val="1"/>
      <w:numFmt w:val="decimal"/>
      <w:lvlText w:val="%1."/>
      <w:lvlJc w:val="left"/>
      <w:pPr>
        <w:ind w:left="4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84D1721"/>
    <w:multiLevelType w:val="multilevel"/>
    <w:tmpl w:val="DF7EA46E"/>
    <w:lvl w:ilvl="0">
      <w:start w:val="1"/>
      <w:numFmt w:val="hebrew1"/>
      <w:lvlText w:val="%1."/>
      <w:lvlJc w:val="center"/>
      <w:pPr>
        <w:ind w:left="360" w:hanging="360"/>
      </w:pPr>
      <w:rPr>
        <w:lang w:val="en-US"/>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7">
    <w:nsid w:val="3DA760A0"/>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8">
    <w:nsid w:val="3FA02C98"/>
    <w:multiLevelType w:val="hybridMultilevel"/>
    <w:tmpl w:val="E0FE2F3A"/>
    <w:lvl w:ilvl="0" w:tplc="F5C64D16">
      <w:start w:val="1"/>
      <w:numFmt w:val="bullet"/>
      <w:lvlText w:val=""/>
      <w:lvlJc w:val="left"/>
      <w:pPr>
        <w:ind w:left="360" w:hanging="360"/>
      </w:pPr>
      <w:rPr>
        <w:rFonts w:ascii="Symbol" w:hAnsi="Symbol" w:hint="default"/>
        <w:lang w:bidi="he-IL"/>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nsid w:val="41226DEC"/>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0">
    <w:nsid w:val="41E4016F"/>
    <w:multiLevelType w:val="hybridMultilevel"/>
    <w:tmpl w:val="5B9CC6E6"/>
    <w:lvl w:ilvl="0" w:tplc="E57ED17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4CE63D9"/>
    <w:multiLevelType w:val="hybridMultilevel"/>
    <w:tmpl w:val="904A07A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D1567D0"/>
    <w:multiLevelType w:val="multilevel"/>
    <w:tmpl w:val="D6EEEBAE"/>
    <w:lvl w:ilvl="0">
      <w:start w:val="1"/>
      <w:numFmt w:val="hebrew1"/>
      <w:lvlText w:val="%1."/>
      <w:lvlJc w:val="left"/>
      <w:pPr>
        <w:tabs>
          <w:tab w:val="num" w:pos="709"/>
        </w:tabs>
        <w:ind w:left="709" w:hanging="709"/>
      </w:pPr>
      <w:rPr>
        <w:rFonts w:ascii="David" w:eastAsia="Times New Roman" w:hAnsi="David" w:cs="David"/>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23">
    <w:nsid w:val="4ED6231E"/>
    <w:multiLevelType w:val="hybridMultilevel"/>
    <w:tmpl w:val="F042B2B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13E0E20"/>
    <w:multiLevelType w:val="hybridMultilevel"/>
    <w:tmpl w:val="03A66A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A425B71"/>
    <w:multiLevelType w:val="hybridMultilevel"/>
    <w:tmpl w:val="AF98FE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F127175"/>
    <w:multiLevelType w:val="hybridMultilevel"/>
    <w:tmpl w:val="CCE400B6"/>
    <w:lvl w:ilvl="0" w:tplc="525266E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0782280"/>
    <w:multiLevelType w:val="hybridMultilevel"/>
    <w:tmpl w:val="84EE28C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0B421D9"/>
    <w:multiLevelType w:val="multilevel"/>
    <w:tmpl w:val="DF7EA46E"/>
    <w:lvl w:ilvl="0">
      <w:start w:val="1"/>
      <w:numFmt w:val="hebrew1"/>
      <w:lvlText w:val="%1."/>
      <w:lvlJc w:val="center"/>
      <w:pPr>
        <w:ind w:left="360" w:hanging="360"/>
      </w:pPr>
      <w:rPr>
        <w:lang w:val="en-US"/>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9">
    <w:nsid w:val="66DA0098"/>
    <w:multiLevelType w:val="hybridMultilevel"/>
    <w:tmpl w:val="EB34EC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7A86CFB"/>
    <w:multiLevelType w:val="hybridMultilevel"/>
    <w:tmpl w:val="61F20338"/>
    <w:lvl w:ilvl="0" w:tplc="B8762448">
      <w:start w:val="1"/>
      <w:numFmt w:val="hebrew1"/>
      <w:lvlText w:val="%1."/>
      <w:lvlJc w:val="left"/>
      <w:pPr>
        <w:tabs>
          <w:tab w:val="num" w:pos="1418"/>
        </w:tabs>
        <w:ind w:left="1418" w:hanging="709"/>
      </w:pPr>
      <w:rPr>
        <w:rFonts w:hint="default"/>
        <w:b w:val="0"/>
        <w:bCs/>
        <w:iCs w:val="0"/>
      </w:rPr>
    </w:lvl>
    <w:lvl w:ilvl="1" w:tplc="04090019">
      <w:start w:val="1"/>
      <w:numFmt w:val="lowerLetter"/>
      <w:lvlText w:val="%2."/>
      <w:lvlJc w:val="left"/>
      <w:pPr>
        <w:tabs>
          <w:tab w:val="num" w:pos="1800"/>
        </w:tabs>
        <w:ind w:left="1800" w:hanging="360"/>
      </w:pPr>
    </w:lvl>
    <w:lvl w:ilvl="2" w:tplc="393AE53E">
      <w:start w:val="1"/>
      <w:numFmt w:val="decimal"/>
      <w:lvlText w:val="(%3)"/>
      <w:lvlJc w:val="left"/>
      <w:pPr>
        <w:tabs>
          <w:tab w:val="num" w:pos="1985"/>
        </w:tabs>
        <w:ind w:left="1985" w:hanging="567"/>
      </w:pPr>
      <w:rPr>
        <w:rFonts w:hint="default"/>
        <w:bCs/>
        <w:iCs w:val="0"/>
      </w:r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1">
    <w:nsid w:val="6F527A45"/>
    <w:multiLevelType w:val="multilevel"/>
    <w:tmpl w:val="DF7EA46E"/>
    <w:lvl w:ilvl="0">
      <w:start w:val="1"/>
      <w:numFmt w:val="hebrew1"/>
      <w:lvlText w:val="%1."/>
      <w:lvlJc w:val="center"/>
      <w:pPr>
        <w:ind w:left="360" w:hanging="360"/>
      </w:pPr>
      <w:rPr>
        <w:lang w:val="en-US"/>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32">
    <w:nsid w:val="70C326CF"/>
    <w:multiLevelType w:val="multilevel"/>
    <w:tmpl w:val="DF7EA46E"/>
    <w:lvl w:ilvl="0">
      <w:start w:val="1"/>
      <w:numFmt w:val="hebrew1"/>
      <w:lvlText w:val="%1."/>
      <w:lvlJc w:val="center"/>
      <w:pPr>
        <w:ind w:left="360" w:hanging="360"/>
      </w:pPr>
      <w:rPr>
        <w:lang w:val="en-US"/>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33">
    <w:nsid w:val="70FA785D"/>
    <w:multiLevelType w:val="hybridMultilevel"/>
    <w:tmpl w:val="C28044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10F2AE9"/>
    <w:multiLevelType w:val="hybridMultilevel"/>
    <w:tmpl w:val="5B9CC6E6"/>
    <w:lvl w:ilvl="0" w:tplc="E57ED17E">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
    <w:nsid w:val="7184369F"/>
    <w:multiLevelType w:val="hybridMultilevel"/>
    <w:tmpl w:val="9CE225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8384A37"/>
    <w:multiLevelType w:val="multilevel"/>
    <w:tmpl w:val="CC36AF12"/>
    <w:lvl w:ilvl="0">
      <w:start w:val="1"/>
      <w:numFmt w:val="decimal"/>
      <w:pStyle w:val="a"/>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7">
    <w:nsid w:val="7BE554D8"/>
    <w:multiLevelType w:val="hybridMultilevel"/>
    <w:tmpl w:val="79BCA17C"/>
    <w:lvl w:ilvl="0" w:tplc="F15042E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6"/>
  </w:num>
  <w:num w:numId="2">
    <w:abstractNumId w:val="30"/>
  </w:num>
  <w:num w:numId="3">
    <w:abstractNumId w:val="14"/>
  </w:num>
  <w:num w:numId="4">
    <w:abstractNumId w:val="15"/>
  </w:num>
  <w:num w:numId="5">
    <w:abstractNumId w:val="13"/>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num>
  <w:num w:numId="14">
    <w:abstractNumId w:val="24"/>
  </w:num>
  <w:num w:numId="15">
    <w:abstractNumId w:val="29"/>
  </w:num>
  <w:num w:numId="16">
    <w:abstractNumId w:val="8"/>
  </w:num>
  <w:num w:numId="17">
    <w:abstractNumId w:val="35"/>
  </w:num>
  <w:num w:numId="18">
    <w:abstractNumId w:val="33"/>
  </w:num>
  <w:num w:numId="19">
    <w:abstractNumId w:val="10"/>
  </w:num>
  <w:num w:numId="20">
    <w:abstractNumId w:val="18"/>
  </w:num>
  <w:num w:numId="21">
    <w:abstractNumId w:val="25"/>
  </w:num>
  <w:num w:numId="22">
    <w:abstractNumId w:val="3"/>
  </w:num>
  <w:num w:numId="23">
    <w:abstractNumId w:val="37"/>
  </w:num>
  <w:num w:numId="24">
    <w:abstractNumId w:val="7"/>
  </w:num>
  <w:num w:numId="25">
    <w:abstractNumId w:val="4"/>
  </w:num>
  <w:num w:numId="26">
    <w:abstractNumId w:val="0"/>
  </w:num>
  <w:num w:numId="27">
    <w:abstractNumId w:val="16"/>
  </w:num>
  <w:num w:numId="28">
    <w:abstractNumId w:val="31"/>
  </w:num>
  <w:num w:numId="29">
    <w:abstractNumId w:val="32"/>
  </w:num>
  <w:num w:numId="30">
    <w:abstractNumId w:val="5"/>
  </w:num>
  <w:num w:numId="31">
    <w:abstractNumId w:val="20"/>
  </w:num>
  <w:num w:numId="32">
    <w:abstractNumId w:val="21"/>
  </w:num>
  <w:num w:numId="33">
    <w:abstractNumId w:val="27"/>
  </w:num>
  <w:num w:numId="34">
    <w:abstractNumId w:val="6"/>
  </w:num>
  <w:num w:numId="35">
    <w:abstractNumId w:val="23"/>
  </w:num>
  <w:num w:numId="36">
    <w:abstractNumId w:val="11"/>
  </w:num>
  <w:num w:numId="37">
    <w:abstractNumId w:val="22"/>
  </w:num>
  <w:num w:numId="38">
    <w:abstractNumId w:val="26"/>
  </w:num>
  <w:numIdMacAtCleanup w:val="35"/>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לירן שפיגל">
    <w15:presenceInfo w15:providerId="None" w15:userId="לירן שפיגל"/>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6145"/>
  </w:hdrShapeDefaults>
  <w:footnotePr>
    <w:footnote w:id="-1"/>
    <w:footnote w:id="0"/>
  </w:footnotePr>
  <w:endnotePr>
    <w:endnote w:id="-1"/>
    <w:endnote w:id="0"/>
  </w:endnotePr>
  <w:compat>
    <w:balanceSingleByteDoubleByteWidth/>
    <w:doNotLeaveBackslashAlone/>
    <w:ulTrailSpace/>
    <w:doNotExpandShiftReturn/>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59E0"/>
    <w:rsid w:val="000001BA"/>
    <w:rsid w:val="000103AE"/>
    <w:rsid w:val="000146E6"/>
    <w:rsid w:val="00014BCB"/>
    <w:rsid w:val="00015CD1"/>
    <w:rsid w:val="00016040"/>
    <w:rsid w:val="000168B2"/>
    <w:rsid w:val="00017968"/>
    <w:rsid w:val="000231FD"/>
    <w:rsid w:val="00024A55"/>
    <w:rsid w:val="00025118"/>
    <w:rsid w:val="0002643D"/>
    <w:rsid w:val="00026677"/>
    <w:rsid w:val="00026E84"/>
    <w:rsid w:val="00030FC5"/>
    <w:rsid w:val="00033C03"/>
    <w:rsid w:val="000340EC"/>
    <w:rsid w:val="00034AFB"/>
    <w:rsid w:val="0003516C"/>
    <w:rsid w:val="000352FF"/>
    <w:rsid w:val="00035AAE"/>
    <w:rsid w:val="000367DC"/>
    <w:rsid w:val="00037C90"/>
    <w:rsid w:val="00041A84"/>
    <w:rsid w:val="000423BC"/>
    <w:rsid w:val="000438E5"/>
    <w:rsid w:val="00043E56"/>
    <w:rsid w:val="000440A1"/>
    <w:rsid w:val="00044323"/>
    <w:rsid w:val="00045DC7"/>
    <w:rsid w:val="00045DF1"/>
    <w:rsid w:val="0004683D"/>
    <w:rsid w:val="00046C2F"/>
    <w:rsid w:val="00047752"/>
    <w:rsid w:val="0004799F"/>
    <w:rsid w:val="00047CF2"/>
    <w:rsid w:val="000511C5"/>
    <w:rsid w:val="000521F6"/>
    <w:rsid w:val="00055C3C"/>
    <w:rsid w:val="000575F8"/>
    <w:rsid w:val="000615F4"/>
    <w:rsid w:val="00061E8A"/>
    <w:rsid w:val="00063023"/>
    <w:rsid w:val="0006373C"/>
    <w:rsid w:val="00064EE2"/>
    <w:rsid w:val="000652F5"/>
    <w:rsid w:val="000660E7"/>
    <w:rsid w:val="00066CFE"/>
    <w:rsid w:val="00071047"/>
    <w:rsid w:val="00076FC5"/>
    <w:rsid w:val="0007700B"/>
    <w:rsid w:val="000772E1"/>
    <w:rsid w:val="00077BFD"/>
    <w:rsid w:val="00081AB8"/>
    <w:rsid w:val="00083651"/>
    <w:rsid w:val="00085D96"/>
    <w:rsid w:val="00087393"/>
    <w:rsid w:val="00091FE2"/>
    <w:rsid w:val="00092B05"/>
    <w:rsid w:val="00095848"/>
    <w:rsid w:val="00095F56"/>
    <w:rsid w:val="00097146"/>
    <w:rsid w:val="000972D2"/>
    <w:rsid w:val="00097623"/>
    <w:rsid w:val="000A13E5"/>
    <w:rsid w:val="000A2D2E"/>
    <w:rsid w:val="000A321C"/>
    <w:rsid w:val="000A4298"/>
    <w:rsid w:val="000A6244"/>
    <w:rsid w:val="000A75EE"/>
    <w:rsid w:val="000B077C"/>
    <w:rsid w:val="000B31FC"/>
    <w:rsid w:val="000B553B"/>
    <w:rsid w:val="000B709F"/>
    <w:rsid w:val="000B7B6F"/>
    <w:rsid w:val="000C0547"/>
    <w:rsid w:val="000C0984"/>
    <w:rsid w:val="000C0E71"/>
    <w:rsid w:val="000C262A"/>
    <w:rsid w:val="000C366F"/>
    <w:rsid w:val="000C42F3"/>
    <w:rsid w:val="000C53CE"/>
    <w:rsid w:val="000C6EA3"/>
    <w:rsid w:val="000D0214"/>
    <w:rsid w:val="000D1B36"/>
    <w:rsid w:val="000D3A8A"/>
    <w:rsid w:val="000D521E"/>
    <w:rsid w:val="000D59DE"/>
    <w:rsid w:val="000D5E29"/>
    <w:rsid w:val="000D6B32"/>
    <w:rsid w:val="000D7CA9"/>
    <w:rsid w:val="000E02F9"/>
    <w:rsid w:val="000E0341"/>
    <w:rsid w:val="000E1754"/>
    <w:rsid w:val="000E3DB4"/>
    <w:rsid w:val="000E503C"/>
    <w:rsid w:val="000E5212"/>
    <w:rsid w:val="000E5449"/>
    <w:rsid w:val="000F0E4A"/>
    <w:rsid w:val="000F2909"/>
    <w:rsid w:val="000F3FA1"/>
    <w:rsid w:val="000F46F5"/>
    <w:rsid w:val="001003E1"/>
    <w:rsid w:val="00100A24"/>
    <w:rsid w:val="001035ED"/>
    <w:rsid w:val="00104211"/>
    <w:rsid w:val="00113D3F"/>
    <w:rsid w:val="0011443E"/>
    <w:rsid w:val="00116BB0"/>
    <w:rsid w:val="0011716E"/>
    <w:rsid w:val="001209EF"/>
    <w:rsid w:val="00120A20"/>
    <w:rsid w:val="00123016"/>
    <w:rsid w:val="00124200"/>
    <w:rsid w:val="00124BA9"/>
    <w:rsid w:val="001311AC"/>
    <w:rsid w:val="00132824"/>
    <w:rsid w:val="00133271"/>
    <w:rsid w:val="0013374B"/>
    <w:rsid w:val="00133CFD"/>
    <w:rsid w:val="00135630"/>
    <w:rsid w:val="0013579D"/>
    <w:rsid w:val="00136068"/>
    <w:rsid w:val="0013650A"/>
    <w:rsid w:val="00141B8A"/>
    <w:rsid w:val="001439A5"/>
    <w:rsid w:val="00144A6D"/>
    <w:rsid w:val="001454E0"/>
    <w:rsid w:val="0014569E"/>
    <w:rsid w:val="001517F8"/>
    <w:rsid w:val="00152594"/>
    <w:rsid w:val="001538CA"/>
    <w:rsid w:val="0015471D"/>
    <w:rsid w:val="0015518F"/>
    <w:rsid w:val="0015527D"/>
    <w:rsid w:val="00155A86"/>
    <w:rsid w:val="0015649F"/>
    <w:rsid w:val="00157913"/>
    <w:rsid w:val="00157A17"/>
    <w:rsid w:val="00157AA5"/>
    <w:rsid w:val="00157C37"/>
    <w:rsid w:val="0016012C"/>
    <w:rsid w:val="0016151A"/>
    <w:rsid w:val="00162603"/>
    <w:rsid w:val="00162B8E"/>
    <w:rsid w:val="00163321"/>
    <w:rsid w:val="001637FC"/>
    <w:rsid w:val="00165319"/>
    <w:rsid w:val="00167F93"/>
    <w:rsid w:val="00170F65"/>
    <w:rsid w:val="0017197B"/>
    <w:rsid w:val="00173646"/>
    <w:rsid w:val="001738DB"/>
    <w:rsid w:val="0017579F"/>
    <w:rsid w:val="00175A07"/>
    <w:rsid w:val="001764A1"/>
    <w:rsid w:val="001775C7"/>
    <w:rsid w:val="0018211A"/>
    <w:rsid w:val="00187D89"/>
    <w:rsid w:val="00191CE1"/>
    <w:rsid w:val="0019313A"/>
    <w:rsid w:val="0019393C"/>
    <w:rsid w:val="001A077B"/>
    <w:rsid w:val="001A0821"/>
    <w:rsid w:val="001B065D"/>
    <w:rsid w:val="001B0A68"/>
    <w:rsid w:val="001B1DA7"/>
    <w:rsid w:val="001B2B1E"/>
    <w:rsid w:val="001C380E"/>
    <w:rsid w:val="001C39E4"/>
    <w:rsid w:val="001C47BC"/>
    <w:rsid w:val="001C4947"/>
    <w:rsid w:val="001D0565"/>
    <w:rsid w:val="001D085F"/>
    <w:rsid w:val="001D0867"/>
    <w:rsid w:val="001D1270"/>
    <w:rsid w:val="001D43B5"/>
    <w:rsid w:val="001E0C9B"/>
    <w:rsid w:val="001E2018"/>
    <w:rsid w:val="001E3877"/>
    <w:rsid w:val="001E617D"/>
    <w:rsid w:val="001E7786"/>
    <w:rsid w:val="001F126E"/>
    <w:rsid w:val="001F19D1"/>
    <w:rsid w:val="001F1DD5"/>
    <w:rsid w:val="001F2F62"/>
    <w:rsid w:val="001F7115"/>
    <w:rsid w:val="001F7235"/>
    <w:rsid w:val="00202108"/>
    <w:rsid w:val="002027AC"/>
    <w:rsid w:val="00204BEF"/>
    <w:rsid w:val="0020548A"/>
    <w:rsid w:val="0020633E"/>
    <w:rsid w:val="00210DAD"/>
    <w:rsid w:val="00211A26"/>
    <w:rsid w:val="002120EE"/>
    <w:rsid w:val="002137F0"/>
    <w:rsid w:val="0021524F"/>
    <w:rsid w:val="00216CC1"/>
    <w:rsid w:val="00217FA6"/>
    <w:rsid w:val="002234DF"/>
    <w:rsid w:val="00226123"/>
    <w:rsid w:val="0022644A"/>
    <w:rsid w:val="00227752"/>
    <w:rsid w:val="0023001B"/>
    <w:rsid w:val="00231781"/>
    <w:rsid w:val="00233EB5"/>
    <w:rsid w:val="00235EFF"/>
    <w:rsid w:val="002374EC"/>
    <w:rsid w:val="002400D7"/>
    <w:rsid w:val="00240B23"/>
    <w:rsid w:val="002410E0"/>
    <w:rsid w:val="00241A63"/>
    <w:rsid w:val="00242FD9"/>
    <w:rsid w:val="0024325D"/>
    <w:rsid w:val="00244C04"/>
    <w:rsid w:val="00246ACA"/>
    <w:rsid w:val="00250326"/>
    <w:rsid w:val="00250679"/>
    <w:rsid w:val="002507F8"/>
    <w:rsid w:val="002510D2"/>
    <w:rsid w:val="00252357"/>
    <w:rsid w:val="00253BD6"/>
    <w:rsid w:val="0025641B"/>
    <w:rsid w:val="002577CB"/>
    <w:rsid w:val="00257834"/>
    <w:rsid w:val="00257925"/>
    <w:rsid w:val="00257B79"/>
    <w:rsid w:val="00260F90"/>
    <w:rsid w:val="002615D3"/>
    <w:rsid w:val="00261F7F"/>
    <w:rsid w:val="00270C64"/>
    <w:rsid w:val="00271770"/>
    <w:rsid w:val="00272258"/>
    <w:rsid w:val="002728AF"/>
    <w:rsid w:val="00282ABB"/>
    <w:rsid w:val="00283009"/>
    <w:rsid w:val="00284EFC"/>
    <w:rsid w:val="0028694D"/>
    <w:rsid w:val="00291E3D"/>
    <w:rsid w:val="00292AED"/>
    <w:rsid w:val="00292C1C"/>
    <w:rsid w:val="00296984"/>
    <w:rsid w:val="002A0200"/>
    <w:rsid w:val="002A0BE8"/>
    <w:rsid w:val="002A20CB"/>
    <w:rsid w:val="002A2BB3"/>
    <w:rsid w:val="002A2D25"/>
    <w:rsid w:val="002A3650"/>
    <w:rsid w:val="002A3BB5"/>
    <w:rsid w:val="002A41EF"/>
    <w:rsid w:val="002A53FC"/>
    <w:rsid w:val="002A7575"/>
    <w:rsid w:val="002A79B8"/>
    <w:rsid w:val="002B062E"/>
    <w:rsid w:val="002B3102"/>
    <w:rsid w:val="002B357E"/>
    <w:rsid w:val="002B44E3"/>
    <w:rsid w:val="002B5AD7"/>
    <w:rsid w:val="002C04C1"/>
    <w:rsid w:val="002C628C"/>
    <w:rsid w:val="002C6719"/>
    <w:rsid w:val="002C766B"/>
    <w:rsid w:val="002C7A6B"/>
    <w:rsid w:val="002C7C1B"/>
    <w:rsid w:val="002D0403"/>
    <w:rsid w:val="002D066E"/>
    <w:rsid w:val="002D092E"/>
    <w:rsid w:val="002D1B8F"/>
    <w:rsid w:val="002D31DD"/>
    <w:rsid w:val="002D33C9"/>
    <w:rsid w:val="002D4C1A"/>
    <w:rsid w:val="002D5361"/>
    <w:rsid w:val="002D6959"/>
    <w:rsid w:val="002D7606"/>
    <w:rsid w:val="002E37E5"/>
    <w:rsid w:val="002F000C"/>
    <w:rsid w:val="002F271E"/>
    <w:rsid w:val="002F29F8"/>
    <w:rsid w:val="002F57EC"/>
    <w:rsid w:val="002F5906"/>
    <w:rsid w:val="002F5C9B"/>
    <w:rsid w:val="002F7DD6"/>
    <w:rsid w:val="00300F19"/>
    <w:rsid w:val="003061B6"/>
    <w:rsid w:val="00310E99"/>
    <w:rsid w:val="00312F9C"/>
    <w:rsid w:val="003162E8"/>
    <w:rsid w:val="00316FE2"/>
    <w:rsid w:val="0032167E"/>
    <w:rsid w:val="00321C36"/>
    <w:rsid w:val="00322369"/>
    <w:rsid w:val="00323AEF"/>
    <w:rsid w:val="00324C7F"/>
    <w:rsid w:val="00334BA0"/>
    <w:rsid w:val="00337E4E"/>
    <w:rsid w:val="00341C43"/>
    <w:rsid w:val="00341DE3"/>
    <w:rsid w:val="003434F0"/>
    <w:rsid w:val="00344CAA"/>
    <w:rsid w:val="00345626"/>
    <w:rsid w:val="0034644E"/>
    <w:rsid w:val="00346994"/>
    <w:rsid w:val="003540E7"/>
    <w:rsid w:val="0035431C"/>
    <w:rsid w:val="00355E66"/>
    <w:rsid w:val="00356501"/>
    <w:rsid w:val="00356927"/>
    <w:rsid w:val="00356965"/>
    <w:rsid w:val="003577D4"/>
    <w:rsid w:val="003605FC"/>
    <w:rsid w:val="00361C16"/>
    <w:rsid w:val="00362613"/>
    <w:rsid w:val="0036490D"/>
    <w:rsid w:val="00367061"/>
    <w:rsid w:val="0037059C"/>
    <w:rsid w:val="00370602"/>
    <w:rsid w:val="00370B0C"/>
    <w:rsid w:val="00371706"/>
    <w:rsid w:val="003718F4"/>
    <w:rsid w:val="00371929"/>
    <w:rsid w:val="00372C02"/>
    <w:rsid w:val="00372E4A"/>
    <w:rsid w:val="0037329D"/>
    <w:rsid w:val="00374C7F"/>
    <w:rsid w:val="00374F60"/>
    <w:rsid w:val="00375F43"/>
    <w:rsid w:val="00376584"/>
    <w:rsid w:val="003774F6"/>
    <w:rsid w:val="003775BF"/>
    <w:rsid w:val="00377B72"/>
    <w:rsid w:val="00380254"/>
    <w:rsid w:val="003821EC"/>
    <w:rsid w:val="00382527"/>
    <w:rsid w:val="003828CC"/>
    <w:rsid w:val="003847D2"/>
    <w:rsid w:val="0038569F"/>
    <w:rsid w:val="003873BB"/>
    <w:rsid w:val="003901AD"/>
    <w:rsid w:val="00390C2C"/>
    <w:rsid w:val="00391D2D"/>
    <w:rsid w:val="003921A3"/>
    <w:rsid w:val="00392E9D"/>
    <w:rsid w:val="00393447"/>
    <w:rsid w:val="003945F3"/>
    <w:rsid w:val="00394795"/>
    <w:rsid w:val="00394E0F"/>
    <w:rsid w:val="0039522B"/>
    <w:rsid w:val="0039539A"/>
    <w:rsid w:val="00396F84"/>
    <w:rsid w:val="00397C39"/>
    <w:rsid w:val="003A0677"/>
    <w:rsid w:val="003A43EA"/>
    <w:rsid w:val="003A484E"/>
    <w:rsid w:val="003A4C5B"/>
    <w:rsid w:val="003A4DF4"/>
    <w:rsid w:val="003A5EAA"/>
    <w:rsid w:val="003A7756"/>
    <w:rsid w:val="003B0870"/>
    <w:rsid w:val="003B0C10"/>
    <w:rsid w:val="003B110A"/>
    <w:rsid w:val="003B1B64"/>
    <w:rsid w:val="003B2AE0"/>
    <w:rsid w:val="003B3474"/>
    <w:rsid w:val="003B4F19"/>
    <w:rsid w:val="003B5057"/>
    <w:rsid w:val="003B528D"/>
    <w:rsid w:val="003B5B76"/>
    <w:rsid w:val="003B7446"/>
    <w:rsid w:val="003C0108"/>
    <w:rsid w:val="003C0A36"/>
    <w:rsid w:val="003C2547"/>
    <w:rsid w:val="003C3636"/>
    <w:rsid w:val="003C5ED8"/>
    <w:rsid w:val="003C6E50"/>
    <w:rsid w:val="003C6FAA"/>
    <w:rsid w:val="003C73FC"/>
    <w:rsid w:val="003D3D86"/>
    <w:rsid w:val="003D409B"/>
    <w:rsid w:val="003D40BE"/>
    <w:rsid w:val="003D4791"/>
    <w:rsid w:val="003D4CE1"/>
    <w:rsid w:val="003D57BB"/>
    <w:rsid w:val="003D612B"/>
    <w:rsid w:val="003D6483"/>
    <w:rsid w:val="003D6DA9"/>
    <w:rsid w:val="003E227E"/>
    <w:rsid w:val="003E2757"/>
    <w:rsid w:val="003E5C33"/>
    <w:rsid w:val="003E5F2C"/>
    <w:rsid w:val="003E6140"/>
    <w:rsid w:val="003E75D8"/>
    <w:rsid w:val="003F0600"/>
    <w:rsid w:val="003F0E8D"/>
    <w:rsid w:val="003F3495"/>
    <w:rsid w:val="003F3A9E"/>
    <w:rsid w:val="003F4F56"/>
    <w:rsid w:val="003F5A84"/>
    <w:rsid w:val="003F7081"/>
    <w:rsid w:val="00402F1F"/>
    <w:rsid w:val="00406E47"/>
    <w:rsid w:val="00406EF1"/>
    <w:rsid w:val="004077EB"/>
    <w:rsid w:val="0041157B"/>
    <w:rsid w:val="00411E95"/>
    <w:rsid w:val="004171A7"/>
    <w:rsid w:val="004175B5"/>
    <w:rsid w:val="004176B5"/>
    <w:rsid w:val="00420BDF"/>
    <w:rsid w:val="0042173C"/>
    <w:rsid w:val="004255A1"/>
    <w:rsid w:val="00425CC0"/>
    <w:rsid w:val="00425D98"/>
    <w:rsid w:val="0042697A"/>
    <w:rsid w:val="00427F62"/>
    <w:rsid w:val="00431FD0"/>
    <w:rsid w:val="00432250"/>
    <w:rsid w:val="004323B2"/>
    <w:rsid w:val="00432BA0"/>
    <w:rsid w:val="004332BE"/>
    <w:rsid w:val="004335AC"/>
    <w:rsid w:val="00433D28"/>
    <w:rsid w:val="004348E9"/>
    <w:rsid w:val="00435093"/>
    <w:rsid w:val="0043524D"/>
    <w:rsid w:val="004356BC"/>
    <w:rsid w:val="00440246"/>
    <w:rsid w:val="00440635"/>
    <w:rsid w:val="0044093B"/>
    <w:rsid w:val="0044295B"/>
    <w:rsid w:val="004437AB"/>
    <w:rsid w:val="00444DB2"/>
    <w:rsid w:val="00445584"/>
    <w:rsid w:val="004459EA"/>
    <w:rsid w:val="00447506"/>
    <w:rsid w:val="00450D5D"/>
    <w:rsid w:val="00461033"/>
    <w:rsid w:val="0046228F"/>
    <w:rsid w:val="00462F5A"/>
    <w:rsid w:val="004634D1"/>
    <w:rsid w:val="00463AC8"/>
    <w:rsid w:val="00465808"/>
    <w:rsid w:val="00465AD5"/>
    <w:rsid w:val="00466BB4"/>
    <w:rsid w:val="0046713D"/>
    <w:rsid w:val="00467FA9"/>
    <w:rsid w:val="0047057D"/>
    <w:rsid w:val="004710C1"/>
    <w:rsid w:val="0047157B"/>
    <w:rsid w:val="00472310"/>
    <w:rsid w:val="00473199"/>
    <w:rsid w:val="00473CE6"/>
    <w:rsid w:val="00475550"/>
    <w:rsid w:val="0047713A"/>
    <w:rsid w:val="00477E43"/>
    <w:rsid w:val="00480BCA"/>
    <w:rsid w:val="0048107D"/>
    <w:rsid w:val="004815D1"/>
    <w:rsid w:val="0048235C"/>
    <w:rsid w:val="00485CE1"/>
    <w:rsid w:val="00486860"/>
    <w:rsid w:val="00493547"/>
    <w:rsid w:val="00496247"/>
    <w:rsid w:val="0049672C"/>
    <w:rsid w:val="00496DFA"/>
    <w:rsid w:val="004A1CF1"/>
    <w:rsid w:val="004A2C75"/>
    <w:rsid w:val="004A322C"/>
    <w:rsid w:val="004A39B2"/>
    <w:rsid w:val="004A4D68"/>
    <w:rsid w:val="004A561F"/>
    <w:rsid w:val="004A7E5D"/>
    <w:rsid w:val="004B0758"/>
    <w:rsid w:val="004B0878"/>
    <w:rsid w:val="004B1265"/>
    <w:rsid w:val="004B369D"/>
    <w:rsid w:val="004B4D8D"/>
    <w:rsid w:val="004B53D2"/>
    <w:rsid w:val="004B65CA"/>
    <w:rsid w:val="004B700B"/>
    <w:rsid w:val="004B79F4"/>
    <w:rsid w:val="004C06D6"/>
    <w:rsid w:val="004C0E75"/>
    <w:rsid w:val="004C15F9"/>
    <w:rsid w:val="004C42C3"/>
    <w:rsid w:val="004C6895"/>
    <w:rsid w:val="004C68AD"/>
    <w:rsid w:val="004D29D3"/>
    <w:rsid w:val="004D4C9F"/>
    <w:rsid w:val="004D6A1B"/>
    <w:rsid w:val="004D7D0E"/>
    <w:rsid w:val="004E0276"/>
    <w:rsid w:val="004E0FB6"/>
    <w:rsid w:val="004E1ADD"/>
    <w:rsid w:val="004E4D49"/>
    <w:rsid w:val="004E4F0A"/>
    <w:rsid w:val="004E57DF"/>
    <w:rsid w:val="004E698F"/>
    <w:rsid w:val="004F0CBF"/>
    <w:rsid w:val="004F1B95"/>
    <w:rsid w:val="004F1F07"/>
    <w:rsid w:val="004F2779"/>
    <w:rsid w:val="004F3203"/>
    <w:rsid w:val="004F4141"/>
    <w:rsid w:val="00501928"/>
    <w:rsid w:val="00503A13"/>
    <w:rsid w:val="00505C22"/>
    <w:rsid w:val="00506C6E"/>
    <w:rsid w:val="00510EA7"/>
    <w:rsid w:val="00511632"/>
    <w:rsid w:val="005140BD"/>
    <w:rsid w:val="00517710"/>
    <w:rsid w:val="005202A3"/>
    <w:rsid w:val="00521813"/>
    <w:rsid w:val="00523056"/>
    <w:rsid w:val="005232DC"/>
    <w:rsid w:val="00523AA1"/>
    <w:rsid w:val="00524E34"/>
    <w:rsid w:val="00526B09"/>
    <w:rsid w:val="005339D2"/>
    <w:rsid w:val="005348BD"/>
    <w:rsid w:val="00536F3A"/>
    <w:rsid w:val="005408CB"/>
    <w:rsid w:val="00540DCF"/>
    <w:rsid w:val="00541F1F"/>
    <w:rsid w:val="005446AD"/>
    <w:rsid w:val="0054660C"/>
    <w:rsid w:val="005468FF"/>
    <w:rsid w:val="00546B05"/>
    <w:rsid w:val="005472C3"/>
    <w:rsid w:val="005475F3"/>
    <w:rsid w:val="00547BF6"/>
    <w:rsid w:val="005543F9"/>
    <w:rsid w:val="0055672C"/>
    <w:rsid w:val="005567D5"/>
    <w:rsid w:val="00557003"/>
    <w:rsid w:val="00560946"/>
    <w:rsid w:val="00562AD7"/>
    <w:rsid w:val="005635CA"/>
    <w:rsid w:val="0056439F"/>
    <w:rsid w:val="0056457D"/>
    <w:rsid w:val="00570111"/>
    <w:rsid w:val="0057096F"/>
    <w:rsid w:val="005712F7"/>
    <w:rsid w:val="005728E4"/>
    <w:rsid w:val="00577009"/>
    <w:rsid w:val="00581FE0"/>
    <w:rsid w:val="00582FC5"/>
    <w:rsid w:val="005839A0"/>
    <w:rsid w:val="00586266"/>
    <w:rsid w:val="00593F22"/>
    <w:rsid w:val="005A072B"/>
    <w:rsid w:val="005A1F3A"/>
    <w:rsid w:val="005A21A3"/>
    <w:rsid w:val="005A24A7"/>
    <w:rsid w:val="005A2DAC"/>
    <w:rsid w:val="005A3629"/>
    <w:rsid w:val="005A3CC8"/>
    <w:rsid w:val="005A3D1F"/>
    <w:rsid w:val="005B1759"/>
    <w:rsid w:val="005B17AD"/>
    <w:rsid w:val="005B2230"/>
    <w:rsid w:val="005B4F57"/>
    <w:rsid w:val="005B54B5"/>
    <w:rsid w:val="005B67D3"/>
    <w:rsid w:val="005B69CA"/>
    <w:rsid w:val="005B7724"/>
    <w:rsid w:val="005C0105"/>
    <w:rsid w:val="005C0970"/>
    <w:rsid w:val="005C09E1"/>
    <w:rsid w:val="005C21C0"/>
    <w:rsid w:val="005C2C01"/>
    <w:rsid w:val="005C3DCD"/>
    <w:rsid w:val="005C3E4A"/>
    <w:rsid w:val="005C68C1"/>
    <w:rsid w:val="005C6DD2"/>
    <w:rsid w:val="005D019C"/>
    <w:rsid w:val="005D0425"/>
    <w:rsid w:val="005D28FA"/>
    <w:rsid w:val="005D2FEA"/>
    <w:rsid w:val="005D4AEF"/>
    <w:rsid w:val="005D5E8E"/>
    <w:rsid w:val="005D6C13"/>
    <w:rsid w:val="005D6EAD"/>
    <w:rsid w:val="005D71FB"/>
    <w:rsid w:val="005E0174"/>
    <w:rsid w:val="005E150E"/>
    <w:rsid w:val="005E24D0"/>
    <w:rsid w:val="005E2DCE"/>
    <w:rsid w:val="005E6A4B"/>
    <w:rsid w:val="005F082F"/>
    <w:rsid w:val="005F2CD7"/>
    <w:rsid w:val="005F3DE9"/>
    <w:rsid w:val="005F408D"/>
    <w:rsid w:val="005F4EB0"/>
    <w:rsid w:val="005F5423"/>
    <w:rsid w:val="005F57A2"/>
    <w:rsid w:val="005F65B6"/>
    <w:rsid w:val="006023B0"/>
    <w:rsid w:val="00604091"/>
    <w:rsid w:val="006041D5"/>
    <w:rsid w:val="0060445F"/>
    <w:rsid w:val="006046B2"/>
    <w:rsid w:val="006116A8"/>
    <w:rsid w:val="00612253"/>
    <w:rsid w:val="0061393B"/>
    <w:rsid w:val="00614ED8"/>
    <w:rsid w:val="00615E96"/>
    <w:rsid w:val="00617F94"/>
    <w:rsid w:val="00622519"/>
    <w:rsid w:val="006271FC"/>
    <w:rsid w:val="00630472"/>
    <w:rsid w:val="00632418"/>
    <w:rsid w:val="0063278B"/>
    <w:rsid w:val="00632792"/>
    <w:rsid w:val="0063331B"/>
    <w:rsid w:val="0063391C"/>
    <w:rsid w:val="00633A55"/>
    <w:rsid w:val="0063502B"/>
    <w:rsid w:val="00640448"/>
    <w:rsid w:val="0064065D"/>
    <w:rsid w:val="0064121B"/>
    <w:rsid w:val="00641EA1"/>
    <w:rsid w:val="0064296E"/>
    <w:rsid w:val="00643800"/>
    <w:rsid w:val="00643DEE"/>
    <w:rsid w:val="00644EAF"/>
    <w:rsid w:val="00645510"/>
    <w:rsid w:val="0064560C"/>
    <w:rsid w:val="0064641F"/>
    <w:rsid w:val="00646733"/>
    <w:rsid w:val="006478D2"/>
    <w:rsid w:val="006523E1"/>
    <w:rsid w:val="0065308B"/>
    <w:rsid w:val="006544BE"/>
    <w:rsid w:val="00655366"/>
    <w:rsid w:val="0065666B"/>
    <w:rsid w:val="00660317"/>
    <w:rsid w:val="00666C4B"/>
    <w:rsid w:val="006676EA"/>
    <w:rsid w:val="0067090E"/>
    <w:rsid w:val="00670B68"/>
    <w:rsid w:val="00673152"/>
    <w:rsid w:val="0067406D"/>
    <w:rsid w:val="00674793"/>
    <w:rsid w:val="00675A92"/>
    <w:rsid w:val="00675BAB"/>
    <w:rsid w:val="00676922"/>
    <w:rsid w:val="00680E75"/>
    <w:rsid w:val="00680F99"/>
    <w:rsid w:val="00681A2F"/>
    <w:rsid w:val="00682793"/>
    <w:rsid w:val="0068301C"/>
    <w:rsid w:val="00683ECA"/>
    <w:rsid w:val="0068423C"/>
    <w:rsid w:val="006846B5"/>
    <w:rsid w:val="006876A1"/>
    <w:rsid w:val="006909E8"/>
    <w:rsid w:val="00697802"/>
    <w:rsid w:val="006A0B32"/>
    <w:rsid w:val="006A1231"/>
    <w:rsid w:val="006A2C1E"/>
    <w:rsid w:val="006A7E02"/>
    <w:rsid w:val="006B086F"/>
    <w:rsid w:val="006B17AC"/>
    <w:rsid w:val="006B1D6F"/>
    <w:rsid w:val="006B204D"/>
    <w:rsid w:val="006B225B"/>
    <w:rsid w:val="006B2EAC"/>
    <w:rsid w:val="006B675E"/>
    <w:rsid w:val="006B6AFF"/>
    <w:rsid w:val="006B6B26"/>
    <w:rsid w:val="006C0080"/>
    <w:rsid w:val="006C2220"/>
    <w:rsid w:val="006C2670"/>
    <w:rsid w:val="006C36A6"/>
    <w:rsid w:val="006C41A5"/>
    <w:rsid w:val="006C52AA"/>
    <w:rsid w:val="006C700C"/>
    <w:rsid w:val="006D0D0B"/>
    <w:rsid w:val="006D103A"/>
    <w:rsid w:val="006D35C6"/>
    <w:rsid w:val="006D3C3C"/>
    <w:rsid w:val="006D5E12"/>
    <w:rsid w:val="006D7D67"/>
    <w:rsid w:val="006E11AD"/>
    <w:rsid w:val="006E4AF9"/>
    <w:rsid w:val="006E780C"/>
    <w:rsid w:val="006F030A"/>
    <w:rsid w:val="006F0934"/>
    <w:rsid w:val="006F256A"/>
    <w:rsid w:val="006F327C"/>
    <w:rsid w:val="006F4A1A"/>
    <w:rsid w:val="006F6FC0"/>
    <w:rsid w:val="006F7068"/>
    <w:rsid w:val="006F70B1"/>
    <w:rsid w:val="0070046E"/>
    <w:rsid w:val="00712339"/>
    <w:rsid w:val="0071320B"/>
    <w:rsid w:val="00713CDA"/>
    <w:rsid w:val="0071422F"/>
    <w:rsid w:val="00714C4D"/>
    <w:rsid w:val="007169B5"/>
    <w:rsid w:val="007173BD"/>
    <w:rsid w:val="00721A99"/>
    <w:rsid w:val="00724EBF"/>
    <w:rsid w:val="007253F9"/>
    <w:rsid w:val="00727779"/>
    <w:rsid w:val="00733B26"/>
    <w:rsid w:val="00735526"/>
    <w:rsid w:val="007364A6"/>
    <w:rsid w:val="00737B72"/>
    <w:rsid w:val="00740953"/>
    <w:rsid w:val="00741103"/>
    <w:rsid w:val="00741543"/>
    <w:rsid w:val="00742F91"/>
    <w:rsid w:val="00743A2B"/>
    <w:rsid w:val="00745627"/>
    <w:rsid w:val="00747806"/>
    <w:rsid w:val="00747B99"/>
    <w:rsid w:val="007504BA"/>
    <w:rsid w:val="00751864"/>
    <w:rsid w:val="00753EE3"/>
    <w:rsid w:val="00754420"/>
    <w:rsid w:val="00754537"/>
    <w:rsid w:val="0075793E"/>
    <w:rsid w:val="00757C7D"/>
    <w:rsid w:val="00757F86"/>
    <w:rsid w:val="00760292"/>
    <w:rsid w:val="007620F0"/>
    <w:rsid w:val="0076389E"/>
    <w:rsid w:val="00763922"/>
    <w:rsid w:val="00763C35"/>
    <w:rsid w:val="00764E24"/>
    <w:rsid w:val="00766967"/>
    <w:rsid w:val="00771536"/>
    <w:rsid w:val="007741B2"/>
    <w:rsid w:val="00774C57"/>
    <w:rsid w:val="007752EB"/>
    <w:rsid w:val="007766B1"/>
    <w:rsid w:val="00776F27"/>
    <w:rsid w:val="00777C39"/>
    <w:rsid w:val="00780DB8"/>
    <w:rsid w:val="00781B38"/>
    <w:rsid w:val="00782EDA"/>
    <w:rsid w:val="007852D0"/>
    <w:rsid w:val="00786492"/>
    <w:rsid w:val="0078690C"/>
    <w:rsid w:val="007874AC"/>
    <w:rsid w:val="00791F2E"/>
    <w:rsid w:val="00793CB2"/>
    <w:rsid w:val="007940C9"/>
    <w:rsid w:val="007942F5"/>
    <w:rsid w:val="0079699D"/>
    <w:rsid w:val="007A053F"/>
    <w:rsid w:val="007A1C21"/>
    <w:rsid w:val="007A2E90"/>
    <w:rsid w:val="007A40C9"/>
    <w:rsid w:val="007A6600"/>
    <w:rsid w:val="007B16A7"/>
    <w:rsid w:val="007B23B4"/>
    <w:rsid w:val="007B3131"/>
    <w:rsid w:val="007B64E7"/>
    <w:rsid w:val="007B76A4"/>
    <w:rsid w:val="007B77C3"/>
    <w:rsid w:val="007C0C3C"/>
    <w:rsid w:val="007C1E6C"/>
    <w:rsid w:val="007C20B9"/>
    <w:rsid w:val="007C216E"/>
    <w:rsid w:val="007C366E"/>
    <w:rsid w:val="007C5347"/>
    <w:rsid w:val="007C69F1"/>
    <w:rsid w:val="007C719F"/>
    <w:rsid w:val="007D0F7A"/>
    <w:rsid w:val="007D237D"/>
    <w:rsid w:val="007D3717"/>
    <w:rsid w:val="007D51CD"/>
    <w:rsid w:val="007E2D0B"/>
    <w:rsid w:val="007E4346"/>
    <w:rsid w:val="007E5B2A"/>
    <w:rsid w:val="007F08A8"/>
    <w:rsid w:val="007F1570"/>
    <w:rsid w:val="007F19B6"/>
    <w:rsid w:val="007F1DE4"/>
    <w:rsid w:val="007F45DC"/>
    <w:rsid w:val="007F4B50"/>
    <w:rsid w:val="007F4DA6"/>
    <w:rsid w:val="007F5C91"/>
    <w:rsid w:val="007F6EEA"/>
    <w:rsid w:val="007F7C39"/>
    <w:rsid w:val="00800C53"/>
    <w:rsid w:val="00802CFD"/>
    <w:rsid w:val="00802F95"/>
    <w:rsid w:val="00806C0D"/>
    <w:rsid w:val="00806D71"/>
    <w:rsid w:val="00806E57"/>
    <w:rsid w:val="00807EAE"/>
    <w:rsid w:val="008105DB"/>
    <w:rsid w:val="00813D59"/>
    <w:rsid w:val="00814E5D"/>
    <w:rsid w:val="00815109"/>
    <w:rsid w:val="00821011"/>
    <w:rsid w:val="008210F3"/>
    <w:rsid w:val="008215DC"/>
    <w:rsid w:val="00822360"/>
    <w:rsid w:val="00825B71"/>
    <w:rsid w:val="00826C0F"/>
    <w:rsid w:val="00827A72"/>
    <w:rsid w:val="00830689"/>
    <w:rsid w:val="00831400"/>
    <w:rsid w:val="00831942"/>
    <w:rsid w:val="00832197"/>
    <w:rsid w:val="00834D69"/>
    <w:rsid w:val="00834DBB"/>
    <w:rsid w:val="008351D3"/>
    <w:rsid w:val="008355BF"/>
    <w:rsid w:val="00835E70"/>
    <w:rsid w:val="0084050E"/>
    <w:rsid w:val="0084338E"/>
    <w:rsid w:val="00847DD3"/>
    <w:rsid w:val="00851261"/>
    <w:rsid w:val="00853F3C"/>
    <w:rsid w:val="00854236"/>
    <w:rsid w:val="008557C3"/>
    <w:rsid w:val="0086055C"/>
    <w:rsid w:val="00862BB0"/>
    <w:rsid w:val="00862E32"/>
    <w:rsid w:val="0086468A"/>
    <w:rsid w:val="00865651"/>
    <w:rsid w:val="00867EAE"/>
    <w:rsid w:val="00873F75"/>
    <w:rsid w:val="008740D6"/>
    <w:rsid w:val="00874149"/>
    <w:rsid w:val="00874BC7"/>
    <w:rsid w:val="0087601E"/>
    <w:rsid w:val="008763CB"/>
    <w:rsid w:val="00876DFE"/>
    <w:rsid w:val="00877898"/>
    <w:rsid w:val="00881495"/>
    <w:rsid w:val="008815AD"/>
    <w:rsid w:val="008823CF"/>
    <w:rsid w:val="00884866"/>
    <w:rsid w:val="00885689"/>
    <w:rsid w:val="00885C98"/>
    <w:rsid w:val="008862D1"/>
    <w:rsid w:val="00892170"/>
    <w:rsid w:val="0089223C"/>
    <w:rsid w:val="00892689"/>
    <w:rsid w:val="0089358C"/>
    <w:rsid w:val="00894F8B"/>
    <w:rsid w:val="00896D71"/>
    <w:rsid w:val="008977E1"/>
    <w:rsid w:val="008A1C23"/>
    <w:rsid w:val="008A25A0"/>
    <w:rsid w:val="008A3C0D"/>
    <w:rsid w:val="008A6694"/>
    <w:rsid w:val="008A7126"/>
    <w:rsid w:val="008A728A"/>
    <w:rsid w:val="008A7DC4"/>
    <w:rsid w:val="008B0A12"/>
    <w:rsid w:val="008B1353"/>
    <w:rsid w:val="008B1484"/>
    <w:rsid w:val="008B1CAF"/>
    <w:rsid w:val="008B1DDD"/>
    <w:rsid w:val="008B37DE"/>
    <w:rsid w:val="008B6204"/>
    <w:rsid w:val="008B63F2"/>
    <w:rsid w:val="008C15A4"/>
    <w:rsid w:val="008C19B0"/>
    <w:rsid w:val="008C21B0"/>
    <w:rsid w:val="008C2B4A"/>
    <w:rsid w:val="008C44F3"/>
    <w:rsid w:val="008C4A4D"/>
    <w:rsid w:val="008C5840"/>
    <w:rsid w:val="008C7019"/>
    <w:rsid w:val="008C76E9"/>
    <w:rsid w:val="008C7F99"/>
    <w:rsid w:val="008D06D2"/>
    <w:rsid w:val="008D1C30"/>
    <w:rsid w:val="008D4FDF"/>
    <w:rsid w:val="008E0957"/>
    <w:rsid w:val="008E20FF"/>
    <w:rsid w:val="008E5428"/>
    <w:rsid w:val="008F0878"/>
    <w:rsid w:val="008F2208"/>
    <w:rsid w:val="008F2299"/>
    <w:rsid w:val="008F239C"/>
    <w:rsid w:val="008F2BB3"/>
    <w:rsid w:val="008F3166"/>
    <w:rsid w:val="008F3969"/>
    <w:rsid w:val="008F41CA"/>
    <w:rsid w:val="008F537D"/>
    <w:rsid w:val="008F6809"/>
    <w:rsid w:val="008F747C"/>
    <w:rsid w:val="009028B3"/>
    <w:rsid w:val="00903CEE"/>
    <w:rsid w:val="00906E4D"/>
    <w:rsid w:val="00907EE0"/>
    <w:rsid w:val="0091127A"/>
    <w:rsid w:val="00911A0B"/>
    <w:rsid w:val="00912402"/>
    <w:rsid w:val="00912A1F"/>
    <w:rsid w:val="00913758"/>
    <w:rsid w:val="00913ADE"/>
    <w:rsid w:val="00914773"/>
    <w:rsid w:val="00915AB3"/>
    <w:rsid w:val="00916298"/>
    <w:rsid w:val="00916967"/>
    <w:rsid w:val="009171C0"/>
    <w:rsid w:val="00920D72"/>
    <w:rsid w:val="00923272"/>
    <w:rsid w:val="0092340D"/>
    <w:rsid w:val="00924FF9"/>
    <w:rsid w:val="00925064"/>
    <w:rsid w:val="009269C5"/>
    <w:rsid w:val="00927BAE"/>
    <w:rsid w:val="009306E4"/>
    <w:rsid w:val="00931F92"/>
    <w:rsid w:val="00933AC7"/>
    <w:rsid w:val="00934560"/>
    <w:rsid w:val="0094088A"/>
    <w:rsid w:val="009410BF"/>
    <w:rsid w:val="009424CE"/>
    <w:rsid w:val="00942D61"/>
    <w:rsid w:val="00943E23"/>
    <w:rsid w:val="009462BD"/>
    <w:rsid w:val="009502E4"/>
    <w:rsid w:val="0095034B"/>
    <w:rsid w:val="00953F2F"/>
    <w:rsid w:val="00955863"/>
    <w:rsid w:val="00955D42"/>
    <w:rsid w:val="0095740E"/>
    <w:rsid w:val="009602F6"/>
    <w:rsid w:val="00962D9E"/>
    <w:rsid w:val="0096483C"/>
    <w:rsid w:val="00966356"/>
    <w:rsid w:val="00967BDA"/>
    <w:rsid w:val="00967E21"/>
    <w:rsid w:val="00970DBC"/>
    <w:rsid w:val="0097282F"/>
    <w:rsid w:val="00972D3F"/>
    <w:rsid w:val="00975981"/>
    <w:rsid w:val="00975B8C"/>
    <w:rsid w:val="0097690A"/>
    <w:rsid w:val="00980E8B"/>
    <w:rsid w:val="009841CC"/>
    <w:rsid w:val="009841FE"/>
    <w:rsid w:val="009858DC"/>
    <w:rsid w:val="00991045"/>
    <w:rsid w:val="00991B07"/>
    <w:rsid w:val="00993028"/>
    <w:rsid w:val="009931B1"/>
    <w:rsid w:val="009A21C4"/>
    <w:rsid w:val="009A2E8C"/>
    <w:rsid w:val="009A71F5"/>
    <w:rsid w:val="009A73FF"/>
    <w:rsid w:val="009A7ED7"/>
    <w:rsid w:val="009B193C"/>
    <w:rsid w:val="009B28FD"/>
    <w:rsid w:val="009B3028"/>
    <w:rsid w:val="009B4333"/>
    <w:rsid w:val="009B4BF9"/>
    <w:rsid w:val="009B5347"/>
    <w:rsid w:val="009B5C41"/>
    <w:rsid w:val="009B79FA"/>
    <w:rsid w:val="009C270F"/>
    <w:rsid w:val="009C2E52"/>
    <w:rsid w:val="009C5F4E"/>
    <w:rsid w:val="009D0958"/>
    <w:rsid w:val="009D0F7A"/>
    <w:rsid w:val="009D21A2"/>
    <w:rsid w:val="009D2E96"/>
    <w:rsid w:val="009D3DEC"/>
    <w:rsid w:val="009D512A"/>
    <w:rsid w:val="009D69C9"/>
    <w:rsid w:val="009D6DFD"/>
    <w:rsid w:val="009E37D4"/>
    <w:rsid w:val="009E40C9"/>
    <w:rsid w:val="009E7CED"/>
    <w:rsid w:val="009F0516"/>
    <w:rsid w:val="009F2ED3"/>
    <w:rsid w:val="009F34C3"/>
    <w:rsid w:val="009F383E"/>
    <w:rsid w:val="009F444C"/>
    <w:rsid w:val="009F4AC2"/>
    <w:rsid w:val="009F4FF4"/>
    <w:rsid w:val="009F5FC7"/>
    <w:rsid w:val="009F646B"/>
    <w:rsid w:val="009F68AE"/>
    <w:rsid w:val="00A002E7"/>
    <w:rsid w:val="00A00C2F"/>
    <w:rsid w:val="00A01158"/>
    <w:rsid w:val="00A03705"/>
    <w:rsid w:val="00A0536A"/>
    <w:rsid w:val="00A066C7"/>
    <w:rsid w:val="00A07355"/>
    <w:rsid w:val="00A116C4"/>
    <w:rsid w:val="00A139E6"/>
    <w:rsid w:val="00A149D1"/>
    <w:rsid w:val="00A179C6"/>
    <w:rsid w:val="00A214E7"/>
    <w:rsid w:val="00A233A9"/>
    <w:rsid w:val="00A25DC0"/>
    <w:rsid w:val="00A308C3"/>
    <w:rsid w:val="00A327CA"/>
    <w:rsid w:val="00A33274"/>
    <w:rsid w:val="00A33F58"/>
    <w:rsid w:val="00A33FBD"/>
    <w:rsid w:val="00A34F36"/>
    <w:rsid w:val="00A3630B"/>
    <w:rsid w:val="00A374F5"/>
    <w:rsid w:val="00A37C7A"/>
    <w:rsid w:val="00A40809"/>
    <w:rsid w:val="00A408E7"/>
    <w:rsid w:val="00A4142F"/>
    <w:rsid w:val="00A4595E"/>
    <w:rsid w:val="00A501CF"/>
    <w:rsid w:val="00A53427"/>
    <w:rsid w:val="00A53590"/>
    <w:rsid w:val="00A55B41"/>
    <w:rsid w:val="00A56035"/>
    <w:rsid w:val="00A577B0"/>
    <w:rsid w:val="00A57FC7"/>
    <w:rsid w:val="00A61843"/>
    <w:rsid w:val="00A62BC6"/>
    <w:rsid w:val="00A63637"/>
    <w:rsid w:val="00A64275"/>
    <w:rsid w:val="00A646CB"/>
    <w:rsid w:val="00A66B34"/>
    <w:rsid w:val="00A67B8B"/>
    <w:rsid w:val="00A7185A"/>
    <w:rsid w:val="00A74C8C"/>
    <w:rsid w:val="00A755D6"/>
    <w:rsid w:val="00A75D32"/>
    <w:rsid w:val="00A77FA8"/>
    <w:rsid w:val="00A80290"/>
    <w:rsid w:val="00A80DBF"/>
    <w:rsid w:val="00A82601"/>
    <w:rsid w:val="00A8468F"/>
    <w:rsid w:val="00A85C49"/>
    <w:rsid w:val="00A87743"/>
    <w:rsid w:val="00A9055A"/>
    <w:rsid w:val="00A9395F"/>
    <w:rsid w:val="00A945F2"/>
    <w:rsid w:val="00A95970"/>
    <w:rsid w:val="00A96351"/>
    <w:rsid w:val="00A9682E"/>
    <w:rsid w:val="00A96A10"/>
    <w:rsid w:val="00A976CD"/>
    <w:rsid w:val="00A97F21"/>
    <w:rsid w:val="00AA208D"/>
    <w:rsid w:val="00AA25B3"/>
    <w:rsid w:val="00AA2A73"/>
    <w:rsid w:val="00AA3F07"/>
    <w:rsid w:val="00AA41B2"/>
    <w:rsid w:val="00AA4EDB"/>
    <w:rsid w:val="00AA57E0"/>
    <w:rsid w:val="00AA6E9F"/>
    <w:rsid w:val="00AB0D9F"/>
    <w:rsid w:val="00AB3448"/>
    <w:rsid w:val="00AB4666"/>
    <w:rsid w:val="00AB6D50"/>
    <w:rsid w:val="00AC0832"/>
    <w:rsid w:val="00AC084A"/>
    <w:rsid w:val="00AC1FC4"/>
    <w:rsid w:val="00AC46AD"/>
    <w:rsid w:val="00AC490A"/>
    <w:rsid w:val="00AC7C61"/>
    <w:rsid w:val="00AD3574"/>
    <w:rsid w:val="00AD387C"/>
    <w:rsid w:val="00AD3E46"/>
    <w:rsid w:val="00AD46C9"/>
    <w:rsid w:val="00AD4C22"/>
    <w:rsid w:val="00AD4F6D"/>
    <w:rsid w:val="00AE0476"/>
    <w:rsid w:val="00AE100A"/>
    <w:rsid w:val="00AE2014"/>
    <w:rsid w:val="00AE2313"/>
    <w:rsid w:val="00AE2A6B"/>
    <w:rsid w:val="00AE3A9F"/>
    <w:rsid w:val="00AF10E9"/>
    <w:rsid w:val="00AF4776"/>
    <w:rsid w:val="00AF581A"/>
    <w:rsid w:val="00B007B0"/>
    <w:rsid w:val="00B00A18"/>
    <w:rsid w:val="00B02B5B"/>
    <w:rsid w:val="00B02EDC"/>
    <w:rsid w:val="00B03844"/>
    <w:rsid w:val="00B05080"/>
    <w:rsid w:val="00B0557A"/>
    <w:rsid w:val="00B05A6E"/>
    <w:rsid w:val="00B05D71"/>
    <w:rsid w:val="00B10843"/>
    <w:rsid w:val="00B11A7A"/>
    <w:rsid w:val="00B11E28"/>
    <w:rsid w:val="00B1378C"/>
    <w:rsid w:val="00B1511E"/>
    <w:rsid w:val="00B15779"/>
    <w:rsid w:val="00B15B9B"/>
    <w:rsid w:val="00B2004A"/>
    <w:rsid w:val="00B21D1B"/>
    <w:rsid w:val="00B2267F"/>
    <w:rsid w:val="00B2296A"/>
    <w:rsid w:val="00B273B0"/>
    <w:rsid w:val="00B275F3"/>
    <w:rsid w:val="00B3010B"/>
    <w:rsid w:val="00B30B2F"/>
    <w:rsid w:val="00B31324"/>
    <w:rsid w:val="00B33EDF"/>
    <w:rsid w:val="00B34AB3"/>
    <w:rsid w:val="00B34EEF"/>
    <w:rsid w:val="00B35E0A"/>
    <w:rsid w:val="00B367CB"/>
    <w:rsid w:val="00B403C0"/>
    <w:rsid w:val="00B408E5"/>
    <w:rsid w:val="00B40AB1"/>
    <w:rsid w:val="00B410C6"/>
    <w:rsid w:val="00B42522"/>
    <w:rsid w:val="00B44399"/>
    <w:rsid w:val="00B452DE"/>
    <w:rsid w:val="00B47145"/>
    <w:rsid w:val="00B472EF"/>
    <w:rsid w:val="00B50E19"/>
    <w:rsid w:val="00B514CA"/>
    <w:rsid w:val="00B5181C"/>
    <w:rsid w:val="00B5191B"/>
    <w:rsid w:val="00B543C6"/>
    <w:rsid w:val="00B56AE7"/>
    <w:rsid w:val="00B56C70"/>
    <w:rsid w:val="00B6198F"/>
    <w:rsid w:val="00B62E1D"/>
    <w:rsid w:val="00B63FD9"/>
    <w:rsid w:val="00B6415F"/>
    <w:rsid w:val="00B649E8"/>
    <w:rsid w:val="00B66F90"/>
    <w:rsid w:val="00B6772B"/>
    <w:rsid w:val="00B67CFE"/>
    <w:rsid w:val="00B70059"/>
    <w:rsid w:val="00B74E4C"/>
    <w:rsid w:val="00B75884"/>
    <w:rsid w:val="00B76D46"/>
    <w:rsid w:val="00B774C5"/>
    <w:rsid w:val="00B801A3"/>
    <w:rsid w:val="00B83FC1"/>
    <w:rsid w:val="00B845D1"/>
    <w:rsid w:val="00B84EDE"/>
    <w:rsid w:val="00B85315"/>
    <w:rsid w:val="00B86553"/>
    <w:rsid w:val="00B86709"/>
    <w:rsid w:val="00B90A1A"/>
    <w:rsid w:val="00B9221B"/>
    <w:rsid w:val="00B92A70"/>
    <w:rsid w:val="00B95F10"/>
    <w:rsid w:val="00B963FB"/>
    <w:rsid w:val="00B9658F"/>
    <w:rsid w:val="00B965FB"/>
    <w:rsid w:val="00B976A7"/>
    <w:rsid w:val="00BA0636"/>
    <w:rsid w:val="00BA0CF3"/>
    <w:rsid w:val="00BA1B57"/>
    <w:rsid w:val="00BA1D69"/>
    <w:rsid w:val="00BA26FE"/>
    <w:rsid w:val="00BA3B82"/>
    <w:rsid w:val="00BA4EE3"/>
    <w:rsid w:val="00BA55FF"/>
    <w:rsid w:val="00BA65EA"/>
    <w:rsid w:val="00BA682A"/>
    <w:rsid w:val="00BA7E33"/>
    <w:rsid w:val="00BB0B04"/>
    <w:rsid w:val="00BB0D54"/>
    <w:rsid w:val="00BB5DD6"/>
    <w:rsid w:val="00BB5E29"/>
    <w:rsid w:val="00BB7401"/>
    <w:rsid w:val="00BC2054"/>
    <w:rsid w:val="00BC20EC"/>
    <w:rsid w:val="00BC240B"/>
    <w:rsid w:val="00BC2CF8"/>
    <w:rsid w:val="00BC6FC3"/>
    <w:rsid w:val="00BD1399"/>
    <w:rsid w:val="00BD2D42"/>
    <w:rsid w:val="00BD323C"/>
    <w:rsid w:val="00BD3B65"/>
    <w:rsid w:val="00BD3FD5"/>
    <w:rsid w:val="00BD5002"/>
    <w:rsid w:val="00BD59AD"/>
    <w:rsid w:val="00BD7713"/>
    <w:rsid w:val="00BD7EF3"/>
    <w:rsid w:val="00BE2321"/>
    <w:rsid w:val="00BE394E"/>
    <w:rsid w:val="00BE69D7"/>
    <w:rsid w:val="00BE7D2E"/>
    <w:rsid w:val="00BE7F3A"/>
    <w:rsid w:val="00BF1D96"/>
    <w:rsid w:val="00BF22EE"/>
    <w:rsid w:val="00BF6B7A"/>
    <w:rsid w:val="00BF6EBF"/>
    <w:rsid w:val="00BF7F39"/>
    <w:rsid w:val="00C00F2C"/>
    <w:rsid w:val="00C01EBF"/>
    <w:rsid w:val="00C06F94"/>
    <w:rsid w:val="00C101BD"/>
    <w:rsid w:val="00C10C64"/>
    <w:rsid w:val="00C11174"/>
    <w:rsid w:val="00C11343"/>
    <w:rsid w:val="00C1138B"/>
    <w:rsid w:val="00C115D9"/>
    <w:rsid w:val="00C1216A"/>
    <w:rsid w:val="00C12DA9"/>
    <w:rsid w:val="00C1759B"/>
    <w:rsid w:val="00C21C27"/>
    <w:rsid w:val="00C21DA3"/>
    <w:rsid w:val="00C31E00"/>
    <w:rsid w:val="00C3236B"/>
    <w:rsid w:val="00C32CE4"/>
    <w:rsid w:val="00C32D8D"/>
    <w:rsid w:val="00C330E5"/>
    <w:rsid w:val="00C33954"/>
    <w:rsid w:val="00C3473F"/>
    <w:rsid w:val="00C34A9E"/>
    <w:rsid w:val="00C3523F"/>
    <w:rsid w:val="00C35AC0"/>
    <w:rsid w:val="00C36597"/>
    <w:rsid w:val="00C37586"/>
    <w:rsid w:val="00C4031E"/>
    <w:rsid w:val="00C40AC8"/>
    <w:rsid w:val="00C40FAC"/>
    <w:rsid w:val="00C43366"/>
    <w:rsid w:val="00C438CA"/>
    <w:rsid w:val="00C43A1E"/>
    <w:rsid w:val="00C47039"/>
    <w:rsid w:val="00C509F5"/>
    <w:rsid w:val="00C5144F"/>
    <w:rsid w:val="00C520EC"/>
    <w:rsid w:val="00C5286A"/>
    <w:rsid w:val="00C528A1"/>
    <w:rsid w:val="00C53575"/>
    <w:rsid w:val="00C54217"/>
    <w:rsid w:val="00C54A40"/>
    <w:rsid w:val="00C575AA"/>
    <w:rsid w:val="00C6286A"/>
    <w:rsid w:val="00C63045"/>
    <w:rsid w:val="00C6354E"/>
    <w:rsid w:val="00C64128"/>
    <w:rsid w:val="00C669F5"/>
    <w:rsid w:val="00C71633"/>
    <w:rsid w:val="00C75117"/>
    <w:rsid w:val="00C75225"/>
    <w:rsid w:val="00C752EC"/>
    <w:rsid w:val="00C77D4B"/>
    <w:rsid w:val="00C80F2D"/>
    <w:rsid w:val="00C8100C"/>
    <w:rsid w:val="00C8185D"/>
    <w:rsid w:val="00C81BBD"/>
    <w:rsid w:val="00C83D62"/>
    <w:rsid w:val="00C83D93"/>
    <w:rsid w:val="00C84792"/>
    <w:rsid w:val="00C84C7C"/>
    <w:rsid w:val="00C87C2A"/>
    <w:rsid w:val="00C90869"/>
    <w:rsid w:val="00C92AC0"/>
    <w:rsid w:val="00C93235"/>
    <w:rsid w:val="00C93AD9"/>
    <w:rsid w:val="00C93FF6"/>
    <w:rsid w:val="00C96284"/>
    <w:rsid w:val="00CA03BA"/>
    <w:rsid w:val="00CA3268"/>
    <w:rsid w:val="00CA36CB"/>
    <w:rsid w:val="00CA4555"/>
    <w:rsid w:val="00CA7687"/>
    <w:rsid w:val="00CB0590"/>
    <w:rsid w:val="00CB202B"/>
    <w:rsid w:val="00CB3858"/>
    <w:rsid w:val="00CB5AF5"/>
    <w:rsid w:val="00CB7B6E"/>
    <w:rsid w:val="00CB7E39"/>
    <w:rsid w:val="00CC0BB1"/>
    <w:rsid w:val="00CC672C"/>
    <w:rsid w:val="00CD123B"/>
    <w:rsid w:val="00CD3654"/>
    <w:rsid w:val="00CD3AC9"/>
    <w:rsid w:val="00CD3F48"/>
    <w:rsid w:val="00CD5202"/>
    <w:rsid w:val="00CD6382"/>
    <w:rsid w:val="00CD6886"/>
    <w:rsid w:val="00CD6FE8"/>
    <w:rsid w:val="00CD7C57"/>
    <w:rsid w:val="00CE0FBA"/>
    <w:rsid w:val="00CE1EAD"/>
    <w:rsid w:val="00CE41E4"/>
    <w:rsid w:val="00CE53DA"/>
    <w:rsid w:val="00CE7419"/>
    <w:rsid w:val="00CE7AA5"/>
    <w:rsid w:val="00CF09C5"/>
    <w:rsid w:val="00CF0F4D"/>
    <w:rsid w:val="00CF189F"/>
    <w:rsid w:val="00CF1F1D"/>
    <w:rsid w:val="00CF30BC"/>
    <w:rsid w:val="00CF31D7"/>
    <w:rsid w:val="00CF36FD"/>
    <w:rsid w:val="00CF4F0B"/>
    <w:rsid w:val="00CF54A8"/>
    <w:rsid w:val="00CF58E1"/>
    <w:rsid w:val="00D004A0"/>
    <w:rsid w:val="00D03B54"/>
    <w:rsid w:val="00D048F2"/>
    <w:rsid w:val="00D05093"/>
    <w:rsid w:val="00D062D7"/>
    <w:rsid w:val="00D06E2B"/>
    <w:rsid w:val="00D074EC"/>
    <w:rsid w:val="00D07676"/>
    <w:rsid w:val="00D07879"/>
    <w:rsid w:val="00D0792A"/>
    <w:rsid w:val="00D11839"/>
    <w:rsid w:val="00D11E16"/>
    <w:rsid w:val="00D130CE"/>
    <w:rsid w:val="00D1337E"/>
    <w:rsid w:val="00D14B46"/>
    <w:rsid w:val="00D15D31"/>
    <w:rsid w:val="00D17119"/>
    <w:rsid w:val="00D22D46"/>
    <w:rsid w:val="00D24AFA"/>
    <w:rsid w:val="00D25115"/>
    <w:rsid w:val="00D255C2"/>
    <w:rsid w:val="00D25990"/>
    <w:rsid w:val="00D271E6"/>
    <w:rsid w:val="00D30F8C"/>
    <w:rsid w:val="00D31BC2"/>
    <w:rsid w:val="00D31D31"/>
    <w:rsid w:val="00D32A04"/>
    <w:rsid w:val="00D34886"/>
    <w:rsid w:val="00D35DA1"/>
    <w:rsid w:val="00D376CC"/>
    <w:rsid w:val="00D40F65"/>
    <w:rsid w:val="00D41218"/>
    <w:rsid w:val="00D41823"/>
    <w:rsid w:val="00D42F57"/>
    <w:rsid w:val="00D4501E"/>
    <w:rsid w:val="00D45372"/>
    <w:rsid w:val="00D45EAA"/>
    <w:rsid w:val="00D464A5"/>
    <w:rsid w:val="00D46D54"/>
    <w:rsid w:val="00D50E46"/>
    <w:rsid w:val="00D52475"/>
    <w:rsid w:val="00D5286F"/>
    <w:rsid w:val="00D52946"/>
    <w:rsid w:val="00D5301A"/>
    <w:rsid w:val="00D531B3"/>
    <w:rsid w:val="00D5327B"/>
    <w:rsid w:val="00D563F7"/>
    <w:rsid w:val="00D572E2"/>
    <w:rsid w:val="00D6092C"/>
    <w:rsid w:val="00D61FA1"/>
    <w:rsid w:val="00D624E2"/>
    <w:rsid w:val="00D62759"/>
    <w:rsid w:val="00D643EE"/>
    <w:rsid w:val="00D665DE"/>
    <w:rsid w:val="00D70F62"/>
    <w:rsid w:val="00D71E5B"/>
    <w:rsid w:val="00D72950"/>
    <w:rsid w:val="00D73030"/>
    <w:rsid w:val="00D75135"/>
    <w:rsid w:val="00D76636"/>
    <w:rsid w:val="00D8157F"/>
    <w:rsid w:val="00D82564"/>
    <w:rsid w:val="00D82786"/>
    <w:rsid w:val="00D83286"/>
    <w:rsid w:val="00D85B39"/>
    <w:rsid w:val="00D86A5B"/>
    <w:rsid w:val="00D874C0"/>
    <w:rsid w:val="00D9295C"/>
    <w:rsid w:val="00D93CB2"/>
    <w:rsid w:val="00D93DD3"/>
    <w:rsid w:val="00D94057"/>
    <w:rsid w:val="00D940C1"/>
    <w:rsid w:val="00D943D1"/>
    <w:rsid w:val="00D96632"/>
    <w:rsid w:val="00D97EF7"/>
    <w:rsid w:val="00D97F02"/>
    <w:rsid w:val="00DA0A72"/>
    <w:rsid w:val="00DA0F33"/>
    <w:rsid w:val="00DA2A6F"/>
    <w:rsid w:val="00DA4662"/>
    <w:rsid w:val="00DA4A78"/>
    <w:rsid w:val="00DA5023"/>
    <w:rsid w:val="00DA6E6E"/>
    <w:rsid w:val="00DB0083"/>
    <w:rsid w:val="00DB0736"/>
    <w:rsid w:val="00DB5259"/>
    <w:rsid w:val="00DB57C4"/>
    <w:rsid w:val="00DB5E6F"/>
    <w:rsid w:val="00DB6C7C"/>
    <w:rsid w:val="00DB7D00"/>
    <w:rsid w:val="00DC05AE"/>
    <w:rsid w:val="00DC080D"/>
    <w:rsid w:val="00DC2133"/>
    <w:rsid w:val="00DC40AE"/>
    <w:rsid w:val="00DC4FD5"/>
    <w:rsid w:val="00DC5040"/>
    <w:rsid w:val="00DC5858"/>
    <w:rsid w:val="00DC6303"/>
    <w:rsid w:val="00DC771B"/>
    <w:rsid w:val="00DD1EFE"/>
    <w:rsid w:val="00DD4D04"/>
    <w:rsid w:val="00DD5644"/>
    <w:rsid w:val="00DD71F9"/>
    <w:rsid w:val="00DE2270"/>
    <w:rsid w:val="00DE294D"/>
    <w:rsid w:val="00DE2D39"/>
    <w:rsid w:val="00DE4ACC"/>
    <w:rsid w:val="00DF2E6B"/>
    <w:rsid w:val="00DF3BAC"/>
    <w:rsid w:val="00DF3F15"/>
    <w:rsid w:val="00DF556E"/>
    <w:rsid w:val="00DF5AEC"/>
    <w:rsid w:val="00E01148"/>
    <w:rsid w:val="00E02C94"/>
    <w:rsid w:val="00E035F4"/>
    <w:rsid w:val="00E05711"/>
    <w:rsid w:val="00E1085F"/>
    <w:rsid w:val="00E124DC"/>
    <w:rsid w:val="00E129AC"/>
    <w:rsid w:val="00E12C9F"/>
    <w:rsid w:val="00E140F1"/>
    <w:rsid w:val="00E14126"/>
    <w:rsid w:val="00E1485B"/>
    <w:rsid w:val="00E168E8"/>
    <w:rsid w:val="00E175B1"/>
    <w:rsid w:val="00E24610"/>
    <w:rsid w:val="00E2541F"/>
    <w:rsid w:val="00E2675D"/>
    <w:rsid w:val="00E26EB5"/>
    <w:rsid w:val="00E30AE7"/>
    <w:rsid w:val="00E33DEB"/>
    <w:rsid w:val="00E342F7"/>
    <w:rsid w:val="00E3485E"/>
    <w:rsid w:val="00E35E79"/>
    <w:rsid w:val="00E36294"/>
    <w:rsid w:val="00E3639C"/>
    <w:rsid w:val="00E37873"/>
    <w:rsid w:val="00E37A6E"/>
    <w:rsid w:val="00E40A1F"/>
    <w:rsid w:val="00E40CFD"/>
    <w:rsid w:val="00E411BB"/>
    <w:rsid w:val="00E423EA"/>
    <w:rsid w:val="00E42705"/>
    <w:rsid w:val="00E43D0A"/>
    <w:rsid w:val="00E44C8A"/>
    <w:rsid w:val="00E45806"/>
    <w:rsid w:val="00E4670B"/>
    <w:rsid w:val="00E47468"/>
    <w:rsid w:val="00E519D5"/>
    <w:rsid w:val="00E54B87"/>
    <w:rsid w:val="00E56451"/>
    <w:rsid w:val="00E5722D"/>
    <w:rsid w:val="00E610DD"/>
    <w:rsid w:val="00E61E27"/>
    <w:rsid w:val="00E63770"/>
    <w:rsid w:val="00E64ECB"/>
    <w:rsid w:val="00E654B4"/>
    <w:rsid w:val="00E70157"/>
    <w:rsid w:val="00E701D1"/>
    <w:rsid w:val="00E702CE"/>
    <w:rsid w:val="00E70DE3"/>
    <w:rsid w:val="00E719AA"/>
    <w:rsid w:val="00E730F5"/>
    <w:rsid w:val="00E73887"/>
    <w:rsid w:val="00E74D6F"/>
    <w:rsid w:val="00E75D95"/>
    <w:rsid w:val="00E802C6"/>
    <w:rsid w:val="00E811BE"/>
    <w:rsid w:val="00E82C84"/>
    <w:rsid w:val="00E82E7F"/>
    <w:rsid w:val="00E83C5A"/>
    <w:rsid w:val="00E869EB"/>
    <w:rsid w:val="00E86A12"/>
    <w:rsid w:val="00E878C1"/>
    <w:rsid w:val="00E9076E"/>
    <w:rsid w:val="00E9090F"/>
    <w:rsid w:val="00E95786"/>
    <w:rsid w:val="00E95F61"/>
    <w:rsid w:val="00E971AB"/>
    <w:rsid w:val="00E97223"/>
    <w:rsid w:val="00E97CD6"/>
    <w:rsid w:val="00EA0622"/>
    <w:rsid w:val="00EA0EBB"/>
    <w:rsid w:val="00EA36C7"/>
    <w:rsid w:val="00EA3BD6"/>
    <w:rsid w:val="00EA3E72"/>
    <w:rsid w:val="00EA48FE"/>
    <w:rsid w:val="00EA6720"/>
    <w:rsid w:val="00EA67E5"/>
    <w:rsid w:val="00EA7D5D"/>
    <w:rsid w:val="00EB094C"/>
    <w:rsid w:val="00EB2BAE"/>
    <w:rsid w:val="00EB3655"/>
    <w:rsid w:val="00EB7834"/>
    <w:rsid w:val="00EC07B2"/>
    <w:rsid w:val="00EC2C3D"/>
    <w:rsid w:val="00EC3B69"/>
    <w:rsid w:val="00EC5CFE"/>
    <w:rsid w:val="00EC6D35"/>
    <w:rsid w:val="00ED2238"/>
    <w:rsid w:val="00ED5066"/>
    <w:rsid w:val="00ED58ED"/>
    <w:rsid w:val="00ED6520"/>
    <w:rsid w:val="00ED7F97"/>
    <w:rsid w:val="00EE089A"/>
    <w:rsid w:val="00EE3678"/>
    <w:rsid w:val="00EE44E1"/>
    <w:rsid w:val="00EE4AC7"/>
    <w:rsid w:val="00EE51FA"/>
    <w:rsid w:val="00EE5628"/>
    <w:rsid w:val="00EE5FCD"/>
    <w:rsid w:val="00EE6418"/>
    <w:rsid w:val="00EE69D2"/>
    <w:rsid w:val="00EE6A81"/>
    <w:rsid w:val="00EF1D4A"/>
    <w:rsid w:val="00EF3456"/>
    <w:rsid w:val="00EF40DF"/>
    <w:rsid w:val="00EF4CEB"/>
    <w:rsid w:val="00EF5213"/>
    <w:rsid w:val="00EF5BFC"/>
    <w:rsid w:val="00EF6247"/>
    <w:rsid w:val="00EF64AD"/>
    <w:rsid w:val="00EF6936"/>
    <w:rsid w:val="00EF7714"/>
    <w:rsid w:val="00EF7AAD"/>
    <w:rsid w:val="00F00D5C"/>
    <w:rsid w:val="00F01DAA"/>
    <w:rsid w:val="00F030F5"/>
    <w:rsid w:val="00F04E60"/>
    <w:rsid w:val="00F05018"/>
    <w:rsid w:val="00F05113"/>
    <w:rsid w:val="00F106BD"/>
    <w:rsid w:val="00F11740"/>
    <w:rsid w:val="00F1296A"/>
    <w:rsid w:val="00F13C6A"/>
    <w:rsid w:val="00F16F76"/>
    <w:rsid w:val="00F17B70"/>
    <w:rsid w:val="00F204BA"/>
    <w:rsid w:val="00F20B59"/>
    <w:rsid w:val="00F20E35"/>
    <w:rsid w:val="00F218A1"/>
    <w:rsid w:val="00F24A55"/>
    <w:rsid w:val="00F25368"/>
    <w:rsid w:val="00F259E0"/>
    <w:rsid w:val="00F261DD"/>
    <w:rsid w:val="00F26231"/>
    <w:rsid w:val="00F26517"/>
    <w:rsid w:val="00F26E63"/>
    <w:rsid w:val="00F27AF6"/>
    <w:rsid w:val="00F30F8A"/>
    <w:rsid w:val="00F318EB"/>
    <w:rsid w:val="00F3285D"/>
    <w:rsid w:val="00F3348A"/>
    <w:rsid w:val="00F33BF8"/>
    <w:rsid w:val="00F34E5A"/>
    <w:rsid w:val="00F34FE9"/>
    <w:rsid w:val="00F35625"/>
    <w:rsid w:val="00F37BBC"/>
    <w:rsid w:val="00F40776"/>
    <w:rsid w:val="00F40D49"/>
    <w:rsid w:val="00F41F6A"/>
    <w:rsid w:val="00F428FA"/>
    <w:rsid w:val="00F42A8E"/>
    <w:rsid w:val="00F4499E"/>
    <w:rsid w:val="00F44FB1"/>
    <w:rsid w:val="00F474B7"/>
    <w:rsid w:val="00F47F1D"/>
    <w:rsid w:val="00F506B1"/>
    <w:rsid w:val="00F51571"/>
    <w:rsid w:val="00F5179B"/>
    <w:rsid w:val="00F52B2C"/>
    <w:rsid w:val="00F53E56"/>
    <w:rsid w:val="00F54CAF"/>
    <w:rsid w:val="00F55CCB"/>
    <w:rsid w:val="00F56FCD"/>
    <w:rsid w:val="00F571DA"/>
    <w:rsid w:val="00F60C8A"/>
    <w:rsid w:val="00F629B1"/>
    <w:rsid w:val="00F6432A"/>
    <w:rsid w:val="00F65391"/>
    <w:rsid w:val="00F6578E"/>
    <w:rsid w:val="00F67DC9"/>
    <w:rsid w:val="00F716DE"/>
    <w:rsid w:val="00F721F4"/>
    <w:rsid w:val="00F73A08"/>
    <w:rsid w:val="00F7492E"/>
    <w:rsid w:val="00F754DA"/>
    <w:rsid w:val="00F77C5B"/>
    <w:rsid w:val="00F8040E"/>
    <w:rsid w:val="00F81A35"/>
    <w:rsid w:val="00F83636"/>
    <w:rsid w:val="00F844C2"/>
    <w:rsid w:val="00F844CC"/>
    <w:rsid w:val="00F87615"/>
    <w:rsid w:val="00F9198A"/>
    <w:rsid w:val="00F924C3"/>
    <w:rsid w:val="00F95FDD"/>
    <w:rsid w:val="00FA0CFC"/>
    <w:rsid w:val="00FA2752"/>
    <w:rsid w:val="00FA48E2"/>
    <w:rsid w:val="00FB044C"/>
    <w:rsid w:val="00FB0CC6"/>
    <w:rsid w:val="00FB2BD0"/>
    <w:rsid w:val="00FB35B9"/>
    <w:rsid w:val="00FB39DA"/>
    <w:rsid w:val="00FB5642"/>
    <w:rsid w:val="00FB5980"/>
    <w:rsid w:val="00FC09A8"/>
    <w:rsid w:val="00FC1DDC"/>
    <w:rsid w:val="00FC2896"/>
    <w:rsid w:val="00FC2C07"/>
    <w:rsid w:val="00FC579C"/>
    <w:rsid w:val="00FC596B"/>
    <w:rsid w:val="00FC5DD3"/>
    <w:rsid w:val="00FC63E6"/>
    <w:rsid w:val="00FC643F"/>
    <w:rsid w:val="00FC73BD"/>
    <w:rsid w:val="00FD0BAA"/>
    <w:rsid w:val="00FD12C7"/>
    <w:rsid w:val="00FD3234"/>
    <w:rsid w:val="00FD362A"/>
    <w:rsid w:val="00FD541C"/>
    <w:rsid w:val="00FD58D8"/>
    <w:rsid w:val="00FD6EEB"/>
    <w:rsid w:val="00FE0B7B"/>
    <w:rsid w:val="00FE0C01"/>
    <w:rsid w:val="00FE1360"/>
    <w:rsid w:val="00FE2122"/>
    <w:rsid w:val="00FE27BE"/>
    <w:rsid w:val="00FE43B5"/>
    <w:rsid w:val="00FE4DF4"/>
    <w:rsid w:val="00FF3FB7"/>
    <w:rsid w:val="00FF4F8B"/>
    <w:rsid w:val="00FF56C4"/>
    <w:rsid w:val="00FF60A4"/>
    <w:rsid w:val="00FF7F3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2267F"/>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aliases w:val="Heading 1"/>
    <w:basedOn w:val="a0"/>
    <w:next w:val="a0"/>
    <w:link w:val="11"/>
    <w:qFormat/>
    <w:pPr>
      <w:keepNext/>
      <w:spacing w:before="240" w:after="60"/>
      <w:ind w:right="708"/>
      <w:outlineLvl w:val="0"/>
    </w:pPr>
    <w:rPr>
      <w:rFonts w:ascii="Arial" w:hAnsi="Arial"/>
      <w:b/>
      <w:bCs/>
      <w:kern w:val="28"/>
      <w:sz w:val="28"/>
      <w:szCs w:val="28"/>
    </w:rPr>
  </w:style>
  <w:style w:type="paragraph" w:styleId="20">
    <w:name w:val="heading 2"/>
    <w:basedOn w:val="a0"/>
    <w:next w:val="a0"/>
    <w:qFormat/>
    <w:pPr>
      <w:keepNext/>
      <w:spacing w:before="240" w:after="60"/>
      <w:ind w:right="708"/>
      <w:outlineLvl w:val="1"/>
    </w:pPr>
    <w:rPr>
      <w:rFonts w:ascii="Arial" w:hAnsi="Arial"/>
      <w:b/>
      <w:bCs/>
      <w:i/>
      <w:u w:val="single"/>
    </w:rPr>
  </w:style>
  <w:style w:type="paragraph" w:styleId="30">
    <w:name w:val="heading 3"/>
    <w:basedOn w:val="a0"/>
    <w:next w:val="a0"/>
    <w:qFormat/>
    <w:pPr>
      <w:keepNext/>
      <w:spacing w:before="240" w:after="60"/>
      <w:ind w:right="708"/>
      <w:outlineLvl w:val="2"/>
    </w:pPr>
  </w:style>
  <w:style w:type="paragraph" w:styleId="4">
    <w:name w:val="heading 4"/>
    <w:basedOn w:val="a0"/>
    <w:next w:val="a0"/>
    <w:qFormat/>
    <w:pPr>
      <w:keepNext/>
      <w:spacing w:before="240" w:after="60"/>
      <w:ind w:right="708"/>
      <w:outlineLvl w:val="3"/>
    </w:pPr>
  </w:style>
  <w:style w:type="paragraph" w:styleId="5">
    <w:name w:val="heading 5"/>
    <w:basedOn w:val="a0"/>
    <w:next w:val="a0"/>
    <w:qFormat/>
    <w:pPr>
      <w:spacing w:before="240" w:after="60"/>
      <w:ind w:right="708"/>
      <w:outlineLvl w:val="4"/>
    </w:pPr>
    <w:rPr>
      <w:rFonts w:ascii="Arial" w:hAnsi="Arial"/>
      <w:sz w:val="22"/>
      <w:szCs w:val="22"/>
    </w:rPr>
  </w:style>
  <w:style w:type="paragraph" w:styleId="6">
    <w:name w:val="heading 6"/>
    <w:basedOn w:val="a0"/>
    <w:next w:val="a0"/>
    <w:qFormat/>
    <w:pPr>
      <w:spacing w:before="240" w:after="60"/>
      <w:ind w:right="708"/>
      <w:outlineLvl w:val="5"/>
    </w:pPr>
    <w:rPr>
      <w:rFonts w:ascii="Arial" w:hAnsi="Arial"/>
      <w:i/>
      <w:iCs/>
      <w:sz w:val="22"/>
      <w:szCs w:val="22"/>
    </w:rPr>
  </w:style>
  <w:style w:type="paragraph" w:styleId="7">
    <w:name w:val="heading 7"/>
    <w:basedOn w:val="a0"/>
    <w:next w:val="a0"/>
    <w:qFormat/>
    <w:pPr>
      <w:spacing w:before="240" w:after="60"/>
      <w:ind w:right="708"/>
      <w:outlineLvl w:val="6"/>
    </w:pPr>
    <w:rPr>
      <w:rFonts w:ascii="Arial" w:hAnsi="Arial"/>
      <w:sz w:val="20"/>
      <w:szCs w:val="20"/>
    </w:rPr>
  </w:style>
  <w:style w:type="paragraph" w:styleId="8">
    <w:name w:val="heading 8"/>
    <w:basedOn w:val="a0"/>
    <w:next w:val="a0"/>
    <w:qFormat/>
    <w:pPr>
      <w:spacing w:before="240" w:after="60"/>
      <w:ind w:right="708"/>
      <w:outlineLvl w:val="7"/>
    </w:pPr>
    <w:rPr>
      <w:rFonts w:ascii="Arial" w:hAnsi="Arial"/>
      <w:i/>
      <w:iCs/>
      <w:sz w:val="20"/>
      <w:szCs w:val="20"/>
    </w:rPr>
  </w:style>
  <w:style w:type="paragraph" w:styleId="9">
    <w:name w:val="heading 9"/>
    <w:basedOn w:val="a0"/>
    <w:next w:val="a0"/>
    <w:qFormat/>
    <w:pPr>
      <w:spacing w:before="240" w:after="60"/>
      <w:ind w:right="708"/>
      <w:outlineLvl w:val="8"/>
    </w:pPr>
    <w:rPr>
      <w:rFonts w:ascii="Arial" w:hAnsi="Arial"/>
      <w:i/>
      <w:iCs/>
      <w:sz w:val="18"/>
      <w:szCs w:val="18"/>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aliases w:val="Header"/>
    <w:basedOn w:val="a0"/>
    <w:link w:val="a5"/>
    <w:pPr>
      <w:tabs>
        <w:tab w:val="center" w:pos="4153"/>
        <w:tab w:val="right" w:pos="8306"/>
      </w:tabs>
      <w:jc w:val="left"/>
    </w:pPr>
  </w:style>
  <w:style w:type="paragraph" w:styleId="a6">
    <w:name w:val="footer"/>
    <w:basedOn w:val="a0"/>
    <w:pPr>
      <w:tabs>
        <w:tab w:val="center" w:pos="4153"/>
        <w:tab w:val="right" w:pos="8306"/>
      </w:tabs>
      <w:jc w:val="left"/>
    </w:pPr>
  </w:style>
  <w:style w:type="character" w:styleId="a7">
    <w:name w:val="page number"/>
    <w:basedOn w:val="a1"/>
  </w:style>
  <w:style w:type="paragraph" w:styleId="a8">
    <w:name w:val="Body Text Indent"/>
    <w:basedOn w:val="a0"/>
    <w:pPr>
      <w:spacing w:before="240"/>
      <w:ind w:left="1134"/>
    </w:pPr>
    <w:rPr>
      <w:sz w:val="22"/>
    </w:rPr>
  </w:style>
  <w:style w:type="paragraph" w:styleId="a9">
    <w:name w:val="Balloon Text"/>
    <w:basedOn w:val="a0"/>
    <w:semiHidden/>
    <w:rPr>
      <w:rFonts w:ascii="Tahoma" w:hAnsi="Tahoma" w:cs="Tahoma"/>
      <w:sz w:val="16"/>
      <w:szCs w:val="16"/>
    </w:rPr>
  </w:style>
  <w:style w:type="paragraph" w:styleId="31">
    <w:name w:val="Body Text 3"/>
    <w:basedOn w:val="a0"/>
    <w:pPr>
      <w:bidi w:val="0"/>
      <w:spacing w:line="240" w:lineRule="auto"/>
      <w:jc w:val="right"/>
    </w:pPr>
    <w:rPr>
      <w:rFonts w:ascii="MS Sans Serif" w:hAnsi="MS Sans Serif"/>
    </w:rPr>
  </w:style>
  <w:style w:type="paragraph" w:styleId="21">
    <w:name w:val="Body Text Indent 2"/>
    <w:basedOn w:val="a0"/>
    <w:pPr>
      <w:spacing w:line="300" w:lineRule="atLeast"/>
      <w:ind w:left="2268"/>
    </w:pPr>
  </w:style>
  <w:style w:type="paragraph" w:styleId="32">
    <w:name w:val="Body Text Indent 3"/>
    <w:basedOn w:val="a0"/>
    <w:pPr>
      <w:spacing w:line="300" w:lineRule="atLeast"/>
      <w:ind w:left="1417"/>
    </w:pPr>
  </w:style>
  <w:style w:type="paragraph" w:styleId="aa">
    <w:name w:val="Body Text"/>
    <w:basedOn w:val="a0"/>
    <w:pPr>
      <w:spacing w:line="240" w:lineRule="auto"/>
    </w:pPr>
    <w:rPr>
      <w:sz w:val="22"/>
      <w:szCs w:val="22"/>
    </w:rPr>
  </w:style>
  <w:style w:type="paragraph" w:customStyle="1" w:styleId="ab">
    <w:name w:val="נורמל"/>
    <w:basedOn w:val="NormalWeb"/>
    <w:rPr>
      <w:rFonts w:cs="David"/>
    </w:rPr>
  </w:style>
  <w:style w:type="paragraph" w:styleId="NormalWeb">
    <w:name w:val="Normal (Web)"/>
    <w:basedOn w:val="a0"/>
    <w:rPr>
      <w:rFonts w:cs="Times New Roman"/>
    </w:rPr>
  </w:style>
  <w:style w:type="paragraph" w:styleId="22">
    <w:name w:val="Body Text 2"/>
    <w:basedOn w:val="a0"/>
    <w:pPr>
      <w:widowControl w:val="0"/>
      <w:spacing w:line="240" w:lineRule="auto"/>
      <w:jc w:val="left"/>
    </w:pPr>
    <w:rPr>
      <w:sz w:val="22"/>
      <w:szCs w:val="22"/>
    </w:rPr>
  </w:style>
  <w:style w:type="paragraph" w:styleId="ac">
    <w:name w:val="caption"/>
    <w:basedOn w:val="a0"/>
    <w:next w:val="a0"/>
    <w:qFormat/>
    <w:pPr>
      <w:spacing w:line="280" w:lineRule="exact"/>
      <w:ind w:left="1418"/>
    </w:pPr>
    <w:rPr>
      <w:b/>
      <w:bCs/>
      <w:u w:val="single"/>
    </w:rPr>
  </w:style>
  <w:style w:type="paragraph" w:customStyle="1" w:styleId="ad">
    <w:name w:val="תואר"/>
    <w:basedOn w:val="a0"/>
    <w:qFormat/>
    <w:pPr>
      <w:spacing w:line="300" w:lineRule="atLeast"/>
      <w:jc w:val="center"/>
    </w:pPr>
    <w:rPr>
      <w:b/>
      <w:bCs/>
      <w:sz w:val="22"/>
      <w:szCs w:val="32"/>
      <w:lang w:eastAsia="en-US"/>
    </w:rPr>
  </w:style>
  <w:style w:type="paragraph" w:customStyle="1" w:styleId="a">
    <w:name w:val="מדורג"/>
    <w:basedOn w:val="a0"/>
    <w:autoRedefine/>
    <w:pPr>
      <w:numPr>
        <w:numId w:val="1"/>
      </w:numPr>
      <w:overflowPunct/>
      <w:adjustRightInd/>
      <w:spacing w:before="240" w:after="240" w:line="240" w:lineRule="auto"/>
      <w:ind w:right="360"/>
      <w:jc w:val="left"/>
      <w:textAlignment w:val="auto"/>
    </w:pPr>
    <w:rPr>
      <w:rFonts w:ascii="Arial" w:hAnsi="Arial" w:cs="Arial"/>
      <w:sz w:val="20"/>
    </w:rPr>
  </w:style>
  <w:style w:type="paragraph" w:styleId="ae">
    <w:name w:val="Block Text"/>
    <w:basedOn w:val="a0"/>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rPr>
      <w:color w:val="800080"/>
      <w:u w:val="single"/>
    </w:rPr>
  </w:style>
  <w:style w:type="paragraph" w:styleId="af">
    <w:name w:val="List Bullet"/>
    <w:basedOn w:val="a0"/>
    <w:autoRedefine/>
    <w:rsid w:val="00EA6720"/>
    <w:pPr>
      <w:tabs>
        <w:tab w:val="num" w:pos="360"/>
      </w:tabs>
      <w:ind w:left="1701" w:hanging="566"/>
    </w:pPr>
  </w:style>
  <w:style w:type="table" w:customStyle="1" w:styleId="12">
    <w:name w:val="טבלת רשת1"/>
    <w:basedOn w:val="a2"/>
    <w:rsid w:val="00D46D5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0">
    <w:basedOn w:val="a0"/>
    <w:next w:val="a6"/>
    <w:rsid w:val="0046228F"/>
    <w:pPr>
      <w:tabs>
        <w:tab w:val="center" w:pos="4153"/>
        <w:tab w:val="right" w:pos="8306"/>
      </w:tabs>
      <w:spacing w:line="300" w:lineRule="atLeast"/>
    </w:pPr>
    <w:rPr>
      <w:sz w:val="26"/>
      <w:szCs w:val="26"/>
    </w:rPr>
  </w:style>
  <w:style w:type="paragraph" w:customStyle="1" w:styleId="af1">
    <w:basedOn w:val="a0"/>
    <w:next w:val="32"/>
    <w:rsid w:val="00044323"/>
    <w:pPr>
      <w:spacing w:line="300" w:lineRule="atLeast"/>
      <w:ind w:left="1417"/>
    </w:pPr>
  </w:style>
  <w:style w:type="character" w:customStyle="1" w:styleId="11">
    <w:name w:val="כותרת 1 תו"/>
    <w:aliases w:val="Heading 1 תו"/>
    <w:link w:val="10"/>
    <w:rsid w:val="00406E47"/>
    <w:rPr>
      <w:rFonts w:ascii="Arial" w:hAnsi="Arial" w:cs="David"/>
      <w:b/>
      <w:bCs/>
      <w:kern w:val="28"/>
      <w:sz w:val="28"/>
      <w:szCs w:val="28"/>
      <w:lang w:val="en-US" w:eastAsia="he-IL" w:bidi="he-IL"/>
    </w:rPr>
  </w:style>
  <w:style w:type="table" w:customStyle="1" w:styleId="13">
    <w:name w:val="רשימה בהירה1"/>
    <w:basedOn w:val="a2"/>
    <w:rsid w:val="00406E47"/>
    <w:rPr>
      <w:rFonts w:ascii="Calibri" w:eastAsia="Calibri" w:hAnsi="Calibri" w:cs="Aria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Memo">
    <w:name w:val="Memo"/>
    <w:basedOn w:val="a0"/>
    <w:rsid w:val="00C71633"/>
    <w:pPr>
      <w:spacing w:line="240" w:lineRule="auto"/>
      <w:ind w:left="5760"/>
      <w:jc w:val="left"/>
    </w:pPr>
    <w:rPr>
      <w:rFonts w:cs="FrankRuehl"/>
      <w:sz w:val="20"/>
      <w:szCs w:val="26"/>
    </w:rPr>
  </w:style>
  <w:style w:type="paragraph" w:customStyle="1" w:styleId="Reference">
    <w:name w:val="Reference"/>
    <w:basedOn w:val="a0"/>
    <w:rsid w:val="00C71633"/>
    <w:pPr>
      <w:tabs>
        <w:tab w:val="left" w:pos="1474"/>
      </w:tabs>
      <w:spacing w:line="240" w:lineRule="auto"/>
      <w:ind w:left="1650" w:hanging="992"/>
      <w:jc w:val="left"/>
    </w:pPr>
    <w:rPr>
      <w:rFonts w:cs="FrankRuehl"/>
      <w:sz w:val="20"/>
      <w:szCs w:val="26"/>
    </w:rPr>
  </w:style>
  <w:style w:type="paragraph" w:customStyle="1" w:styleId="Sign">
    <w:name w:val="Sign"/>
    <w:basedOn w:val="a0"/>
    <w:rsid w:val="00C71633"/>
    <w:pPr>
      <w:spacing w:line="240" w:lineRule="auto"/>
      <w:ind w:left="3493"/>
      <w:jc w:val="center"/>
    </w:pPr>
    <w:rPr>
      <w:rFonts w:cs="FrankRuehl"/>
      <w:sz w:val="20"/>
      <w:szCs w:val="26"/>
    </w:rPr>
  </w:style>
  <w:style w:type="paragraph" w:customStyle="1" w:styleId="About">
    <w:name w:val="About"/>
    <w:basedOn w:val="a0"/>
    <w:rsid w:val="00C71633"/>
    <w:pPr>
      <w:spacing w:line="240" w:lineRule="auto"/>
      <w:ind w:left="658" w:hanging="658"/>
      <w:jc w:val="left"/>
    </w:pPr>
    <w:rPr>
      <w:rFonts w:cs="FrankRuehl"/>
      <w:sz w:val="20"/>
      <w:szCs w:val="26"/>
    </w:rPr>
  </w:style>
  <w:style w:type="paragraph" w:styleId="af2">
    <w:name w:val="List Paragraph"/>
    <w:basedOn w:val="a0"/>
    <w:link w:val="af3"/>
    <w:uiPriority w:val="34"/>
    <w:qFormat/>
    <w:rsid w:val="00356501"/>
    <w:pPr>
      <w:ind w:left="720"/>
    </w:pPr>
  </w:style>
  <w:style w:type="character" w:customStyle="1" w:styleId="a5">
    <w:name w:val="כותרת עליונה תו"/>
    <w:aliases w:val="Header תו"/>
    <w:link w:val="a4"/>
    <w:rsid w:val="001003E1"/>
    <w:rPr>
      <w:rFonts w:cs="David"/>
      <w:sz w:val="24"/>
      <w:szCs w:val="24"/>
      <w:lang w:eastAsia="he-IL"/>
    </w:rPr>
  </w:style>
  <w:style w:type="paragraph" w:customStyle="1" w:styleId="2">
    <w:name w:val="מיספור2"/>
    <w:basedOn w:val="a0"/>
    <w:next w:val="a0"/>
    <w:rsid w:val="001003E1"/>
    <w:pPr>
      <w:numPr>
        <w:ilvl w:val="1"/>
        <w:numId w:val="5"/>
      </w:numPr>
      <w:overflowPunct/>
      <w:autoSpaceDE/>
      <w:autoSpaceDN/>
      <w:adjustRightInd/>
      <w:spacing w:before="120" w:after="60" w:line="240" w:lineRule="auto"/>
      <w:ind w:right="0"/>
      <w:textAlignment w:val="auto"/>
    </w:pPr>
    <w:rPr>
      <w:sz w:val="20"/>
    </w:rPr>
  </w:style>
  <w:style w:type="paragraph" w:customStyle="1" w:styleId="1">
    <w:name w:val="מספור1"/>
    <w:basedOn w:val="a0"/>
    <w:next w:val="a0"/>
    <w:link w:val="14"/>
    <w:autoRedefine/>
    <w:rsid w:val="001003E1"/>
    <w:pPr>
      <w:numPr>
        <w:numId w:val="5"/>
      </w:numPr>
      <w:tabs>
        <w:tab w:val="left" w:pos="34"/>
        <w:tab w:val="left" w:pos="8640"/>
      </w:tabs>
      <w:overflowPunct/>
      <w:autoSpaceDE/>
      <w:autoSpaceDN/>
      <w:adjustRightInd/>
      <w:spacing w:before="120" w:after="60" w:line="240" w:lineRule="auto"/>
      <w:ind w:right="0"/>
      <w:textAlignment w:val="auto"/>
    </w:pPr>
    <w:rPr>
      <w:rFonts w:cs="Times New Roman"/>
      <w:color w:val="000000"/>
      <w:sz w:val="20"/>
      <w:lang w:val="x-none" w:eastAsia="x-none"/>
    </w:rPr>
  </w:style>
  <w:style w:type="character" w:customStyle="1" w:styleId="14">
    <w:name w:val="מספור1 תו"/>
    <w:link w:val="1"/>
    <w:rsid w:val="001003E1"/>
    <w:rPr>
      <w:color w:val="000000"/>
      <w:szCs w:val="24"/>
      <w:lang w:val="x-none" w:eastAsia="x-none"/>
    </w:rPr>
  </w:style>
  <w:style w:type="paragraph" w:customStyle="1" w:styleId="3">
    <w:name w:val="מספור3"/>
    <w:basedOn w:val="a0"/>
    <w:next w:val="a0"/>
    <w:rsid w:val="001003E1"/>
    <w:pPr>
      <w:numPr>
        <w:ilvl w:val="2"/>
        <w:numId w:val="5"/>
      </w:numPr>
      <w:overflowPunct/>
      <w:autoSpaceDE/>
      <w:autoSpaceDN/>
      <w:adjustRightInd/>
      <w:spacing w:before="120" w:after="60" w:line="240" w:lineRule="auto"/>
      <w:ind w:right="0"/>
      <w:textAlignment w:val="auto"/>
    </w:pPr>
    <w:rPr>
      <w:sz w:val="20"/>
    </w:rPr>
  </w:style>
  <w:style w:type="character" w:customStyle="1" w:styleId="af3">
    <w:name w:val="פיסקת רשימה תו"/>
    <w:link w:val="af2"/>
    <w:uiPriority w:val="34"/>
    <w:locked/>
    <w:rsid w:val="001C39E4"/>
    <w:rPr>
      <w:rFonts w:cs="David"/>
      <w:sz w:val="24"/>
      <w:szCs w:val="24"/>
      <w:lang w:eastAsia="he-IL"/>
    </w:rPr>
  </w:style>
  <w:style w:type="character" w:styleId="af4">
    <w:name w:val="annotation reference"/>
    <w:basedOn w:val="a1"/>
    <w:semiHidden/>
    <w:unhideWhenUsed/>
    <w:rsid w:val="003C6FAA"/>
    <w:rPr>
      <w:sz w:val="16"/>
      <w:szCs w:val="16"/>
    </w:rPr>
  </w:style>
  <w:style w:type="paragraph" w:styleId="af5">
    <w:name w:val="annotation text"/>
    <w:basedOn w:val="a0"/>
    <w:link w:val="af6"/>
    <w:semiHidden/>
    <w:unhideWhenUsed/>
    <w:rsid w:val="003C6FAA"/>
    <w:pPr>
      <w:spacing w:line="240" w:lineRule="auto"/>
    </w:pPr>
    <w:rPr>
      <w:sz w:val="20"/>
      <w:szCs w:val="20"/>
    </w:rPr>
  </w:style>
  <w:style w:type="character" w:customStyle="1" w:styleId="af6">
    <w:name w:val="טקסט הערה תו"/>
    <w:basedOn w:val="a1"/>
    <w:link w:val="af5"/>
    <w:semiHidden/>
    <w:rsid w:val="003C6FAA"/>
    <w:rPr>
      <w:rFonts w:cs="David"/>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2267F"/>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aliases w:val="Heading 1"/>
    <w:basedOn w:val="a0"/>
    <w:next w:val="a0"/>
    <w:link w:val="11"/>
    <w:qFormat/>
    <w:pPr>
      <w:keepNext/>
      <w:spacing w:before="240" w:after="60"/>
      <w:ind w:right="708"/>
      <w:outlineLvl w:val="0"/>
    </w:pPr>
    <w:rPr>
      <w:rFonts w:ascii="Arial" w:hAnsi="Arial"/>
      <w:b/>
      <w:bCs/>
      <w:kern w:val="28"/>
      <w:sz w:val="28"/>
      <w:szCs w:val="28"/>
    </w:rPr>
  </w:style>
  <w:style w:type="paragraph" w:styleId="20">
    <w:name w:val="heading 2"/>
    <w:basedOn w:val="a0"/>
    <w:next w:val="a0"/>
    <w:qFormat/>
    <w:pPr>
      <w:keepNext/>
      <w:spacing w:before="240" w:after="60"/>
      <w:ind w:right="708"/>
      <w:outlineLvl w:val="1"/>
    </w:pPr>
    <w:rPr>
      <w:rFonts w:ascii="Arial" w:hAnsi="Arial"/>
      <w:b/>
      <w:bCs/>
      <w:i/>
      <w:u w:val="single"/>
    </w:rPr>
  </w:style>
  <w:style w:type="paragraph" w:styleId="30">
    <w:name w:val="heading 3"/>
    <w:basedOn w:val="a0"/>
    <w:next w:val="a0"/>
    <w:qFormat/>
    <w:pPr>
      <w:keepNext/>
      <w:spacing w:before="240" w:after="60"/>
      <w:ind w:right="708"/>
      <w:outlineLvl w:val="2"/>
    </w:pPr>
  </w:style>
  <w:style w:type="paragraph" w:styleId="4">
    <w:name w:val="heading 4"/>
    <w:basedOn w:val="a0"/>
    <w:next w:val="a0"/>
    <w:qFormat/>
    <w:pPr>
      <w:keepNext/>
      <w:spacing w:before="240" w:after="60"/>
      <w:ind w:right="708"/>
      <w:outlineLvl w:val="3"/>
    </w:pPr>
  </w:style>
  <w:style w:type="paragraph" w:styleId="5">
    <w:name w:val="heading 5"/>
    <w:basedOn w:val="a0"/>
    <w:next w:val="a0"/>
    <w:qFormat/>
    <w:pPr>
      <w:spacing w:before="240" w:after="60"/>
      <w:ind w:right="708"/>
      <w:outlineLvl w:val="4"/>
    </w:pPr>
    <w:rPr>
      <w:rFonts w:ascii="Arial" w:hAnsi="Arial"/>
      <w:sz w:val="22"/>
      <w:szCs w:val="22"/>
    </w:rPr>
  </w:style>
  <w:style w:type="paragraph" w:styleId="6">
    <w:name w:val="heading 6"/>
    <w:basedOn w:val="a0"/>
    <w:next w:val="a0"/>
    <w:qFormat/>
    <w:pPr>
      <w:spacing w:before="240" w:after="60"/>
      <w:ind w:right="708"/>
      <w:outlineLvl w:val="5"/>
    </w:pPr>
    <w:rPr>
      <w:rFonts w:ascii="Arial" w:hAnsi="Arial"/>
      <w:i/>
      <w:iCs/>
      <w:sz w:val="22"/>
      <w:szCs w:val="22"/>
    </w:rPr>
  </w:style>
  <w:style w:type="paragraph" w:styleId="7">
    <w:name w:val="heading 7"/>
    <w:basedOn w:val="a0"/>
    <w:next w:val="a0"/>
    <w:qFormat/>
    <w:pPr>
      <w:spacing w:before="240" w:after="60"/>
      <w:ind w:right="708"/>
      <w:outlineLvl w:val="6"/>
    </w:pPr>
    <w:rPr>
      <w:rFonts w:ascii="Arial" w:hAnsi="Arial"/>
      <w:sz w:val="20"/>
      <w:szCs w:val="20"/>
    </w:rPr>
  </w:style>
  <w:style w:type="paragraph" w:styleId="8">
    <w:name w:val="heading 8"/>
    <w:basedOn w:val="a0"/>
    <w:next w:val="a0"/>
    <w:qFormat/>
    <w:pPr>
      <w:spacing w:before="240" w:after="60"/>
      <w:ind w:right="708"/>
      <w:outlineLvl w:val="7"/>
    </w:pPr>
    <w:rPr>
      <w:rFonts w:ascii="Arial" w:hAnsi="Arial"/>
      <w:i/>
      <w:iCs/>
      <w:sz w:val="20"/>
      <w:szCs w:val="20"/>
    </w:rPr>
  </w:style>
  <w:style w:type="paragraph" w:styleId="9">
    <w:name w:val="heading 9"/>
    <w:basedOn w:val="a0"/>
    <w:next w:val="a0"/>
    <w:qFormat/>
    <w:pPr>
      <w:spacing w:before="240" w:after="60"/>
      <w:ind w:right="708"/>
      <w:outlineLvl w:val="8"/>
    </w:pPr>
    <w:rPr>
      <w:rFonts w:ascii="Arial" w:hAnsi="Arial"/>
      <w:i/>
      <w:iCs/>
      <w:sz w:val="18"/>
      <w:szCs w:val="18"/>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aliases w:val="Header"/>
    <w:basedOn w:val="a0"/>
    <w:link w:val="a5"/>
    <w:pPr>
      <w:tabs>
        <w:tab w:val="center" w:pos="4153"/>
        <w:tab w:val="right" w:pos="8306"/>
      </w:tabs>
      <w:jc w:val="left"/>
    </w:pPr>
  </w:style>
  <w:style w:type="paragraph" w:styleId="a6">
    <w:name w:val="footer"/>
    <w:basedOn w:val="a0"/>
    <w:pPr>
      <w:tabs>
        <w:tab w:val="center" w:pos="4153"/>
        <w:tab w:val="right" w:pos="8306"/>
      </w:tabs>
      <w:jc w:val="left"/>
    </w:pPr>
  </w:style>
  <w:style w:type="character" w:styleId="a7">
    <w:name w:val="page number"/>
    <w:basedOn w:val="a1"/>
  </w:style>
  <w:style w:type="paragraph" w:styleId="a8">
    <w:name w:val="Body Text Indent"/>
    <w:basedOn w:val="a0"/>
    <w:pPr>
      <w:spacing w:before="240"/>
      <w:ind w:left="1134"/>
    </w:pPr>
    <w:rPr>
      <w:sz w:val="22"/>
    </w:rPr>
  </w:style>
  <w:style w:type="paragraph" w:styleId="a9">
    <w:name w:val="Balloon Text"/>
    <w:basedOn w:val="a0"/>
    <w:semiHidden/>
    <w:rPr>
      <w:rFonts w:ascii="Tahoma" w:hAnsi="Tahoma" w:cs="Tahoma"/>
      <w:sz w:val="16"/>
      <w:szCs w:val="16"/>
    </w:rPr>
  </w:style>
  <w:style w:type="paragraph" w:styleId="31">
    <w:name w:val="Body Text 3"/>
    <w:basedOn w:val="a0"/>
    <w:pPr>
      <w:bidi w:val="0"/>
      <w:spacing w:line="240" w:lineRule="auto"/>
      <w:jc w:val="right"/>
    </w:pPr>
    <w:rPr>
      <w:rFonts w:ascii="MS Sans Serif" w:hAnsi="MS Sans Serif"/>
    </w:rPr>
  </w:style>
  <w:style w:type="paragraph" w:styleId="21">
    <w:name w:val="Body Text Indent 2"/>
    <w:basedOn w:val="a0"/>
    <w:pPr>
      <w:spacing w:line="300" w:lineRule="atLeast"/>
      <w:ind w:left="2268"/>
    </w:pPr>
  </w:style>
  <w:style w:type="paragraph" w:styleId="32">
    <w:name w:val="Body Text Indent 3"/>
    <w:basedOn w:val="a0"/>
    <w:pPr>
      <w:spacing w:line="300" w:lineRule="atLeast"/>
      <w:ind w:left="1417"/>
    </w:pPr>
  </w:style>
  <w:style w:type="paragraph" w:styleId="aa">
    <w:name w:val="Body Text"/>
    <w:basedOn w:val="a0"/>
    <w:pPr>
      <w:spacing w:line="240" w:lineRule="auto"/>
    </w:pPr>
    <w:rPr>
      <w:sz w:val="22"/>
      <w:szCs w:val="22"/>
    </w:rPr>
  </w:style>
  <w:style w:type="paragraph" w:customStyle="1" w:styleId="ab">
    <w:name w:val="נורמל"/>
    <w:basedOn w:val="NormalWeb"/>
    <w:rPr>
      <w:rFonts w:cs="David"/>
    </w:rPr>
  </w:style>
  <w:style w:type="paragraph" w:styleId="NormalWeb">
    <w:name w:val="Normal (Web)"/>
    <w:basedOn w:val="a0"/>
    <w:rPr>
      <w:rFonts w:cs="Times New Roman"/>
    </w:rPr>
  </w:style>
  <w:style w:type="paragraph" w:styleId="22">
    <w:name w:val="Body Text 2"/>
    <w:basedOn w:val="a0"/>
    <w:pPr>
      <w:widowControl w:val="0"/>
      <w:spacing w:line="240" w:lineRule="auto"/>
      <w:jc w:val="left"/>
    </w:pPr>
    <w:rPr>
      <w:sz w:val="22"/>
      <w:szCs w:val="22"/>
    </w:rPr>
  </w:style>
  <w:style w:type="paragraph" w:styleId="ac">
    <w:name w:val="caption"/>
    <w:basedOn w:val="a0"/>
    <w:next w:val="a0"/>
    <w:qFormat/>
    <w:pPr>
      <w:spacing w:line="280" w:lineRule="exact"/>
      <w:ind w:left="1418"/>
    </w:pPr>
    <w:rPr>
      <w:b/>
      <w:bCs/>
      <w:u w:val="single"/>
    </w:rPr>
  </w:style>
  <w:style w:type="paragraph" w:customStyle="1" w:styleId="ad">
    <w:name w:val="תואר"/>
    <w:basedOn w:val="a0"/>
    <w:qFormat/>
    <w:pPr>
      <w:spacing w:line="300" w:lineRule="atLeast"/>
      <w:jc w:val="center"/>
    </w:pPr>
    <w:rPr>
      <w:b/>
      <w:bCs/>
      <w:sz w:val="22"/>
      <w:szCs w:val="32"/>
      <w:lang w:eastAsia="en-US"/>
    </w:rPr>
  </w:style>
  <w:style w:type="paragraph" w:customStyle="1" w:styleId="a">
    <w:name w:val="מדורג"/>
    <w:basedOn w:val="a0"/>
    <w:autoRedefine/>
    <w:pPr>
      <w:numPr>
        <w:numId w:val="1"/>
      </w:numPr>
      <w:overflowPunct/>
      <w:adjustRightInd/>
      <w:spacing w:before="240" w:after="240" w:line="240" w:lineRule="auto"/>
      <w:ind w:right="360"/>
      <w:jc w:val="left"/>
      <w:textAlignment w:val="auto"/>
    </w:pPr>
    <w:rPr>
      <w:rFonts w:ascii="Arial" w:hAnsi="Arial" w:cs="Arial"/>
      <w:sz w:val="20"/>
    </w:rPr>
  </w:style>
  <w:style w:type="paragraph" w:styleId="ae">
    <w:name w:val="Block Text"/>
    <w:basedOn w:val="a0"/>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rPr>
      <w:color w:val="800080"/>
      <w:u w:val="single"/>
    </w:rPr>
  </w:style>
  <w:style w:type="paragraph" w:styleId="af">
    <w:name w:val="List Bullet"/>
    <w:basedOn w:val="a0"/>
    <w:autoRedefine/>
    <w:rsid w:val="00EA6720"/>
    <w:pPr>
      <w:tabs>
        <w:tab w:val="num" w:pos="360"/>
      </w:tabs>
      <w:ind w:left="1701" w:hanging="566"/>
    </w:pPr>
  </w:style>
  <w:style w:type="table" w:customStyle="1" w:styleId="12">
    <w:name w:val="טבלת רשת1"/>
    <w:basedOn w:val="a2"/>
    <w:rsid w:val="00D46D5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0">
    <w:basedOn w:val="a0"/>
    <w:next w:val="a6"/>
    <w:rsid w:val="0046228F"/>
    <w:pPr>
      <w:tabs>
        <w:tab w:val="center" w:pos="4153"/>
        <w:tab w:val="right" w:pos="8306"/>
      </w:tabs>
      <w:spacing w:line="300" w:lineRule="atLeast"/>
    </w:pPr>
    <w:rPr>
      <w:sz w:val="26"/>
      <w:szCs w:val="26"/>
    </w:rPr>
  </w:style>
  <w:style w:type="paragraph" w:customStyle="1" w:styleId="af1">
    <w:basedOn w:val="a0"/>
    <w:next w:val="32"/>
    <w:rsid w:val="00044323"/>
    <w:pPr>
      <w:spacing w:line="300" w:lineRule="atLeast"/>
      <w:ind w:left="1417"/>
    </w:pPr>
  </w:style>
  <w:style w:type="character" w:customStyle="1" w:styleId="11">
    <w:name w:val="כותרת 1 תו"/>
    <w:aliases w:val="Heading 1 תו"/>
    <w:link w:val="10"/>
    <w:rsid w:val="00406E47"/>
    <w:rPr>
      <w:rFonts w:ascii="Arial" w:hAnsi="Arial" w:cs="David"/>
      <w:b/>
      <w:bCs/>
      <w:kern w:val="28"/>
      <w:sz w:val="28"/>
      <w:szCs w:val="28"/>
      <w:lang w:val="en-US" w:eastAsia="he-IL" w:bidi="he-IL"/>
    </w:rPr>
  </w:style>
  <w:style w:type="table" w:customStyle="1" w:styleId="13">
    <w:name w:val="רשימה בהירה1"/>
    <w:basedOn w:val="a2"/>
    <w:rsid w:val="00406E47"/>
    <w:rPr>
      <w:rFonts w:ascii="Calibri" w:eastAsia="Calibri" w:hAnsi="Calibri" w:cs="Aria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Memo">
    <w:name w:val="Memo"/>
    <w:basedOn w:val="a0"/>
    <w:rsid w:val="00C71633"/>
    <w:pPr>
      <w:spacing w:line="240" w:lineRule="auto"/>
      <w:ind w:left="5760"/>
      <w:jc w:val="left"/>
    </w:pPr>
    <w:rPr>
      <w:rFonts w:cs="FrankRuehl"/>
      <w:sz w:val="20"/>
      <w:szCs w:val="26"/>
    </w:rPr>
  </w:style>
  <w:style w:type="paragraph" w:customStyle="1" w:styleId="Reference">
    <w:name w:val="Reference"/>
    <w:basedOn w:val="a0"/>
    <w:rsid w:val="00C71633"/>
    <w:pPr>
      <w:tabs>
        <w:tab w:val="left" w:pos="1474"/>
      </w:tabs>
      <w:spacing w:line="240" w:lineRule="auto"/>
      <w:ind w:left="1650" w:hanging="992"/>
      <w:jc w:val="left"/>
    </w:pPr>
    <w:rPr>
      <w:rFonts w:cs="FrankRuehl"/>
      <w:sz w:val="20"/>
      <w:szCs w:val="26"/>
    </w:rPr>
  </w:style>
  <w:style w:type="paragraph" w:customStyle="1" w:styleId="Sign">
    <w:name w:val="Sign"/>
    <w:basedOn w:val="a0"/>
    <w:rsid w:val="00C71633"/>
    <w:pPr>
      <w:spacing w:line="240" w:lineRule="auto"/>
      <w:ind w:left="3493"/>
      <w:jc w:val="center"/>
    </w:pPr>
    <w:rPr>
      <w:rFonts w:cs="FrankRuehl"/>
      <w:sz w:val="20"/>
      <w:szCs w:val="26"/>
    </w:rPr>
  </w:style>
  <w:style w:type="paragraph" w:customStyle="1" w:styleId="About">
    <w:name w:val="About"/>
    <w:basedOn w:val="a0"/>
    <w:rsid w:val="00C71633"/>
    <w:pPr>
      <w:spacing w:line="240" w:lineRule="auto"/>
      <w:ind w:left="658" w:hanging="658"/>
      <w:jc w:val="left"/>
    </w:pPr>
    <w:rPr>
      <w:rFonts w:cs="FrankRuehl"/>
      <w:sz w:val="20"/>
      <w:szCs w:val="26"/>
    </w:rPr>
  </w:style>
  <w:style w:type="paragraph" w:styleId="af2">
    <w:name w:val="List Paragraph"/>
    <w:basedOn w:val="a0"/>
    <w:link w:val="af3"/>
    <w:uiPriority w:val="34"/>
    <w:qFormat/>
    <w:rsid w:val="00356501"/>
    <w:pPr>
      <w:ind w:left="720"/>
    </w:pPr>
  </w:style>
  <w:style w:type="character" w:customStyle="1" w:styleId="a5">
    <w:name w:val="כותרת עליונה תו"/>
    <w:aliases w:val="Header תו"/>
    <w:link w:val="a4"/>
    <w:rsid w:val="001003E1"/>
    <w:rPr>
      <w:rFonts w:cs="David"/>
      <w:sz w:val="24"/>
      <w:szCs w:val="24"/>
      <w:lang w:eastAsia="he-IL"/>
    </w:rPr>
  </w:style>
  <w:style w:type="paragraph" w:customStyle="1" w:styleId="2">
    <w:name w:val="מיספור2"/>
    <w:basedOn w:val="a0"/>
    <w:next w:val="a0"/>
    <w:rsid w:val="001003E1"/>
    <w:pPr>
      <w:numPr>
        <w:ilvl w:val="1"/>
        <w:numId w:val="5"/>
      </w:numPr>
      <w:overflowPunct/>
      <w:autoSpaceDE/>
      <w:autoSpaceDN/>
      <w:adjustRightInd/>
      <w:spacing w:before="120" w:after="60" w:line="240" w:lineRule="auto"/>
      <w:ind w:right="0"/>
      <w:textAlignment w:val="auto"/>
    </w:pPr>
    <w:rPr>
      <w:sz w:val="20"/>
    </w:rPr>
  </w:style>
  <w:style w:type="paragraph" w:customStyle="1" w:styleId="1">
    <w:name w:val="מספור1"/>
    <w:basedOn w:val="a0"/>
    <w:next w:val="a0"/>
    <w:link w:val="14"/>
    <w:autoRedefine/>
    <w:rsid w:val="001003E1"/>
    <w:pPr>
      <w:numPr>
        <w:numId w:val="5"/>
      </w:numPr>
      <w:tabs>
        <w:tab w:val="left" w:pos="34"/>
        <w:tab w:val="left" w:pos="8640"/>
      </w:tabs>
      <w:overflowPunct/>
      <w:autoSpaceDE/>
      <w:autoSpaceDN/>
      <w:adjustRightInd/>
      <w:spacing w:before="120" w:after="60" w:line="240" w:lineRule="auto"/>
      <w:ind w:right="0"/>
      <w:textAlignment w:val="auto"/>
    </w:pPr>
    <w:rPr>
      <w:rFonts w:cs="Times New Roman"/>
      <w:color w:val="000000"/>
      <w:sz w:val="20"/>
      <w:lang w:val="x-none" w:eastAsia="x-none"/>
    </w:rPr>
  </w:style>
  <w:style w:type="character" w:customStyle="1" w:styleId="14">
    <w:name w:val="מספור1 תו"/>
    <w:link w:val="1"/>
    <w:rsid w:val="001003E1"/>
    <w:rPr>
      <w:color w:val="000000"/>
      <w:szCs w:val="24"/>
      <w:lang w:val="x-none" w:eastAsia="x-none"/>
    </w:rPr>
  </w:style>
  <w:style w:type="paragraph" w:customStyle="1" w:styleId="3">
    <w:name w:val="מספור3"/>
    <w:basedOn w:val="a0"/>
    <w:next w:val="a0"/>
    <w:rsid w:val="001003E1"/>
    <w:pPr>
      <w:numPr>
        <w:ilvl w:val="2"/>
        <w:numId w:val="5"/>
      </w:numPr>
      <w:overflowPunct/>
      <w:autoSpaceDE/>
      <w:autoSpaceDN/>
      <w:adjustRightInd/>
      <w:spacing w:before="120" w:after="60" w:line="240" w:lineRule="auto"/>
      <w:ind w:right="0"/>
      <w:textAlignment w:val="auto"/>
    </w:pPr>
    <w:rPr>
      <w:sz w:val="20"/>
    </w:rPr>
  </w:style>
  <w:style w:type="character" w:customStyle="1" w:styleId="af3">
    <w:name w:val="פיסקת רשימה תו"/>
    <w:link w:val="af2"/>
    <w:uiPriority w:val="34"/>
    <w:locked/>
    <w:rsid w:val="001C39E4"/>
    <w:rPr>
      <w:rFonts w:cs="David"/>
      <w:sz w:val="24"/>
      <w:szCs w:val="24"/>
      <w:lang w:eastAsia="he-IL"/>
    </w:rPr>
  </w:style>
  <w:style w:type="character" w:styleId="af4">
    <w:name w:val="annotation reference"/>
    <w:basedOn w:val="a1"/>
    <w:semiHidden/>
    <w:unhideWhenUsed/>
    <w:rsid w:val="003C6FAA"/>
    <w:rPr>
      <w:sz w:val="16"/>
      <w:szCs w:val="16"/>
    </w:rPr>
  </w:style>
  <w:style w:type="paragraph" w:styleId="af5">
    <w:name w:val="annotation text"/>
    <w:basedOn w:val="a0"/>
    <w:link w:val="af6"/>
    <w:semiHidden/>
    <w:unhideWhenUsed/>
    <w:rsid w:val="003C6FAA"/>
    <w:pPr>
      <w:spacing w:line="240" w:lineRule="auto"/>
    </w:pPr>
    <w:rPr>
      <w:sz w:val="20"/>
      <w:szCs w:val="20"/>
    </w:rPr>
  </w:style>
  <w:style w:type="character" w:customStyle="1" w:styleId="af6">
    <w:name w:val="טקסט הערה תו"/>
    <w:basedOn w:val="a1"/>
    <w:link w:val="af5"/>
    <w:semiHidden/>
    <w:rsid w:val="003C6FAA"/>
    <w:rPr>
      <w:rFonts w:cs="David"/>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9122031">
      <w:bodyDiv w:val="1"/>
      <w:marLeft w:val="0"/>
      <w:marRight w:val="0"/>
      <w:marTop w:val="0"/>
      <w:marBottom w:val="0"/>
      <w:divBdr>
        <w:top w:val="none" w:sz="0" w:space="0" w:color="auto"/>
        <w:left w:val="none" w:sz="0" w:space="0" w:color="auto"/>
        <w:bottom w:val="none" w:sz="0" w:space="0" w:color="auto"/>
        <w:right w:val="none" w:sz="0" w:space="0" w:color="auto"/>
      </w:divBdr>
    </w:div>
    <w:div w:id="982274010">
      <w:bodyDiv w:val="1"/>
      <w:marLeft w:val="0"/>
      <w:marRight w:val="0"/>
      <w:marTop w:val="0"/>
      <w:marBottom w:val="0"/>
      <w:divBdr>
        <w:top w:val="none" w:sz="0" w:space="0" w:color="auto"/>
        <w:left w:val="none" w:sz="0" w:space="0" w:color="auto"/>
        <w:bottom w:val="none" w:sz="0" w:space="0" w:color="auto"/>
        <w:right w:val="none" w:sz="0" w:space="0" w:color="auto"/>
      </w:divBdr>
    </w:div>
    <w:div w:id="1128279160">
      <w:bodyDiv w:val="1"/>
      <w:marLeft w:val="0"/>
      <w:marRight w:val="0"/>
      <w:marTop w:val="0"/>
      <w:marBottom w:val="0"/>
      <w:divBdr>
        <w:top w:val="none" w:sz="0" w:space="0" w:color="auto"/>
        <w:left w:val="none" w:sz="0" w:space="0" w:color="auto"/>
        <w:bottom w:val="none" w:sz="0" w:space="0" w:color="auto"/>
        <w:right w:val="none" w:sz="0" w:space="0" w:color="auto"/>
      </w:divBdr>
    </w:div>
    <w:div w:id="1218007662">
      <w:bodyDiv w:val="1"/>
      <w:marLeft w:val="0"/>
      <w:marRight w:val="0"/>
      <w:marTop w:val="0"/>
      <w:marBottom w:val="0"/>
      <w:divBdr>
        <w:top w:val="none" w:sz="0" w:space="0" w:color="auto"/>
        <w:left w:val="none" w:sz="0" w:space="0" w:color="auto"/>
        <w:bottom w:val="none" w:sz="0" w:space="0" w:color="auto"/>
        <w:right w:val="none" w:sz="0" w:space="0" w:color="auto"/>
      </w:divBdr>
    </w:div>
    <w:div w:id="13809338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21" Type="http://schemas.microsoft.com/office/2016/09/relationships/commentsIds" Target="commentsId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23" Type="http://schemas.microsoft.com/office/2011/relationships/people" Target="peop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MR.GOV.IL" TargetMode="External"/><Relationship Id="rId14" Type="http://schemas.openxmlformats.org/officeDocument/2006/relationships/hyperlink" Target="https://taxes.gov.il/incometax/documents/hanhayotmeyatzgim/klali/meyatzgim_180118_1_acc.pdf" TargetMode="External"/><Relationship Id="rId22" Type="http://schemas.microsoft.com/office/2011/relationships/commentsExtended" Target="commentsExtended.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A4F878A-1F52-48BA-908B-4290AAA05C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131</TotalTime>
  <Pages>52</Pages>
  <Words>18269</Words>
  <Characters>83465</Characters>
  <Application>Microsoft Office Word</Application>
  <DocSecurity>0</DocSecurity>
  <Lines>695</Lines>
  <Paragraphs>203</Paragraphs>
  <ScaleCrop>false</ScaleCrop>
  <HeadingPairs>
    <vt:vector size="2" baseType="variant">
      <vt:variant>
        <vt:lpstr>שם</vt:lpstr>
      </vt:variant>
      <vt:variant>
        <vt:i4>1</vt:i4>
      </vt:variant>
    </vt:vector>
  </HeadingPairs>
  <TitlesOfParts>
    <vt:vector size="1" baseType="lpstr">
      <vt:lpstr>משרד החינוך</vt:lpstr>
    </vt:vector>
  </TitlesOfParts>
  <Company>COMPUTER-STORE</Company>
  <LinksUpToDate>false</LinksUpToDate>
  <CharactersWithSpaces>101531</CharactersWithSpaces>
  <SharedDoc>false</SharedDoc>
  <HLinks>
    <vt:vector size="12" baseType="variant">
      <vt:variant>
        <vt:i4>7864399</vt:i4>
      </vt:variant>
      <vt:variant>
        <vt:i4>3</vt:i4>
      </vt:variant>
      <vt:variant>
        <vt:i4>0</vt:i4>
      </vt:variant>
      <vt:variant>
        <vt:i4>5</vt:i4>
      </vt:variant>
      <vt:variant>
        <vt:lpwstr>https://taxes.gov.il/incometax/documents/hanhayotmeyatzgim/klali/meyatzgim_180118_1_acc.pdf</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החינוך</dc:title>
  <dc:subject>סיוע למחלקה להערכה בהפעלת תשתית טכנית/לוגיסטית לצורך ביצוע הערכה וסקרים</dc:subject>
  <dc:creator>אגוד הייעל בע"מ</dc:creator>
  <cp:keywords>4/98</cp:keywords>
  <cp:lastModifiedBy>גנית</cp:lastModifiedBy>
  <cp:revision>17</cp:revision>
  <cp:lastPrinted>2019-07-15T10:47:00Z</cp:lastPrinted>
  <dcterms:created xsi:type="dcterms:W3CDTF">2019-07-31T13:06:00Z</dcterms:created>
  <dcterms:modified xsi:type="dcterms:W3CDTF">2019-08-01T08:41:00Z</dcterms:modified>
</cp:coreProperties>
</file>