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82E22" w:rsidRPr="00E56D7E" w:rsidRDefault="00082E22" w:rsidP="00416901">
      <w:pPr>
        <w:rPr>
          <w:rtl/>
        </w:rPr>
      </w:pPr>
    </w:p>
    <w:p w:rsidR="00082E22" w:rsidRPr="00E56D7E" w:rsidRDefault="00082E22" w:rsidP="00416901">
      <w:pPr>
        <w:pStyle w:val="ac"/>
        <w:tabs>
          <w:tab w:val="left" w:pos="710"/>
          <w:tab w:val="left" w:pos="1277"/>
        </w:tabs>
        <w:rPr>
          <w:rtl/>
          <w:lang w:eastAsia="en-US"/>
        </w:rPr>
      </w:pPr>
      <w:r w:rsidRPr="00E56D7E">
        <w:rPr>
          <w:szCs w:val="48"/>
          <w:rtl/>
          <w:lang w:eastAsia="en-US"/>
        </w:rPr>
        <w:t>מדינת ישראל</w:t>
      </w:r>
    </w:p>
    <w:p w:rsidR="00082E22" w:rsidRPr="00E56D7E" w:rsidRDefault="00082E22" w:rsidP="00416901">
      <w:pPr>
        <w:pStyle w:val="ac"/>
        <w:tabs>
          <w:tab w:val="left" w:pos="710"/>
          <w:tab w:val="left" w:pos="1277"/>
        </w:tabs>
        <w:rPr>
          <w:rtl/>
          <w:lang w:eastAsia="en-US"/>
        </w:rPr>
      </w:pPr>
      <w:r w:rsidRPr="00E56D7E">
        <w:rPr>
          <w:rtl/>
          <w:lang w:eastAsia="en-US"/>
        </w:rPr>
        <w:t>משרד החינוך</w:t>
      </w:r>
    </w:p>
    <w:p w:rsidR="00082E22" w:rsidRPr="00E56D7E" w:rsidRDefault="00082E22" w:rsidP="00416901">
      <w:pPr>
        <w:bidi/>
        <w:jc w:val="center"/>
        <w:rPr>
          <w:rFonts w:ascii="Arial" w:hAnsi="Arial"/>
          <w:rtl/>
        </w:rPr>
      </w:pPr>
    </w:p>
    <w:p w:rsidR="00082E22" w:rsidRPr="00E56D7E" w:rsidRDefault="00082E22" w:rsidP="00416901">
      <w:pPr>
        <w:pStyle w:val="40"/>
        <w:rPr>
          <w:lang w:eastAsia="en-US"/>
        </w:rPr>
      </w:pPr>
      <w:r w:rsidRPr="00E56D7E">
        <w:rPr>
          <w:rFonts w:hint="cs"/>
          <w:rtl/>
          <w:lang w:eastAsia="en-US"/>
        </w:rPr>
        <w:t xml:space="preserve">מנהל תקשוב </w:t>
      </w:r>
      <w:r w:rsidR="003618D0" w:rsidRPr="00E56D7E">
        <w:rPr>
          <w:rFonts w:hint="cs"/>
          <w:rtl/>
          <w:lang w:eastAsia="en-US"/>
        </w:rPr>
        <w:t xml:space="preserve">טכנולוגיה </w:t>
      </w:r>
      <w:r w:rsidRPr="00E56D7E">
        <w:rPr>
          <w:rFonts w:hint="cs"/>
          <w:rtl/>
          <w:lang w:eastAsia="en-US"/>
        </w:rPr>
        <w:t>ומערכות מידע</w:t>
      </w:r>
    </w:p>
    <w:p w:rsidR="00082E22" w:rsidRPr="00E56D7E" w:rsidRDefault="00082E22" w:rsidP="00416901">
      <w:pPr>
        <w:bidi/>
        <w:jc w:val="center"/>
        <w:rPr>
          <w:rFonts w:ascii="Arial" w:hAnsi="Arial"/>
          <w:rtl/>
        </w:rPr>
      </w:pPr>
    </w:p>
    <w:p w:rsidR="00082E22" w:rsidRPr="00E56D7E" w:rsidRDefault="00082E22" w:rsidP="00416901">
      <w:pPr>
        <w:bidi/>
        <w:jc w:val="center"/>
        <w:rPr>
          <w:rFonts w:ascii="Arial" w:hAnsi="Arial"/>
          <w:rtl/>
        </w:rPr>
      </w:pPr>
    </w:p>
    <w:p w:rsidR="00082E22" w:rsidRPr="00E56D7E" w:rsidRDefault="00082E22" w:rsidP="00416901">
      <w:pPr>
        <w:bidi/>
        <w:jc w:val="center"/>
        <w:rPr>
          <w:rFonts w:ascii="Arial" w:hAnsi="Arial"/>
          <w:b/>
          <w:bCs/>
          <w:rtl/>
        </w:rPr>
      </w:pPr>
    </w:p>
    <w:p w:rsidR="00082E22" w:rsidRPr="00E56D7E" w:rsidRDefault="00082E22" w:rsidP="00416901">
      <w:pPr>
        <w:pBdr>
          <w:top w:val="double" w:sz="12" w:space="3" w:color="auto"/>
          <w:bottom w:val="double" w:sz="12" w:space="3" w:color="auto"/>
        </w:pBdr>
        <w:shd w:val="pct5" w:color="auto" w:fill="auto"/>
        <w:bidi/>
        <w:ind w:left="1702" w:right="1701" w:hanging="1"/>
        <w:jc w:val="center"/>
        <w:rPr>
          <w:rFonts w:ascii="Arial" w:hAnsi="Arial"/>
          <w:sz w:val="32"/>
          <w:rtl/>
        </w:rPr>
      </w:pPr>
    </w:p>
    <w:p w:rsidR="00897CD9" w:rsidRPr="00E56D7E" w:rsidRDefault="00082E22" w:rsidP="00897CD9">
      <w:pPr>
        <w:pBdr>
          <w:top w:val="double" w:sz="12" w:space="3" w:color="auto"/>
          <w:bottom w:val="double" w:sz="12" w:space="3" w:color="auto"/>
        </w:pBdr>
        <w:shd w:val="pct5" w:color="auto" w:fill="auto"/>
        <w:bidi/>
        <w:ind w:left="1701" w:right="1701"/>
        <w:jc w:val="center"/>
        <w:rPr>
          <w:rFonts w:ascii="Arial" w:hAnsi="Arial"/>
          <w:sz w:val="32"/>
          <w:szCs w:val="40"/>
          <w:rtl/>
        </w:rPr>
      </w:pPr>
      <w:r w:rsidRPr="00E56D7E">
        <w:rPr>
          <w:rFonts w:ascii="Arial" w:hAnsi="Arial"/>
          <w:sz w:val="32"/>
          <w:szCs w:val="40"/>
          <w:rtl/>
        </w:rPr>
        <w:t>מכרז</w:t>
      </w:r>
      <w:r w:rsidRPr="00E56D7E">
        <w:rPr>
          <w:rFonts w:ascii="Arial" w:hAnsi="Arial" w:hint="cs"/>
          <w:sz w:val="32"/>
          <w:szCs w:val="40"/>
          <w:rtl/>
        </w:rPr>
        <w:t xml:space="preserve"> פומבי</w:t>
      </w:r>
      <w:r w:rsidR="00F10B88">
        <w:rPr>
          <w:rFonts w:ascii="Arial" w:hAnsi="Arial" w:hint="cs"/>
          <w:sz w:val="32"/>
          <w:szCs w:val="40"/>
          <w:rtl/>
        </w:rPr>
        <w:t xml:space="preserve"> </w:t>
      </w:r>
      <w:r w:rsidR="00897CD9" w:rsidRPr="00897CD9">
        <w:rPr>
          <w:rFonts w:ascii="Arial" w:hAnsi="Arial"/>
          <w:b/>
          <w:bCs/>
          <w:sz w:val="32"/>
          <w:szCs w:val="40"/>
          <w:rtl/>
        </w:rPr>
        <w:t>96/12.19</w:t>
      </w:r>
    </w:p>
    <w:p w:rsidR="00082E22" w:rsidRPr="00E56D7E" w:rsidRDefault="005E4AE8" w:rsidP="00BC7D51">
      <w:pPr>
        <w:pBdr>
          <w:top w:val="double" w:sz="12" w:space="3" w:color="auto"/>
          <w:bottom w:val="double" w:sz="12" w:space="3" w:color="auto"/>
        </w:pBdr>
        <w:shd w:val="pct5" w:color="auto" w:fill="auto"/>
        <w:bidi/>
        <w:ind w:left="1701" w:right="1701"/>
        <w:jc w:val="center"/>
        <w:rPr>
          <w:rFonts w:ascii="Arial" w:hAnsi="Arial"/>
          <w:sz w:val="32"/>
          <w:szCs w:val="40"/>
          <w:rtl/>
        </w:rPr>
      </w:pPr>
      <w:r>
        <w:rPr>
          <w:rFonts w:ascii="Arial" w:hAnsi="Arial" w:hint="cs"/>
          <w:sz w:val="32"/>
          <w:szCs w:val="40"/>
          <w:rtl/>
        </w:rPr>
        <w:t xml:space="preserve">בהיקפים משתנים </w:t>
      </w:r>
      <w:r w:rsidR="00F10B88">
        <w:rPr>
          <w:rFonts w:ascii="Arial" w:hAnsi="Arial" w:hint="cs"/>
          <w:sz w:val="32"/>
          <w:szCs w:val="40"/>
          <w:rtl/>
        </w:rPr>
        <w:t>לשליחת מסרי</w:t>
      </w:r>
      <w:r w:rsidR="00BC7D51">
        <w:rPr>
          <w:rFonts w:ascii="Arial" w:hAnsi="Arial" w:hint="cs"/>
          <w:sz w:val="32"/>
          <w:szCs w:val="40"/>
          <w:rtl/>
        </w:rPr>
        <w:t xml:space="preserve"> </w:t>
      </w:r>
      <w:r w:rsidR="00BC7D51">
        <w:rPr>
          <w:rFonts w:ascii="Arial" w:hAnsi="Arial"/>
          <w:sz w:val="32"/>
          <w:szCs w:val="40"/>
        </w:rPr>
        <w:t>SMS</w:t>
      </w:r>
    </w:p>
    <w:p w:rsidR="00082E22" w:rsidRPr="00E56D7E" w:rsidRDefault="00082E22" w:rsidP="00416901">
      <w:pPr>
        <w:pBdr>
          <w:top w:val="double" w:sz="12" w:space="3" w:color="auto"/>
          <w:bottom w:val="double" w:sz="12" w:space="3" w:color="auto"/>
        </w:pBdr>
        <w:shd w:val="pct5" w:color="auto" w:fill="auto"/>
        <w:bidi/>
        <w:ind w:left="1701" w:right="1701"/>
        <w:jc w:val="center"/>
        <w:rPr>
          <w:rFonts w:ascii="Arial" w:hAnsi="Arial"/>
          <w:szCs w:val="40"/>
          <w:rtl/>
        </w:rPr>
      </w:pPr>
    </w:p>
    <w:p w:rsidR="00D86A74" w:rsidRPr="00E56D7E" w:rsidRDefault="00082E22" w:rsidP="00416901">
      <w:pPr>
        <w:pBdr>
          <w:top w:val="double" w:sz="12" w:space="3" w:color="auto"/>
          <w:bottom w:val="double" w:sz="12" w:space="3" w:color="auto"/>
        </w:pBdr>
        <w:shd w:val="pct5" w:color="auto" w:fill="auto"/>
        <w:bidi/>
        <w:ind w:left="1701" w:right="1701"/>
        <w:jc w:val="center"/>
        <w:rPr>
          <w:rFonts w:ascii="Arial" w:hAnsi="Arial"/>
          <w:b/>
          <w:bCs/>
        </w:rPr>
      </w:pPr>
      <w:r w:rsidRPr="00E56D7E">
        <w:rPr>
          <w:rFonts w:ascii="Arial" w:hAnsi="Arial"/>
          <w:b/>
          <w:bCs/>
          <w:szCs w:val="40"/>
          <w:rtl/>
        </w:rPr>
        <w:t>ירושלים</w:t>
      </w:r>
    </w:p>
    <w:p w:rsidR="00082E22" w:rsidRPr="00E56D7E" w:rsidRDefault="00082E22" w:rsidP="00416901">
      <w:pPr>
        <w:pBdr>
          <w:top w:val="double" w:sz="12" w:space="3" w:color="auto"/>
          <w:bottom w:val="double" w:sz="12" w:space="3" w:color="auto"/>
        </w:pBdr>
        <w:shd w:val="pct5" w:color="auto" w:fill="auto"/>
        <w:bidi/>
        <w:ind w:left="1701" w:right="1701"/>
        <w:jc w:val="center"/>
        <w:rPr>
          <w:rFonts w:ascii="Arial" w:hAnsi="Arial"/>
          <w:b/>
          <w:bCs/>
          <w:rtl/>
        </w:rPr>
      </w:pPr>
    </w:p>
    <w:p w:rsidR="00082E22" w:rsidRPr="00E56D7E" w:rsidRDefault="00082E22" w:rsidP="00416901">
      <w:pPr>
        <w:tabs>
          <w:tab w:val="left" w:pos="567"/>
        </w:tabs>
        <w:rPr>
          <w:rFonts w:ascii="Arial" w:hAnsi="Arial"/>
          <w:b/>
          <w:bCs/>
          <w:rtl/>
        </w:rPr>
      </w:pPr>
    </w:p>
    <w:p w:rsidR="00082E22" w:rsidRPr="00E56D7E" w:rsidRDefault="00082E22" w:rsidP="00416901">
      <w:pPr>
        <w:tabs>
          <w:tab w:val="left" w:pos="567"/>
        </w:tabs>
        <w:rPr>
          <w:rFonts w:ascii="Arial" w:hAnsi="Arial"/>
          <w:b/>
          <w:bCs/>
          <w:rtl/>
        </w:rPr>
      </w:pPr>
    </w:p>
    <w:p w:rsidR="00035115" w:rsidRPr="001546F9" w:rsidRDefault="00082E22" w:rsidP="00035115">
      <w:pPr>
        <w:widowControl w:val="0"/>
        <w:pBdr>
          <w:top w:val="double" w:sz="12" w:space="27" w:color="auto"/>
          <w:left w:val="double" w:sz="12" w:space="6" w:color="auto"/>
          <w:bottom w:val="double" w:sz="12" w:space="6" w:color="auto"/>
          <w:right w:val="double" w:sz="12" w:space="6" w:color="auto"/>
        </w:pBdr>
        <w:bidi/>
        <w:ind w:left="1134" w:right="567"/>
        <w:rPr>
          <w:rFonts w:ascii="Arial" w:hAnsi="Arial"/>
          <w:sz w:val="22"/>
          <w:szCs w:val="22"/>
          <w:rtl/>
        </w:rPr>
      </w:pPr>
      <w:r w:rsidRPr="00E56D7E">
        <w:rPr>
          <w:rFonts w:ascii="Arial" w:hAnsi="Arial" w:hint="cs"/>
          <w:rtl/>
        </w:rPr>
        <w:t>נ</w:t>
      </w:r>
      <w:r w:rsidRPr="00E56D7E">
        <w:rPr>
          <w:rFonts w:ascii="Arial" w:hAnsi="Arial"/>
          <w:rtl/>
        </w:rPr>
        <w:t xml:space="preserve">יתן להוריד את חוברת המכרז </w:t>
      </w:r>
      <w:r w:rsidRPr="00E56D7E">
        <w:rPr>
          <w:rFonts w:ascii="Arial" w:hAnsi="Arial" w:hint="cs"/>
          <w:rtl/>
        </w:rPr>
        <w:t>מ</w:t>
      </w:r>
      <w:r w:rsidRPr="00E56D7E">
        <w:rPr>
          <w:rFonts w:ascii="Arial" w:hAnsi="Arial"/>
          <w:rtl/>
        </w:rPr>
        <w:t xml:space="preserve">אתר האינטרנט של </w:t>
      </w:r>
      <w:r w:rsidR="00035115">
        <w:rPr>
          <w:rFonts w:ascii="Arial" w:hAnsi="Arial" w:hint="cs"/>
          <w:rtl/>
        </w:rPr>
        <w:t>מינהל הרכש הממשלתי</w:t>
      </w:r>
      <w:r w:rsidRPr="00E56D7E">
        <w:rPr>
          <w:rFonts w:ascii="Arial" w:hAnsi="Arial"/>
          <w:rtl/>
        </w:rPr>
        <w:t xml:space="preserve"> בכתובת הבאה: </w:t>
      </w:r>
    </w:p>
    <w:p w:rsidR="00082E22" w:rsidRPr="001546F9" w:rsidRDefault="0053786D" w:rsidP="001546F9">
      <w:pPr>
        <w:widowControl w:val="0"/>
        <w:pBdr>
          <w:top w:val="double" w:sz="12" w:space="27" w:color="auto"/>
          <w:left w:val="double" w:sz="12" w:space="6" w:color="auto"/>
          <w:bottom w:val="double" w:sz="12" w:space="6" w:color="auto"/>
          <w:right w:val="double" w:sz="12" w:space="6" w:color="auto"/>
        </w:pBdr>
        <w:bidi/>
        <w:ind w:left="1134" w:right="567"/>
        <w:jc w:val="right"/>
        <w:rPr>
          <w:rFonts w:ascii="Arial" w:hAnsi="Arial"/>
          <w:sz w:val="22"/>
          <w:szCs w:val="22"/>
          <w:rtl/>
        </w:rPr>
      </w:pPr>
      <w:hyperlink r:id="rId9" w:history="1">
        <w:r w:rsidR="00657962" w:rsidRPr="001546F9">
          <w:rPr>
            <w:rStyle w:val="Hyperlink"/>
            <w:sz w:val="22"/>
            <w:szCs w:val="22"/>
          </w:rPr>
          <w:t>https://www.mr.gov.il/OfficesTenders/Pages/SearchOfficeTenders.aspx</w:t>
        </w:r>
      </w:hyperlink>
    </w:p>
    <w:p w:rsidR="00082E22" w:rsidRPr="00E56D7E" w:rsidRDefault="00082E22" w:rsidP="002934CE">
      <w:pPr>
        <w:widowControl w:val="0"/>
        <w:pBdr>
          <w:top w:val="double" w:sz="12" w:space="27" w:color="auto"/>
          <w:left w:val="double" w:sz="12" w:space="6" w:color="auto"/>
          <w:bottom w:val="double" w:sz="12" w:space="6" w:color="auto"/>
          <w:right w:val="double" w:sz="12" w:space="6" w:color="auto"/>
        </w:pBdr>
        <w:bidi/>
        <w:ind w:left="1134" w:right="567"/>
        <w:rPr>
          <w:rFonts w:ascii="Arial" w:hAnsi="Arial"/>
          <w:rtl/>
        </w:rPr>
      </w:pPr>
      <w:r w:rsidRPr="00E56D7E">
        <w:rPr>
          <w:rFonts w:ascii="Arial" w:hAnsi="Arial"/>
          <w:rtl/>
        </w:rPr>
        <w:t xml:space="preserve">אם חוברת המכרז שבידך לא התקבלה באמצעות האתר, או </w:t>
      </w:r>
      <w:r w:rsidRPr="00E56D7E">
        <w:rPr>
          <w:rFonts w:ascii="Arial" w:hAnsi="Arial" w:hint="cs"/>
          <w:rtl/>
        </w:rPr>
        <w:t>מינהל תקשוב</w:t>
      </w:r>
      <w:r w:rsidRPr="00E56D7E">
        <w:rPr>
          <w:rFonts w:ascii="Arial" w:hAnsi="Arial"/>
          <w:rtl/>
        </w:rPr>
        <w:t xml:space="preserve">, הנך מתבקש להתקשר </w:t>
      </w:r>
      <w:r w:rsidR="00E57190" w:rsidRPr="00D518FA">
        <w:rPr>
          <w:rFonts w:hint="cs"/>
          <w:rtl/>
        </w:rPr>
        <w:t>ל</w:t>
      </w:r>
      <w:r w:rsidR="00E57190">
        <w:rPr>
          <w:rFonts w:hint="cs"/>
          <w:rtl/>
        </w:rPr>
        <w:t>מר אלי קטאשוילי</w:t>
      </w:r>
      <w:r w:rsidR="00E57190" w:rsidRPr="00D518FA">
        <w:rPr>
          <w:rFonts w:hint="cs"/>
          <w:rtl/>
        </w:rPr>
        <w:t xml:space="preserve"> </w:t>
      </w:r>
      <w:r w:rsidR="002934CE" w:rsidRPr="00D518FA">
        <w:rPr>
          <w:rtl/>
        </w:rPr>
        <w:t xml:space="preserve">טלפון </w:t>
      </w:r>
      <w:r w:rsidR="002934CE">
        <w:rPr>
          <w:rFonts w:hint="cs"/>
          <w:rtl/>
        </w:rPr>
        <w:t xml:space="preserve">073-3932139 </w:t>
      </w:r>
      <w:r w:rsidR="00E57190">
        <w:rPr>
          <w:rFonts w:hint="cs"/>
          <w:rtl/>
        </w:rPr>
        <w:t xml:space="preserve">או לגברת הדס ביטון </w:t>
      </w:r>
      <w:r w:rsidR="002934CE">
        <w:rPr>
          <w:rFonts w:hint="cs"/>
          <w:rtl/>
        </w:rPr>
        <w:t>073-3932123</w:t>
      </w:r>
      <w:r w:rsidR="00E57190" w:rsidRPr="00D518FA">
        <w:rPr>
          <w:rtl/>
        </w:rPr>
        <w:t xml:space="preserve">, </w:t>
      </w:r>
      <w:r w:rsidRPr="00E56D7E">
        <w:rPr>
          <w:rFonts w:ascii="Arial" w:hAnsi="Arial"/>
          <w:rtl/>
        </w:rPr>
        <w:t>ולמסור מספר המכרז שבידך והפרטים שלך (שם, כתובת מיקוד, טלפון). פרטים אלו נחוצים לנו למקרה שיהיה צורך במשלוח הודעה לספקים בקשר למכרז.</w:t>
      </w:r>
    </w:p>
    <w:p w:rsidR="00082E22" w:rsidRPr="00E56D7E" w:rsidRDefault="00082E22" w:rsidP="00416901">
      <w:pPr>
        <w:widowControl w:val="0"/>
        <w:pBdr>
          <w:top w:val="double" w:sz="12" w:space="27" w:color="auto"/>
          <w:left w:val="double" w:sz="12" w:space="6" w:color="auto"/>
          <w:bottom w:val="double" w:sz="12" w:space="6" w:color="auto"/>
          <w:right w:val="double" w:sz="12" w:space="6" w:color="auto"/>
        </w:pBdr>
        <w:bidi/>
        <w:ind w:left="1134" w:right="567"/>
        <w:rPr>
          <w:rFonts w:ascii="Arial" w:hAnsi="Arial"/>
          <w:rtl/>
        </w:rPr>
      </w:pPr>
    </w:p>
    <w:p w:rsidR="00082E22" w:rsidRPr="00E56D7E" w:rsidRDefault="00082E22" w:rsidP="00416901">
      <w:pPr>
        <w:widowControl w:val="0"/>
        <w:pBdr>
          <w:top w:val="double" w:sz="12" w:space="27" w:color="auto"/>
          <w:left w:val="double" w:sz="12" w:space="6" w:color="auto"/>
          <w:bottom w:val="double" w:sz="12" w:space="6" w:color="auto"/>
          <w:right w:val="double" w:sz="12" w:space="6" w:color="auto"/>
        </w:pBdr>
        <w:bidi/>
        <w:spacing w:before="0" w:after="0" w:line="240" w:lineRule="auto"/>
        <w:ind w:left="1134" w:right="567"/>
        <w:rPr>
          <w:rFonts w:ascii="Arial" w:hAnsi="Arial"/>
          <w:rtl/>
        </w:rPr>
      </w:pPr>
      <w:r w:rsidRPr="00E56D7E">
        <w:rPr>
          <w:rFonts w:ascii="Arial" w:hAnsi="Arial"/>
          <w:rtl/>
        </w:rPr>
        <w:t>בכבוד רב,</w:t>
      </w:r>
    </w:p>
    <w:p w:rsidR="00082E22" w:rsidRPr="00E56D7E" w:rsidRDefault="009E5768" w:rsidP="00416901">
      <w:pPr>
        <w:widowControl w:val="0"/>
        <w:pBdr>
          <w:top w:val="double" w:sz="12" w:space="27" w:color="auto"/>
          <w:left w:val="double" w:sz="12" w:space="6" w:color="auto"/>
          <w:bottom w:val="double" w:sz="12" w:space="6" w:color="auto"/>
          <w:right w:val="double" w:sz="12" w:space="6" w:color="auto"/>
        </w:pBdr>
        <w:bidi/>
        <w:spacing w:before="0" w:after="0" w:line="240" w:lineRule="auto"/>
        <w:ind w:left="1134" w:right="567"/>
        <w:rPr>
          <w:rFonts w:ascii="Arial" w:hAnsi="Arial"/>
          <w:rtl/>
        </w:rPr>
      </w:pPr>
      <w:r w:rsidRPr="00E56D7E">
        <w:rPr>
          <w:rFonts w:ascii="Arial" w:hAnsi="Arial" w:hint="cs"/>
          <w:rtl/>
        </w:rPr>
        <w:t>ד"ר עופר רימון,</w:t>
      </w:r>
      <w:r w:rsidR="00082E22" w:rsidRPr="00E56D7E">
        <w:rPr>
          <w:rFonts w:ascii="Arial" w:hAnsi="Arial" w:hint="cs"/>
          <w:rtl/>
        </w:rPr>
        <w:t xml:space="preserve"> מנהל </w:t>
      </w:r>
      <w:proofErr w:type="spellStart"/>
      <w:r w:rsidR="00082E22" w:rsidRPr="00E56D7E">
        <w:rPr>
          <w:rFonts w:ascii="Arial" w:hAnsi="Arial" w:hint="cs"/>
          <w:rtl/>
        </w:rPr>
        <w:t>מנהל</w:t>
      </w:r>
      <w:proofErr w:type="spellEnd"/>
      <w:r w:rsidR="00082E22" w:rsidRPr="00E56D7E">
        <w:rPr>
          <w:rFonts w:ascii="Arial" w:hAnsi="Arial" w:hint="cs"/>
          <w:rtl/>
        </w:rPr>
        <w:t xml:space="preserve"> תקשוב </w:t>
      </w:r>
      <w:r w:rsidR="008106D6" w:rsidRPr="00E56D7E">
        <w:rPr>
          <w:rFonts w:ascii="Arial" w:hAnsi="Arial" w:hint="cs"/>
          <w:rtl/>
        </w:rPr>
        <w:t xml:space="preserve">טכנולוגיה </w:t>
      </w:r>
      <w:r w:rsidR="00082E22" w:rsidRPr="00E56D7E">
        <w:rPr>
          <w:rFonts w:ascii="Arial" w:hAnsi="Arial" w:hint="cs"/>
          <w:rtl/>
        </w:rPr>
        <w:t>ומערכות מידע</w:t>
      </w:r>
    </w:p>
    <w:p w:rsidR="00082E22" w:rsidRPr="00E56D7E" w:rsidRDefault="00082E22" w:rsidP="00416901">
      <w:pPr>
        <w:pStyle w:val="1"/>
        <w:numPr>
          <w:ilvl w:val="0"/>
          <w:numId w:val="0"/>
        </w:numPr>
        <w:ind w:left="360"/>
        <w:rPr>
          <w:rtl/>
        </w:rPr>
      </w:pPr>
      <w:r w:rsidRPr="00E56D7E">
        <w:rPr>
          <w:rFonts w:ascii="Arial" w:hAnsi="Arial"/>
          <w:iCs/>
          <w:rtl/>
        </w:rPr>
        <w:br w:type="page"/>
      </w:r>
    </w:p>
    <w:p w:rsidR="0074791A" w:rsidRPr="00E56D7E" w:rsidRDefault="0074791A" w:rsidP="00416901">
      <w:pPr>
        <w:pStyle w:val="x"/>
        <w:jc w:val="center"/>
        <w:rPr>
          <w:rFonts w:ascii="Arial" w:hAnsi="Arial"/>
          <w:iCs w:val="0"/>
          <w:szCs w:val="28"/>
          <w:rtl/>
          <w:lang w:eastAsia="en-US"/>
        </w:rPr>
      </w:pPr>
      <w:bookmarkStart w:id="0" w:name="_Toc482655447"/>
      <w:r w:rsidRPr="00E56D7E">
        <w:rPr>
          <w:rFonts w:ascii="Arial" w:hAnsi="Arial"/>
          <w:iCs w:val="0"/>
          <w:szCs w:val="28"/>
          <w:rtl/>
          <w:lang w:eastAsia="en-US"/>
        </w:rPr>
        <w:lastRenderedPageBreak/>
        <w:t>תוכן העניינים</w:t>
      </w:r>
      <w:bookmarkEnd w:id="0"/>
    </w:p>
    <w:p w:rsidR="0053786D" w:rsidRDefault="004F2ADE">
      <w:pPr>
        <w:pStyle w:val="TOC1"/>
        <w:tabs>
          <w:tab w:val="left" w:pos="660"/>
          <w:tab w:val="right" w:leader="dot" w:pos="8296"/>
        </w:tabs>
        <w:rPr>
          <w:noProof/>
          <w:cs w:val="0"/>
        </w:rPr>
      </w:pPr>
      <w:r w:rsidRPr="00E56D7E">
        <w:rPr>
          <w:rFonts w:cs="David"/>
          <w:cs w:val="0"/>
        </w:rPr>
        <w:fldChar w:fldCharType="begin"/>
      </w:r>
      <w:r w:rsidRPr="00E56D7E">
        <w:rPr>
          <w:rFonts w:cs="David"/>
          <w:rtl w:val="0"/>
          <w:cs w:val="0"/>
        </w:rPr>
        <w:instrText xml:space="preserve"> TOC \o "1-2" \h \z \t "</w:instrText>
      </w:r>
      <w:r w:rsidRPr="00E56D7E">
        <w:rPr>
          <w:rFonts w:cs="Times New Roman"/>
          <w:rtl w:val="0"/>
          <w:cs w:val="0"/>
        </w:rPr>
        <w:instrText>סגנון</w:instrText>
      </w:r>
      <w:r w:rsidRPr="00E56D7E">
        <w:rPr>
          <w:rFonts w:cs="David"/>
          <w:rtl w:val="0"/>
          <w:cs w:val="0"/>
        </w:rPr>
        <w:instrText>1,1,</w:instrText>
      </w:r>
      <w:r w:rsidRPr="00E56D7E">
        <w:rPr>
          <w:rFonts w:cs="Times New Roman"/>
          <w:rtl w:val="0"/>
          <w:cs w:val="0"/>
        </w:rPr>
        <w:instrText>סגנון</w:instrText>
      </w:r>
      <w:r w:rsidRPr="00E56D7E">
        <w:rPr>
          <w:rFonts w:cs="David"/>
          <w:rtl w:val="0"/>
          <w:cs w:val="0"/>
        </w:rPr>
        <w:instrText xml:space="preserve">2,2" </w:instrText>
      </w:r>
      <w:r w:rsidRPr="00E56D7E">
        <w:rPr>
          <w:rFonts w:cs="David"/>
          <w:cs w:val="0"/>
        </w:rPr>
        <w:fldChar w:fldCharType="separate"/>
      </w:r>
      <w:hyperlink w:anchor="_Toc26168325" w:history="1">
        <w:r w:rsidR="0053786D" w:rsidRPr="007B7EA4">
          <w:rPr>
            <w:rStyle w:val="Hyperlink"/>
            <w:noProof/>
          </w:rPr>
          <w:t>0.</w:t>
        </w:r>
        <w:r w:rsidR="0053786D">
          <w:rPr>
            <w:noProof/>
            <w:cs w:val="0"/>
          </w:rPr>
          <w:tab/>
        </w:r>
        <w:r w:rsidR="0053786D" w:rsidRPr="007B7EA4">
          <w:rPr>
            <w:rStyle w:val="Hyperlink"/>
            <w:rFonts w:hint="eastAsia"/>
            <w:noProof/>
          </w:rPr>
          <w:t>מנהלה</w:t>
        </w:r>
        <w:r w:rsidR="0053786D" w:rsidRPr="007B7EA4">
          <w:rPr>
            <w:rStyle w:val="Hyperlink"/>
            <w:noProof/>
          </w:rPr>
          <w:t xml:space="preserve"> (I)</w:t>
        </w:r>
        <w:r w:rsidR="0053786D">
          <w:rPr>
            <w:noProof/>
            <w:webHidden/>
            <w:rtl w:val="0"/>
          </w:rPr>
          <w:tab/>
        </w:r>
        <w:r w:rsidR="0053786D">
          <w:rPr>
            <w:rStyle w:val="Hyperlink"/>
            <w:noProof/>
            <w:rtl w:val="0"/>
          </w:rPr>
          <w:fldChar w:fldCharType="begin"/>
        </w:r>
        <w:r w:rsidR="0053786D">
          <w:rPr>
            <w:noProof/>
            <w:webHidden/>
            <w:rtl w:val="0"/>
          </w:rPr>
          <w:instrText xml:space="preserve"> PAGEREF _Toc26168325 \h </w:instrText>
        </w:r>
        <w:r w:rsidR="0053786D">
          <w:rPr>
            <w:rStyle w:val="Hyperlink"/>
            <w:noProof/>
            <w:rtl w:val="0"/>
          </w:rPr>
        </w:r>
        <w:r w:rsidR="0053786D">
          <w:rPr>
            <w:rStyle w:val="Hyperlink"/>
            <w:noProof/>
            <w:rtl w:val="0"/>
          </w:rPr>
          <w:fldChar w:fldCharType="separate"/>
        </w:r>
        <w:r w:rsidR="0053786D">
          <w:rPr>
            <w:noProof/>
            <w:webHidden/>
            <w:cs w:val="0"/>
          </w:rPr>
          <w:t>4</w:t>
        </w:r>
        <w:r w:rsidR="0053786D">
          <w:rPr>
            <w:rStyle w:val="Hyperlink"/>
            <w:noProof/>
            <w:rtl w:val="0"/>
          </w:rPr>
          <w:fldChar w:fldCharType="end"/>
        </w:r>
      </w:hyperlink>
    </w:p>
    <w:p w:rsidR="0053786D" w:rsidRDefault="0053786D">
      <w:pPr>
        <w:pStyle w:val="TOC2"/>
        <w:tabs>
          <w:tab w:val="left" w:pos="1320"/>
          <w:tab w:val="right" w:leader="dot" w:pos="8296"/>
        </w:tabs>
        <w:rPr>
          <w:noProof/>
          <w:cs w:val="0"/>
        </w:rPr>
      </w:pPr>
      <w:hyperlink w:anchor="_Toc26168326" w:history="1">
        <w:r w:rsidRPr="007B7EA4">
          <w:rPr>
            <w:rStyle w:val="Hyperlink"/>
            <w:noProof/>
          </w:rPr>
          <w:t>0.1.</w:t>
        </w:r>
        <w:r>
          <w:rPr>
            <w:noProof/>
            <w:cs w:val="0"/>
          </w:rPr>
          <w:tab/>
        </w:r>
        <w:r w:rsidRPr="007B7EA4">
          <w:rPr>
            <w:rStyle w:val="Hyperlink"/>
            <w:rFonts w:hint="eastAsia"/>
            <w:noProof/>
          </w:rPr>
          <w:t>כללי</w:t>
        </w:r>
        <w:r>
          <w:rPr>
            <w:noProof/>
            <w:webHidden/>
            <w:rtl w:val="0"/>
          </w:rPr>
          <w:tab/>
        </w:r>
        <w:r>
          <w:rPr>
            <w:rStyle w:val="Hyperlink"/>
            <w:noProof/>
            <w:rtl w:val="0"/>
          </w:rPr>
          <w:fldChar w:fldCharType="begin"/>
        </w:r>
        <w:r>
          <w:rPr>
            <w:noProof/>
            <w:webHidden/>
            <w:rtl w:val="0"/>
          </w:rPr>
          <w:instrText xml:space="preserve"> PAGEREF _Toc26168326 \h </w:instrText>
        </w:r>
        <w:r>
          <w:rPr>
            <w:rStyle w:val="Hyperlink"/>
            <w:noProof/>
            <w:rtl w:val="0"/>
          </w:rPr>
        </w:r>
        <w:r>
          <w:rPr>
            <w:rStyle w:val="Hyperlink"/>
            <w:noProof/>
            <w:rtl w:val="0"/>
          </w:rPr>
          <w:fldChar w:fldCharType="separate"/>
        </w:r>
        <w:r>
          <w:rPr>
            <w:noProof/>
            <w:webHidden/>
            <w:cs w:val="0"/>
          </w:rPr>
          <w:t>4</w:t>
        </w:r>
        <w:r>
          <w:rPr>
            <w:rStyle w:val="Hyperlink"/>
            <w:noProof/>
            <w:rtl w:val="0"/>
          </w:rPr>
          <w:fldChar w:fldCharType="end"/>
        </w:r>
      </w:hyperlink>
    </w:p>
    <w:p w:rsidR="0053786D" w:rsidRDefault="0053786D">
      <w:pPr>
        <w:pStyle w:val="TOC2"/>
        <w:tabs>
          <w:tab w:val="left" w:pos="1320"/>
          <w:tab w:val="right" w:leader="dot" w:pos="8296"/>
        </w:tabs>
        <w:rPr>
          <w:noProof/>
          <w:cs w:val="0"/>
        </w:rPr>
      </w:pPr>
      <w:hyperlink w:anchor="_Toc26168327" w:history="1">
        <w:r w:rsidRPr="007B7EA4">
          <w:rPr>
            <w:rStyle w:val="Hyperlink"/>
            <w:noProof/>
          </w:rPr>
          <w:t>0.2.</w:t>
        </w:r>
        <w:r>
          <w:rPr>
            <w:noProof/>
            <w:cs w:val="0"/>
          </w:rPr>
          <w:tab/>
        </w:r>
        <w:r w:rsidRPr="007B7EA4">
          <w:rPr>
            <w:rStyle w:val="Hyperlink"/>
            <w:rFonts w:hint="eastAsia"/>
            <w:noProof/>
          </w:rPr>
          <w:t>הגורמים</w:t>
        </w:r>
        <w:r w:rsidRPr="007B7EA4">
          <w:rPr>
            <w:rStyle w:val="Hyperlink"/>
            <w:noProof/>
          </w:rPr>
          <w:t xml:space="preserve"> </w:t>
        </w:r>
        <w:r w:rsidRPr="007B7EA4">
          <w:rPr>
            <w:rStyle w:val="Hyperlink"/>
            <w:rFonts w:hint="eastAsia"/>
            <w:noProof/>
          </w:rPr>
          <w:t>אליהם</w:t>
        </w:r>
        <w:r w:rsidRPr="007B7EA4">
          <w:rPr>
            <w:rStyle w:val="Hyperlink"/>
            <w:noProof/>
          </w:rPr>
          <w:t xml:space="preserve"> </w:t>
        </w:r>
        <w:r w:rsidRPr="007B7EA4">
          <w:rPr>
            <w:rStyle w:val="Hyperlink"/>
            <w:rFonts w:hint="eastAsia"/>
            <w:noProof/>
          </w:rPr>
          <w:t>מופנה</w:t>
        </w:r>
        <w:r w:rsidRPr="007B7EA4">
          <w:rPr>
            <w:rStyle w:val="Hyperlink"/>
            <w:noProof/>
          </w:rPr>
          <w:t xml:space="preserve"> </w:t>
        </w:r>
        <w:r w:rsidRPr="007B7EA4">
          <w:rPr>
            <w:rStyle w:val="Hyperlink"/>
            <w:rFonts w:hint="eastAsia"/>
            <w:noProof/>
          </w:rPr>
          <w:t>המכרז</w:t>
        </w:r>
        <w:r w:rsidRPr="007B7EA4">
          <w:rPr>
            <w:rStyle w:val="Hyperlink"/>
            <w:noProof/>
          </w:rPr>
          <w:t xml:space="preserve"> (</w:t>
        </w:r>
        <w:r w:rsidRPr="007B7EA4">
          <w:rPr>
            <w:rStyle w:val="Hyperlink"/>
            <w:rFonts w:hint="eastAsia"/>
            <w:noProof/>
          </w:rPr>
          <w:t>דרישות</w:t>
        </w:r>
        <w:r w:rsidRPr="007B7EA4">
          <w:rPr>
            <w:rStyle w:val="Hyperlink"/>
            <w:noProof/>
          </w:rPr>
          <w:t xml:space="preserve"> </w:t>
        </w:r>
        <w:r w:rsidRPr="007B7EA4">
          <w:rPr>
            <w:rStyle w:val="Hyperlink"/>
            <w:rFonts w:hint="eastAsia"/>
            <w:noProof/>
          </w:rPr>
          <w:t>סף</w:t>
        </w:r>
        <w:r w:rsidRPr="007B7EA4">
          <w:rPr>
            <w:rStyle w:val="Hyperlink"/>
            <w:noProof/>
          </w:rPr>
          <w:t>) (M)</w:t>
        </w:r>
        <w:r>
          <w:rPr>
            <w:noProof/>
            <w:webHidden/>
            <w:rtl w:val="0"/>
          </w:rPr>
          <w:tab/>
        </w:r>
        <w:r>
          <w:rPr>
            <w:rStyle w:val="Hyperlink"/>
            <w:noProof/>
            <w:rtl w:val="0"/>
          </w:rPr>
          <w:fldChar w:fldCharType="begin"/>
        </w:r>
        <w:r>
          <w:rPr>
            <w:noProof/>
            <w:webHidden/>
            <w:rtl w:val="0"/>
          </w:rPr>
          <w:instrText xml:space="preserve"> PAGEREF _Toc26168327 \h </w:instrText>
        </w:r>
        <w:r>
          <w:rPr>
            <w:rStyle w:val="Hyperlink"/>
            <w:noProof/>
            <w:rtl w:val="0"/>
          </w:rPr>
        </w:r>
        <w:r>
          <w:rPr>
            <w:rStyle w:val="Hyperlink"/>
            <w:noProof/>
            <w:rtl w:val="0"/>
          </w:rPr>
          <w:fldChar w:fldCharType="separate"/>
        </w:r>
        <w:r>
          <w:rPr>
            <w:noProof/>
            <w:webHidden/>
            <w:cs w:val="0"/>
          </w:rPr>
          <w:t>4</w:t>
        </w:r>
        <w:r>
          <w:rPr>
            <w:rStyle w:val="Hyperlink"/>
            <w:noProof/>
            <w:rtl w:val="0"/>
          </w:rPr>
          <w:fldChar w:fldCharType="end"/>
        </w:r>
      </w:hyperlink>
    </w:p>
    <w:p w:rsidR="0053786D" w:rsidRDefault="0053786D">
      <w:pPr>
        <w:pStyle w:val="TOC2"/>
        <w:tabs>
          <w:tab w:val="left" w:pos="1320"/>
          <w:tab w:val="right" w:leader="dot" w:pos="8296"/>
        </w:tabs>
        <w:rPr>
          <w:noProof/>
          <w:cs w:val="0"/>
        </w:rPr>
      </w:pPr>
      <w:hyperlink w:anchor="_Toc26168328" w:history="1">
        <w:r w:rsidRPr="007B7EA4">
          <w:rPr>
            <w:rStyle w:val="Hyperlink"/>
            <w:noProof/>
          </w:rPr>
          <w:t>0.3.</w:t>
        </w:r>
        <w:r>
          <w:rPr>
            <w:noProof/>
            <w:cs w:val="0"/>
          </w:rPr>
          <w:tab/>
        </w:r>
        <w:r w:rsidRPr="007B7EA4">
          <w:rPr>
            <w:rStyle w:val="Hyperlink"/>
            <w:rFonts w:hint="eastAsia"/>
            <w:noProof/>
          </w:rPr>
          <w:t>הגדרות</w:t>
        </w:r>
        <w:r w:rsidRPr="007B7EA4">
          <w:rPr>
            <w:rStyle w:val="Hyperlink"/>
            <w:noProof/>
          </w:rPr>
          <w:t xml:space="preserve">  (I)</w:t>
        </w:r>
        <w:r>
          <w:rPr>
            <w:noProof/>
            <w:webHidden/>
            <w:rtl w:val="0"/>
          </w:rPr>
          <w:tab/>
        </w:r>
        <w:r>
          <w:rPr>
            <w:rStyle w:val="Hyperlink"/>
            <w:noProof/>
            <w:rtl w:val="0"/>
          </w:rPr>
          <w:fldChar w:fldCharType="begin"/>
        </w:r>
        <w:r>
          <w:rPr>
            <w:noProof/>
            <w:webHidden/>
            <w:rtl w:val="0"/>
          </w:rPr>
          <w:instrText xml:space="preserve"> PAGEREF _Toc26168328 \h </w:instrText>
        </w:r>
        <w:r>
          <w:rPr>
            <w:rStyle w:val="Hyperlink"/>
            <w:noProof/>
            <w:rtl w:val="0"/>
          </w:rPr>
        </w:r>
        <w:r>
          <w:rPr>
            <w:rStyle w:val="Hyperlink"/>
            <w:noProof/>
            <w:rtl w:val="0"/>
          </w:rPr>
          <w:fldChar w:fldCharType="separate"/>
        </w:r>
        <w:r>
          <w:rPr>
            <w:noProof/>
            <w:webHidden/>
            <w:cs w:val="0"/>
          </w:rPr>
          <w:t>5</w:t>
        </w:r>
        <w:r>
          <w:rPr>
            <w:rStyle w:val="Hyperlink"/>
            <w:noProof/>
            <w:rtl w:val="0"/>
          </w:rPr>
          <w:fldChar w:fldCharType="end"/>
        </w:r>
      </w:hyperlink>
    </w:p>
    <w:p w:rsidR="0053786D" w:rsidRDefault="0053786D">
      <w:pPr>
        <w:pStyle w:val="TOC2"/>
        <w:tabs>
          <w:tab w:val="left" w:pos="1320"/>
          <w:tab w:val="right" w:leader="dot" w:pos="8296"/>
        </w:tabs>
        <w:rPr>
          <w:noProof/>
          <w:cs w:val="0"/>
        </w:rPr>
      </w:pPr>
      <w:hyperlink w:anchor="_Toc26168329" w:history="1">
        <w:r w:rsidRPr="007B7EA4">
          <w:rPr>
            <w:rStyle w:val="Hyperlink"/>
            <w:noProof/>
          </w:rPr>
          <w:t>0.4.</w:t>
        </w:r>
        <w:r>
          <w:rPr>
            <w:noProof/>
            <w:cs w:val="0"/>
          </w:rPr>
          <w:tab/>
        </w:r>
        <w:r w:rsidRPr="007B7EA4">
          <w:rPr>
            <w:rStyle w:val="Hyperlink"/>
            <w:rFonts w:hint="eastAsia"/>
            <w:noProof/>
          </w:rPr>
          <w:t>מנהלה</w:t>
        </w:r>
        <w:r w:rsidRPr="007B7EA4">
          <w:rPr>
            <w:rStyle w:val="Hyperlink"/>
            <w:noProof/>
          </w:rPr>
          <w:t xml:space="preserve"> (I)</w:t>
        </w:r>
        <w:r>
          <w:rPr>
            <w:noProof/>
            <w:webHidden/>
            <w:rtl w:val="0"/>
          </w:rPr>
          <w:tab/>
        </w:r>
        <w:r>
          <w:rPr>
            <w:rStyle w:val="Hyperlink"/>
            <w:noProof/>
            <w:rtl w:val="0"/>
          </w:rPr>
          <w:fldChar w:fldCharType="begin"/>
        </w:r>
        <w:r>
          <w:rPr>
            <w:noProof/>
            <w:webHidden/>
            <w:rtl w:val="0"/>
          </w:rPr>
          <w:instrText xml:space="preserve"> PAGEREF _Toc26168329 \h </w:instrText>
        </w:r>
        <w:r>
          <w:rPr>
            <w:rStyle w:val="Hyperlink"/>
            <w:noProof/>
            <w:rtl w:val="0"/>
          </w:rPr>
        </w:r>
        <w:r>
          <w:rPr>
            <w:rStyle w:val="Hyperlink"/>
            <w:noProof/>
            <w:rtl w:val="0"/>
          </w:rPr>
          <w:fldChar w:fldCharType="separate"/>
        </w:r>
        <w:r>
          <w:rPr>
            <w:noProof/>
            <w:webHidden/>
            <w:cs w:val="0"/>
          </w:rPr>
          <w:t>6</w:t>
        </w:r>
        <w:r>
          <w:rPr>
            <w:rStyle w:val="Hyperlink"/>
            <w:noProof/>
            <w:rtl w:val="0"/>
          </w:rPr>
          <w:fldChar w:fldCharType="end"/>
        </w:r>
      </w:hyperlink>
    </w:p>
    <w:p w:rsidR="0053786D" w:rsidRDefault="0053786D">
      <w:pPr>
        <w:pStyle w:val="TOC2"/>
        <w:tabs>
          <w:tab w:val="left" w:pos="1320"/>
          <w:tab w:val="right" w:leader="dot" w:pos="8296"/>
        </w:tabs>
        <w:rPr>
          <w:noProof/>
          <w:cs w:val="0"/>
        </w:rPr>
      </w:pPr>
      <w:hyperlink w:anchor="_Toc26168330" w:history="1">
        <w:r w:rsidRPr="007B7EA4">
          <w:rPr>
            <w:rStyle w:val="Hyperlink"/>
            <w:noProof/>
          </w:rPr>
          <w:t>0.5.</w:t>
        </w:r>
        <w:r>
          <w:rPr>
            <w:noProof/>
            <w:cs w:val="0"/>
          </w:rPr>
          <w:tab/>
        </w:r>
        <w:r w:rsidRPr="007B7EA4">
          <w:rPr>
            <w:rStyle w:val="Hyperlink"/>
            <w:rFonts w:hint="eastAsia"/>
            <w:noProof/>
          </w:rPr>
          <w:t>המפרט</w:t>
        </w:r>
        <w:r w:rsidRPr="007B7EA4">
          <w:rPr>
            <w:rStyle w:val="Hyperlink"/>
            <w:noProof/>
          </w:rPr>
          <w:t xml:space="preserve"> (I)</w:t>
        </w:r>
        <w:r>
          <w:rPr>
            <w:noProof/>
            <w:webHidden/>
            <w:rtl w:val="0"/>
          </w:rPr>
          <w:tab/>
        </w:r>
        <w:r>
          <w:rPr>
            <w:rStyle w:val="Hyperlink"/>
            <w:noProof/>
            <w:rtl w:val="0"/>
          </w:rPr>
          <w:fldChar w:fldCharType="begin"/>
        </w:r>
        <w:r>
          <w:rPr>
            <w:noProof/>
            <w:webHidden/>
            <w:rtl w:val="0"/>
          </w:rPr>
          <w:instrText xml:space="preserve"> PAGEREF _Toc26168330 \h </w:instrText>
        </w:r>
        <w:r>
          <w:rPr>
            <w:rStyle w:val="Hyperlink"/>
            <w:noProof/>
            <w:rtl w:val="0"/>
          </w:rPr>
        </w:r>
        <w:r>
          <w:rPr>
            <w:rStyle w:val="Hyperlink"/>
            <w:noProof/>
            <w:rtl w:val="0"/>
          </w:rPr>
          <w:fldChar w:fldCharType="separate"/>
        </w:r>
        <w:r>
          <w:rPr>
            <w:noProof/>
            <w:webHidden/>
            <w:cs w:val="0"/>
          </w:rPr>
          <w:t>8</w:t>
        </w:r>
        <w:r>
          <w:rPr>
            <w:rStyle w:val="Hyperlink"/>
            <w:noProof/>
            <w:rtl w:val="0"/>
          </w:rPr>
          <w:fldChar w:fldCharType="end"/>
        </w:r>
      </w:hyperlink>
    </w:p>
    <w:p w:rsidR="0053786D" w:rsidRDefault="0053786D">
      <w:pPr>
        <w:pStyle w:val="TOC2"/>
        <w:tabs>
          <w:tab w:val="left" w:pos="1320"/>
          <w:tab w:val="right" w:leader="dot" w:pos="8296"/>
        </w:tabs>
        <w:rPr>
          <w:noProof/>
          <w:cs w:val="0"/>
        </w:rPr>
      </w:pPr>
      <w:hyperlink w:anchor="_Toc26168331" w:history="1">
        <w:r w:rsidRPr="007B7EA4">
          <w:rPr>
            <w:rStyle w:val="Hyperlink"/>
            <w:noProof/>
          </w:rPr>
          <w:t>0.6.</w:t>
        </w:r>
        <w:r>
          <w:rPr>
            <w:noProof/>
            <w:cs w:val="0"/>
          </w:rPr>
          <w:tab/>
        </w:r>
        <w:r w:rsidRPr="007B7EA4">
          <w:rPr>
            <w:rStyle w:val="Hyperlink"/>
            <w:rFonts w:hint="eastAsia"/>
            <w:noProof/>
          </w:rPr>
          <w:t>סיווג</w:t>
        </w:r>
        <w:r w:rsidRPr="007B7EA4">
          <w:rPr>
            <w:rStyle w:val="Hyperlink"/>
            <w:noProof/>
          </w:rPr>
          <w:t xml:space="preserve"> </w:t>
        </w:r>
        <w:r w:rsidRPr="007B7EA4">
          <w:rPr>
            <w:rStyle w:val="Hyperlink"/>
            <w:rFonts w:hint="eastAsia"/>
            <w:noProof/>
          </w:rPr>
          <w:t>רכיבי</w:t>
        </w:r>
        <w:r w:rsidRPr="007B7EA4">
          <w:rPr>
            <w:rStyle w:val="Hyperlink"/>
            <w:noProof/>
          </w:rPr>
          <w:t xml:space="preserve"> </w:t>
        </w:r>
        <w:r w:rsidRPr="007B7EA4">
          <w:rPr>
            <w:rStyle w:val="Hyperlink"/>
            <w:rFonts w:hint="eastAsia"/>
            <w:noProof/>
          </w:rPr>
          <w:t>המפרט</w:t>
        </w:r>
        <w:r w:rsidRPr="007B7EA4">
          <w:rPr>
            <w:rStyle w:val="Hyperlink"/>
            <w:noProof/>
          </w:rPr>
          <w:t xml:space="preserve"> (I)</w:t>
        </w:r>
        <w:r>
          <w:rPr>
            <w:noProof/>
            <w:webHidden/>
            <w:rtl w:val="0"/>
          </w:rPr>
          <w:tab/>
        </w:r>
        <w:r>
          <w:rPr>
            <w:rStyle w:val="Hyperlink"/>
            <w:noProof/>
            <w:rtl w:val="0"/>
          </w:rPr>
          <w:fldChar w:fldCharType="begin"/>
        </w:r>
        <w:r>
          <w:rPr>
            <w:noProof/>
            <w:webHidden/>
            <w:rtl w:val="0"/>
          </w:rPr>
          <w:instrText xml:space="preserve"> PAGEREF _Toc26168331 \h </w:instrText>
        </w:r>
        <w:r>
          <w:rPr>
            <w:rStyle w:val="Hyperlink"/>
            <w:noProof/>
            <w:rtl w:val="0"/>
          </w:rPr>
        </w:r>
        <w:r>
          <w:rPr>
            <w:rStyle w:val="Hyperlink"/>
            <w:noProof/>
            <w:rtl w:val="0"/>
          </w:rPr>
          <w:fldChar w:fldCharType="separate"/>
        </w:r>
        <w:r>
          <w:rPr>
            <w:noProof/>
            <w:webHidden/>
            <w:cs w:val="0"/>
          </w:rPr>
          <w:t>8</w:t>
        </w:r>
        <w:r>
          <w:rPr>
            <w:rStyle w:val="Hyperlink"/>
            <w:noProof/>
            <w:rtl w:val="0"/>
          </w:rPr>
          <w:fldChar w:fldCharType="end"/>
        </w:r>
      </w:hyperlink>
    </w:p>
    <w:p w:rsidR="0053786D" w:rsidRDefault="0053786D">
      <w:pPr>
        <w:pStyle w:val="TOC2"/>
        <w:tabs>
          <w:tab w:val="left" w:pos="1320"/>
          <w:tab w:val="right" w:leader="dot" w:pos="8296"/>
        </w:tabs>
        <w:rPr>
          <w:noProof/>
          <w:cs w:val="0"/>
        </w:rPr>
      </w:pPr>
      <w:hyperlink w:anchor="_Toc26168332" w:history="1">
        <w:r w:rsidRPr="007B7EA4">
          <w:rPr>
            <w:rStyle w:val="Hyperlink"/>
            <w:noProof/>
          </w:rPr>
          <w:t>0.7.</w:t>
        </w:r>
        <w:r>
          <w:rPr>
            <w:noProof/>
            <w:cs w:val="0"/>
          </w:rPr>
          <w:tab/>
        </w:r>
        <w:r w:rsidRPr="007B7EA4">
          <w:rPr>
            <w:rStyle w:val="Hyperlink"/>
            <w:rFonts w:hint="eastAsia"/>
            <w:noProof/>
          </w:rPr>
          <w:t>התחייבויות</w:t>
        </w:r>
        <w:r w:rsidRPr="007B7EA4">
          <w:rPr>
            <w:rStyle w:val="Hyperlink"/>
            <w:noProof/>
          </w:rPr>
          <w:t xml:space="preserve"> </w:t>
        </w:r>
        <w:r w:rsidRPr="007B7EA4">
          <w:rPr>
            <w:rStyle w:val="Hyperlink"/>
            <w:rFonts w:hint="eastAsia"/>
            <w:noProof/>
          </w:rPr>
          <w:t>ואישורים</w:t>
        </w:r>
        <w:r w:rsidRPr="007B7EA4">
          <w:rPr>
            <w:rStyle w:val="Hyperlink"/>
            <w:noProof/>
          </w:rPr>
          <w:t xml:space="preserve"> </w:t>
        </w:r>
        <w:r w:rsidRPr="007B7EA4">
          <w:rPr>
            <w:rStyle w:val="Hyperlink"/>
            <w:rFonts w:hint="eastAsia"/>
            <w:noProof/>
          </w:rPr>
          <w:t>שעל</w:t>
        </w:r>
        <w:r w:rsidRPr="007B7EA4">
          <w:rPr>
            <w:rStyle w:val="Hyperlink"/>
            <w:noProof/>
          </w:rPr>
          <w:t xml:space="preserve"> </w:t>
        </w:r>
        <w:r w:rsidRPr="007B7EA4">
          <w:rPr>
            <w:rStyle w:val="Hyperlink"/>
            <w:rFonts w:hint="eastAsia"/>
            <w:noProof/>
          </w:rPr>
          <w:t>המציע</w:t>
        </w:r>
        <w:r w:rsidRPr="007B7EA4">
          <w:rPr>
            <w:rStyle w:val="Hyperlink"/>
            <w:noProof/>
          </w:rPr>
          <w:t xml:space="preserve"> </w:t>
        </w:r>
        <w:r w:rsidRPr="007B7EA4">
          <w:rPr>
            <w:rStyle w:val="Hyperlink"/>
            <w:rFonts w:hint="eastAsia"/>
            <w:noProof/>
          </w:rPr>
          <w:t>להמציא</w:t>
        </w:r>
        <w:r w:rsidRPr="007B7EA4">
          <w:rPr>
            <w:rStyle w:val="Hyperlink"/>
            <w:noProof/>
          </w:rPr>
          <w:t xml:space="preserve"> </w:t>
        </w:r>
        <w:r w:rsidRPr="007B7EA4">
          <w:rPr>
            <w:rStyle w:val="Hyperlink"/>
            <w:rFonts w:hint="eastAsia"/>
            <w:noProof/>
          </w:rPr>
          <w:t>עם</w:t>
        </w:r>
        <w:r w:rsidRPr="007B7EA4">
          <w:rPr>
            <w:rStyle w:val="Hyperlink"/>
            <w:noProof/>
          </w:rPr>
          <w:t xml:space="preserve"> </w:t>
        </w:r>
        <w:r w:rsidRPr="007B7EA4">
          <w:rPr>
            <w:rStyle w:val="Hyperlink"/>
            <w:rFonts w:hint="eastAsia"/>
            <w:noProof/>
          </w:rPr>
          <w:t>הגשת</w:t>
        </w:r>
        <w:r w:rsidRPr="007B7EA4">
          <w:rPr>
            <w:rStyle w:val="Hyperlink"/>
            <w:noProof/>
          </w:rPr>
          <w:t xml:space="preserve"> </w:t>
        </w:r>
        <w:r w:rsidRPr="007B7EA4">
          <w:rPr>
            <w:rStyle w:val="Hyperlink"/>
            <w:rFonts w:hint="eastAsia"/>
            <w:noProof/>
          </w:rPr>
          <w:t>ההצעה</w:t>
        </w:r>
        <w:r w:rsidRPr="007B7EA4">
          <w:rPr>
            <w:rStyle w:val="Hyperlink"/>
            <w:noProof/>
          </w:rPr>
          <w:t xml:space="preserve"> (M)</w:t>
        </w:r>
        <w:r>
          <w:rPr>
            <w:noProof/>
            <w:webHidden/>
            <w:rtl w:val="0"/>
          </w:rPr>
          <w:tab/>
        </w:r>
        <w:r>
          <w:rPr>
            <w:rStyle w:val="Hyperlink"/>
            <w:noProof/>
            <w:rtl w:val="0"/>
          </w:rPr>
          <w:fldChar w:fldCharType="begin"/>
        </w:r>
        <w:r>
          <w:rPr>
            <w:noProof/>
            <w:webHidden/>
            <w:rtl w:val="0"/>
          </w:rPr>
          <w:instrText xml:space="preserve"> PAGEREF _Toc26168332 \h </w:instrText>
        </w:r>
        <w:r>
          <w:rPr>
            <w:rStyle w:val="Hyperlink"/>
            <w:noProof/>
            <w:rtl w:val="0"/>
          </w:rPr>
        </w:r>
        <w:r>
          <w:rPr>
            <w:rStyle w:val="Hyperlink"/>
            <w:noProof/>
            <w:rtl w:val="0"/>
          </w:rPr>
          <w:fldChar w:fldCharType="separate"/>
        </w:r>
        <w:r>
          <w:rPr>
            <w:noProof/>
            <w:webHidden/>
            <w:cs w:val="0"/>
          </w:rPr>
          <w:t>9</w:t>
        </w:r>
        <w:r>
          <w:rPr>
            <w:rStyle w:val="Hyperlink"/>
            <w:noProof/>
            <w:rtl w:val="0"/>
          </w:rPr>
          <w:fldChar w:fldCharType="end"/>
        </w:r>
      </w:hyperlink>
    </w:p>
    <w:p w:rsidR="0053786D" w:rsidRDefault="0053786D">
      <w:pPr>
        <w:pStyle w:val="TOC2"/>
        <w:tabs>
          <w:tab w:val="left" w:pos="1320"/>
          <w:tab w:val="right" w:leader="dot" w:pos="8296"/>
        </w:tabs>
        <w:rPr>
          <w:noProof/>
          <w:cs w:val="0"/>
        </w:rPr>
      </w:pPr>
      <w:hyperlink w:anchor="_Toc26168333" w:history="1">
        <w:r w:rsidRPr="007B7EA4">
          <w:rPr>
            <w:rStyle w:val="Hyperlink"/>
            <w:noProof/>
          </w:rPr>
          <w:t>0.8.</w:t>
        </w:r>
        <w:r>
          <w:rPr>
            <w:noProof/>
            <w:cs w:val="0"/>
          </w:rPr>
          <w:tab/>
        </w:r>
        <w:r w:rsidRPr="007B7EA4">
          <w:rPr>
            <w:rStyle w:val="Hyperlink"/>
            <w:rFonts w:hint="eastAsia"/>
            <w:noProof/>
          </w:rPr>
          <w:t>התחייבויות</w:t>
        </w:r>
        <w:r w:rsidRPr="007B7EA4">
          <w:rPr>
            <w:rStyle w:val="Hyperlink"/>
            <w:noProof/>
          </w:rPr>
          <w:t xml:space="preserve"> </w:t>
        </w:r>
        <w:r w:rsidRPr="007B7EA4">
          <w:rPr>
            <w:rStyle w:val="Hyperlink"/>
            <w:rFonts w:hint="eastAsia"/>
            <w:noProof/>
          </w:rPr>
          <w:t>ואישורים</w:t>
        </w:r>
        <w:r w:rsidRPr="007B7EA4">
          <w:rPr>
            <w:rStyle w:val="Hyperlink"/>
            <w:noProof/>
          </w:rPr>
          <w:t xml:space="preserve"> </w:t>
        </w:r>
        <w:r w:rsidRPr="007B7EA4">
          <w:rPr>
            <w:rStyle w:val="Hyperlink"/>
            <w:rFonts w:hint="eastAsia"/>
            <w:noProof/>
          </w:rPr>
          <w:t>שיידרשו</w:t>
        </w:r>
        <w:r w:rsidRPr="007B7EA4">
          <w:rPr>
            <w:rStyle w:val="Hyperlink"/>
            <w:noProof/>
          </w:rPr>
          <w:t xml:space="preserve"> </w:t>
        </w:r>
        <w:r w:rsidRPr="007B7EA4">
          <w:rPr>
            <w:rStyle w:val="Hyperlink"/>
            <w:rFonts w:hint="eastAsia"/>
            <w:noProof/>
          </w:rPr>
          <w:t>בגין</w:t>
        </w:r>
        <w:r w:rsidRPr="007B7EA4">
          <w:rPr>
            <w:rStyle w:val="Hyperlink"/>
            <w:noProof/>
          </w:rPr>
          <w:t xml:space="preserve"> </w:t>
        </w:r>
        <w:r w:rsidRPr="007B7EA4">
          <w:rPr>
            <w:rStyle w:val="Hyperlink"/>
            <w:rFonts w:hint="eastAsia"/>
            <w:noProof/>
          </w:rPr>
          <w:t>זכייה</w:t>
        </w:r>
        <w:r w:rsidRPr="007B7EA4">
          <w:rPr>
            <w:rStyle w:val="Hyperlink"/>
            <w:noProof/>
          </w:rPr>
          <w:t xml:space="preserve"> </w:t>
        </w:r>
        <w:r w:rsidRPr="007B7EA4">
          <w:rPr>
            <w:rStyle w:val="Hyperlink"/>
            <w:rFonts w:hint="eastAsia"/>
            <w:noProof/>
          </w:rPr>
          <w:t>במכרז</w:t>
        </w:r>
        <w:r w:rsidRPr="007B7EA4">
          <w:rPr>
            <w:rStyle w:val="Hyperlink"/>
            <w:noProof/>
          </w:rPr>
          <w:t xml:space="preserve"> (M)</w:t>
        </w:r>
        <w:r>
          <w:rPr>
            <w:noProof/>
            <w:webHidden/>
            <w:rtl w:val="0"/>
          </w:rPr>
          <w:tab/>
        </w:r>
        <w:r>
          <w:rPr>
            <w:rStyle w:val="Hyperlink"/>
            <w:noProof/>
            <w:rtl w:val="0"/>
          </w:rPr>
          <w:fldChar w:fldCharType="begin"/>
        </w:r>
        <w:r>
          <w:rPr>
            <w:noProof/>
            <w:webHidden/>
            <w:rtl w:val="0"/>
          </w:rPr>
          <w:instrText xml:space="preserve"> PAGEREF _Toc26168333 \h </w:instrText>
        </w:r>
        <w:r>
          <w:rPr>
            <w:rStyle w:val="Hyperlink"/>
            <w:noProof/>
            <w:rtl w:val="0"/>
          </w:rPr>
        </w:r>
        <w:r>
          <w:rPr>
            <w:rStyle w:val="Hyperlink"/>
            <w:noProof/>
            <w:rtl w:val="0"/>
          </w:rPr>
          <w:fldChar w:fldCharType="separate"/>
        </w:r>
        <w:r>
          <w:rPr>
            <w:noProof/>
            <w:webHidden/>
            <w:cs w:val="0"/>
          </w:rPr>
          <w:t>13</w:t>
        </w:r>
        <w:r>
          <w:rPr>
            <w:rStyle w:val="Hyperlink"/>
            <w:noProof/>
            <w:rtl w:val="0"/>
          </w:rPr>
          <w:fldChar w:fldCharType="end"/>
        </w:r>
      </w:hyperlink>
    </w:p>
    <w:p w:rsidR="0053786D" w:rsidRDefault="0053786D">
      <w:pPr>
        <w:pStyle w:val="TOC2"/>
        <w:tabs>
          <w:tab w:val="left" w:pos="1320"/>
          <w:tab w:val="right" w:leader="dot" w:pos="8296"/>
        </w:tabs>
        <w:rPr>
          <w:noProof/>
          <w:cs w:val="0"/>
        </w:rPr>
      </w:pPr>
      <w:hyperlink w:anchor="_Toc26168334" w:history="1">
        <w:r w:rsidRPr="007B7EA4">
          <w:rPr>
            <w:rStyle w:val="Hyperlink"/>
            <w:noProof/>
          </w:rPr>
          <w:t>0.9.</w:t>
        </w:r>
        <w:r>
          <w:rPr>
            <w:noProof/>
            <w:cs w:val="0"/>
          </w:rPr>
          <w:tab/>
        </w:r>
        <w:r w:rsidRPr="007B7EA4">
          <w:rPr>
            <w:rStyle w:val="Hyperlink"/>
            <w:rFonts w:hint="eastAsia"/>
            <w:noProof/>
          </w:rPr>
          <w:t>זכויות</w:t>
        </w:r>
        <w:r w:rsidRPr="007B7EA4">
          <w:rPr>
            <w:rStyle w:val="Hyperlink"/>
            <w:noProof/>
          </w:rPr>
          <w:t xml:space="preserve"> </w:t>
        </w:r>
        <w:r w:rsidRPr="007B7EA4">
          <w:rPr>
            <w:rStyle w:val="Hyperlink"/>
            <w:rFonts w:hint="eastAsia"/>
            <w:noProof/>
          </w:rPr>
          <w:t>המשרד</w:t>
        </w:r>
        <w:r w:rsidRPr="007B7EA4">
          <w:rPr>
            <w:rStyle w:val="Hyperlink"/>
            <w:noProof/>
          </w:rPr>
          <w:t xml:space="preserve"> (M)</w:t>
        </w:r>
        <w:r>
          <w:rPr>
            <w:noProof/>
            <w:webHidden/>
            <w:rtl w:val="0"/>
          </w:rPr>
          <w:tab/>
        </w:r>
        <w:r>
          <w:rPr>
            <w:rStyle w:val="Hyperlink"/>
            <w:noProof/>
            <w:rtl w:val="0"/>
          </w:rPr>
          <w:fldChar w:fldCharType="begin"/>
        </w:r>
        <w:r>
          <w:rPr>
            <w:noProof/>
            <w:webHidden/>
            <w:rtl w:val="0"/>
          </w:rPr>
          <w:instrText xml:space="preserve"> PAGEREF _Toc26168334 \h </w:instrText>
        </w:r>
        <w:r>
          <w:rPr>
            <w:rStyle w:val="Hyperlink"/>
            <w:noProof/>
            <w:rtl w:val="0"/>
          </w:rPr>
        </w:r>
        <w:r>
          <w:rPr>
            <w:rStyle w:val="Hyperlink"/>
            <w:noProof/>
            <w:rtl w:val="0"/>
          </w:rPr>
          <w:fldChar w:fldCharType="separate"/>
        </w:r>
        <w:r>
          <w:rPr>
            <w:noProof/>
            <w:webHidden/>
            <w:cs w:val="0"/>
          </w:rPr>
          <w:t>14</w:t>
        </w:r>
        <w:r>
          <w:rPr>
            <w:rStyle w:val="Hyperlink"/>
            <w:noProof/>
            <w:rtl w:val="0"/>
          </w:rPr>
          <w:fldChar w:fldCharType="end"/>
        </w:r>
      </w:hyperlink>
    </w:p>
    <w:p w:rsidR="0053786D" w:rsidRDefault="0053786D">
      <w:pPr>
        <w:pStyle w:val="TOC2"/>
        <w:tabs>
          <w:tab w:val="left" w:pos="1320"/>
          <w:tab w:val="right" w:leader="dot" w:pos="8296"/>
        </w:tabs>
        <w:rPr>
          <w:noProof/>
          <w:cs w:val="0"/>
        </w:rPr>
      </w:pPr>
      <w:hyperlink w:anchor="_Toc26168335" w:history="1">
        <w:r w:rsidRPr="007B7EA4">
          <w:rPr>
            <w:rStyle w:val="Hyperlink"/>
            <w:noProof/>
          </w:rPr>
          <w:t>0.10.</w:t>
        </w:r>
        <w:r>
          <w:rPr>
            <w:noProof/>
            <w:cs w:val="0"/>
          </w:rPr>
          <w:tab/>
        </w:r>
        <w:r w:rsidRPr="007B7EA4">
          <w:rPr>
            <w:rStyle w:val="Hyperlink"/>
            <w:rFonts w:hint="eastAsia"/>
            <w:noProof/>
          </w:rPr>
          <w:t>הצעת</w:t>
        </w:r>
        <w:r w:rsidRPr="007B7EA4">
          <w:rPr>
            <w:rStyle w:val="Hyperlink"/>
            <w:noProof/>
          </w:rPr>
          <w:t xml:space="preserve"> </w:t>
        </w:r>
        <w:r w:rsidRPr="007B7EA4">
          <w:rPr>
            <w:rStyle w:val="Hyperlink"/>
            <w:rFonts w:hint="eastAsia"/>
            <w:noProof/>
          </w:rPr>
          <w:t>הספק</w:t>
        </w:r>
        <w:r w:rsidRPr="007B7EA4">
          <w:rPr>
            <w:rStyle w:val="Hyperlink"/>
            <w:noProof/>
          </w:rPr>
          <w:t xml:space="preserve"> (M)</w:t>
        </w:r>
        <w:r>
          <w:rPr>
            <w:noProof/>
            <w:webHidden/>
            <w:rtl w:val="0"/>
          </w:rPr>
          <w:tab/>
        </w:r>
        <w:r>
          <w:rPr>
            <w:rStyle w:val="Hyperlink"/>
            <w:noProof/>
            <w:rtl w:val="0"/>
          </w:rPr>
          <w:fldChar w:fldCharType="begin"/>
        </w:r>
        <w:r>
          <w:rPr>
            <w:noProof/>
            <w:webHidden/>
            <w:rtl w:val="0"/>
          </w:rPr>
          <w:instrText xml:space="preserve"> PAGEREF _Toc26168335 \h </w:instrText>
        </w:r>
        <w:r>
          <w:rPr>
            <w:rStyle w:val="Hyperlink"/>
            <w:noProof/>
            <w:rtl w:val="0"/>
          </w:rPr>
        </w:r>
        <w:r>
          <w:rPr>
            <w:rStyle w:val="Hyperlink"/>
            <w:noProof/>
            <w:rtl w:val="0"/>
          </w:rPr>
          <w:fldChar w:fldCharType="separate"/>
        </w:r>
        <w:r>
          <w:rPr>
            <w:noProof/>
            <w:webHidden/>
            <w:cs w:val="0"/>
          </w:rPr>
          <w:t>16</w:t>
        </w:r>
        <w:r>
          <w:rPr>
            <w:rStyle w:val="Hyperlink"/>
            <w:noProof/>
            <w:rtl w:val="0"/>
          </w:rPr>
          <w:fldChar w:fldCharType="end"/>
        </w:r>
      </w:hyperlink>
    </w:p>
    <w:p w:rsidR="0053786D" w:rsidRDefault="0053786D">
      <w:pPr>
        <w:pStyle w:val="TOC2"/>
        <w:tabs>
          <w:tab w:val="left" w:pos="1320"/>
          <w:tab w:val="right" w:leader="dot" w:pos="8296"/>
        </w:tabs>
        <w:rPr>
          <w:noProof/>
          <w:cs w:val="0"/>
        </w:rPr>
      </w:pPr>
      <w:hyperlink w:anchor="_Toc26168336" w:history="1">
        <w:r w:rsidRPr="007B7EA4">
          <w:rPr>
            <w:rStyle w:val="Hyperlink"/>
            <w:noProof/>
          </w:rPr>
          <w:t>0.11.</w:t>
        </w:r>
        <w:r>
          <w:rPr>
            <w:noProof/>
            <w:cs w:val="0"/>
          </w:rPr>
          <w:tab/>
        </w:r>
        <w:r w:rsidRPr="007B7EA4">
          <w:rPr>
            <w:rStyle w:val="Hyperlink"/>
            <w:rFonts w:hint="eastAsia"/>
            <w:noProof/>
          </w:rPr>
          <w:t>בעלות</w:t>
        </w:r>
        <w:r w:rsidRPr="007B7EA4">
          <w:rPr>
            <w:rStyle w:val="Hyperlink"/>
            <w:noProof/>
          </w:rPr>
          <w:t xml:space="preserve"> </w:t>
        </w:r>
        <w:r w:rsidRPr="007B7EA4">
          <w:rPr>
            <w:rStyle w:val="Hyperlink"/>
            <w:rFonts w:hint="eastAsia"/>
            <w:noProof/>
          </w:rPr>
          <w:t>על</w:t>
        </w:r>
        <w:r w:rsidRPr="007B7EA4">
          <w:rPr>
            <w:rStyle w:val="Hyperlink"/>
            <w:noProof/>
          </w:rPr>
          <w:t xml:space="preserve"> </w:t>
        </w:r>
        <w:r w:rsidRPr="007B7EA4">
          <w:rPr>
            <w:rStyle w:val="Hyperlink"/>
            <w:rFonts w:hint="eastAsia"/>
            <w:noProof/>
          </w:rPr>
          <w:t>המכרז</w:t>
        </w:r>
        <w:r w:rsidRPr="007B7EA4">
          <w:rPr>
            <w:rStyle w:val="Hyperlink"/>
            <w:noProof/>
          </w:rPr>
          <w:t xml:space="preserve"> </w:t>
        </w:r>
        <w:r w:rsidRPr="007B7EA4">
          <w:rPr>
            <w:rStyle w:val="Hyperlink"/>
            <w:rFonts w:hint="eastAsia"/>
            <w:noProof/>
          </w:rPr>
          <w:t>ועל</w:t>
        </w:r>
        <w:r w:rsidRPr="007B7EA4">
          <w:rPr>
            <w:rStyle w:val="Hyperlink"/>
            <w:noProof/>
          </w:rPr>
          <w:t xml:space="preserve"> </w:t>
        </w:r>
        <w:r w:rsidRPr="007B7EA4">
          <w:rPr>
            <w:rStyle w:val="Hyperlink"/>
            <w:rFonts w:hint="eastAsia"/>
            <w:noProof/>
          </w:rPr>
          <w:t>ההצעה</w:t>
        </w:r>
        <w:r w:rsidRPr="007B7EA4">
          <w:rPr>
            <w:rStyle w:val="Hyperlink"/>
            <w:noProof/>
          </w:rPr>
          <w:t xml:space="preserve"> (I)</w:t>
        </w:r>
        <w:r>
          <w:rPr>
            <w:noProof/>
            <w:webHidden/>
            <w:rtl w:val="0"/>
          </w:rPr>
          <w:tab/>
        </w:r>
        <w:r>
          <w:rPr>
            <w:rStyle w:val="Hyperlink"/>
            <w:noProof/>
            <w:rtl w:val="0"/>
          </w:rPr>
          <w:fldChar w:fldCharType="begin"/>
        </w:r>
        <w:r>
          <w:rPr>
            <w:noProof/>
            <w:webHidden/>
            <w:rtl w:val="0"/>
          </w:rPr>
          <w:instrText xml:space="preserve"> PAGEREF _Toc26168336 \h </w:instrText>
        </w:r>
        <w:r>
          <w:rPr>
            <w:rStyle w:val="Hyperlink"/>
            <w:noProof/>
            <w:rtl w:val="0"/>
          </w:rPr>
        </w:r>
        <w:r>
          <w:rPr>
            <w:rStyle w:val="Hyperlink"/>
            <w:noProof/>
            <w:rtl w:val="0"/>
          </w:rPr>
          <w:fldChar w:fldCharType="separate"/>
        </w:r>
        <w:r>
          <w:rPr>
            <w:noProof/>
            <w:webHidden/>
            <w:cs w:val="0"/>
          </w:rPr>
          <w:t>17</w:t>
        </w:r>
        <w:r>
          <w:rPr>
            <w:rStyle w:val="Hyperlink"/>
            <w:noProof/>
            <w:rtl w:val="0"/>
          </w:rPr>
          <w:fldChar w:fldCharType="end"/>
        </w:r>
      </w:hyperlink>
    </w:p>
    <w:p w:rsidR="0053786D" w:rsidRDefault="0053786D">
      <w:pPr>
        <w:pStyle w:val="TOC2"/>
        <w:tabs>
          <w:tab w:val="left" w:pos="1320"/>
          <w:tab w:val="right" w:leader="dot" w:pos="8296"/>
        </w:tabs>
        <w:rPr>
          <w:noProof/>
          <w:cs w:val="0"/>
        </w:rPr>
      </w:pPr>
      <w:hyperlink w:anchor="_Toc26168337" w:history="1">
        <w:r w:rsidRPr="007B7EA4">
          <w:rPr>
            <w:rStyle w:val="Hyperlink"/>
            <w:noProof/>
          </w:rPr>
          <w:t>0.12.</w:t>
        </w:r>
        <w:r>
          <w:rPr>
            <w:noProof/>
            <w:cs w:val="0"/>
          </w:rPr>
          <w:tab/>
        </w:r>
        <w:r w:rsidRPr="007B7EA4">
          <w:rPr>
            <w:rStyle w:val="Hyperlink"/>
            <w:rFonts w:hint="eastAsia"/>
            <w:noProof/>
          </w:rPr>
          <w:t>שלמות</w:t>
        </w:r>
        <w:r w:rsidRPr="007B7EA4">
          <w:rPr>
            <w:rStyle w:val="Hyperlink"/>
            <w:noProof/>
          </w:rPr>
          <w:t xml:space="preserve"> </w:t>
        </w:r>
        <w:r w:rsidRPr="007B7EA4">
          <w:rPr>
            <w:rStyle w:val="Hyperlink"/>
            <w:rFonts w:hint="eastAsia"/>
            <w:noProof/>
          </w:rPr>
          <w:t>ההצעה</w:t>
        </w:r>
        <w:r w:rsidRPr="007B7EA4">
          <w:rPr>
            <w:rStyle w:val="Hyperlink"/>
            <w:noProof/>
          </w:rPr>
          <w:t xml:space="preserve"> </w:t>
        </w:r>
        <w:r w:rsidRPr="007B7EA4">
          <w:rPr>
            <w:rStyle w:val="Hyperlink"/>
            <w:rFonts w:hint="eastAsia"/>
            <w:noProof/>
          </w:rPr>
          <w:t>והאחריות</w:t>
        </w:r>
        <w:r w:rsidRPr="007B7EA4">
          <w:rPr>
            <w:rStyle w:val="Hyperlink"/>
            <w:noProof/>
          </w:rPr>
          <w:t xml:space="preserve"> </w:t>
        </w:r>
        <w:r w:rsidRPr="007B7EA4">
          <w:rPr>
            <w:rStyle w:val="Hyperlink"/>
            <w:rFonts w:hint="eastAsia"/>
            <w:noProof/>
          </w:rPr>
          <w:t>הכוללת</w:t>
        </w:r>
        <w:r w:rsidRPr="007B7EA4">
          <w:rPr>
            <w:rStyle w:val="Hyperlink"/>
            <w:noProof/>
          </w:rPr>
          <w:t xml:space="preserve"> – </w:t>
        </w:r>
        <w:r w:rsidRPr="007B7EA4">
          <w:rPr>
            <w:rStyle w:val="Hyperlink"/>
            <w:rFonts w:hint="eastAsia"/>
            <w:noProof/>
          </w:rPr>
          <w:t>הצעה</w:t>
        </w:r>
        <w:r w:rsidRPr="007B7EA4">
          <w:rPr>
            <w:rStyle w:val="Hyperlink"/>
            <w:noProof/>
          </w:rPr>
          <w:t xml:space="preserve"> </w:t>
        </w:r>
        <w:r w:rsidRPr="007B7EA4">
          <w:rPr>
            <w:rStyle w:val="Hyperlink"/>
            <w:rFonts w:hint="eastAsia"/>
            <w:noProof/>
          </w:rPr>
          <w:t>משותפת</w:t>
        </w:r>
        <w:r w:rsidRPr="007B7EA4">
          <w:rPr>
            <w:rStyle w:val="Hyperlink"/>
            <w:noProof/>
          </w:rPr>
          <w:t xml:space="preserve"> </w:t>
        </w:r>
        <w:r w:rsidRPr="007B7EA4">
          <w:rPr>
            <w:rStyle w:val="Hyperlink"/>
            <w:rFonts w:hint="eastAsia"/>
            <w:noProof/>
          </w:rPr>
          <w:t>וספקי</w:t>
        </w:r>
        <w:r w:rsidRPr="007B7EA4">
          <w:rPr>
            <w:rStyle w:val="Hyperlink"/>
            <w:noProof/>
          </w:rPr>
          <w:t xml:space="preserve"> </w:t>
        </w:r>
        <w:r w:rsidRPr="007B7EA4">
          <w:rPr>
            <w:rStyle w:val="Hyperlink"/>
            <w:rFonts w:hint="eastAsia"/>
            <w:noProof/>
          </w:rPr>
          <w:t>משנה</w:t>
        </w:r>
        <w:r w:rsidRPr="007B7EA4">
          <w:rPr>
            <w:rStyle w:val="Hyperlink"/>
            <w:noProof/>
          </w:rPr>
          <w:t xml:space="preserve"> (M)</w:t>
        </w:r>
        <w:r>
          <w:rPr>
            <w:noProof/>
            <w:webHidden/>
            <w:rtl w:val="0"/>
          </w:rPr>
          <w:tab/>
        </w:r>
        <w:r>
          <w:rPr>
            <w:rStyle w:val="Hyperlink"/>
            <w:noProof/>
            <w:rtl w:val="0"/>
          </w:rPr>
          <w:fldChar w:fldCharType="begin"/>
        </w:r>
        <w:r>
          <w:rPr>
            <w:noProof/>
            <w:webHidden/>
            <w:rtl w:val="0"/>
          </w:rPr>
          <w:instrText xml:space="preserve"> PAGEREF _Toc26168337 \h </w:instrText>
        </w:r>
        <w:r>
          <w:rPr>
            <w:rStyle w:val="Hyperlink"/>
            <w:noProof/>
            <w:rtl w:val="0"/>
          </w:rPr>
        </w:r>
        <w:r>
          <w:rPr>
            <w:rStyle w:val="Hyperlink"/>
            <w:noProof/>
            <w:rtl w:val="0"/>
          </w:rPr>
          <w:fldChar w:fldCharType="separate"/>
        </w:r>
        <w:r>
          <w:rPr>
            <w:noProof/>
            <w:webHidden/>
            <w:cs w:val="0"/>
          </w:rPr>
          <w:t>17</w:t>
        </w:r>
        <w:r>
          <w:rPr>
            <w:rStyle w:val="Hyperlink"/>
            <w:noProof/>
            <w:rtl w:val="0"/>
          </w:rPr>
          <w:fldChar w:fldCharType="end"/>
        </w:r>
      </w:hyperlink>
    </w:p>
    <w:p w:rsidR="0053786D" w:rsidRDefault="0053786D">
      <w:pPr>
        <w:pStyle w:val="TOC2"/>
        <w:tabs>
          <w:tab w:val="left" w:pos="1320"/>
          <w:tab w:val="right" w:leader="dot" w:pos="8296"/>
        </w:tabs>
        <w:rPr>
          <w:noProof/>
          <w:cs w:val="0"/>
        </w:rPr>
      </w:pPr>
      <w:hyperlink w:anchor="_Toc26168338" w:history="1">
        <w:r w:rsidRPr="007B7EA4">
          <w:rPr>
            <w:rStyle w:val="Hyperlink"/>
            <w:noProof/>
          </w:rPr>
          <w:t>0.13.</w:t>
        </w:r>
        <w:r>
          <w:rPr>
            <w:noProof/>
            <w:cs w:val="0"/>
          </w:rPr>
          <w:tab/>
        </w:r>
        <w:r w:rsidRPr="007B7EA4">
          <w:rPr>
            <w:rStyle w:val="Hyperlink"/>
            <w:rFonts w:hint="eastAsia"/>
            <w:noProof/>
          </w:rPr>
          <w:t>בדיקת</w:t>
        </w:r>
        <w:r w:rsidRPr="007B7EA4">
          <w:rPr>
            <w:rStyle w:val="Hyperlink"/>
            <w:noProof/>
          </w:rPr>
          <w:t xml:space="preserve"> </w:t>
        </w:r>
        <w:r w:rsidRPr="007B7EA4">
          <w:rPr>
            <w:rStyle w:val="Hyperlink"/>
            <w:rFonts w:hint="eastAsia"/>
            <w:noProof/>
          </w:rPr>
          <w:t>ההצעה</w:t>
        </w:r>
        <w:r w:rsidRPr="007B7EA4">
          <w:rPr>
            <w:rStyle w:val="Hyperlink"/>
            <w:noProof/>
          </w:rPr>
          <w:t xml:space="preserve"> </w:t>
        </w:r>
        <w:r w:rsidRPr="007B7EA4">
          <w:rPr>
            <w:rStyle w:val="Hyperlink"/>
            <w:rFonts w:hint="eastAsia"/>
            <w:noProof/>
          </w:rPr>
          <w:t>והערכתן</w:t>
        </w:r>
        <w:r w:rsidRPr="007B7EA4">
          <w:rPr>
            <w:rStyle w:val="Hyperlink"/>
            <w:noProof/>
          </w:rPr>
          <w:t xml:space="preserve"> (M)</w:t>
        </w:r>
        <w:r>
          <w:rPr>
            <w:noProof/>
            <w:webHidden/>
            <w:rtl w:val="0"/>
          </w:rPr>
          <w:tab/>
        </w:r>
        <w:r>
          <w:rPr>
            <w:rStyle w:val="Hyperlink"/>
            <w:noProof/>
            <w:rtl w:val="0"/>
          </w:rPr>
          <w:fldChar w:fldCharType="begin"/>
        </w:r>
        <w:r>
          <w:rPr>
            <w:noProof/>
            <w:webHidden/>
            <w:rtl w:val="0"/>
          </w:rPr>
          <w:instrText xml:space="preserve"> PAGEREF _Toc26168338 \h </w:instrText>
        </w:r>
        <w:r>
          <w:rPr>
            <w:rStyle w:val="Hyperlink"/>
            <w:noProof/>
            <w:rtl w:val="0"/>
          </w:rPr>
        </w:r>
        <w:r>
          <w:rPr>
            <w:rStyle w:val="Hyperlink"/>
            <w:noProof/>
            <w:rtl w:val="0"/>
          </w:rPr>
          <w:fldChar w:fldCharType="separate"/>
        </w:r>
        <w:r>
          <w:rPr>
            <w:noProof/>
            <w:webHidden/>
            <w:cs w:val="0"/>
          </w:rPr>
          <w:t>18</w:t>
        </w:r>
        <w:r>
          <w:rPr>
            <w:rStyle w:val="Hyperlink"/>
            <w:noProof/>
            <w:rtl w:val="0"/>
          </w:rPr>
          <w:fldChar w:fldCharType="end"/>
        </w:r>
      </w:hyperlink>
    </w:p>
    <w:p w:rsidR="0053786D" w:rsidRDefault="0053786D">
      <w:pPr>
        <w:pStyle w:val="TOC2"/>
        <w:tabs>
          <w:tab w:val="left" w:pos="1320"/>
          <w:tab w:val="right" w:leader="dot" w:pos="8296"/>
        </w:tabs>
        <w:rPr>
          <w:noProof/>
          <w:cs w:val="0"/>
        </w:rPr>
      </w:pPr>
      <w:hyperlink w:anchor="_Toc26168339" w:history="1">
        <w:r w:rsidRPr="007B7EA4">
          <w:rPr>
            <w:rStyle w:val="Hyperlink"/>
            <w:noProof/>
          </w:rPr>
          <w:t>0.14.</w:t>
        </w:r>
        <w:r>
          <w:rPr>
            <w:noProof/>
            <w:cs w:val="0"/>
          </w:rPr>
          <w:tab/>
        </w:r>
        <w:r w:rsidRPr="007B7EA4">
          <w:rPr>
            <w:rStyle w:val="Hyperlink"/>
            <w:rFonts w:hint="eastAsia"/>
            <w:noProof/>
          </w:rPr>
          <w:t>סמכות</w:t>
        </w:r>
        <w:r w:rsidRPr="007B7EA4">
          <w:rPr>
            <w:rStyle w:val="Hyperlink"/>
            <w:noProof/>
          </w:rPr>
          <w:t xml:space="preserve"> </w:t>
        </w:r>
        <w:r w:rsidRPr="007B7EA4">
          <w:rPr>
            <w:rStyle w:val="Hyperlink"/>
            <w:rFonts w:hint="eastAsia"/>
            <w:noProof/>
          </w:rPr>
          <w:t>השיפוט</w:t>
        </w:r>
        <w:r w:rsidRPr="007B7EA4">
          <w:rPr>
            <w:rStyle w:val="Hyperlink"/>
            <w:noProof/>
          </w:rPr>
          <w:t xml:space="preserve"> (I)</w:t>
        </w:r>
        <w:r>
          <w:rPr>
            <w:noProof/>
            <w:webHidden/>
            <w:rtl w:val="0"/>
          </w:rPr>
          <w:tab/>
        </w:r>
        <w:r>
          <w:rPr>
            <w:rStyle w:val="Hyperlink"/>
            <w:noProof/>
            <w:rtl w:val="0"/>
          </w:rPr>
          <w:fldChar w:fldCharType="begin"/>
        </w:r>
        <w:r>
          <w:rPr>
            <w:noProof/>
            <w:webHidden/>
            <w:rtl w:val="0"/>
          </w:rPr>
          <w:instrText xml:space="preserve"> PAGEREF _Toc26168339 \h </w:instrText>
        </w:r>
        <w:r>
          <w:rPr>
            <w:rStyle w:val="Hyperlink"/>
            <w:noProof/>
            <w:rtl w:val="0"/>
          </w:rPr>
        </w:r>
        <w:r>
          <w:rPr>
            <w:rStyle w:val="Hyperlink"/>
            <w:noProof/>
            <w:rtl w:val="0"/>
          </w:rPr>
          <w:fldChar w:fldCharType="separate"/>
        </w:r>
        <w:r>
          <w:rPr>
            <w:noProof/>
            <w:webHidden/>
            <w:cs w:val="0"/>
          </w:rPr>
          <w:t>19</w:t>
        </w:r>
        <w:r>
          <w:rPr>
            <w:rStyle w:val="Hyperlink"/>
            <w:noProof/>
            <w:rtl w:val="0"/>
          </w:rPr>
          <w:fldChar w:fldCharType="end"/>
        </w:r>
      </w:hyperlink>
    </w:p>
    <w:p w:rsidR="0053786D" w:rsidRDefault="0053786D">
      <w:pPr>
        <w:pStyle w:val="TOC2"/>
        <w:tabs>
          <w:tab w:val="left" w:pos="1320"/>
          <w:tab w:val="right" w:leader="dot" w:pos="8296"/>
        </w:tabs>
        <w:rPr>
          <w:noProof/>
          <w:cs w:val="0"/>
        </w:rPr>
      </w:pPr>
      <w:hyperlink w:anchor="_Toc26168340" w:history="1">
        <w:r w:rsidRPr="007B7EA4">
          <w:rPr>
            <w:rStyle w:val="Hyperlink"/>
            <w:noProof/>
          </w:rPr>
          <w:t>0.15.</w:t>
        </w:r>
        <w:r>
          <w:rPr>
            <w:noProof/>
            <w:cs w:val="0"/>
          </w:rPr>
          <w:tab/>
        </w:r>
        <w:r w:rsidRPr="007B7EA4">
          <w:rPr>
            <w:rStyle w:val="Hyperlink"/>
            <w:noProof/>
          </w:rPr>
          <w:t>(N)</w:t>
        </w:r>
        <w:r>
          <w:rPr>
            <w:noProof/>
            <w:webHidden/>
            <w:rtl w:val="0"/>
          </w:rPr>
          <w:tab/>
        </w:r>
        <w:r>
          <w:rPr>
            <w:rStyle w:val="Hyperlink"/>
            <w:noProof/>
            <w:rtl w:val="0"/>
          </w:rPr>
          <w:fldChar w:fldCharType="begin"/>
        </w:r>
        <w:r>
          <w:rPr>
            <w:noProof/>
            <w:webHidden/>
            <w:rtl w:val="0"/>
          </w:rPr>
          <w:instrText xml:space="preserve"> PAGEREF _Toc26168340 \h </w:instrText>
        </w:r>
        <w:r>
          <w:rPr>
            <w:rStyle w:val="Hyperlink"/>
            <w:noProof/>
            <w:rtl w:val="0"/>
          </w:rPr>
        </w:r>
        <w:r>
          <w:rPr>
            <w:rStyle w:val="Hyperlink"/>
            <w:noProof/>
            <w:rtl w:val="0"/>
          </w:rPr>
          <w:fldChar w:fldCharType="separate"/>
        </w:r>
        <w:r>
          <w:rPr>
            <w:noProof/>
            <w:webHidden/>
            <w:cs w:val="0"/>
          </w:rPr>
          <w:t>20</w:t>
        </w:r>
        <w:r>
          <w:rPr>
            <w:rStyle w:val="Hyperlink"/>
            <w:noProof/>
            <w:rtl w:val="0"/>
          </w:rPr>
          <w:fldChar w:fldCharType="end"/>
        </w:r>
      </w:hyperlink>
    </w:p>
    <w:p w:rsidR="0053786D" w:rsidRDefault="0053786D">
      <w:pPr>
        <w:pStyle w:val="TOC2"/>
        <w:tabs>
          <w:tab w:val="left" w:pos="1320"/>
          <w:tab w:val="right" w:leader="dot" w:pos="8296"/>
        </w:tabs>
        <w:rPr>
          <w:noProof/>
          <w:cs w:val="0"/>
        </w:rPr>
      </w:pPr>
      <w:hyperlink w:anchor="_Toc26168341" w:history="1">
        <w:r w:rsidRPr="007B7EA4">
          <w:rPr>
            <w:rStyle w:val="Hyperlink"/>
            <w:noProof/>
          </w:rPr>
          <w:t>0.16.</w:t>
        </w:r>
        <w:r>
          <w:rPr>
            <w:noProof/>
            <w:cs w:val="0"/>
          </w:rPr>
          <w:tab/>
        </w:r>
        <w:r w:rsidRPr="007B7EA4">
          <w:rPr>
            <w:rStyle w:val="Hyperlink"/>
            <w:rFonts w:hint="eastAsia"/>
            <w:noProof/>
          </w:rPr>
          <w:t>מחירים</w:t>
        </w:r>
        <w:r w:rsidRPr="007B7EA4">
          <w:rPr>
            <w:rStyle w:val="Hyperlink"/>
            <w:noProof/>
          </w:rPr>
          <w:t xml:space="preserve"> – </w:t>
        </w:r>
        <w:r w:rsidRPr="007B7EA4">
          <w:rPr>
            <w:rStyle w:val="Hyperlink"/>
            <w:rFonts w:hint="eastAsia"/>
            <w:noProof/>
          </w:rPr>
          <w:t>הצמדה</w:t>
        </w:r>
        <w:r w:rsidRPr="007B7EA4">
          <w:rPr>
            <w:rStyle w:val="Hyperlink"/>
            <w:noProof/>
          </w:rPr>
          <w:t xml:space="preserve"> </w:t>
        </w:r>
        <w:r w:rsidRPr="007B7EA4">
          <w:rPr>
            <w:rStyle w:val="Hyperlink"/>
            <w:rFonts w:hint="eastAsia"/>
            <w:noProof/>
          </w:rPr>
          <w:t>ותשלומים</w:t>
        </w:r>
        <w:r w:rsidRPr="007B7EA4">
          <w:rPr>
            <w:rStyle w:val="Hyperlink"/>
            <w:noProof/>
          </w:rPr>
          <w:t xml:space="preserve"> (M)</w:t>
        </w:r>
        <w:r>
          <w:rPr>
            <w:noProof/>
            <w:webHidden/>
            <w:rtl w:val="0"/>
          </w:rPr>
          <w:tab/>
        </w:r>
        <w:r>
          <w:rPr>
            <w:rStyle w:val="Hyperlink"/>
            <w:noProof/>
            <w:rtl w:val="0"/>
          </w:rPr>
          <w:fldChar w:fldCharType="begin"/>
        </w:r>
        <w:r>
          <w:rPr>
            <w:noProof/>
            <w:webHidden/>
            <w:rtl w:val="0"/>
          </w:rPr>
          <w:instrText xml:space="preserve"> PAGEREF _Toc26168341 \h </w:instrText>
        </w:r>
        <w:r>
          <w:rPr>
            <w:rStyle w:val="Hyperlink"/>
            <w:noProof/>
            <w:rtl w:val="0"/>
          </w:rPr>
        </w:r>
        <w:r>
          <w:rPr>
            <w:rStyle w:val="Hyperlink"/>
            <w:noProof/>
            <w:rtl w:val="0"/>
          </w:rPr>
          <w:fldChar w:fldCharType="separate"/>
        </w:r>
        <w:r>
          <w:rPr>
            <w:noProof/>
            <w:webHidden/>
            <w:cs w:val="0"/>
          </w:rPr>
          <w:t>20</w:t>
        </w:r>
        <w:r>
          <w:rPr>
            <w:rStyle w:val="Hyperlink"/>
            <w:noProof/>
            <w:rtl w:val="0"/>
          </w:rPr>
          <w:fldChar w:fldCharType="end"/>
        </w:r>
      </w:hyperlink>
    </w:p>
    <w:p w:rsidR="0053786D" w:rsidRDefault="0053786D">
      <w:pPr>
        <w:pStyle w:val="TOC1"/>
        <w:tabs>
          <w:tab w:val="left" w:pos="660"/>
          <w:tab w:val="right" w:leader="dot" w:pos="8296"/>
        </w:tabs>
        <w:rPr>
          <w:noProof/>
          <w:cs w:val="0"/>
        </w:rPr>
      </w:pPr>
      <w:hyperlink w:anchor="_Toc26168342" w:history="1">
        <w:r w:rsidRPr="007B7EA4">
          <w:rPr>
            <w:rStyle w:val="Hyperlink"/>
            <w:noProof/>
          </w:rPr>
          <w:t>1.</w:t>
        </w:r>
        <w:r>
          <w:rPr>
            <w:noProof/>
            <w:cs w:val="0"/>
          </w:rPr>
          <w:tab/>
        </w:r>
        <w:r w:rsidRPr="007B7EA4">
          <w:rPr>
            <w:rStyle w:val="Hyperlink"/>
            <w:rFonts w:hint="eastAsia"/>
            <w:noProof/>
          </w:rPr>
          <w:t>יעדים</w:t>
        </w:r>
        <w:r w:rsidRPr="007B7EA4">
          <w:rPr>
            <w:rStyle w:val="Hyperlink"/>
            <w:noProof/>
          </w:rPr>
          <w:t xml:space="preserve"> (I)</w:t>
        </w:r>
        <w:r>
          <w:rPr>
            <w:noProof/>
            <w:webHidden/>
            <w:rtl w:val="0"/>
          </w:rPr>
          <w:tab/>
        </w:r>
        <w:r>
          <w:rPr>
            <w:rStyle w:val="Hyperlink"/>
            <w:noProof/>
            <w:rtl w:val="0"/>
          </w:rPr>
          <w:fldChar w:fldCharType="begin"/>
        </w:r>
        <w:r>
          <w:rPr>
            <w:noProof/>
            <w:webHidden/>
            <w:rtl w:val="0"/>
          </w:rPr>
          <w:instrText xml:space="preserve"> PAGEREF _Toc26168342 \h </w:instrText>
        </w:r>
        <w:r>
          <w:rPr>
            <w:rStyle w:val="Hyperlink"/>
            <w:noProof/>
            <w:rtl w:val="0"/>
          </w:rPr>
        </w:r>
        <w:r>
          <w:rPr>
            <w:rStyle w:val="Hyperlink"/>
            <w:noProof/>
            <w:rtl w:val="0"/>
          </w:rPr>
          <w:fldChar w:fldCharType="separate"/>
        </w:r>
        <w:r>
          <w:rPr>
            <w:noProof/>
            <w:webHidden/>
            <w:cs w:val="0"/>
          </w:rPr>
          <w:t>22</w:t>
        </w:r>
        <w:r>
          <w:rPr>
            <w:rStyle w:val="Hyperlink"/>
            <w:noProof/>
            <w:rtl w:val="0"/>
          </w:rPr>
          <w:fldChar w:fldCharType="end"/>
        </w:r>
      </w:hyperlink>
    </w:p>
    <w:p w:rsidR="0053786D" w:rsidRDefault="0053786D">
      <w:pPr>
        <w:pStyle w:val="TOC2"/>
        <w:tabs>
          <w:tab w:val="left" w:pos="1320"/>
          <w:tab w:val="right" w:leader="dot" w:pos="8296"/>
        </w:tabs>
        <w:rPr>
          <w:noProof/>
          <w:cs w:val="0"/>
        </w:rPr>
      </w:pPr>
      <w:hyperlink w:anchor="_Toc26168343" w:history="1">
        <w:r w:rsidRPr="007B7EA4">
          <w:rPr>
            <w:rStyle w:val="Hyperlink"/>
            <w:noProof/>
          </w:rPr>
          <w:t>1.1.</w:t>
        </w:r>
        <w:r>
          <w:rPr>
            <w:noProof/>
            <w:cs w:val="0"/>
          </w:rPr>
          <w:tab/>
        </w:r>
        <w:r w:rsidRPr="007B7EA4">
          <w:rPr>
            <w:rStyle w:val="Hyperlink"/>
            <w:rFonts w:hint="eastAsia"/>
            <w:noProof/>
          </w:rPr>
          <w:t>לקוח</w:t>
        </w:r>
        <w:r w:rsidRPr="007B7EA4">
          <w:rPr>
            <w:rStyle w:val="Hyperlink"/>
            <w:noProof/>
          </w:rPr>
          <w:t>/</w:t>
        </w:r>
        <w:r w:rsidRPr="007B7EA4">
          <w:rPr>
            <w:rStyle w:val="Hyperlink"/>
            <w:rFonts w:hint="eastAsia"/>
            <w:noProof/>
          </w:rPr>
          <w:t>מומחה</w:t>
        </w:r>
        <w:r w:rsidRPr="007B7EA4">
          <w:rPr>
            <w:rStyle w:val="Hyperlink"/>
            <w:noProof/>
          </w:rPr>
          <w:t xml:space="preserve"> </w:t>
        </w:r>
        <w:r w:rsidRPr="007B7EA4">
          <w:rPr>
            <w:rStyle w:val="Hyperlink"/>
            <w:rFonts w:hint="eastAsia"/>
            <w:noProof/>
          </w:rPr>
          <w:t>יישום</w:t>
        </w:r>
        <w:r>
          <w:rPr>
            <w:noProof/>
            <w:webHidden/>
            <w:rtl w:val="0"/>
          </w:rPr>
          <w:tab/>
        </w:r>
        <w:r>
          <w:rPr>
            <w:rStyle w:val="Hyperlink"/>
            <w:noProof/>
            <w:rtl w:val="0"/>
          </w:rPr>
          <w:fldChar w:fldCharType="begin"/>
        </w:r>
        <w:r>
          <w:rPr>
            <w:noProof/>
            <w:webHidden/>
            <w:rtl w:val="0"/>
          </w:rPr>
          <w:instrText xml:space="preserve"> PAGEREF _Toc26168343 \h </w:instrText>
        </w:r>
        <w:r>
          <w:rPr>
            <w:rStyle w:val="Hyperlink"/>
            <w:noProof/>
            <w:rtl w:val="0"/>
          </w:rPr>
        </w:r>
        <w:r>
          <w:rPr>
            <w:rStyle w:val="Hyperlink"/>
            <w:noProof/>
            <w:rtl w:val="0"/>
          </w:rPr>
          <w:fldChar w:fldCharType="separate"/>
        </w:r>
        <w:r>
          <w:rPr>
            <w:noProof/>
            <w:webHidden/>
            <w:cs w:val="0"/>
          </w:rPr>
          <w:t>22</w:t>
        </w:r>
        <w:r>
          <w:rPr>
            <w:rStyle w:val="Hyperlink"/>
            <w:noProof/>
            <w:rtl w:val="0"/>
          </w:rPr>
          <w:fldChar w:fldCharType="end"/>
        </w:r>
      </w:hyperlink>
    </w:p>
    <w:p w:rsidR="0053786D" w:rsidRDefault="0053786D">
      <w:pPr>
        <w:pStyle w:val="TOC2"/>
        <w:tabs>
          <w:tab w:val="left" w:pos="1320"/>
          <w:tab w:val="right" w:leader="dot" w:pos="8296"/>
        </w:tabs>
        <w:rPr>
          <w:noProof/>
          <w:cs w:val="0"/>
        </w:rPr>
      </w:pPr>
      <w:hyperlink w:anchor="_Toc26168344" w:history="1">
        <w:r w:rsidRPr="007B7EA4">
          <w:rPr>
            <w:rStyle w:val="Hyperlink"/>
            <w:noProof/>
          </w:rPr>
          <w:t>1.2.</w:t>
        </w:r>
        <w:r>
          <w:rPr>
            <w:noProof/>
            <w:cs w:val="0"/>
          </w:rPr>
          <w:tab/>
        </w:r>
        <w:r w:rsidRPr="007B7EA4">
          <w:rPr>
            <w:rStyle w:val="Hyperlink"/>
            <w:rFonts w:hint="eastAsia"/>
            <w:noProof/>
          </w:rPr>
          <w:t>יעדים</w:t>
        </w:r>
        <w:r w:rsidRPr="007B7EA4">
          <w:rPr>
            <w:rStyle w:val="Hyperlink"/>
            <w:noProof/>
          </w:rPr>
          <w:t xml:space="preserve"> </w:t>
        </w:r>
        <w:r w:rsidRPr="007B7EA4">
          <w:rPr>
            <w:rStyle w:val="Hyperlink"/>
            <w:rFonts w:hint="eastAsia"/>
            <w:noProof/>
          </w:rPr>
          <w:t>ומטרות</w:t>
        </w:r>
        <w:r>
          <w:rPr>
            <w:noProof/>
            <w:webHidden/>
            <w:rtl w:val="0"/>
          </w:rPr>
          <w:tab/>
        </w:r>
        <w:r>
          <w:rPr>
            <w:rStyle w:val="Hyperlink"/>
            <w:noProof/>
            <w:rtl w:val="0"/>
          </w:rPr>
          <w:fldChar w:fldCharType="begin"/>
        </w:r>
        <w:r>
          <w:rPr>
            <w:noProof/>
            <w:webHidden/>
            <w:rtl w:val="0"/>
          </w:rPr>
          <w:instrText xml:space="preserve"> PAGEREF _Toc26168344 \h </w:instrText>
        </w:r>
        <w:r>
          <w:rPr>
            <w:rStyle w:val="Hyperlink"/>
            <w:noProof/>
            <w:rtl w:val="0"/>
          </w:rPr>
        </w:r>
        <w:r>
          <w:rPr>
            <w:rStyle w:val="Hyperlink"/>
            <w:noProof/>
            <w:rtl w:val="0"/>
          </w:rPr>
          <w:fldChar w:fldCharType="separate"/>
        </w:r>
        <w:r>
          <w:rPr>
            <w:noProof/>
            <w:webHidden/>
            <w:cs w:val="0"/>
          </w:rPr>
          <w:t>22</w:t>
        </w:r>
        <w:r>
          <w:rPr>
            <w:rStyle w:val="Hyperlink"/>
            <w:noProof/>
            <w:rtl w:val="0"/>
          </w:rPr>
          <w:fldChar w:fldCharType="end"/>
        </w:r>
      </w:hyperlink>
    </w:p>
    <w:p w:rsidR="0053786D" w:rsidRDefault="0053786D">
      <w:pPr>
        <w:pStyle w:val="TOC2"/>
        <w:tabs>
          <w:tab w:val="left" w:pos="1320"/>
          <w:tab w:val="right" w:leader="dot" w:pos="8296"/>
        </w:tabs>
        <w:rPr>
          <w:noProof/>
          <w:cs w:val="0"/>
        </w:rPr>
      </w:pPr>
      <w:hyperlink w:anchor="_Toc26168345" w:history="1">
        <w:r w:rsidRPr="007B7EA4">
          <w:rPr>
            <w:rStyle w:val="Hyperlink"/>
            <w:noProof/>
          </w:rPr>
          <w:t>1.3.</w:t>
        </w:r>
        <w:r>
          <w:rPr>
            <w:noProof/>
            <w:cs w:val="0"/>
          </w:rPr>
          <w:tab/>
        </w:r>
        <w:r w:rsidRPr="007B7EA4">
          <w:rPr>
            <w:rStyle w:val="Hyperlink"/>
            <w:rFonts w:hint="eastAsia"/>
            <w:noProof/>
          </w:rPr>
          <w:t>אתגרים</w:t>
        </w:r>
        <w:r w:rsidRPr="007B7EA4">
          <w:rPr>
            <w:rStyle w:val="Hyperlink"/>
            <w:noProof/>
          </w:rPr>
          <w:t xml:space="preserve"> </w:t>
        </w:r>
        <w:r w:rsidRPr="007B7EA4">
          <w:rPr>
            <w:rStyle w:val="Hyperlink"/>
            <w:rFonts w:hint="eastAsia"/>
            <w:noProof/>
          </w:rPr>
          <w:t>במצב</w:t>
        </w:r>
        <w:r w:rsidRPr="007B7EA4">
          <w:rPr>
            <w:rStyle w:val="Hyperlink"/>
            <w:noProof/>
          </w:rPr>
          <w:t xml:space="preserve"> </w:t>
        </w:r>
        <w:r w:rsidRPr="007B7EA4">
          <w:rPr>
            <w:rStyle w:val="Hyperlink"/>
            <w:rFonts w:hint="eastAsia"/>
            <w:noProof/>
          </w:rPr>
          <w:t>הקיים</w:t>
        </w:r>
        <w:r>
          <w:rPr>
            <w:noProof/>
            <w:webHidden/>
            <w:rtl w:val="0"/>
          </w:rPr>
          <w:tab/>
        </w:r>
        <w:r>
          <w:rPr>
            <w:rStyle w:val="Hyperlink"/>
            <w:noProof/>
            <w:rtl w:val="0"/>
          </w:rPr>
          <w:fldChar w:fldCharType="begin"/>
        </w:r>
        <w:r>
          <w:rPr>
            <w:noProof/>
            <w:webHidden/>
            <w:rtl w:val="0"/>
          </w:rPr>
          <w:instrText xml:space="preserve"> PAGEREF _Toc26168345 \h </w:instrText>
        </w:r>
        <w:r>
          <w:rPr>
            <w:rStyle w:val="Hyperlink"/>
            <w:noProof/>
            <w:rtl w:val="0"/>
          </w:rPr>
        </w:r>
        <w:r>
          <w:rPr>
            <w:rStyle w:val="Hyperlink"/>
            <w:noProof/>
            <w:rtl w:val="0"/>
          </w:rPr>
          <w:fldChar w:fldCharType="separate"/>
        </w:r>
        <w:r>
          <w:rPr>
            <w:noProof/>
            <w:webHidden/>
            <w:cs w:val="0"/>
          </w:rPr>
          <w:t>22</w:t>
        </w:r>
        <w:r>
          <w:rPr>
            <w:rStyle w:val="Hyperlink"/>
            <w:noProof/>
            <w:rtl w:val="0"/>
          </w:rPr>
          <w:fldChar w:fldCharType="end"/>
        </w:r>
      </w:hyperlink>
    </w:p>
    <w:p w:rsidR="0053786D" w:rsidRDefault="0053786D">
      <w:pPr>
        <w:pStyle w:val="TOC2"/>
        <w:tabs>
          <w:tab w:val="left" w:pos="1320"/>
          <w:tab w:val="right" w:leader="dot" w:pos="8296"/>
        </w:tabs>
        <w:rPr>
          <w:noProof/>
          <w:cs w:val="0"/>
        </w:rPr>
      </w:pPr>
      <w:hyperlink w:anchor="_Toc26168346" w:history="1">
        <w:r w:rsidRPr="007B7EA4">
          <w:rPr>
            <w:rStyle w:val="Hyperlink"/>
            <w:noProof/>
          </w:rPr>
          <w:t>1.4.</w:t>
        </w:r>
        <w:r>
          <w:rPr>
            <w:noProof/>
            <w:cs w:val="0"/>
          </w:rPr>
          <w:tab/>
        </w:r>
        <w:r w:rsidRPr="007B7EA4">
          <w:rPr>
            <w:rStyle w:val="Hyperlink"/>
            <w:rFonts w:hint="eastAsia"/>
            <w:noProof/>
          </w:rPr>
          <w:t>השתלבות</w:t>
        </w:r>
        <w:r w:rsidRPr="007B7EA4">
          <w:rPr>
            <w:rStyle w:val="Hyperlink"/>
            <w:noProof/>
          </w:rPr>
          <w:t xml:space="preserve"> </w:t>
        </w:r>
        <w:r w:rsidRPr="007B7EA4">
          <w:rPr>
            <w:rStyle w:val="Hyperlink"/>
            <w:rFonts w:hint="eastAsia"/>
            <w:noProof/>
          </w:rPr>
          <w:t>ביעדי</w:t>
        </w:r>
        <w:r w:rsidRPr="007B7EA4">
          <w:rPr>
            <w:rStyle w:val="Hyperlink"/>
            <w:noProof/>
          </w:rPr>
          <w:t xml:space="preserve"> </w:t>
        </w:r>
        <w:r w:rsidRPr="007B7EA4">
          <w:rPr>
            <w:rStyle w:val="Hyperlink"/>
            <w:rFonts w:hint="eastAsia"/>
            <w:noProof/>
          </w:rPr>
          <w:t>המשרד</w:t>
        </w:r>
        <w:r>
          <w:rPr>
            <w:noProof/>
            <w:webHidden/>
            <w:rtl w:val="0"/>
          </w:rPr>
          <w:tab/>
        </w:r>
        <w:r>
          <w:rPr>
            <w:rStyle w:val="Hyperlink"/>
            <w:noProof/>
            <w:rtl w:val="0"/>
          </w:rPr>
          <w:fldChar w:fldCharType="begin"/>
        </w:r>
        <w:r>
          <w:rPr>
            <w:noProof/>
            <w:webHidden/>
            <w:rtl w:val="0"/>
          </w:rPr>
          <w:instrText xml:space="preserve"> PAGEREF _Toc26168346 \h </w:instrText>
        </w:r>
        <w:r>
          <w:rPr>
            <w:rStyle w:val="Hyperlink"/>
            <w:noProof/>
            <w:rtl w:val="0"/>
          </w:rPr>
        </w:r>
        <w:r>
          <w:rPr>
            <w:rStyle w:val="Hyperlink"/>
            <w:noProof/>
            <w:rtl w:val="0"/>
          </w:rPr>
          <w:fldChar w:fldCharType="separate"/>
        </w:r>
        <w:r>
          <w:rPr>
            <w:noProof/>
            <w:webHidden/>
            <w:cs w:val="0"/>
          </w:rPr>
          <w:t>23</w:t>
        </w:r>
        <w:r>
          <w:rPr>
            <w:rStyle w:val="Hyperlink"/>
            <w:noProof/>
            <w:rtl w:val="0"/>
          </w:rPr>
          <w:fldChar w:fldCharType="end"/>
        </w:r>
      </w:hyperlink>
    </w:p>
    <w:p w:rsidR="0053786D" w:rsidRDefault="0053786D">
      <w:pPr>
        <w:pStyle w:val="TOC2"/>
        <w:tabs>
          <w:tab w:val="left" w:pos="1320"/>
          <w:tab w:val="right" w:leader="dot" w:pos="8296"/>
        </w:tabs>
        <w:rPr>
          <w:noProof/>
          <w:cs w:val="0"/>
        </w:rPr>
      </w:pPr>
      <w:hyperlink w:anchor="_Toc26168347" w:history="1">
        <w:r w:rsidRPr="007B7EA4">
          <w:rPr>
            <w:rStyle w:val="Hyperlink"/>
            <w:noProof/>
          </w:rPr>
          <w:t>1.5.</w:t>
        </w:r>
        <w:r>
          <w:rPr>
            <w:noProof/>
            <w:cs w:val="0"/>
          </w:rPr>
          <w:tab/>
        </w:r>
        <w:r w:rsidRPr="007B7EA4">
          <w:rPr>
            <w:rStyle w:val="Hyperlink"/>
            <w:rFonts w:hint="eastAsia"/>
            <w:noProof/>
          </w:rPr>
          <w:t>תכנית</w:t>
        </w:r>
        <w:r w:rsidRPr="007B7EA4">
          <w:rPr>
            <w:rStyle w:val="Hyperlink"/>
            <w:noProof/>
          </w:rPr>
          <w:t xml:space="preserve"> </w:t>
        </w:r>
        <w:r w:rsidRPr="007B7EA4">
          <w:rPr>
            <w:rStyle w:val="Hyperlink"/>
            <w:rFonts w:hint="eastAsia"/>
            <w:noProof/>
          </w:rPr>
          <w:t>עבודה</w:t>
        </w:r>
        <w:r w:rsidRPr="007B7EA4">
          <w:rPr>
            <w:rStyle w:val="Hyperlink"/>
            <w:noProof/>
          </w:rPr>
          <w:t xml:space="preserve"> </w:t>
        </w:r>
        <w:r w:rsidRPr="007B7EA4">
          <w:rPr>
            <w:rStyle w:val="Hyperlink"/>
            <w:rFonts w:hint="eastAsia"/>
            <w:noProof/>
          </w:rPr>
          <w:t>שנתית</w:t>
        </w:r>
        <w:r>
          <w:rPr>
            <w:noProof/>
            <w:webHidden/>
            <w:rtl w:val="0"/>
          </w:rPr>
          <w:tab/>
        </w:r>
        <w:r>
          <w:rPr>
            <w:rStyle w:val="Hyperlink"/>
            <w:noProof/>
            <w:rtl w:val="0"/>
          </w:rPr>
          <w:fldChar w:fldCharType="begin"/>
        </w:r>
        <w:r>
          <w:rPr>
            <w:noProof/>
            <w:webHidden/>
            <w:rtl w:val="0"/>
          </w:rPr>
          <w:instrText xml:space="preserve"> PAGEREF _Toc26168347 \h </w:instrText>
        </w:r>
        <w:r>
          <w:rPr>
            <w:rStyle w:val="Hyperlink"/>
            <w:noProof/>
            <w:rtl w:val="0"/>
          </w:rPr>
        </w:r>
        <w:r>
          <w:rPr>
            <w:rStyle w:val="Hyperlink"/>
            <w:noProof/>
            <w:rtl w:val="0"/>
          </w:rPr>
          <w:fldChar w:fldCharType="separate"/>
        </w:r>
        <w:r>
          <w:rPr>
            <w:noProof/>
            <w:webHidden/>
            <w:cs w:val="0"/>
          </w:rPr>
          <w:t>23</w:t>
        </w:r>
        <w:r>
          <w:rPr>
            <w:rStyle w:val="Hyperlink"/>
            <w:noProof/>
            <w:rtl w:val="0"/>
          </w:rPr>
          <w:fldChar w:fldCharType="end"/>
        </w:r>
      </w:hyperlink>
    </w:p>
    <w:p w:rsidR="0053786D" w:rsidRDefault="0053786D">
      <w:pPr>
        <w:pStyle w:val="TOC2"/>
        <w:tabs>
          <w:tab w:val="left" w:pos="1320"/>
          <w:tab w:val="right" w:leader="dot" w:pos="8296"/>
        </w:tabs>
        <w:rPr>
          <w:noProof/>
          <w:cs w:val="0"/>
        </w:rPr>
      </w:pPr>
      <w:hyperlink w:anchor="_Toc26168348" w:history="1">
        <w:r w:rsidRPr="007B7EA4">
          <w:rPr>
            <w:rStyle w:val="Hyperlink"/>
            <w:noProof/>
          </w:rPr>
          <w:t>1.6.</w:t>
        </w:r>
        <w:r>
          <w:rPr>
            <w:noProof/>
            <w:cs w:val="0"/>
          </w:rPr>
          <w:tab/>
        </w:r>
        <w:r w:rsidRPr="007B7EA4">
          <w:rPr>
            <w:rStyle w:val="Hyperlink"/>
            <w:rFonts w:hint="eastAsia"/>
            <w:noProof/>
          </w:rPr>
          <w:t>תועלות</w:t>
        </w:r>
        <w:r w:rsidRPr="007B7EA4">
          <w:rPr>
            <w:rStyle w:val="Hyperlink"/>
            <w:noProof/>
          </w:rPr>
          <w:t xml:space="preserve">, </w:t>
        </w:r>
        <w:r w:rsidRPr="007B7EA4">
          <w:rPr>
            <w:rStyle w:val="Hyperlink"/>
            <w:rFonts w:hint="eastAsia"/>
            <w:noProof/>
          </w:rPr>
          <w:t>ישימות</w:t>
        </w:r>
        <w:r w:rsidRPr="007B7EA4">
          <w:rPr>
            <w:rStyle w:val="Hyperlink"/>
            <w:noProof/>
          </w:rPr>
          <w:t xml:space="preserve"> </w:t>
        </w:r>
        <w:r w:rsidRPr="007B7EA4">
          <w:rPr>
            <w:rStyle w:val="Hyperlink"/>
            <w:rFonts w:hint="eastAsia"/>
            <w:noProof/>
          </w:rPr>
          <w:t>ועלות</w:t>
        </w:r>
        <w:r w:rsidRPr="007B7EA4">
          <w:rPr>
            <w:rStyle w:val="Hyperlink"/>
            <w:noProof/>
          </w:rPr>
          <w:t>/</w:t>
        </w:r>
        <w:r w:rsidRPr="007B7EA4">
          <w:rPr>
            <w:rStyle w:val="Hyperlink"/>
            <w:rFonts w:hint="eastAsia"/>
            <w:noProof/>
          </w:rPr>
          <w:t>תועלת</w:t>
        </w:r>
        <w:r>
          <w:rPr>
            <w:noProof/>
            <w:webHidden/>
            <w:rtl w:val="0"/>
          </w:rPr>
          <w:tab/>
        </w:r>
        <w:r>
          <w:rPr>
            <w:rStyle w:val="Hyperlink"/>
            <w:noProof/>
            <w:rtl w:val="0"/>
          </w:rPr>
          <w:fldChar w:fldCharType="begin"/>
        </w:r>
        <w:r>
          <w:rPr>
            <w:noProof/>
            <w:webHidden/>
            <w:rtl w:val="0"/>
          </w:rPr>
          <w:instrText xml:space="preserve"> PAGEREF _Toc26168348 \h </w:instrText>
        </w:r>
        <w:r>
          <w:rPr>
            <w:rStyle w:val="Hyperlink"/>
            <w:noProof/>
            <w:rtl w:val="0"/>
          </w:rPr>
        </w:r>
        <w:r>
          <w:rPr>
            <w:rStyle w:val="Hyperlink"/>
            <w:noProof/>
            <w:rtl w:val="0"/>
          </w:rPr>
          <w:fldChar w:fldCharType="separate"/>
        </w:r>
        <w:r>
          <w:rPr>
            <w:noProof/>
            <w:webHidden/>
            <w:cs w:val="0"/>
          </w:rPr>
          <w:t>23</w:t>
        </w:r>
        <w:r>
          <w:rPr>
            <w:rStyle w:val="Hyperlink"/>
            <w:noProof/>
            <w:rtl w:val="0"/>
          </w:rPr>
          <w:fldChar w:fldCharType="end"/>
        </w:r>
      </w:hyperlink>
    </w:p>
    <w:p w:rsidR="0053786D" w:rsidRDefault="0053786D">
      <w:pPr>
        <w:pStyle w:val="TOC2"/>
        <w:tabs>
          <w:tab w:val="left" w:pos="1320"/>
          <w:tab w:val="right" w:leader="dot" w:pos="8296"/>
        </w:tabs>
        <w:rPr>
          <w:noProof/>
          <w:cs w:val="0"/>
        </w:rPr>
      </w:pPr>
      <w:hyperlink w:anchor="_Toc26168349" w:history="1">
        <w:r w:rsidRPr="007B7EA4">
          <w:rPr>
            <w:rStyle w:val="Hyperlink"/>
            <w:noProof/>
          </w:rPr>
          <w:t>1.7.</w:t>
        </w:r>
        <w:r>
          <w:rPr>
            <w:noProof/>
            <w:cs w:val="0"/>
          </w:rPr>
          <w:tab/>
        </w:r>
        <w:r w:rsidRPr="007B7EA4">
          <w:rPr>
            <w:rStyle w:val="Hyperlink"/>
            <w:rFonts w:hint="eastAsia"/>
            <w:noProof/>
          </w:rPr>
          <w:t>אופק</w:t>
        </w:r>
        <w:r w:rsidRPr="007B7EA4">
          <w:rPr>
            <w:rStyle w:val="Hyperlink"/>
            <w:noProof/>
          </w:rPr>
          <w:t xml:space="preserve"> </w:t>
        </w:r>
        <w:r w:rsidRPr="007B7EA4">
          <w:rPr>
            <w:rStyle w:val="Hyperlink"/>
            <w:rFonts w:hint="eastAsia"/>
            <w:noProof/>
          </w:rPr>
          <w:t>הזמן</w:t>
        </w:r>
        <w:r w:rsidRPr="007B7EA4">
          <w:rPr>
            <w:rStyle w:val="Hyperlink"/>
            <w:noProof/>
          </w:rPr>
          <w:t xml:space="preserve"> (M)</w:t>
        </w:r>
        <w:r>
          <w:rPr>
            <w:noProof/>
            <w:webHidden/>
            <w:rtl w:val="0"/>
          </w:rPr>
          <w:tab/>
        </w:r>
        <w:r>
          <w:rPr>
            <w:rStyle w:val="Hyperlink"/>
            <w:noProof/>
            <w:rtl w:val="0"/>
          </w:rPr>
          <w:fldChar w:fldCharType="begin"/>
        </w:r>
        <w:r>
          <w:rPr>
            <w:noProof/>
            <w:webHidden/>
            <w:rtl w:val="0"/>
          </w:rPr>
          <w:instrText xml:space="preserve"> PAGEREF _Toc26168349 \h </w:instrText>
        </w:r>
        <w:r>
          <w:rPr>
            <w:rStyle w:val="Hyperlink"/>
            <w:noProof/>
            <w:rtl w:val="0"/>
          </w:rPr>
        </w:r>
        <w:r>
          <w:rPr>
            <w:rStyle w:val="Hyperlink"/>
            <w:noProof/>
            <w:rtl w:val="0"/>
          </w:rPr>
          <w:fldChar w:fldCharType="separate"/>
        </w:r>
        <w:r>
          <w:rPr>
            <w:noProof/>
            <w:webHidden/>
            <w:cs w:val="0"/>
          </w:rPr>
          <w:t>23</w:t>
        </w:r>
        <w:r>
          <w:rPr>
            <w:rStyle w:val="Hyperlink"/>
            <w:noProof/>
            <w:rtl w:val="0"/>
          </w:rPr>
          <w:fldChar w:fldCharType="end"/>
        </w:r>
      </w:hyperlink>
    </w:p>
    <w:p w:rsidR="0053786D" w:rsidRDefault="0053786D">
      <w:pPr>
        <w:pStyle w:val="TOC1"/>
        <w:tabs>
          <w:tab w:val="left" w:pos="660"/>
          <w:tab w:val="right" w:leader="dot" w:pos="8296"/>
        </w:tabs>
        <w:rPr>
          <w:noProof/>
          <w:cs w:val="0"/>
        </w:rPr>
      </w:pPr>
      <w:hyperlink w:anchor="_Toc26168350" w:history="1">
        <w:r w:rsidRPr="007B7EA4">
          <w:rPr>
            <w:rStyle w:val="Hyperlink"/>
            <w:noProof/>
          </w:rPr>
          <w:t>2.</w:t>
        </w:r>
        <w:r>
          <w:rPr>
            <w:noProof/>
            <w:cs w:val="0"/>
          </w:rPr>
          <w:tab/>
        </w:r>
        <w:r w:rsidRPr="007B7EA4">
          <w:rPr>
            <w:rStyle w:val="Hyperlink"/>
            <w:rFonts w:hint="eastAsia"/>
            <w:noProof/>
          </w:rPr>
          <w:t>יישום</w:t>
        </w:r>
        <w:r w:rsidRPr="007B7EA4">
          <w:rPr>
            <w:rStyle w:val="Hyperlink"/>
            <w:noProof/>
          </w:rPr>
          <w:t xml:space="preserve"> (I)</w:t>
        </w:r>
        <w:r>
          <w:rPr>
            <w:noProof/>
            <w:webHidden/>
            <w:rtl w:val="0"/>
          </w:rPr>
          <w:tab/>
        </w:r>
        <w:r>
          <w:rPr>
            <w:rStyle w:val="Hyperlink"/>
            <w:noProof/>
            <w:rtl w:val="0"/>
          </w:rPr>
          <w:fldChar w:fldCharType="begin"/>
        </w:r>
        <w:r>
          <w:rPr>
            <w:noProof/>
            <w:webHidden/>
            <w:rtl w:val="0"/>
          </w:rPr>
          <w:instrText xml:space="preserve"> PAGEREF _Toc26168350 \h </w:instrText>
        </w:r>
        <w:r>
          <w:rPr>
            <w:rStyle w:val="Hyperlink"/>
            <w:noProof/>
            <w:rtl w:val="0"/>
          </w:rPr>
        </w:r>
        <w:r>
          <w:rPr>
            <w:rStyle w:val="Hyperlink"/>
            <w:noProof/>
            <w:rtl w:val="0"/>
          </w:rPr>
          <w:fldChar w:fldCharType="separate"/>
        </w:r>
        <w:r>
          <w:rPr>
            <w:noProof/>
            <w:webHidden/>
            <w:cs w:val="0"/>
          </w:rPr>
          <w:t>24</w:t>
        </w:r>
        <w:r>
          <w:rPr>
            <w:rStyle w:val="Hyperlink"/>
            <w:noProof/>
            <w:rtl w:val="0"/>
          </w:rPr>
          <w:fldChar w:fldCharType="end"/>
        </w:r>
      </w:hyperlink>
    </w:p>
    <w:p w:rsidR="0053786D" w:rsidRDefault="0053786D">
      <w:pPr>
        <w:pStyle w:val="TOC2"/>
        <w:tabs>
          <w:tab w:val="left" w:pos="1320"/>
          <w:tab w:val="right" w:leader="dot" w:pos="8296"/>
        </w:tabs>
        <w:rPr>
          <w:noProof/>
          <w:cs w:val="0"/>
        </w:rPr>
      </w:pPr>
      <w:hyperlink w:anchor="_Toc26168351" w:history="1">
        <w:r w:rsidRPr="007B7EA4">
          <w:rPr>
            <w:rStyle w:val="Hyperlink"/>
            <w:noProof/>
          </w:rPr>
          <w:t>2.1.</w:t>
        </w:r>
        <w:r>
          <w:rPr>
            <w:noProof/>
            <w:cs w:val="0"/>
          </w:rPr>
          <w:tab/>
        </w:r>
        <w:r w:rsidRPr="007B7EA4">
          <w:rPr>
            <w:rStyle w:val="Hyperlink"/>
            <w:rFonts w:hint="eastAsia"/>
            <w:noProof/>
          </w:rPr>
          <w:t>מילון</w:t>
        </w:r>
        <w:r w:rsidRPr="007B7EA4">
          <w:rPr>
            <w:rStyle w:val="Hyperlink"/>
            <w:noProof/>
          </w:rPr>
          <w:t xml:space="preserve"> </w:t>
        </w:r>
        <w:r w:rsidRPr="007B7EA4">
          <w:rPr>
            <w:rStyle w:val="Hyperlink"/>
            <w:rFonts w:hint="eastAsia"/>
            <w:noProof/>
          </w:rPr>
          <w:t>מונחים</w:t>
        </w:r>
        <w:r>
          <w:rPr>
            <w:noProof/>
            <w:webHidden/>
            <w:rtl w:val="0"/>
          </w:rPr>
          <w:tab/>
        </w:r>
        <w:r>
          <w:rPr>
            <w:rStyle w:val="Hyperlink"/>
            <w:noProof/>
            <w:rtl w:val="0"/>
          </w:rPr>
          <w:fldChar w:fldCharType="begin"/>
        </w:r>
        <w:r>
          <w:rPr>
            <w:noProof/>
            <w:webHidden/>
            <w:rtl w:val="0"/>
          </w:rPr>
          <w:instrText xml:space="preserve"> PAGEREF _Toc26168351 \h </w:instrText>
        </w:r>
        <w:r>
          <w:rPr>
            <w:rStyle w:val="Hyperlink"/>
            <w:noProof/>
            <w:rtl w:val="0"/>
          </w:rPr>
        </w:r>
        <w:r>
          <w:rPr>
            <w:rStyle w:val="Hyperlink"/>
            <w:noProof/>
            <w:rtl w:val="0"/>
          </w:rPr>
          <w:fldChar w:fldCharType="separate"/>
        </w:r>
        <w:r>
          <w:rPr>
            <w:noProof/>
            <w:webHidden/>
            <w:cs w:val="0"/>
          </w:rPr>
          <w:t>24</w:t>
        </w:r>
        <w:r>
          <w:rPr>
            <w:rStyle w:val="Hyperlink"/>
            <w:noProof/>
            <w:rtl w:val="0"/>
          </w:rPr>
          <w:fldChar w:fldCharType="end"/>
        </w:r>
      </w:hyperlink>
    </w:p>
    <w:p w:rsidR="0053786D" w:rsidRDefault="0053786D">
      <w:pPr>
        <w:pStyle w:val="TOC2"/>
        <w:tabs>
          <w:tab w:val="left" w:pos="1320"/>
          <w:tab w:val="right" w:leader="dot" w:pos="8296"/>
        </w:tabs>
        <w:rPr>
          <w:noProof/>
          <w:cs w:val="0"/>
        </w:rPr>
      </w:pPr>
      <w:hyperlink w:anchor="_Toc26168352" w:history="1">
        <w:r w:rsidRPr="007B7EA4">
          <w:rPr>
            <w:rStyle w:val="Hyperlink"/>
            <w:noProof/>
          </w:rPr>
          <w:t>2.2.</w:t>
        </w:r>
        <w:r>
          <w:rPr>
            <w:noProof/>
            <w:cs w:val="0"/>
          </w:rPr>
          <w:tab/>
        </w:r>
        <w:r w:rsidRPr="007B7EA4">
          <w:rPr>
            <w:rStyle w:val="Hyperlink"/>
            <w:rFonts w:hint="eastAsia"/>
            <w:noProof/>
          </w:rPr>
          <w:t>מאפיינים</w:t>
        </w:r>
        <w:r w:rsidRPr="007B7EA4">
          <w:rPr>
            <w:rStyle w:val="Hyperlink"/>
            <w:noProof/>
          </w:rPr>
          <w:t xml:space="preserve"> </w:t>
        </w:r>
        <w:r w:rsidRPr="007B7EA4">
          <w:rPr>
            <w:rStyle w:val="Hyperlink"/>
            <w:rFonts w:hint="eastAsia"/>
            <w:noProof/>
          </w:rPr>
          <w:t>כלליים</w:t>
        </w:r>
        <w:r>
          <w:rPr>
            <w:noProof/>
            <w:webHidden/>
            <w:rtl w:val="0"/>
          </w:rPr>
          <w:tab/>
        </w:r>
        <w:r>
          <w:rPr>
            <w:rStyle w:val="Hyperlink"/>
            <w:noProof/>
            <w:rtl w:val="0"/>
          </w:rPr>
          <w:fldChar w:fldCharType="begin"/>
        </w:r>
        <w:r>
          <w:rPr>
            <w:noProof/>
            <w:webHidden/>
            <w:rtl w:val="0"/>
          </w:rPr>
          <w:instrText xml:space="preserve"> PAGEREF _Toc26168352 \h </w:instrText>
        </w:r>
        <w:r>
          <w:rPr>
            <w:rStyle w:val="Hyperlink"/>
            <w:noProof/>
            <w:rtl w:val="0"/>
          </w:rPr>
        </w:r>
        <w:r>
          <w:rPr>
            <w:rStyle w:val="Hyperlink"/>
            <w:noProof/>
            <w:rtl w:val="0"/>
          </w:rPr>
          <w:fldChar w:fldCharType="separate"/>
        </w:r>
        <w:r>
          <w:rPr>
            <w:noProof/>
            <w:webHidden/>
            <w:cs w:val="0"/>
          </w:rPr>
          <w:t>24</w:t>
        </w:r>
        <w:r>
          <w:rPr>
            <w:rStyle w:val="Hyperlink"/>
            <w:noProof/>
            <w:rtl w:val="0"/>
          </w:rPr>
          <w:fldChar w:fldCharType="end"/>
        </w:r>
      </w:hyperlink>
    </w:p>
    <w:p w:rsidR="0053786D" w:rsidRDefault="0053786D">
      <w:pPr>
        <w:pStyle w:val="TOC2"/>
        <w:tabs>
          <w:tab w:val="left" w:pos="1320"/>
          <w:tab w:val="right" w:leader="dot" w:pos="8296"/>
        </w:tabs>
        <w:rPr>
          <w:noProof/>
          <w:cs w:val="0"/>
        </w:rPr>
      </w:pPr>
      <w:hyperlink w:anchor="_Toc26168353" w:history="1">
        <w:r w:rsidRPr="007B7EA4">
          <w:rPr>
            <w:rStyle w:val="Hyperlink"/>
            <w:noProof/>
          </w:rPr>
          <w:t>2.3.</w:t>
        </w:r>
        <w:r>
          <w:rPr>
            <w:noProof/>
            <w:cs w:val="0"/>
          </w:rPr>
          <w:tab/>
        </w:r>
        <w:r w:rsidRPr="007B7EA4">
          <w:rPr>
            <w:rStyle w:val="Hyperlink"/>
            <w:rFonts w:hint="eastAsia"/>
            <w:noProof/>
          </w:rPr>
          <w:t>משתמשים</w:t>
        </w:r>
        <w:r w:rsidRPr="007B7EA4">
          <w:rPr>
            <w:rStyle w:val="Hyperlink"/>
            <w:noProof/>
          </w:rPr>
          <w:t xml:space="preserve"> </w:t>
        </w:r>
        <w:r w:rsidRPr="007B7EA4">
          <w:rPr>
            <w:rStyle w:val="Hyperlink"/>
            <w:rFonts w:hint="eastAsia"/>
            <w:noProof/>
          </w:rPr>
          <w:t>ומערכות</w:t>
        </w:r>
        <w:r w:rsidRPr="007B7EA4">
          <w:rPr>
            <w:rStyle w:val="Hyperlink"/>
            <w:noProof/>
          </w:rPr>
          <w:t xml:space="preserve"> </w:t>
        </w:r>
        <w:r w:rsidRPr="007B7EA4">
          <w:rPr>
            <w:rStyle w:val="Hyperlink"/>
            <w:rFonts w:hint="eastAsia"/>
            <w:noProof/>
          </w:rPr>
          <w:t>מידע</w:t>
        </w:r>
        <w:r w:rsidRPr="007B7EA4">
          <w:rPr>
            <w:rStyle w:val="Hyperlink"/>
            <w:noProof/>
          </w:rPr>
          <w:t xml:space="preserve"> </w:t>
        </w:r>
        <w:r w:rsidRPr="007B7EA4">
          <w:rPr>
            <w:rStyle w:val="Hyperlink"/>
            <w:rFonts w:hint="eastAsia"/>
            <w:noProof/>
          </w:rPr>
          <w:t>משיקות</w:t>
        </w:r>
        <w:r>
          <w:rPr>
            <w:noProof/>
            <w:webHidden/>
            <w:rtl w:val="0"/>
          </w:rPr>
          <w:tab/>
        </w:r>
        <w:r>
          <w:rPr>
            <w:rStyle w:val="Hyperlink"/>
            <w:noProof/>
            <w:rtl w:val="0"/>
          </w:rPr>
          <w:fldChar w:fldCharType="begin"/>
        </w:r>
        <w:r>
          <w:rPr>
            <w:noProof/>
            <w:webHidden/>
            <w:rtl w:val="0"/>
          </w:rPr>
          <w:instrText xml:space="preserve"> PAGEREF _Toc26168353 \h </w:instrText>
        </w:r>
        <w:r>
          <w:rPr>
            <w:rStyle w:val="Hyperlink"/>
            <w:noProof/>
            <w:rtl w:val="0"/>
          </w:rPr>
        </w:r>
        <w:r>
          <w:rPr>
            <w:rStyle w:val="Hyperlink"/>
            <w:noProof/>
            <w:rtl w:val="0"/>
          </w:rPr>
          <w:fldChar w:fldCharType="separate"/>
        </w:r>
        <w:r>
          <w:rPr>
            <w:noProof/>
            <w:webHidden/>
            <w:cs w:val="0"/>
          </w:rPr>
          <w:t>24</w:t>
        </w:r>
        <w:r>
          <w:rPr>
            <w:rStyle w:val="Hyperlink"/>
            <w:noProof/>
            <w:rtl w:val="0"/>
          </w:rPr>
          <w:fldChar w:fldCharType="end"/>
        </w:r>
      </w:hyperlink>
    </w:p>
    <w:p w:rsidR="0053786D" w:rsidRDefault="0053786D">
      <w:pPr>
        <w:pStyle w:val="TOC2"/>
        <w:tabs>
          <w:tab w:val="left" w:pos="1320"/>
          <w:tab w:val="right" w:leader="dot" w:pos="8296"/>
        </w:tabs>
        <w:rPr>
          <w:noProof/>
          <w:cs w:val="0"/>
        </w:rPr>
      </w:pPr>
      <w:hyperlink w:anchor="_Toc26168354" w:history="1">
        <w:r w:rsidRPr="007B7EA4">
          <w:rPr>
            <w:rStyle w:val="Hyperlink"/>
            <w:noProof/>
          </w:rPr>
          <w:t>2.4.</w:t>
        </w:r>
        <w:r>
          <w:rPr>
            <w:noProof/>
            <w:cs w:val="0"/>
          </w:rPr>
          <w:tab/>
        </w:r>
        <w:r w:rsidRPr="007B7EA4">
          <w:rPr>
            <w:rStyle w:val="Hyperlink"/>
            <w:rFonts w:hint="eastAsia"/>
            <w:noProof/>
          </w:rPr>
          <w:t>פונקציונליות</w:t>
        </w:r>
        <w:r w:rsidRPr="007B7EA4">
          <w:rPr>
            <w:rStyle w:val="Hyperlink"/>
            <w:noProof/>
          </w:rPr>
          <w:t xml:space="preserve"> </w:t>
        </w:r>
        <w:r w:rsidRPr="007B7EA4">
          <w:rPr>
            <w:rStyle w:val="Hyperlink"/>
            <w:rFonts w:hint="eastAsia"/>
            <w:noProof/>
          </w:rPr>
          <w:t>השירות</w:t>
        </w:r>
        <w:r w:rsidRPr="007B7EA4">
          <w:rPr>
            <w:rStyle w:val="Hyperlink"/>
            <w:noProof/>
          </w:rPr>
          <w:t xml:space="preserve"> </w:t>
        </w:r>
        <w:r w:rsidRPr="007B7EA4">
          <w:rPr>
            <w:rStyle w:val="Hyperlink"/>
            <w:rFonts w:hint="eastAsia"/>
            <w:noProof/>
          </w:rPr>
          <w:t>הנדרש</w:t>
        </w:r>
        <w:r w:rsidRPr="007B7EA4">
          <w:rPr>
            <w:rStyle w:val="Hyperlink"/>
            <w:noProof/>
          </w:rPr>
          <w:t xml:space="preserve"> (M)</w:t>
        </w:r>
        <w:r>
          <w:rPr>
            <w:noProof/>
            <w:webHidden/>
            <w:rtl w:val="0"/>
          </w:rPr>
          <w:tab/>
        </w:r>
        <w:r>
          <w:rPr>
            <w:rStyle w:val="Hyperlink"/>
            <w:noProof/>
            <w:rtl w:val="0"/>
          </w:rPr>
          <w:fldChar w:fldCharType="begin"/>
        </w:r>
        <w:r>
          <w:rPr>
            <w:noProof/>
            <w:webHidden/>
            <w:rtl w:val="0"/>
          </w:rPr>
          <w:instrText xml:space="preserve"> PAGEREF _Toc26168354 \h </w:instrText>
        </w:r>
        <w:r>
          <w:rPr>
            <w:rStyle w:val="Hyperlink"/>
            <w:noProof/>
            <w:rtl w:val="0"/>
          </w:rPr>
        </w:r>
        <w:r>
          <w:rPr>
            <w:rStyle w:val="Hyperlink"/>
            <w:noProof/>
            <w:rtl w:val="0"/>
          </w:rPr>
          <w:fldChar w:fldCharType="separate"/>
        </w:r>
        <w:r>
          <w:rPr>
            <w:noProof/>
            <w:webHidden/>
            <w:cs w:val="0"/>
          </w:rPr>
          <w:t>25</w:t>
        </w:r>
        <w:r>
          <w:rPr>
            <w:rStyle w:val="Hyperlink"/>
            <w:noProof/>
            <w:rtl w:val="0"/>
          </w:rPr>
          <w:fldChar w:fldCharType="end"/>
        </w:r>
      </w:hyperlink>
    </w:p>
    <w:p w:rsidR="0053786D" w:rsidRDefault="0053786D">
      <w:pPr>
        <w:pStyle w:val="TOC2"/>
        <w:tabs>
          <w:tab w:val="left" w:pos="1320"/>
          <w:tab w:val="right" w:leader="dot" w:pos="8296"/>
        </w:tabs>
        <w:rPr>
          <w:noProof/>
          <w:cs w:val="0"/>
        </w:rPr>
      </w:pPr>
      <w:hyperlink w:anchor="_Toc26168355" w:history="1">
        <w:r w:rsidRPr="007B7EA4">
          <w:rPr>
            <w:rStyle w:val="Hyperlink"/>
            <w:noProof/>
          </w:rPr>
          <w:t>2.5.</w:t>
        </w:r>
        <w:r>
          <w:rPr>
            <w:noProof/>
            <w:cs w:val="0"/>
          </w:rPr>
          <w:tab/>
        </w:r>
        <w:r w:rsidRPr="007B7EA4">
          <w:rPr>
            <w:rStyle w:val="Hyperlink"/>
            <w:noProof/>
          </w:rPr>
          <w:t>(N)</w:t>
        </w:r>
        <w:r>
          <w:rPr>
            <w:noProof/>
            <w:webHidden/>
            <w:rtl w:val="0"/>
          </w:rPr>
          <w:tab/>
        </w:r>
        <w:r>
          <w:rPr>
            <w:rStyle w:val="Hyperlink"/>
            <w:noProof/>
            <w:rtl w:val="0"/>
          </w:rPr>
          <w:fldChar w:fldCharType="begin"/>
        </w:r>
        <w:r>
          <w:rPr>
            <w:noProof/>
            <w:webHidden/>
            <w:rtl w:val="0"/>
          </w:rPr>
          <w:instrText xml:space="preserve"> PAGEREF _Toc26168355 \h </w:instrText>
        </w:r>
        <w:r>
          <w:rPr>
            <w:rStyle w:val="Hyperlink"/>
            <w:noProof/>
            <w:rtl w:val="0"/>
          </w:rPr>
        </w:r>
        <w:r>
          <w:rPr>
            <w:rStyle w:val="Hyperlink"/>
            <w:noProof/>
            <w:rtl w:val="0"/>
          </w:rPr>
          <w:fldChar w:fldCharType="separate"/>
        </w:r>
        <w:r>
          <w:rPr>
            <w:noProof/>
            <w:webHidden/>
            <w:cs w:val="0"/>
          </w:rPr>
          <w:t>31</w:t>
        </w:r>
        <w:r>
          <w:rPr>
            <w:rStyle w:val="Hyperlink"/>
            <w:noProof/>
            <w:rtl w:val="0"/>
          </w:rPr>
          <w:fldChar w:fldCharType="end"/>
        </w:r>
      </w:hyperlink>
    </w:p>
    <w:p w:rsidR="0053786D" w:rsidRDefault="0053786D">
      <w:pPr>
        <w:pStyle w:val="TOC2"/>
        <w:tabs>
          <w:tab w:val="left" w:pos="1320"/>
          <w:tab w:val="right" w:leader="dot" w:pos="8296"/>
        </w:tabs>
        <w:rPr>
          <w:noProof/>
          <w:cs w:val="0"/>
        </w:rPr>
      </w:pPr>
      <w:hyperlink w:anchor="_Toc26168356" w:history="1">
        <w:r w:rsidRPr="007B7EA4">
          <w:rPr>
            <w:rStyle w:val="Hyperlink"/>
            <w:noProof/>
          </w:rPr>
          <w:t>2.6.</w:t>
        </w:r>
        <w:r>
          <w:rPr>
            <w:noProof/>
            <w:cs w:val="0"/>
          </w:rPr>
          <w:tab/>
        </w:r>
        <w:r w:rsidRPr="007B7EA4">
          <w:rPr>
            <w:rStyle w:val="Hyperlink"/>
            <w:rFonts w:hint="eastAsia"/>
            <w:noProof/>
          </w:rPr>
          <w:t>דו</w:t>
        </w:r>
        <w:r w:rsidRPr="007B7EA4">
          <w:rPr>
            <w:rStyle w:val="Hyperlink"/>
            <w:noProof/>
          </w:rPr>
          <w:t>"</w:t>
        </w:r>
        <w:r w:rsidRPr="007B7EA4">
          <w:rPr>
            <w:rStyle w:val="Hyperlink"/>
            <w:rFonts w:hint="eastAsia"/>
            <w:noProof/>
          </w:rPr>
          <w:t>חות</w:t>
        </w:r>
        <w:r w:rsidRPr="007B7EA4">
          <w:rPr>
            <w:rStyle w:val="Hyperlink"/>
            <w:noProof/>
          </w:rPr>
          <w:t xml:space="preserve"> (S)</w:t>
        </w:r>
        <w:r>
          <w:rPr>
            <w:noProof/>
            <w:webHidden/>
            <w:rtl w:val="0"/>
          </w:rPr>
          <w:tab/>
        </w:r>
        <w:r>
          <w:rPr>
            <w:rStyle w:val="Hyperlink"/>
            <w:noProof/>
            <w:rtl w:val="0"/>
          </w:rPr>
          <w:fldChar w:fldCharType="begin"/>
        </w:r>
        <w:r>
          <w:rPr>
            <w:noProof/>
            <w:webHidden/>
            <w:rtl w:val="0"/>
          </w:rPr>
          <w:instrText xml:space="preserve"> PAGEREF _Toc26168356 \h </w:instrText>
        </w:r>
        <w:r>
          <w:rPr>
            <w:rStyle w:val="Hyperlink"/>
            <w:noProof/>
            <w:rtl w:val="0"/>
          </w:rPr>
        </w:r>
        <w:r>
          <w:rPr>
            <w:rStyle w:val="Hyperlink"/>
            <w:noProof/>
            <w:rtl w:val="0"/>
          </w:rPr>
          <w:fldChar w:fldCharType="separate"/>
        </w:r>
        <w:r>
          <w:rPr>
            <w:noProof/>
            <w:webHidden/>
            <w:cs w:val="0"/>
          </w:rPr>
          <w:t>31</w:t>
        </w:r>
        <w:r>
          <w:rPr>
            <w:rStyle w:val="Hyperlink"/>
            <w:noProof/>
            <w:rtl w:val="0"/>
          </w:rPr>
          <w:fldChar w:fldCharType="end"/>
        </w:r>
      </w:hyperlink>
    </w:p>
    <w:p w:rsidR="0053786D" w:rsidRDefault="0053786D">
      <w:pPr>
        <w:pStyle w:val="TOC2"/>
        <w:tabs>
          <w:tab w:val="left" w:pos="1320"/>
          <w:tab w:val="right" w:leader="dot" w:pos="8296"/>
        </w:tabs>
        <w:rPr>
          <w:noProof/>
          <w:cs w:val="0"/>
        </w:rPr>
      </w:pPr>
      <w:hyperlink w:anchor="_Toc26168357" w:history="1">
        <w:r w:rsidRPr="007B7EA4">
          <w:rPr>
            <w:rStyle w:val="Hyperlink"/>
            <w:noProof/>
          </w:rPr>
          <w:t>2.7.</w:t>
        </w:r>
        <w:r>
          <w:rPr>
            <w:noProof/>
            <w:cs w:val="0"/>
          </w:rPr>
          <w:tab/>
        </w:r>
        <w:r w:rsidRPr="007B7EA4">
          <w:rPr>
            <w:rStyle w:val="Hyperlink"/>
            <w:rFonts w:hint="eastAsia"/>
            <w:noProof/>
          </w:rPr>
          <w:t>אבטחת</w:t>
        </w:r>
        <w:r w:rsidRPr="007B7EA4">
          <w:rPr>
            <w:rStyle w:val="Hyperlink"/>
            <w:noProof/>
          </w:rPr>
          <w:t xml:space="preserve"> </w:t>
        </w:r>
        <w:r w:rsidRPr="007B7EA4">
          <w:rPr>
            <w:rStyle w:val="Hyperlink"/>
            <w:rFonts w:hint="eastAsia"/>
            <w:noProof/>
          </w:rPr>
          <w:t>מידע</w:t>
        </w:r>
        <w:r w:rsidRPr="007B7EA4">
          <w:rPr>
            <w:rStyle w:val="Hyperlink"/>
            <w:noProof/>
          </w:rPr>
          <w:t xml:space="preserve"> (M)</w:t>
        </w:r>
        <w:r>
          <w:rPr>
            <w:noProof/>
            <w:webHidden/>
            <w:rtl w:val="0"/>
          </w:rPr>
          <w:tab/>
        </w:r>
        <w:r>
          <w:rPr>
            <w:rStyle w:val="Hyperlink"/>
            <w:noProof/>
            <w:rtl w:val="0"/>
          </w:rPr>
          <w:fldChar w:fldCharType="begin"/>
        </w:r>
        <w:r>
          <w:rPr>
            <w:noProof/>
            <w:webHidden/>
            <w:rtl w:val="0"/>
          </w:rPr>
          <w:instrText xml:space="preserve"> PAGEREF _Toc26168357 \h </w:instrText>
        </w:r>
        <w:r>
          <w:rPr>
            <w:rStyle w:val="Hyperlink"/>
            <w:noProof/>
            <w:rtl w:val="0"/>
          </w:rPr>
        </w:r>
        <w:r>
          <w:rPr>
            <w:rStyle w:val="Hyperlink"/>
            <w:noProof/>
            <w:rtl w:val="0"/>
          </w:rPr>
          <w:fldChar w:fldCharType="separate"/>
        </w:r>
        <w:r>
          <w:rPr>
            <w:noProof/>
            <w:webHidden/>
            <w:cs w:val="0"/>
          </w:rPr>
          <w:t>32</w:t>
        </w:r>
        <w:r>
          <w:rPr>
            <w:rStyle w:val="Hyperlink"/>
            <w:noProof/>
            <w:rtl w:val="0"/>
          </w:rPr>
          <w:fldChar w:fldCharType="end"/>
        </w:r>
      </w:hyperlink>
    </w:p>
    <w:p w:rsidR="0053786D" w:rsidRDefault="0053786D">
      <w:pPr>
        <w:pStyle w:val="TOC2"/>
        <w:tabs>
          <w:tab w:val="left" w:pos="1320"/>
          <w:tab w:val="right" w:leader="dot" w:pos="8296"/>
        </w:tabs>
        <w:rPr>
          <w:noProof/>
          <w:cs w:val="0"/>
        </w:rPr>
      </w:pPr>
      <w:hyperlink w:anchor="_Toc26168358" w:history="1">
        <w:r w:rsidRPr="007B7EA4">
          <w:rPr>
            <w:rStyle w:val="Hyperlink"/>
            <w:noProof/>
          </w:rPr>
          <w:t>2.8.</w:t>
        </w:r>
        <w:r>
          <w:rPr>
            <w:noProof/>
            <w:cs w:val="0"/>
          </w:rPr>
          <w:tab/>
        </w:r>
        <w:r w:rsidRPr="007B7EA4">
          <w:rPr>
            <w:rStyle w:val="Hyperlink"/>
            <w:rFonts w:hint="eastAsia"/>
            <w:noProof/>
          </w:rPr>
          <w:t>נפחים</w:t>
        </w:r>
        <w:r w:rsidRPr="007B7EA4">
          <w:rPr>
            <w:rStyle w:val="Hyperlink"/>
            <w:noProof/>
          </w:rPr>
          <w:t xml:space="preserve"> </w:t>
        </w:r>
        <w:r w:rsidRPr="007B7EA4">
          <w:rPr>
            <w:rStyle w:val="Hyperlink"/>
            <w:rFonts w:hint="eastAsia"/>
            <w:noProof/>
          </w:rPr>
          <w:t>ועומסים</w:t>
        </w:r>
        <w:r w:rsidRPr="007B7EA4">
          <w:rPr>
            <w:rStyle w:val="Hyperlink"/>
            <w:noProof/>
          </w:rPr>
          <w:t xml:space="preserve"> </w:t>
        </w:r>
        <w:r w:rsidRPr="007B7EA4">
          <w:rPr>
            <w:rStyle w:val="Hyperlink"/>
            <w:rFonts w:hint="eastAsia"/>
            <w:noProof/>
          </w:rPr>
          <w:t>וביצועים</w:t>
        </w:r>
        <w:r>
          <w:rPr>
            <w:noProof/>
            <w:webHidden/>
            <w:rtl w:val="0"/>
          </w:rPr>
          <w:tab/>
        </w:r>
        <w:r>
          <w:rPr>
            <w:rStyle w:val="Hyperlink"/>
            <w:noProof/>
            <w:rtl w:val="0"/>
          </w:rPr>
          <w:fldChar w:fldCharType="begin"/>
        </w:r>
        <w:r>
          <w:rPr>
            <w:noProof/>
            <w:webHidden/>
            <w:rtl w:val="0"/>
          </w:rPr>
          <w:instrText xml:space="preserve"> PAGEREF _Toc26168358 \h </w:instrText>
        </w:r>
        <w:r>
          <w:rPr>
            <w:rStyle w:val="Hyperlink"/>
            <w:noProof/>
            <w:rtl w:val="0"/>
          </w:rPr>
        </w:r>
        <w:r>
          <w:rPr>
            <w:rStyle w:val="Hyperlink"/>
            <w:noProof/>
            <w:rtl w:val="0"/>
          </w:rPr>
          <w:fldChar w:fldCharType="separate"/>
        </w:r>
        <w:r>
          <w:rPr>
            <w:noProof/>
            <w:webHidden/>
            <w:cs w:val="0"/>
          </w:rPr>
          <w:t>34</w:t>
        </w:r>
        <w:r>
          <w:rPr>
            <w:rStyle w:val="Hyperlink"/>
            <w:noProof/>
            <w:rtl w:val="0"/>
          </w:rPr>
          <w:fldChar w:fldCharType="end"/>
        </w:r>
      </w:hyperlink>
    </w:p>
    <w:p w:rsidR="0053786D" w:rsidRDefault="0053786D">
      <w:pPr>
        <w:pStyle w:val="TOC1"/>
        <w:tabs>
          <w:tab w:val="left" w:pos="660"/>
          <w:tab w:val="right" w:leader="dot" w:pos="8296"/>
        </w:tabs>
        <w:rPr>
          <w:noProof/>
          <w:cs w:val="0"/>
        </w:rPr>
      </w:pPr>
      <w:hyperlink w:anchor="_Toc26168359" w:history="1">
        <w:r w:rsidRPr="007B7EA4">
          <w:rPr>
            <w:rStyle w:val="Hyperlink"/>
            <w:noProof/>
          </w:rPr>
          <w:t>3.</w:t>
        </w:r>
        <w:r>
          <w:rPr>
            <w:noProof/>
            <w:cs w:val="0"/>
          </w:rPr>
          <w:tab/>
        </w:r>
        <w:r w:rsidRPr="007B7EA4">
          <w:rPr>
            <w:rStyle w:val="Hyperlink"/>
            <w:rFonts w:hint="eastAsia"/>
            <w:noProof/>
          </w:rPr>
          <w:t>טכנולוגיה</w:t>
        </w:r>
        <w:r w:rsidRPr="007B7EA4">
          <w:rPr>
            <w:rStyle w:val="Hyperlink"/>
            <w:noProof/>
          </w:rPr>
          <w:t xml:space="preserve"> (S)</w:t>
        </w:r>
        <w:r>
          <w:rPr>
            <w:noProof/>
            <w:webHidden/>
            <w:rtl w:val="0"/>
          </w:rPr>
          <w:tab/>
        </w:r>
        <w:r>
          <w:rPr>
            <w:rStyle w:val="Hyperlink"/>
            <w:noProof/>
            <w:rtl w:val="0"/>
          </w:rPr>
          <w:fldChar w:fldCharType="begin"/>
        </w:r>
        <w:r>
          <w:rPr>
            <w:noProof/>
            <w:webHidden/>
            <w:rtl w:val="0"/>
          </w:rPr>
          <w:instrText xml:space="preserve"> PAGEREF _Toc26168359 \h </w:instrText>
        </w:r>
        <w:r>
          <w:rPr>
            <w:rStyle w:val="Hyperlink"/>
            <w:noProof/>
            <w:rtl w:val="0"/>
          </w:rPr>
        </w:r>
        <w:r>
          <w:rPr>
            <w:rStyle w:val="Hyperlink"/>
            <w:noProof/>
            <w:rtl w:val="0"/>
          </w:rPr>
          <w:fldChar w:fldCharType="separate"/>
        </w:r>
        <w:r>
          <w:rPr>
            <w:noProof/>
            <w:webHidden/>
            <w:cs w:val="0"/>
          </w:rPr>
          <w:t>35</w:t>
        </w:r>
        <w:r>
          <w:rPr>
            <w:rStyle w:val="Hyperlink"/>
            <w:noProof/>
            <w:rtl w:val="0"/>
          </w:rPr>
          <w:fldChar w:fldCharType="end"/>
        </w:r>
      </w:hyperlink>
    </w:p>
    <w:p w:rsidR="0053786D" w:rsidRDefault="0053786D">
      <w:pPr>
        <w:pStyle w:val="TOC2"/>
        <w:tabs>
          <w:tab w:val="left" w:pos="1320"/>
          <w:tab w:val="right" w:leader="dot" w:pos="8296"/>
        </w:tabs>
        <w:rPr>
          <w:noProof/>
          <w:cs w:val="0"/>
        </w:rPr>
      </w:pPr>
      <w:hyperlink w:anchor="_Toc26168360" w:history="1">
        <w:r w:rsidRPr="007B7EA4">
          <w:rPr>
            <w:rStyle w:val="Hyperlink"/>
            <w:noProof/>
          </w:rPr>
          <w:t>3.1.</w:t>
        </w:r>
        <w:r>
          <w:rPr>
            <w:noProof/>
            <w:cs w:val="0"/>
          </w:rPr>
          <w:tab/>
        </w:r>
        <w:r w:rsidRPr="007B7EA4">
          <w:rPr>
            <w:rStyle w:val="Hyperlink"/>
            <w:rFonts w:hint="eastAsia"/>
            <w:noProof/>
          </w:rPr>
          <w:t>כללי</w:t>
        </w:r>
        <w:r>
          <w:rPr>
            <w:noProof/>
            <w:webHidden/>
            <w:rtl w:val="0"/>
          </w:rPr>
          <w:tab/>
        </w:r>
        <w:r>
          <w:rPr>
            <w:rStyle w:val="Hyperlink"/>
            <w:noProof/>
            <w:rtl w:val="0"/>
          </w:rPr>
          <w:fldChar w:fldCharType="begin"/>
        </w:r>
        <w:r>
          <w:rPr>
            <w:noProof/>
            <w:webHidden/>
            <w:rtl w:val="0"/>
          </w:rPr>
          <w:instrText xml:space="preserve"> PAGEREF _Toc26168360 \h </w:instrText>
        </w:r>
        <w:r>
          <w:rPr>
            <w:rStyle w:val="Hyperlink"/>
            <w:noProof/>
            <w:rtl w:val="0"/>
          </w:rPr>
        </w:r>
        <w:r>
          <w:rPr>
            <w:rStyle w:val="Hyperlink"/>
            <w:noProof/>
            <w:rtl w:val="0"/>
          </w:rPr>
          <w:fldChar w:fldCharType="separate"/>
        </w:r>
        <w:r>
          <w:rPr>
            <w:noProof/>
            <w:webHidden/>
            <w:cs w:val="0"/>
          </w:rPr>
          <w:t>35</w:t>
        </w:r>
        <w:r>
          <w:rPr>
            <w:rStyle w:val="Hyperlink"/>
            <w:noProof/>
            <w:rtl w:val="0"/>
          </w:rPr>
          <w:fldChar w:fldCharType="end"/>
        </w:r>
      </w:hyperlink>
    </w:p>
    <w:p w:rsidR="0053786D" w:rsidRDefault="0053786D">
      <w:pPr>
        <w:pStyle w:val="TOC2"/>
        <w:tabs>
          <w:tab w:val="left" w:pos="1320"/>
          <w:tab w:val="right" w:leader="dot" w:pos="8296"/>
        </w:tabs>
        <w:rPr>
          <w:noProof/>
          <w:cs w:val="0"/>
        </w:rPr>
      </w:pPr>
      <w:hyperlink w:anchor="_Toc26168361" w:history="1">
        <w:r w:rsidRPr="007B7EA4">
          <w:rPr>
            <w:rStyle w:val="Hyperlink"/>
            <w:noProof/>
          </w:rPr>
          <w:t>3.2.</w:t>
        </w:r>
        <w:r>
          <w:rPr>
            <w:noProof/>
            <w:cs w:val="0"/>
          </w:rPr>
          <w:tab/>
        </w:r>
        <w:r w:rsidRPr="007B7EA4">
          <w:rPr>
            <w:rStyle w:val="Hyperlink"/>
            <w:rFonts w:hint="eastAsia"/>
            <w:noProof/>
          </w:rPr>
          <w:t>ארכיטקטורה</w:t>
        </w:r>
        <w:r>
          <w:rPr>
            <w:noProof/>
            <w:webHidden/>
            <w:rtl w:val="0"/>
          </w:rPr>
          <w:tab/>
        </w:r>
        <w:r>
          <w:rPr>
            <w:rStyle w:val="Hyperlink"/>
            <w:noProof/>
            <w:rtl w:val="0"/>
          </w:rPr>
          <w:fldChar w:fldCharType="begin"/>
        </w:r>
        <w:r>
          <w:rPr>
            <w:noProof/>
            <w:webHidden/>
            <w:rtl w:val="0"/>
          </w:rPr>
          <w:instrText xml:space="preserve"> PAGEREF _Toc26168361 \h </w:instrText>
        </w:r>
        <w:r>
          <w:rPr>
            <w:rStyle w:val="Hyperlink"/>
            <w:noProof/>
            <w:rtl w:val="0"/>
          </w:rPr>
        </w:r>
        <w:r>
          <w:rPr>
            <w:rStyle w:val="Hyperlink"/>
            <w:noProof/>
            <w:rtl w:val="0"/>
          </w:rPr>
          <w:fldChar w:fldCharType="separate"/>
        </w:r>
        <w:r>
          <w:rPr>
            <w:noProof/>
            <w:webHidden/>
            <w:cs w:val="0"/>
          </w:rPr>
          <w:t>35</w:t>
        </w:r>
        <w:r>
          <w:rPr>
            <w:rStyle w:val="Hyperlink"/>
            <w:noProof/>
            <w:rtl w:val="0"/>
          </w:rPr>
          <w:fldChar w:fldCharType="end"/>
        </w:r>
      </w:hyperlink>
    </w:p>
    <w:p w:rsidR="0053786D" w:rsidRDefault="0053786D">
      <w:pPr>
        <w:pStyle w:val="TOC2"/>
        <w:tabs>
          <w:tab w:val="left" w:pos="1320"/>
          <w:tab w:val="right" w:leader="dot" w:pos="8296"/>
        </w:tabs>
        <w:rPr>
          <w:noProof/>
          <w:cs w:val="0"/>
        </w:rPr>
      </w:pPr>
      <w:hyperlink w:anchor="_Toc26168362" w:history="1">
        <w:r w:rsidRPr="007B7EA4">
          <w:rPr>
            <w:rStyle w:val="Hyperlink"/>
            <w:noProof/>
          </w:rPr>
          <w:t>3.3.</w:t>
        </w:r>
        <w:r>
          <w:rPr>
            <w:noProof/>
            <w:cs w:val="0"/>
          </w:rPr>
          <w:tab/>
        </w:r>
        <w:r w:rsidRPr="007B7EA4">
          <w:rPr>
            <w:rStyle w:val="Hyperlink"/>
            <w:rFonts w:hint="eastAsia"/>
            <w:noProof/>
          </w:rPr>
          <w:t>ממשק</w:t>
        </w:r>
        <w:r w:rsidRPr="007B7EA4">
          <w:rPr>
            <w:rStyle w:val="Hyperlink"/>
            <w:noProof/>
          </w:rPr>
          <w:t>API</w:t>
        </w:r>
        <w:r>
          <w:rPr>
            <w:noProof/>
            <w:webHidden/>
            <w:rtl w:val="0"/>
          </w:rPr>
          <w:tab/>
        </w:r>
        <w:r>
          <w:rPr>
            <w:rStyle w:val="Hyperlink"/>
            <w:noProof/>
            <w:rtl w:val="0"/>
          </w:rPr>
          <w:fldChar w:fldCharType="begin"/>
        </w:r>
        <w:r>
          <w:rPr>
            <w:noProof/>
            <w:webHidden/>
            <w:rtl w:val="0"/>
          </w:rPr>
          <w:instrText xml:space="preserve"> PAGEREF _Toc26168362 \h </w:instrText>
        </w:r>
        <w:r>
          <w:rPr>
            <w:rStyle w:val="Hyperlink"/>
            <w:noProof/>
            <w:rtl w:val="0"/>
          </w:rPr>
        </w:r>
        <w:r>
          <w:rPr>
            <w:rStyle w:val="Hyperlink"/>
            <w:noProof/>
            <w:rtl w:val="0"/>
          </w:rPr>
          <w:fldChar w:fldCharType="separate"/>
        </w:r>
        <w:r>
          <w:rPr>
            <w:noProof/>
            <w:webHidden/>
            <w:cs w:val="0"/>
          </w:rPr>
          <w:t>35</w:t>
        </w:r>
        <w:r>
          <w:rPr>
            <w:rStyle w:val="Hyperlink"/>
            <w:noProof/>
            <w:rtl w:val="0"/>
          </w:rPr>
          <w:fldChar w:fldCharType="end"/>
        </w:r>
      </w:hyperlink>
    </w:p>
    <w:p w:rsidR="0053786D" w:rsidRDefault="0053786D">
      <w:pPr>
        <w:pStyle w:val="TOC2"/>
        <w:tabs>
          <w:tab w:val="left" w:pos="1320"/>
          <w:tab w:val="right" w:leader="dot" w:pos="8296"/>
        </w:tabs>
        <w:rPr>
          <w:noProof/>
          <w:cs w:val="0"/>
        </w:rPr>
      </w:pPr>
      <w:hyperlink w:anchor="_Toc26168363" w:history="1">
        <w:r w:rsidRPr="007B7EA4">
          <w:rPr>
            <w:rStyle w:val="Hyperlink"/>
            <w:noProof/>
          </w:rPr>
          <w:t>3.4.</w:t>
        </w:r>
        <w:r>
          <w:rPr>
            <w:noProof/>
            <w:cs w:val="0"/>
          </w:rPr>
          <w:tab/>
        </w:r>
        <w:r w:rsidRPr="007B7EA4">
          <w:rPr>
            <w:rStyle w:val="Hyperlink"/>
            <w:rFonts w:hint="eastAsia"/>
            <w:noProof/>
          </w:rPr>
          <w:t>תקשורת</w:t>
        </w:r>
        <w:r w:rsidRPr="007B7EA4">
          <w:rPr>
            <w:rStyle w:val="Hyperlink"/>
            <w:noProof/>
          </w:rPr>
          <w:t xml:space="preserve"> Inter connect</w:t>
        </w:r>
        <w:r>
          <w:rPr>
            <w:noProof/>
            <w:webHidden/>
            <w:rtl w:val="0"/>
          </w:rPr>
          <w:tab/>
        </w:r>
        <w:r>
          <w:rPr>
            <w:rStyle w:val="Hyperlink"/>
            <w:noProof/>
            <w:rtl w:val="0"/>
          </w:rPr>
          <w:fldChar w:fldCharType="begin"/>
        </w:r>
        <w:r>
          <w:rPr>
            <w:noProof/>
            <w:webHidden/>
            <w:rtl w:val="0"/>
          </w:rPr>
          <w:instrText xml:space="preserve"> PAGEREF _Toc26168363 \h </w:instrText>
        </w:r>
        <w:r>
          <w:rPr>
            <w:rStyle w:val="Hyperlink"/>
            <w:noProof/>
            <w:rtl w:val="0"/>
          </w:rPr>
        </w:r>
        <w:r>
          <w:rPr>
            <w:rStyle w:val="Hyperlink"/>
            <w:noProof/>
            <w:rtl w:val="0"/>
          </w:rPr>
          <w:fldChar w:fldCharType="separate"/>
        </w:r>
        <w:r>
          <w:rPr>
            <w:noProof/>
            <w:webHidden/>
            <w:cs w:val="0"/>
          </w:rPr>
          <w:t>35</w:t>
        </w:r>
        <w:r>
          <w:rPr>
            <w:rStyle w:val="Hyperlink"/>
            <w:noProof/>
            <w:rtl w:val="0"/>
          </w:rPr>
          <w:fldChar w:fldCharType="end"/>
        </w:r>
      </w:hyperlink>
    </w:p>
    <w:p w:rsidR="0053786D" w:rsidRDefault="0053786D">
      <w:pPr>
        <w:pStyle w:val="TOC2"/>
        <w:tabs>
          <w:tab w:val="left" w:pos="1320"/>
          <w:tab w:val="right" w:leader="dot" w:pos="8296"/>
        </w:tabs>
        <w:rPr>
          <w:noProof/>
          <w:cs w:val="0"/>
        </w:rPr>
      </w:pPr>
      <w:hyperlink w:anchor="_Toc26168364" w:history="1">
        <w:r w:rsidRPr="007B7EA4">
          <w:rPr>
            <w:rStyle w:val="Hyperlink"/>
            <w:noProof/>
          </w:rPr>
          <w:t>3.5.</w:t>
        </w:r>
        <w:r>
          <w:rPr>
            <w:noProof/>
            <w:cs w:val="0"/>
          </w:rPr>
          <w:tab/>
        </w:r>
        <w:r w:rsidRPr="007B7EA4">
          <w:rPr>
            <w:rStyle w:val="Hyperlink"/>
            <w:rFonts w:hint="eastAsia"/>
            <w:noProof/>
          </w:rPr>
          <w:t>קצב</w:t>
        </w:r>
        <w:r w:rsidRPr="007B7EA4">
          <w:rPr>
            <w:rStyle w:val="Hyperlink"/>
            <w:noProof/>
          </w:rPr>
          <w:t xml:space="preserve"> </w:t>
        </w:r>
        <w:r w:rsidRPr="007B7EA4">
          <w:rPr>
            <w:rStyle w:val="Hyperlink"/>
            <w:rFonts w:hint="eastAsia"/>
            <w:noProof/>
          </w:rPr>
          <w:t>שליחת</w:t>
        </w:r>
        <w:r w:rsidRPr="007B7EA4">
          <w:rPr>
            <w:rStyle w:val="Hyperlink"/>
            <w:noProof/>
          </w:rPr>
          <w:t xml:space="preserve"> </w:t>
        </w:r>
        <w:r w:rsidRPr="007B7EA4">
          <w:rPr>
            <w:rStyle w:val="Hyperlink"/>
            <w:rFonts w:hint="eastAsia"/>
            <w:noProof/>
          </w:rPr>
          <w:t>מסרים</w:t>
        </w:r>
        <w:r w:rsidRPr="007B7EA4">
          <w:rPr>
            <w:rStyle w:val="Hyperlink"/>
            <w:noProof/>
          </w:rPr>
          <w:t xml:space="preserve"> </w:t>
        </w:r>
        <w:r w:rsidRPr="007B7EA4">
          <w:rPr>
            <w:rStyle w:val="Hyperlink"/>
            <w:rFonts w:hint="eastAsia"/>
            <w:noProof/>
          </w:rPr>
          <w:t>פרסומיים</w:t>
        </w:r>
        <w:r>
          <w:rPr>
            <w:noProof/>
            <w:webHidden/>
            <w:rtl w:val="0"/>
          </w:rPr>
          <w:tab/>
        </w:r>
        <w:r>
          <w:rPr>
            <w:rStyle w:val="Hyperlink"/>
            <w:noProof/>
            <w:rtl w:val="0"/>
          </w:rPr>
          <w:fldChar w:fldCharType="begin"/>
        </w:r>
        <w:r>
          <w:rPr>
            <w:noProof/>
            <w:webHidden/>
            <w:rtl w:val="0"/>
          </w:rPr>
          <w:instrText xml:space="preserve"> PAGEREF _Toc26168364 \h </w:instrText>
        </w:r>
        <w:r>
          <w:rPr>
            <w:rStyle w:val="Hyperlink"/>
            <w:noProof/>
            <w:rtl w:val="0"/>
          </w:rPr>
        </w:r>
        <w:r>
          <w:rPr>
            <w:rStyle w:val="Hyperlink"/>
            <w:noProof/>
            <w:rtl w:val="0"/>
          </w:rPr>
          <w:fldChar w:fldCharType="separate"/>
        </w:r>
        <w:r>
          <w:rPr>
            <w:noProof/>
            <w:webHidden/>
            <w:cs w:val="0"/>
          </w:rPr>
          <w:t>36</w:t>
        </w:r>
        <w:r>
          <w:rPr>
            <w:rStyle w:val="Hyperlink"/>
            <w:noProof/>
            <w:rtl w:val="0"/>
          </w:rPr>
          <w:fldChar w:fldCharType="end"/>
        </w:r>
      </w:hyperlink>
    </w:p>
    <w:p w:rsidR="0053786D" w:rsidRDefault="0053786D">
      <w:pPr>
        <w:pStyle w:val="TOC2"/>
        <w:tabs>
          <w:tab w:val="left" w:pos="1320"/>
          <w:tab w:val="right" w:leader="dot" w:pos="8296"/>
        </w:tabs>
        <w:rPr>
          <w:noProof/>
          <w:cs w:val="0"/>
        </w:rPr>
      </w:pPr>
      <w:hyperlink w:anchor="_Toc26168365" w:history="1">
        <w:r w:rsidRPr="007B7EA4">
          <w:rPr>
            <w:rStyle w:val="Hyperlink"/>
            <w:noProof/>
          </w:rPr>
          <w:t>3.6.</w:t>
        </w:r>
        <w:r>
          <w:rPr>
            <w:noProof/>
            <w:cs w:val="0"/>
          </w:rPr>
          <w:tab/>
        </w:r>
        <w:r w:rsidRPr="007B7EA4">
          <w:rPr>
            <w:rStyle w:val="Hyperlink"/>
            <w:rFonts w:hint="eastAsia"/>
            <w:noProof/>
          </w:rPr>
          <w:t>בקרת</w:t>
        </w:r>
        <w:r w:rsidRPr="007B7EA4">
          <w:rPr>
            <w:rStyle w:val="Hyperlink"/>
            <w:noProof/>
          </w:rPr>
          <w:t xml:space="preserve"> </w:t>
        </w:r>
        <w:r w:rsidRPr="007B7EA4">
          <w:rPr>
            <w:rStyle w:val="Hyperlink"/>
            <w:rFonts w:hint="eastAsia"/>
            <w:noProof/>
          </w:rPr>
          <w:t>זמן</w:t>
        </w:r>
        <w:r w:rsidRPr="007B7EA4">
          <w:rPr>
            <w:rStyle w:val="Hyperlink"/>
            <w:noProof/>
          </w:rPr>
          <w:t xml:space="preserve"> </w:t>
        </w:r>
        <w:r w:rsidRPr="007B7EA4">
          <w:rPr>
            <w:rStyle w:val="Hyperlink"/>
            <w:rFonts w:hint="eastAsia"/>
            <w:noProof/>
          </w:rPr>
          <w:t>אמת</w:t>
        </w:r>
        <w:r>
          <w:rPr>
            <w:noProof/>
            <w:webHidden/>
            <w:rtl w:val="0"/>
          </w:rPr>
          <w:tab/>
        </w:r>
        <w:r>
          <w:rPr>
            <w:rStyle w:val="Hyperlink"/>
            <w:noProof/>
            <w:rtl w:val="0"/>
          </w:rPr>
          <w:fldChar w:fldCharType="begin"/>
        </w:r>
        <w:r>
          <w:rPr>
            <w:noProof/>
            <w:webHidden/>
            <w:rtl w:val="0"/>
          </w:rPr>
          <w:instrText xml:space="preserve"> PAGEREF _Toc26168365 \h </w:instrText>
        </w:r>
        <w:r>
          <w:rPr>
            <w:rStyle w:val="Hyperlink"/>
            <w:noProof/>
            <w:rtl w:val="0"/>
          </w:rPr>
        </w:r>
        <w:r>
          <w:rPr>
            <w:rStyle w:val="Hyperlink"/>
            <w:noProof/>
            <w:rtl w:val="0"/>
          </w:rPr>
          <w:fldChar w:fldCharType="separate"/>
        </w:r>
        <w:r>
          <w:rPr>
            <w:noProof/>
            <w:webHidden/>
            <w:cs w:val="0"/>
          </w:rPr>
          <w:t>36</w:t>
        </w:r>
        <w:r>
          <w:rPr>
            <w:rStyle w:val="Hyperlink"/>
            <w:noProof/>
            <w:rtl w:val="0"/>
          </w:rPr>
          <w:fldChar w:fldCharType="end"/>
        </w:r>
      </w:hyperlink>
    </w:p>
    <w:p w:rsidR="0053786D" w:rsidRDefault="0053786D">
      <w:pPr>
        <w:pStyle w:val="TOC2"/>
        <w:tabs>
          <w:tab w:val="left" w:pos="1320"/>
          <w:tab w:val="right" w:leader="dot" w:pos="8296"/>
        </w:tabs>
        <w:rPr>
          <w:noProof/>
          <w:cs w:val="0"/>
        </w:rPr>
      </w:pPr>
      <w:hyperlink w:anchor="_Toc26168366" w:history="1">
        <w:r w:rsidRPr="007B7EA4">
          <w:rPr>
            <w:rStyle w:val="Hyperlink"/>
            <w:noProof/>
          </w:rPr>
          <w:t>3.7.</w:t>
        </w:r>
        <w:r>
          <w:rPr>
            <w:noProof/>
            <w:cs w:val="0"/>
          </w:rPr>
          <w:tab/>
        </w:r>
        <w:r w:rsidRPr="007B7EA4">
          <w:rPr>
            <w:rStyle w:val="Hyperlink"/>
            <w:rFonts w:hint="eastAsia"/>
            <w:noProof/>
          </w:rPr>
          <w:t>חיבוריות</w:t>
        </w:r>
        <w:r>
          <w:rPr>
            <w:noProof/>
            <w:webHidden/>
            <w:rtl w:val="0"/>
          </w:rPr>
          <w:tab/>
        </w:r>
        <w:r>
          <w:rPr>
            <w:rStyle w:val="Hyperlink"/>
            <w:noProof/>
            <w:rtl w:val="0"/>
          </w:rPr>
          <w:fldChar w:fldCharType="begin"/>
        </w:r>
        <w:r>
          <w:rPr>
            <w:noProof/>
            <w:webHidden/>
            <w:rtl w:val="0"/>
          </w:rPr>
          <w:instrText xml:space="preserve"> PAGEREF _Toc26168366 \h </w:instrText>
        </w:r>
        <w:r>
          <w:rPr>
            <w:rStyle w:val="Hyperlink"/>
            <w:noProof/>
            <w:rtl w:val="0"/>
          </w:rPr>
        </w:r>
        <w:r>
          <w:rPr>
            <w:rStyle w:val="Hyperlink"/>
            <w:noProof/>
            <w:rtl w:val="0"/>
          </w:rPr>
          <w:fldChar w:fldCharType="separate"/>
        </w:r>
        <w:r>
          <w:rPr>
            <w:noProof/>
            <w:webHidden/>
            <w:cs w:val="0"/>
          </w:rPr>
          <w:t>36</w:t>
        </w:r>
        <w:r>
          <w:rPr>
            <w:rStyle w:val="Hyperlink"/>
            <w:noProof/>
            <w:rtl w:val="0"/>
          </w:rPr>
          <w:fldChar w:fldCharType="end"/>
        </w:r>
      </w:hyperlink>
    </w:p>
    <w:p w:rsidR="0053786D" w:rsidRDefault="0053786D">
      <w:pPr>
        <w:pStyle w:val="TOC2"/>
        <w:tabs>
          <w:tab w:val="left" w:pos="1320"/>
          <w:tab w:val="right" w:leader="dot" w:pos="8296"/>
        </w:tabs>
        <w:rPr>
          <w:noProof/>
          <w:cs w:val="0"/>
        </w:rPr>
      </w:pPr>
      <w:hyperlink w:anchor="_Toc26168367" w:history="1">
        <w:r w:rsidRPr="007B7EA4">
          <w:rPr>
            <w:rStyle w:val="Hyperlink"/>
            <w:noProof/>
          </w:rPr>
          <w:t>3.8.</w:t>
        </w:r>
        <w:r>
          <w:rPr>
            <w:noProof/>
            <w:cs w:val="0"/>
          </w:rPr>
          <w:tab/>
        </w:r>
        <w:r w:rsidRPr="007B7EA4">
          <w:rPr>
            <w:rStyle w:val="Hyperlink"/>
            <w:rFonts w:hint="eastAsia"/>
            <w:noProof/>
          </w:rPr>
          <w:t>עדכניות</w:t>
        </w:r>
        <w:r w:rsidRPr="007B7EA4">
          <w:rPr>
            <w:rStyle w:val="Hyperlink"/>
            <w:noProof/>
          </w:rPr>
          <w:t xml:space="preserve"> </w:t>
        </w:r>
        <w:r w:rsidRPr="007B7EA4">
          <w:rPr>
            <w:rStyle w:val="Hyperlink"/>
            <w:rFonts w:hint="eastAsia"/>
            <w:noProof/>
          </w:rPr>
          <w:t>טכנולוגית</w:t>
        </w:r>
        <w:r w:rsidRPr="007B7EA4">
          <w:rPr>
            <w:rStyle w:val="Hyperlink"/>
            <w:noProof/>
          </w:rPr>
          <w:t xml:space="preserve"> (S)</w:t>
        </w:r>
        <w:r>
          <w:rPr>
            <w:noProof/>
            <w:webHidden/>
            <w:rtl w:val="0"/>
          </w:rPr>
          <w:tab/>
        </w:r>
        <w:r>
          <w:rPr>
            <w:rStyle w:val="Hyperlink"/>
            <w:noProof/>
            <w:rtl w:val="0"/>
          </w:rPr>
          <w:fldChar w:fldCharType="begin"/>
        </w:r>
        <w:r>
          <w:rPr>
            <w:noProof/>
            <w:webHidden/>
            <w:rtl w:val="0"/>
          </w:rPr>
          <w:instrText xml:space="preserve"> PAGEREF _Toc26168367 \h </w:instrText>
        </w:r>
        <w:r>
          <w:rPr>
            <w:rStyle w:val="Hyperlink"/>
            <w:noProof/>
            <w:rtl w:val="0"/>
          </w:rPr>
        </w:r>
        <w:r>
          <w:rPr>
            <w:rStyle w:val="Hyperlink"/>
            <w:noProof/>
            <w:rtl w:val="0"/>
          </w:rPr>
          <w:fldChar w:fldCharType="separate"/>
        </w:r>
        <w:r>
          <w:rPr>
            <w:noProof/>
            <w:webHidden/>
            <w:cs w:val="0"/>
          </w:rPr>
          <w:t>36</w:t>
        </w:r>
        <w:r>
          <w:rPr>
            <w:rStyle w:val="Hyperlink"/>
            <w:noProof/>
            <w:rtl w:val="0"/>
          </w:rPr>
          <w:fldChar w:fldCharType="end"/>
        </w:r>
      </w:hyperlink>
    </w:p>
    <w:p w:rsidR="0053786D" w:rsidRDefault="0053786D">
      <w:pPr>
        <w:pStyle w:val="TOC1"/>
        <w:tabs>
          <w:tab w:val="left" w:pos="660"/>
          <w:tab w:val="right" w:leader="dot" w:pos="8296"/>
        </w:tabs>
        <w:rPr>
          <w:noProof/>
          <w:cs w:val="0"/>
        </w:rPr>
      </w:pPr>
      <w:hyperlink w:anchor="_Toc26168368" w:history="1">
        <w:r w:rsidRPr="007B7EA4">
          <w:rPr>
            <w:rStyle w:val="Hyperlink"/>
            <w:noProof/>
          </w:rPr>
          <w:t>4.</w:t>
        </w:r>
        <w:r>
          <w:rPr>
            <w:noProof/>
            <w:cs w:val="0"/>
          </w:rPr>
          <w:tab/>
        </w:r>
        <w:r w:rsidRPr="007B7EA4">
          <w:rPr>
            <w:rStyle w:val="Hyperlink"/>
            <w:rFonts w:hint="eastAsia"/>
            <w:noProof/>
          </w:rPr>
          <w:t>מימוש</w:t>
        </w:r>
        <w:r w:rsidRPr="007B7EA4">
          <w:rPr>
            <w:rStyle w:val="Hyperlink"/>
            <w:noProof/>
          </w:rPr>
          <w:t xml:space="preserve"> (S)</w:t>
        </w:r>
        <w:r>
          <w:rPr>
            <w:noProof/>
            <w:webHidden/>
            <w:rtl w:val="0"/>
          </w:rPr>
          <w:tab/>
        </w:r>
        <w:r>
          <w:rPr>
            <w:rStyle w:val="Hyperlink"/>
            <w:noProof/>
            <w:rtl w:val="0"/>
          </w:rPr>
          <w:fldChar w:fldCharType="begin"/>
        </w:r>
        <w:r>
          <w:rPr>
            <w:noProof/>
            <w:webHidden/>
            <w:rtl w:val="0"/>
          </w:rPr>
          <w:instrText xml:space="preserve"> PAGEREF _Toc26168368 \h </w:instrText>
        </w:r>
        <w:r>
          <w:rPr>
            <w:rStyle w:val="Hyperlink"/>
            <w:noProof/>
            <w:rtl w:val="0"/>
          </w:rPr>
        </w:r>
        <w:r>
          <w:rPr>
            <w:rStyle w:val="Hyperlink"/>
            <w:noProof/>
            <w:rtl w:val="0"/>
          </w:rPr>
          <w:fldChar w:fldCharType="separate"/>
        </w:r>
        <w:r>
          <w:rPr>
            <w:noProof/>
            <w:webHidden/>
            <w:cs w:val="0"/>
          </w:rPr>
          <w:t>37</w:t>
        </w:r>
        <w:r>
          <w:rPr>
            <w:rStyle w:val="Hyperlink"/>
            <w:noProof/>
            <w:rtl w:val="0"/>
          </w:rPr>
          <w:fldChar w:fldCharType="end"/>
        </w:r>
      </w:hyperlink>
    </w:p>
    <w:p w:rsidR="0053786D" w:rsidRDefault="0053786D">
      <w:pPr>
        <w:pStyle w:val="TOC2"/>
        <w:tabs>
          <w:tab w:val="left" w:pos="1320"/>
          <w:tab w:val="right" w:leader="dot" w:pos="8296"/>
        </w:tabs>
        <w:rPr>
          <w:noProof/>
          <w:cs w:val="0"/>
        </w:rPr>
      </w:pPr>
      <w:hyperlink w:anchor="_Toc26168369" w:history="1">
        <w:r w:rsidRPr="007B7EA4">
          <w:rPr>
            <w:rStyle w:val="Hyperlink"/>
            <w:noProof/>
          </w:rPr>
          <w:t>4.1.</w:t>
        </w:r>
        <w:r>
          <w:rPr>
            <w:noProof/>
            <w:cs w:val="0"/>
          </w:rPr>
          <w:tab/>
        </w:r>
        <w:r w:rsidRPr="007B7EA4">
          <w:rPr>
            <w:rStyle w:val="Hyperlink"/>
            <w:rFonts w:hint="eastAsia"/>
            <w:noProof/>
          </w:rPr>
          <w:t>גורמים</w:t>
        </w:r>
        <w:r w:rsidRPr="007B7EA4">
          <w:rPr>
            <w:rStyle w:val="Hyperlink"/>
            <w:noProof/>
          </w:rPr>
          <w:t xml:space="preserve"> </w:t>
        </w:r>
        <w:r w:rsidRPr="007B7EA4">
          <w:rPr>
            <w:rStyle w:val="Hyperlink"/>
            <w:rFonts w:hint="eastAsia"/>
            <w:noProof/>
          </w:rPr>
          <w:t>מעורבים</w:t>
        </w:r>
        <w:r>
          <w:rPr>
            <w:noProof/>
            <w:webHidden/>
            <w:rtl w:val="0"/>
          </w:rPr>
          <w:tab/>
        </w:r>
        <w:r>
          <w:rPr>
            <w:rStyle w:val="Hyperlink"/>
            <w:noProof/>
            <w:rtl w:val="0"/>
          </w:rPr>
          <w:fldChar w:fldCharType="begin"/>
        </w:r>
        <w:r>
          <w:rPr>
            <w:noProof/>
            <w:webHidden/>
            <w:rtl w:val="0"/>
          </w:rPr>
          <w:instrText xml:space="preserve"> PAGEREF _Toc26168369 \h </w:instrText>
        </w:r>
        <w:r>
          <w:rPr>
            <w:rStyle w:val="Hyperlink"/>
            <w:noProof/>
            <w:rtl w:val="0"/>
          </w:rPr>
        </w:r>
        <w:r>
          <w:rPr>
            <w:rStyle w:val="Hyperlink"/>
            <w:noProof/>
            <w:rtl w:val="0"/>
          </w:rPr>
          <w:fldChar w:fldCharType="separate"/>
        </w:r>
        <w:r>
          <w:rPr>
            <w:noProof/>
            <w:webHidden/>
            <w:cs w:val="0"/>
          </w:rPr>
          <w:t>37</w:t>
        </w:r>
        <w:r>
          <w:rPr>
            <w:rStyle w:val="Hyperlink"/>
            <w:noProof/>
            <w:rtl w:val="0"/>
          </w:rPr>
          <w:fldChar w:fldCharType="end"/>
        </w:r>
      </w:hyperlink>
    </w:p>
    <w:p w:rsidR="0053786D" w:rsidRDefault="0053786D">
      <w:pPr>
        <w:pStyle w:val="TOC2"/>
        <w:tabs>
          <w:tab w:val="left" w:pos="1320"/>
          <w:tab w:val="right" w:leader="dot" w:pos="8296"/>
        </w:tabs>
        <w:rPr>
          <w:noProof/>
          <w:cs w:val="0"/>
        </w:rPr>
      </w:pPr>
      <w:hyperlink w:anchor="_Toc26168370" w:history="1">
        <w:r w:rsidRPr="007B7EA4">
          <w:rPr>
            <w:rStyle w:val="Hyperlink"/>
            <w:noProof/>
          </w:rPr>
          <w:t>4.2.</w:t>
        </w:r>
        <w:r>
          <w:rPr>
            <w:noProof/>
            <w:cs w:val="0"/>
          </w:rPr>
          <w:tab/>
        </w:r>
        <w:r w:rsidRPr="007B7EA4">
          <w:rPr>
            <w:rStyle w:val="Hyperlink"/>
            <w:rFonts w:hint="eastAsia"/>
            <w:noProof/>
          </w:rPr>
          <w:t>תכנית</w:t>
        </w:r>
        <w:r w:rsidRPr="007B7EA4">
          <w:rPr>
            <w:rStyle w:val="Hyperlink"/>
            <w:noProof/>
          </w:rPr>
          <w:t xml:space="preserve"> </w:t>
        </w:r>
        <w:r w:rsidRPr="007B7EA4">
          <w:rPr>
            <w:rStyle w:val="Hyperlink"/>
            <w:rFonts w:hint="eastAsia"/>
            <w:noProof/>
          </w:rPr>
          <w:t>עבודה</w:t>
        </w:r>
        <w:r w:rsidRPr="007B7EA4">
          <w:rPr>
            <w:rStyle w:val="Hyperlink"/>
            <w:noProof/>
          </w:rPr>
          <w:t xml:space="preserve"> (M)</w:t>
        </w:r>
        <w:r>
          <w:rPr>
            <w:noProof/>
            <w:webHidden/>
            <w:rtl w:val="0"/>
          </w:rPr>
          <w:tab/>
        </w:r>
        <w:r>
          <w:rPr>
            <w:rStyle w:val="Hyperlink"/>
            <w:noProof/>
            <w:rtl w:val="0"/>
          </w:rPr>
          <w:fldChar w:fldCharType="begin"/>
        </w:r>
        <w:r>
          <w:rPr>
            <w:noProof/>
            <w:webHidden/>
            <w:rtl w:val="0"/>
          </w:rPr>
          <w:instrText xml:space="preserve"> PAGEREF _Toc26168370 \h </w:instrText>
        </w:r>
        <w:r>
          <w:rPr>
            <w:rStyle w:val="Hyperlink"/>
            <w:noProof/>
            <w:rtl w:val="0"/>
          </w:rPr>
        </w:r>
        <w:r>
          <w:rPr>
            <w:rStyle w:val="Hyperlink"/>
            <w:noProof/>
            <w:rtl w:val="0"/>
          </w:rPr>
          <w:fldChar w:fldCharType="separate"/>
        </w:r>
        <w:r>
          <w:rPr>
            <w:noProof/>
            <w:webHidden/>
            <w:cs w:val="0"/>
          </w:rPr>
          <w:t>38</w:t>
        </w:r>
        <w:r>
          <w:rPr>
            <w:rStyle w:val="Hyperlink"/>
            <w:noProof/>
            <w:rtl w:val="0"/>
          </w:rPr>
          <w:fldChar w:fldCharType="end"/>
        </w:r>
      </w:hyperlink>
    </w:p>
    <w:p w:rsidR="0053786D" w:rsidRDefault="0053786D">
      <w:pPr>
        <w:pStyle w:val="TOC2"/>
        <w:tabs>
          <w:tab w:val="left" w:pos="1320"/>
          <w:tab w:val="right" w:leader="dot" w:pos="8296"/>
        </w:tabs>
        <w:rPr>
          <w:noProof/>
          <w:cs w:val="0"/>
        </w:rPr>
      </w:pPr>
      <w:hyperlink w:anchor="_Toc26168371" w:history="1">
        <w:r w:rsidRPr="007B7EA4">
          <w:rPr>
            <w:rStyle w:val="Hyperlink"/>
            <w:noProof/>
          </w:rPr>
          <w:t>4.3.</w:t>
        </w:r>
        <w:r>
          <w:rPr>
            <w:noProof/>
            <w:cs w:val="0"/>
          </w:rPr>
          <w:tab/>
        </w:r>
        <w:r w:rsidRPr="007B7EA4">
          <w:rPr>
            <w:rStyle w:val="Hyperlink"/>
            <w:rFonts w:hint="eastAsia"/>
            <w:noProof/>
          </w:rPr>
          <w:t>השירותים</w:t>
        </w:r>
        <w:r w:rsidRPr="007B7EA4">
          <w:rPr>
            <w:rStyle w:val="Hyperlink"/>
            <w:noProof/>
          </w:rPr>
          <w:t xml:space="preserve"> </w:t>
        </w:r>
        <w:r w:rsidRPr="007B7EA4">
          <w:rPr>
            <w:rStyle w:val="Hyperlink"/>
            <w:rFonts w:hint="eastAsia"/>
            <w:noProof/>
          </w:rPr>
          <w:t>הנדרשים</w:t>
        </w:r>
        <w:r w:rsidRPr="007B7EA4">
          <w:rPr>
            <w:rStyle w:val="Hyperlink"/>
            <w:noProof/>
          </w:rPr>
          <w:t xml:space="preserve"> (M)</w:t>
        </w:r>
        <w:r>
          <w:rPr>
            <w:noProof/>
            <w:webHidden/>
            <w:rtl w:val="0"/>
          </w:rPr>
          <w:tab/>
        </w:r>
        <w:r>
          <w:rPr>
            <w:rStyle w:val="Hyperlink"/>
            <w:noProof/>
            <w:rtl w:val="0"/>
          </w:rPr>
          <w:fldChar w:fldCharType="begin"/>
        </w:r>
        <w:r>
          <w:rPr>
            <w:noProof/>
            <w:webHidden/>
            <w:rtl w:val="0"/>
          </w:rPr>
          <w:instrText xml:space="preserve"> PAGEREF _Toc26168371 \h </w:instrText>
        </w:r>
        <w:r>
          <w:rPr>
            <w:rStyle w:val="Hyperlink"/>
            <w:noProof/>
            <w:rtl w:val="0"/>
          </w:rPr>
        </w:r>
        <w:r>
          <w:rPr>
            <w:rStyle w:val="Hyperlink"/>
            <w:noProof/>
            <w:rtl w:val="0"/>
          </w:rPr>
          <w:fldChar w:fldCharType="separate"/>
        </w:r>
        <w:r>
          <w:rPr>
            <w:noProof/>
            <w:webHidden/>
            <w:cs w:val="0"/>
          </w:rPr>
          <w:t>38</w:t>
        </w:r>
        <w:r>
          <w:rPr>
            <w:rStyle w:val="Hyperlink"/>
            <w:noProof/>
            <w:rtl w:val="0"/>
          </w:rPr>
          <w:fldChar w:fldCharType="end"/>
        </w:r>
      </w:hyperlink>
    </w:p>
    <w:p w:rsidR="0053786D" w:rsidRDefault="0053786D">
      <w:pPr>
        <w:pStyle w:val="TOC2"/>
        <w:tabs>
          <w:tab w:val="left" w:pos="1320"/>
          <w:tab w:val="right" w:leader="dot" w:pos="8296"/>
        </w:tabs>
        <w:rPr>
          <w:noProof/>
          <w:cs w:val="0"/>
        </w:rPr>
      </w:pPr>
      <w:hyperlink w:anchor="_Toc26168372" w:history="1">
        <w:r w:rsidRPr="007B7EA4">
          <w:rPr>
            <w:rStyle w:val="Hyperlink"/>
            <w:noProof/>
          </w:rPr>
          <w:t>4.4.</w:t>
        </w:r>
        <w:r>
          <w:rPr>
            <w:noProof/>
            <w:cs w:val="0"/>
          </w:rPr>
          <w:tab/>
        </w:r>
        <w:r w:rsidRPr="007B7EA4">
          <w:rPr>
            <w:rStyle w:val="Hyperlink"/>
            <w:rFonts w:hint="eastAsia"/>
            <w:noProof/>
          </w:rPr>
          <w:t>תפעול</w:t>
        </w:r>
        <w:r w:rsidRPr="007B7EA4">
          <w:rPr>
            <w:rStyle w:val="Hyperlink"/>
            <w:noProof/>
          </w:rPr>
          <w:t xml:space="preserve"> </w:t>
        </w:r>
        <w:r w:rsidRPr="007B7EA4">
          <w:rPr>
            <w:rStyle w:val="Hyperlink"/>
            <w:rFonts w:hint="eastAsia"/>
            <w:noProof/>
          </w:rPr>
          <w:t>שוטף</w:t>
        </w:r>
        <w:r w:rsidRPr="007B7EA4">
          <w:rPr>
            <w:rStyle w:val="Hyperlink"/>
            <w:noProof/>
          </w:rPr>
          <w:t xml:space="preserve"> (M)</w:t>
        </w:r>
        <w:r>
          <w:rPr>
            <w:noProof/>
            <w:webHidden/>
            <w:rtl w:val="0"/>
          </w:rPr>
          <w:tab/>
        </w:r>
        <w:r>
          <w:rPr>
            <w:rStyle w:val="Hyperlink"/>
            <w:noProof/>
            <w:rtl w:val="0"/>
          </w:rPr>
          <w:fldChar w:fldCharType="begin"/>
        </w:r>
        <w:r>
          <w:rPr>
            <w:noProof/>
            <w:webHidden/>
            <w:rtl w:val="0"/>
          </w:rPr>
          <w:instrText xml:space="preserve"> PAGEREF _Toc26168372 \h </w:instrText>
        </w:r>
        <w:r>
          <w:rPr>
            <w:rStyle w:val="Hyperlink"/>
            <w:noProof/>
            <w:rtl w:val="0"/>
          </w:rPr>
        </w:r>
        <w:r>
          <w:rPr>
            <w:rStyle w:val="Hyperlink"/>
            <w:noProof/>
            <w:rtl w:val="0"/>
          </w:rPr>
          <w:fldChar w:fldCharType="separate"/>
        </w:r>
        <w:r>
          <w:rPr>
            <w:noProof/>
            <w:webHidden/>
            <w:cs w:val="0"/>
          </w:rPr>
          <w:t>39</w:t>
        </w:r>
        <w:r>
          <w:rPr>
            <w:rStyle w:val="Hyperlink"/>
            <w:noProof/>
            <w:rtl w:val="0"/>
          </w:rPr>
          <w:fldChar w:fldCharType="end"/>
        </w:r>
      </w:hyperlink>
    </w:p>
    <w:p w:rsidR="0053786D" w:rsidRDefault="0053786D">
      <w:pPr>
        <w:pStyle w:val="TOC2"/>
        <w:tabs>
          <w:tab w:val="left" w:pos="1320"/>
          <w:tab w:val="right" w:leader="dot" w:pos="8296"/>
        </w:tabs>
        <w:rPr>
          <w:noProof/>
          <w:cs w:val="0"/>
        </w:rPr>
      </w:pPr>
      <w:hyperlink w:anchor="_Toc26168373" w:history="1">
        <w:r w:rsidRPr="007B7EA4">
          <w:rPr>
            <w:rStyle w:val="Hyperlink"/>
            <w:noProof/>
          </w:rPr>
          <w:t>4.5.</w:t>
        </w:r>
        <w:r>
          <w:rPr>
            <w:noProof/>
            <w:cs w:val="0"/>
          </w:rPr>
          <w:tab/>
        </w:r>
        <w:r w:rsidRPr="007B7EA4">
          <w:rPr>
            <w:rStyle w:val="Hyperlink"/>
            <w:rFonts w:hint="eastAsia"/>
            <w:noProof/>
          </w:rPr>
          <w:t>שירות</w:t>
        </w:r>
        <w:r w:rsidRPr="007B7EA4">
          <w:rPr>
            <w:rStyle w:val="Hyperlink"/>
            <w:noProof/>
          </w:rPr>
          <w:t xml:space="preserve"> </w:t>
        </w:r>
        <w:r w:rsidRPr="007B7EA4">
          <w:rPr>
            <w:rStyle w:val="Hyperlink"/>
            <w:rFonts w:hint="eastAsia"/>
            <w:noProof/>
          </w:rPr>
          <w:t>ותחזוקה</w:t>
        </w:r>
        <w:r w:rsidRPr="007B7EA4">
          <w:rPr>
            <w:rStyle w:val="Hyperlink"/>
            <w:noProof/>
          </w:rPr>
          <w:t xml:space="preserve"> (M)</w:t>
        </w:r>
        <w:r>
          <w:rPr>
            <w:noProof/>
            <w:webHidden/>
            <w:rtl w:val="0"/>
          </w:rPr>
          <w:tab/>
        </w:r>
        <w:r>
          <w:rPr>
            <w:rStyle w:val="Hyperlink"/>
            <w:noProof/>
            <w:rtl w:val="0"/>
          </w:rPr>
          <w:fldChar w:fldCharType="begin"/>
        </w:r>
        <w:r>
          <w:rPr>
            <w:noProof/>
            <w:webHidden/>
            <w:rtl w:val="0"/>
          </w:rPr>
          <w:instrText xml:space="preserve"> PAGEREF _Toc26168373 \h </w:instrText>
        </w:r>
        <w:r>
          <w:rPr>
            <w:rStyle w:val="Hyperlink"/>
            <w:noProof/>
            <w:rtl w:val="0"/>
          </w:rPr>
        </w:r>
        <w:r>
          <w:rPr>
            <w:rStyle w:val="Hyperlink"/>
            <w:noProof/>
            <w:rtl w:val="0"/>
          </w:rPr>
          <w:fldChar w:fldCharType="separate"/>
        </w:r>
        <w:r>
          <w:rPr>
            <w:noProof/>
            <w:webHidden/>
            <w:cs w:val="0"/>
          </w:rPr>
          <w:t>40</w:t>
        </w:r>
        <w:r>
          <w:rPr>
            <w:rStyle w:val="Hyperlink"/>
            <w:noProof/>
            <w:rtl w:val="0"/>
          </w:rPr>
          <w:fldChar w:fldCharType="end"/>
        </w:r>
      </w:hyperlink>
    </w:p>
    <w:p w:rsidR="0053786D" w:rsidRDefault="0053786D">
      <w:pPr>
        <w:pStyle w:val="TOC2"/>
        <w:tabs>
          <w:tab w:val="left" w:pos="1320"/>
          <w:tab w:val="right" w:leader="dot" w:pos="8296"/>
        </w:tabs>
        <w:rPr>
          <w:noProof/>
          <w:cs w:val="0"/>
        </w:rPr>
      </w:pPr>
      <w:hyperlink w:anchor="_Toc26168374" w:history="1">
        <w:r w:rsidRPr="007B7EA4">
          <w:rPr>
            <w:rStyle w:val="Hyperlink"/>
            <w:noProof/>
          </w:rPr>
          <w:t>4.6.</w:t>
        </w:r>
        <w:r>
          <w:rPr>
            <w:noProof/>
            <w:cs w:val="0"/>
          </w:rPr>
          <w:tab/>
        </w:r>
        <w:r w:rsidRPr="007B7EA4">
          <w:rPr>
            <w:rStyle w:val="Hyperlink"/>
            <w:rFonts w:hint="eastAsia"/>
            <w:noProof/>
          </w:rPr>
          <w:t>השתלבות</w:t>
        </w:r>
        <w:r w:rsidRPr="007B7EA4">
          <w:rPr>
            <w:rStyle w:val="Hyperlink"/>
            <w:noProof/>
          </w:rPr>
          <w:t xml:space="preserve"> </w:t>
        </w:r>
        <w:r w:rsidRPr="007B7EA4">
          <w:rPr>
            <w:rStyle w:val="Hyperlink"/>
            <w:rFonts w:hint="eastAsia"/>
            <w:noProof/>
          </w:rPr>
          <w:t>בארגון</w:t>
        </w:r>
        <w:r w:rsidRPr="007B7EA4">
          <w:rPr>
            <w:rStyle w:val="Hyperlink"/>
            <w:noProof/>
          </w:rPr>
          <w:t xml:space="preserve"> (N)</w:t>
        </w:r>
        <w:r>
          <w:rPr>
            <w:noProof/>
            <w:webHidden/>
            <w:rtl w:val="0"/>
          </w:rPr>
          <w:tab/>
        </w:r>
        <w:r>
          <w:rPr>
            <w:rStyle w:val="Hyperlink"/>
            <w:noProof/>
            <w:rtl w:val="0"/>
          </w:rPr>
          <w:fldChar w:fldCharType="begin"/>
        </w:r>
        <w:r>
          <w:rPr>
            <w:noProof/>
            <w:webHidden/>
            <w:rtl w:val="0"/>
          </w:rPr>
          <w:instrText xml:space="preserve"> PAGEREF _Toc26168374 \h </w:instrText>
        </w:r>
        <w:r>
          <w:rPr>
            <w:rStyle w:val="Hyperlink"/>
            <w:noProof/>
            <w:rtl w:val="0"/>
          </w:rPr>
        </w:r>
        <w:r>
          <w:rPr>
            <w:rStyle w:val="Hyperlink"/>
            <w:noProof/>
            <w:rtl w:val="0"/>
          </w:rPr>
          <w:fldChar w:fldCharType="separate"/>
        </w:r>
        <w:r>
          <w:rPr>
            <w:noProof/>
            <w:webHidden/>
            <w:cs w:val="0"/>
          </w:rPr>
          <w:t>43</w:t>
        </w:r>
        <w:r>
          <w:rPr>
            <w:rStyle w:val="Hyperlink"/>
            <w:noProof/>
            <w:rtl w:val="0"/>
          </w:rPr>
          <w:fldChar w:fldCharType="end"/>
        </w:r>
      </w:hyperlink>
    </w:p>
    <w:p w:rsidR="0053786D" w:rsidRDefault="0053786D">
      <w:pPr>
        <w:pStyle w:val="TOC2"/>
        <w:tabs>
          <w:tab w:val="left" w:pos="1320"/>
          <w:tab w:val="right" w:leader="dot" w:pos="8296"/>
        </w:tabs>
        <w:rPr>
          <w:noProof/>
          <w:cs w:val="0"/>
        </w:rPr>
      </w:pPr>
      <w:hyperlink w:anchor="_Toc26168375" w:history="1">
        <w:r w:rsidRPr="007B7EA4">
          <w:rPr>
            <w:rStyle w:val="Hyperlink"/>
            <w:noProof/>
          </w:rPr>
          <w:t>4.7.</w:t>
        </w:r>
        <w:r>
          <w:rPr>
            <w:noProof/>
            <w:cs w:val="0"/>
          </w:rPr>
          <w:tab/>
        </w:r>
        <w:r w:rsidRPr="007B7EA4">
          <w:rPr>
            <w:rStyle w:val="Hyperlink"/>
            <w:rFonts w:hint="eastAsia"/>
            <w:noProof/>
          </w:rPr>
          <w:t>חוסן</w:t>
        </w:r>
        <w:r w:rsidRPr="007B7EA4">
          <w:rPr>
            <w:rStyle w:val="Hyperlink"/>
            <w:noProof/>
          </w:rPr>
          <w:t xml:space="preserve"> </w:t>
        </w:r>
        <w:r w:rsidRPr="007B7EA4">
          <w:rPr>
            <w:rStyle w:val="Hyperlink"/>
            <w:rFonts w:hint="eastAsia"/>
            <w:noProof/>
          </w:rPr>
          <w:t>ואמינות</w:t>
        </w:r>
        <w:r w:rsidRPr="007B7EA4">
          <w:rPr>
            <w:rStyle w:val="Hyperlink"/>
            <w:noProof/>
          </w:rPr>
          <w:t xml:space="preserve"> (N)</w:t>
        </w:r>
        <w:r>
          <w:rPr>
            <w:noProof/>
            <w:webHidden/>
            <w:rtl w:val="0"/>
          </w:rPr>
          <w:tab/>
        </w:r>
        <w:r>
          <w:rPr>
            <w:rStyle w:val="Hyperlink"/>
            <w:noProof/>
            <w:rtl w:val="0"/>
          </w:rPr>
          <w:fldChar w:fldCharType="begin"/>
        </w:r>
        <w:r>
          <w:rPr>
            <w:noProof/>
            <w:webHidden/>
            <w:rtl w:val="0"/>
          </w:rPr>
          <w:instrText xml:space="preserve"> PAGEREF _Toc26168375 \h </w:instrText>
        </w:r>
        <w:r>
          <w:rPr>
            <w:rStyle w:val="Hyperlink"/>
            <w:noProof/>
            <w:rtl w:val="0"/>
          </w:rPr>
        </w:r>
        <w:r>
          <w:rPr>
            <w:rStyle w:val="Hyperlink"/>
            <w:noProof/>
            <w:rtl w:val="0"/>
          </w:rPr>
          <w:fldChar w:fldCharType="separate"/>
        </w:r>
        <w:r>
          <w:rPr>
            <w:noProof/>
            <w:webHidden/>
            <w:cs w:val="0"/>
          </w:rPr>
          <w:t>43</w:t>
        </w:r>
        <w:r>
          <w:rPr>
            <w:rStyle w:val="Hyperlink"/>
            <w:noProof/>
            <w:rtl w:val="0"/>
          </w:rPr>
          <w:fldChar w:fldCharType="end"/>
        </w:r>
      </w:hyperlink>
    </w:p>
    <w:p w:rsidR="0053786D" w:rsidRDefault="0053786D">
      <w:pPr>
        <w:pStyle w:val="TOC2"/>
        <w:tabs>
          <w:tab w:val="left" w:pos="1320"/>
          <w:tab w:val="right" w:leader="dot" w:pos="8296"/>
        </w:tabs>
        <w:rPr>
          <w:noProof/>
          <w:cs w:val="0"/>
        </w:rPr>
      </w:pPr>
      <w:hyperlink w:anchor="_Toc26168376" w:history="1">
        <w:r w:rsidRPr="007B7EA4">
          <w:rPr>
            <w:rStyle w:val="Hyperlink"/>
            <w:noProof/>
          </w:rPr>
          <w:t>4.8.</w:t>
        </w:r>
        <w:r>
          <w:rPr>
            <w:noProof/>
            <w:cs w:val="0"/>
          </w:rPr>
          <w:tab/>
        </w:r>
        <w:r w:rsidRPr="007B7EA4">
          <w:rPr>
            <w:rStyle w:val="Hyperlink"/>
            <w:rFonts w:hint="eastAsia"/>
            <w:noProof/>
          </w:rPr>
          <w:t>תצורות</w:t>
        </w:r>
        <w:r w:rsidRPr="007B7EA4">
          <w:rPr>
            <w:rStyle w:val="Hyperlink"/>
            <w:noProof/>
          </w:rPr>
          <w:t xml:space="preserve"> (N)</w:t>
        </w:r>
        <w:r>
          <w:rPr>
            <w:noProof/>
            <w:webHidden/>
            <w:rtl w:val="0"/>
          </w:rPr>
          <w:tab/>
        </w:r>
        <w:r>
          <w:rPr>
            <w:rStyle w:val="Hyperlink"/>
            <w:noProof/>
            <w:rtl w:val="0"/>
          </w:rPr>
          <w:fldChar w:fldCharType="begin"/>
        </w:r>
        <w:r>
          <w:rPr>
            <w:noProof/>
            <w:webHidden/>
            <w:rtl w:val="0"/>
          </w:rPr>
          <w:instrText xml:space="preserve"> PAGEREF _Toc26168376 \h </w:instrText>
        </w:r>
        <w:r>
          <w:rPr>
            <w:rStyle w:val="Hyperlink"/>
            <w:noProof/>
            <w:rtl w:val="0"/>
          </w:rPr>
        </w:r>
        <w:r>
          <w:rPr>
            <w:rStyle w:val="Hyperlink"/>
            <w:noProof/>
            <w:rtl w:val="0"/>
          </w:rPr>
          <w:fldChar w:fldCharType="separate"/>
        </w:r>
        <w:r>
          <w:rPr>
            <w:noProof/>
            <w:webHidden/>
            <w:cs w:val="0"/>
          </w:rPr>
          <w:t>43</w:t>
        </w:r>
        <w:r>
          <w:rPr>
            <w:rStyle w:val="Hyperlink"/>
            <w:noProof/>
            <w:rtl w:val="0"/>
          </w:rPr>
          <w:fldChar w:fldCharType="end"/>
        </w:r>
      </w:hyperlink>
    </w:p>
    <w:p w:rsidR="0053786D" w:rsidRDefault="0053786D">
      <w:pPr>
        <w:pStyle w:val="TOC2"/>
        <w:tabs>
          <w:tab w:val="left" w:pos="1320"/>
          <w:tab w:val="right" w:leader="dot" w:pos="8296"/>
        </w:tabs>
        <w:rPr>
          <w:noProof/>
          <w:cs w:val="0"/>
        </w:rPr>
      </w:pPr>
      <w:hyperlink w:anchor="_Toc26168377" w:history="1">
        <w:r w:rsidRPr="007B7EA4">
          <w:rPr>
            <w:rStyle w:val="Hyperlink"/>
            <w:noProof/>
          </w:rPr>
          <w:t>4.9.</w:t>
        </w:r>
        <w:r>
          <w:rPr>
            <w:noProof/>
            <w:cs w:val="0"/>
          </w:rPr>
          <w:tab/>
        </w:r>
        <w:r w:rsidRPr="007B7EA4">
          <w:rPr>
            <w:rStyle w:val="Hyperlink"/>
            <w:rFonts w:hint="eastAsia"/>
            <w:noProof/>
          </w:rPr>
          <w:t>תוכנית</w:t>
        </w:r>
        <w:r w:rsidRPr="007B7EA4">
          <w:rPr>
            <w:rStyle w:val="Hyperlink"/>
            <w:noProof/>
          </w:rPr>
          <w:t xml:space="preserve"> </w:t>
        </w:r>
        <w:r w:rsidRPr="007B7EA4">
          <w:rPr>
            <w:rStyle w:val="Hyperlink"/>
            <w:rFonts w:hint="eastAsia"/>
            <w:noProof/>
          </w:rPr>
          <w:t>היפרדות</w:t>
        </w:r>
        <w:r w:rsidRPr="007B7EA4">
          <w:rPr>
            <w:rStyle w:val="Hyperlink"/>
            <w:noProof/>
          </w:rPr>
          <w:t xml:space="preserve"> (M)</w:t>
        </w:r>
        <w:r>
          <w:rPr>
            <w:noProof/>
            <w:webHidden/>
            <w:rtl w:val="0"/>
          </w:rPr>
          <w:tab/>
        </w:r>
        <w:r>
          <w:rPr>
            <w:rStyle w:val="Hyperlink"/>
            <w:noProof/>
            <w:rtl w:val="0"/>
          </w:rPr>
          <w:fldChar w:fldCharType="begin"/>
        </w:r>
        <w:r>
          <w:rPr>
            <w:noProof/>
            <w:webHidden/>
            <w:rtl w:val="0"/>
          </w:rPr>
          <w:instrText xml:space="preserve"> PAGEREF _Toc26168377 \h </w:instrText>
        </w:r>
        <w:r>
          <w:rPr>
            <w:rStyle w:val="Hyperlink"/>
            <w:noProof/>
            <w:rtl w:val="0"/>
          </w:rPr>
        </w:r>
        <w:r>
          <w:rPr>
            <w:rStyle w:val="Hyperlink"/>
            <w:noProof/>
            <w:rtl w:val="0"/>
          </w:rPr>
          <w:fldChar w:fldCharType="separate"/>
        </w:r>
        <w:r>
          <w:rPr>
            <w:noProof/>
            <w:webHidden/>
            <w:cs w:val="0"/>
          </w:rPr>
          <w:t>43</w:t>
        </w:r>
        <w:r>
          <w:rPr>
            <w:rStyle w:val="Hyperlink"/>
            <w:noProof/>
            <w:rtl w:val="0"/>
          </w:rPr>
          <w:fldChar w:fldCharType="end"/>
        </w:r>
      </w:hyperlink>
    </w:p>
    <w:p w:rsidR="0053786D" w:rsidRDefault="0053786D">
      <w:pPr>
        <w:pStyle w:val="TOC2"/>
        <w:tabs>
          <w:tab w:val="left" w:pos="1320"/>
          <w:tab w:val="right" w:leader="dot" w:pos="8296"/>
        </w:tabs>
        <w:rPr>
          <w:noProof/>
          <w:cs w:val="0"/>
        </w:rPr>
      </w:pPr>
      <w:hyperlink w:anchor="_Toc26168378" w:history="1">
        <w:r w:rsidRPr="007B7EA4">
          <w:rPr>
            <w:rStyle w:val="Hyperlink"/>
            <w:noProof/>
          </w:rPr>
          <w:t>4.10.</w:t>
        </w:r>
        <w:r>
          <w:rPr>
            <w:noProof/>
            <w:cs w:val="0"/>
          </w:rPr>
          <w:tab/>
        </w:r>
        <w:r w:rsidRPr="007B7EA4">
          <w:rPr>
            <w:rStyle w:val="Hyperlink"/>
            <w:rFonts w:hint="eastAsia"/>
            <w:noProof/>
          </w:rPr>
          <w:t>דוח</w:t>
        </w:r>
        <w:r w:rsidRPr="007B7EA4">
          <w:rPr>
            <w:rStyle w:val="Hyperlink"/>
            <w:noProof/>
          </w:rPr>
          <w:t xml:space="preserve"> </w:t>
        </w:r>
        <w:r w:rsidRPr="007B7EA4">
          <w:rPr>
            <w:rStyle w:val="Hyperlink"/>
            <w:rFonts w:hint="eastAsia"/>
            <w:noProof/>
          </w:rPr>
          <w:t>פעילות</w:t>
        </w:r>
        <w:r w:rsidRPr="007B7EA4">
          <w:rPr>
            <w:rStyle w:val="Hyperlink"/>
            <w:noProof/>
          </w:rPr>
          <w:t xml:space="preserve"> </w:t>
        </w:r>
        <w:r w:rsidRPr="007B7EA4">
          <w:rPr>
            <w:rStyle w:val="Hyperlink"/>
            <w:rFonts w:hint="eastAsia"/>
            <w:noProof/>
          </w:rPr>
          <w:t>חודשי</w:t>
        </w:r>
        <w:r w:rsidRPr="007B7EA4">
          <w:rPr>
            <w:rStyle w:val="Hyperlink"/>
            <w:noProof/>
          </w:rPr>
          <w:t xml:space="preserve"> (M)</w:t>
        </w:r>
        <w:r>
          <w:rPr>
            <w:noProof/>
            <w:webHidden/>
            <w:rtl w:val="0"/>
          </w:rPr>
          <w:tab/>
        </w:r>
        <w:r>
          <w:rPr>
            <w:rStyle w:val="Hyperlink"/>
            <w:noProof/>
            <w:rtl w:val="0"/>
          </w:rPr>
          <w:fldChar w:fldCharType="begin"/>
        </w:r>
        <w:r>
          <w:rPr>
            <w:noProof/>
            <w:webHidden/>
            <w:rtl w:val="0"/>
          </w:rPr>
          <w:instrText xml:space="preserve"> PAGEREF _Toc26168378 \h </w:instrText>
        </w:r>
        <w:r>
          <w:rPr>
            <w:rStyle w:val="Hyperlink"/>
            <w:noProof/>
            <w:rtl w:val="0"/>
          </w:rPr>
        </w:r>
        <w:r>
          <w:rPr>
            <w:rStyle w:val="Hyperlink"/>
            <w:noProof/>
            <w:rtl w:val="0"/>
          </w:rPr>
          <w:fldChar w:fldCharType="separate"/>
        </w:r>
        <w:r>
          <w:rPr>
            <w:noProof/>
            <w:webHidden/>
            <w:cs w:val="0"/>
          </w:rPr>
          <w:t>44</w:t>
        </w:r>
        <w:r>
          <w:rPr>
            <w:rStyle w:val="Hyperlink"/>
            <w:noProof/>
            <w:rtl w:val="0"/>
          </w:rPr>
          <w:fldChar w:fldCharType="end"/>
        </w:r>
      </w:hyperlink>
    </w:p>
    <w:p w:rsidR="0053786D" w:rsidRDefault="0053786D">
      <w:pPr>
        <w:pStyle w:val="TOC1"/>
        <w:tabs>
          <w:tab w:val="left" w:pos="660"/>
          <w:tab w:val="right" w:leader="dot" w:pos="8296"/>
        </w:tabs>
        <w:rPr>
          <w:noProof/>
          <w:cs w:val="0"/>
        </w:rPr>
      </w:pPr>
      <w:hyperlink w:anchor="_Toc26168379" w:history="1">
        <w:r w:rsidRPr="007B7EA4">
          <w:rPr>
            <w:rStyle w:val="Hyperlink"/>
            <w:noProof/>
          </w:rPr>
          <w:t>5.</w:t>
        </w:r>
        <w:r>
          <w:rPr>
            <w:noProof/>
            <w:cs w:val="0"/>
          </w:rPr>
          <w:tab/>
        </w:r>
        <w:r w:rsidRPr="007B7EA4">
          <w:rPr>
            <w:rStyle w:val="Hyperlink"/>
            <w:rFonts w:hint="eastAsia"/>
            <w:noProof/>
          </w:rPr>
          <w:t>עלות</w:t>
        </w:r>
        <w:r w:rsidRPr="007B7EA4">
          <w:rPr>
            <w:rStyle w:val="Hyperlink"/>
            <w:noProof/>
          </w:rPr>
          <w:t xml:space="preserve"> (M)</w:t>
        </w:r>
        <w:r>
          <w:rPr>
            <w:noProof/>
            <w:webHidden/>
            <w:rtl w:val="0"/>
          </w:rPr>
          <w:tab/>
        </w:r>
        <w:r>
          <w:rPr>
            <w:rStyle w:val="Hyperlink"/>
            <w:noProof/>
            <w:rtl w:val="0"/>
          </w:rPr>
          <w:fldChar w:fldCharType="begin"/>
        </w:r>
        <w:r>
          <w:rPr>
            <w:noProof/>
            <w:webHidden/>
            <w:rtl w:val="0"/>
          </w:rPr>
          <w:instrText xml:space="preserve"> PAGEREF _Toc26168379 \h </w:instrText>
        </w:r>
        <w:r>
          <w:rPr>
            <w:rStyle w:val="Hyperlink"/>
            <w:noProof/>
            <w:rtl w:val="0"/>
          </w:rPr>
        </w:r>
        <w:r>
          <w:rPr>
            <w:rStyle w:val="Hyperlink"/>
            <w:noProof/>
            <w:rtl w:val="0"/>
          </w:rPr>
          <w:fldChar w:fldCharType="separate"/>
        </w:r>
        <w:r>
          <w:rPr>
            <w:noProof/>
            <w:webHidden/>
            <w:cs w:val="0"/>
          </w:rPr>
          <w:t>45</w:t>
        </w:r>
        <w:r>
          <w:rPr>
            <w:rStyle w:val="Hyperlink"/>
            <w:noProof/>
            <w:rtl w:val="0"/>
          </w:rPr>
          <w:fldChar w:fldCharType="end"/>
        </w:r>
      </w:hyperlink>
    </w:p>
    <w:p w:rsidR="0053786D" w:rsidRDefault="0053786D">
      <w:pPr>
        <w:pStyle w:val="TOC2"/>
        <w:tabs>
          <w:tab w:val="left" w:pos="1320"/>
          <w:tab w:val="right" w:leader="dot" w:pos="8296"/>
        </w:tabs>
        <w:rPr>
          <w:noProof/>
          <w:cs w:val="0"/>
        </w:rPr>
      </w:pPr>
      <w:hyperlink w:anchor="_Toc26168380" w:history="1">
        <w:r w:rsidRPr="007B7EA4">
          <w:rPr>
            <w:rStyle w:val="Hyperlink"/>
            <w:noProof/>
          </w:rPr>
          <w:t>5.1.</w:t>
        </w:r>
        <w:r>
          <w:rPr>
            <w:noProof/>
            <w:cs w:val="0"/>
          </w:rPr>
          <w:tab/>
        </w:r>
        <w:r w:rsidRPr="007B7EA4">
          <w:rPr>
            <w:rStyle w:val="Hyperlink"/>
            <w:rFonts w:hint="eastAsia"/>
            <w:noProof/>
          </w:rPr>
          <w:t>כללי</w:t>
        </w:r>
        <w:r w:rsidRPr="007B7EA4">
          <w:rPr>
            <w:rStyle w:val="Hyperlink"/>
            <w:noProof/>
          </w:rPr>
          <w:t xml:space="preserve"> (I)</w:t>
        </w:r>
        <w:r>
          <w:rPr>
            <w:noProof/>
            <w:webHidden/>
            <w:rtl w:val="0"/>
          </w:rPr>
          <w:tab/>
        </w:r>
        <w:r>
          <w:rPr>
            <w:rStyle w:val="Hyperlink"/>
            <w:noProof/>
            <w:rtl w:val="0"/>
          </w:rPr>
          <w:fldChar w:fldCharType="begin"/>
        </w:r>
        <w:r>
          <w:rPr>
            <w:noProof/>
            <w:webHidden/>
            <w:rtl w:val="0"/>
          </w:rPr>
          <w:instrText xml:space="preserve"> PAGEREF _Toc26168380 \h </w:instrText>
        </w:r>
        <w:r>
          <w:rPr>
            <w:rStyle w:val="Hyperlink"/>
            <w:noProof/>
            <w:rtl w:val="0"/>
          </w:rPr>
        </w:r>
        <w:r>
          <w:rPr>
            <w:rStyle w:val="Hyperlink"/>
            <w:noProof/>
            <w:rtl w:val="0"/>
          </w:rPr>
          <w:fldChar w:fldCharType="separate"/>
        </w:r>
        <w:r>
          <w:rPr>
            <w:noProof/>
            <w:webHidden/>
            <w:cs w:val="0"/>
          </w:rPr>
          <w:t>45</w:t>
        </w:r>
        <w:r>
          <w:rPr>
            <w:rStyle w:val="Hyperlink"/>
            <w:noProof/>
            <w:rtl w:val="0"/>
          </w:rPr>
          <w:fldChar w:fldCharType="end"/>
        </w:r>
      </w:hyperlink>
    </w:p>
    <w:p w:rsidR="0053786D" w:rsidRDefault="0053786D">
      <w:pPr>
        <w:pStyle w:val="TOC2"/>
        <w:tabs>
          <w:tab w:val="left" w:pos="1320"/>
          <w:tab w:val="right" w:leader="dot" w:pos="8296"/>
        </w:tabs>
        <w:rPr>
          <w:noProof/>
          <w:cs w:val="0"/>
        </w:rPr>
      </w:pPr>
      <w:hyperlink w:anchor="_Toc26168381" w:history="1">
        <w:r w:rsidRPr="007B7EA4">
          <w:rPr>
            <w:rStyle w:val="Hyperlink"/>
            <w:noProof/>
          </w:rPr>
          <w:t>5.2.</w:t>
        </w:r>
        <w:r>
          <w:rPr>
            <w:noProof/>
            <w:cs w:val="0"/>
          </w:rPr>
          <w:tab/>
        </w:r>
        <w:r w:rsidRPr="007B7EA4">
          <w:rPr>
            <w:rStyle w:val="Hyperlink"/>
            <w:rFonts w:hint="eastAsia"/>
            <w:noProof/>
          </w:rPr>
          <w:t>מחירון</w:t>
        </w:r>
        <w:r w:rsidRPr="007B7EA4">
          <w:rPr>
            <w:rStyle w:val="Hyperlink"/>
            <w:noProof/>
          </w:rPr>
          <w:t xml:space="preserve"> </w:t>
        </w:r>
        <w:r w:rsidRPr="007B7EA4">
          <w:rPr>
            <w:rStyle w:val="Hyperlink"/>
            <w:rFonts w:hint="eastAsia"/>
            <w:noProof/>
          </w:rPr>
          <w:t>שירותים</w:t>
        </w:r>
        <w:r w:rsidRPr="007B7EA4">
          <w:rPr>
            <w:rStyle w:val="Hyperlink"/>
            <w:noProof/>
          </w:rPr>
          <w:t xml:space="preserve"> (S)</w:t>
        </w:r>
        <w:r>
          <w:rPr>
            <w:noProof/>
            <w:webHidden/>
            <w:rtl w:val="0"/>
          </w:rPr>
          <w:tab/>
        </w:r>
        <w:r>
          <w:rPr>
            <w:rStyle w:val="Hyperlink"/>
            <w:noProof/>
            <w:rtl w:val="0"/>
          </w:rPr>
          <w:fldChar w:fldCharType="begin"/>
        </w:r>
        <w:r>
          <w:rPr>
            <w:noProof/>
            <w:webHidden/>
            <w:rtl w:val="0"/>
          </w:rPr>
          <w:instrText xml:space="preserve"> PAGEREF _Toc26168381 \h </w:instrText>
        </w:r>
        <w:r>
          <w:rPr>
            <w:rStyle w:val="Hyperlink"/>
            <w:noProof/>
            <w:rtl w:val="0"/>
          </w:rPr>
        </w:r>
        <w:r>
          <w:rPr>
            <w:rStyle w:val="Hyperlink"/>
            <w:noProof/>
            <w:rtl w:val="0"/>
          </w:rPr>
          <w:fldChar w:fldCharType="separate"/>
        </w:r>
        <w:r>
          <w:rPr>
            <w:noProof/>
            <w:webHidden/>
            <w:cs w:val="0"/>
          </w:rPr>
          <w:t>45</w:t>
        </w:r>
        <w:r>
          <w:rPr>
            <w:rStyle w:val="Hyperlink"/>
            <w:noProof/>
            <w:rtl w:val="0"/>
          </w:rPr>
          <w:fldChar w:fldCharType="end"/>
        </w:r>
      </w:hyperlink>
    </w:p>
    <w:p w:rsidR="0053786D" w:rsidRDefault="0053786D">
      <w:pPr>
        <w:pStyle w:val="TOC1"/>
        <w:tabs>
          <w:tab w:val="right" w:leader="dot" w:pos="8296"/>
        </w:tabs>
        <w:rPr>
          <w:noProof/>
          <w:cs w:val="0"/>
        </w:rPr>
      </w:pPr>
      <w:hyperlink w:anchor="_Toc26168382" w:history="1">
        <w:r w:rsidRPr="007B7EA4">
          <w:rPr>
            <w:rStyle w:val="Hyperlink"/>
            <w:rFonts w:hint="eastAsia"/>
            <w:noProof/>
          </w:rPr>
          <w:t>נספחים</w:t>
        </w:r>
        <w:r>
          <w:rPr>
            <w:noProof/>
            <w:webHidden/>
            <w:rtl w:val="0"/>
          </w:rPr>
          <w:tab/>
        </w:r>
        <w:r>
          <w:rPr>
            <w:rStyle w:val="Hyperlink"/>
            <w:noProof/>
            <w:rtl w:val="0"/>
          </w:rPr>
          <w:fldChar w:fldCharType="begin"/>
        </w:r>
        <w:r>
          <w:rPr>
            <w:noProof/>
            <w:webHidden/>
            <w:rtl w:val="0"/>
          </w:rPr>
          <w:instrText xml:space="preserve"> PAGEREF _Toc26168382 \h </w:instrText>
        </w:r>
        <w:r>
          <w:rPr>
            <w:rStyle w:val="Hyperlink"/>
            <w:noProof/>
            <w:rtl w:val="0"/>
          </w:rPr>
        </w:r>
        <w:r>
          <w:rPr>
            <w:rStyle w:val="Hyperlink"/>
            <w:noProof/>
            <w:rtl w:val="0"/>
          </w:rPr>
          <w:fldChar w:fldCharType="separate"/>
        </w:r>
        <w:r>
          <w:rPr>
            <w:noProof/>
            <w:webHidden/>
            <w:cs w:val="0"/>
          </w:rPr>
          <w:t>47</w:t>
        </w:r>
        <w:r>
          <w:rPr>
            <w:rStyle w:val="Hyperlink"/>
            <w:noProof/>
            <w:rtl w:val="0"/>
          </w:rPr>
          <w:fldChar w:fldCharType="end"/>
        </w:r>
      </w:hyperlink>
    </w:p>
    <w:p w:rsidR="00082E22" w:rsidRDefault="004F2ADE" w:rsidP="00416901">
      <w:pPr>
        <w:pStyle w:val="1"/>
        <w:numPr>
          <w:ilvl w:val="0"/>
          <w:numId w:val="0"/>
        </w:numPr>
        <w:ind w:left="360"/>
        <w:rPr>
          <w:rtl/>
        </w:rPr>
      </w:pPr>
      <w:r w:rsidRPr="00E56D7E">
        <w:rPr>
          <w:rtl/>
        </w:rPr>
        <w:fldChar w:fldCharType="end"/>
      </w:r>
    </w:p>
    <w:p w:rsidR="00E56D7E" w:rsidRPr="00E56D7E" w:rsidRDefault="00E56D7E" w:rsidP="00416901">
      <w:pPr>
        <w:pStyle w:val="1"/>
        <w:numPr>
          <w:ilvl w:val="0"/>
          <w:numId w:val="0"/>
        </w:numPr>
        <w:ind w:left="360"/>
        <w:rPr>
          <w:rtl/>
        </w:rPr>
      </w:pPr>
    </w:p>
    <w:p w:rsidR="000B5490" w:rsidRDefault="000B5490">
      <w:pPr>
        <w:rPr>
          <w:b/>
          <w:bCs/>
          <w:sz w:val="32"/>
          <w:szCs w:val="32"/>
        </w:rPr>
      </w:pPr>
      <w:r>
        <w:rPr>
          <w:rtl/>
        </w:rPr>
        <w:br w:type="page"/>
      </w:r>
    </w:p>
    <w:p w:rsidR="00ED064C" w:rsidRPr="00E56D7E" w:rsidRDefault="00483626" w:rsidP="00AA1B4B">
      <w:pPr>
        <w:pStyle w:val="1"/>
      </w:pPr>
      <w:bookmarkStart w:id="1" w:name="_Toc26168325"/>
      <w:r w:rsidRPr="00E56D7E">
        <w:rPr>
          <w:rFonts w:hint="cs"/>
          <w:rtl/>
        </w:rPr>
        <w:lastRenderedPageBreak/>
        <w:t>מנהלה</w:t>
      </w:r>
      <w:r w:rsidR="00862CC7">
        <w:rPr>
          <w:rFonts w:hint="cs"/>
          <w:rtl/>
        </w:rPr>
        <w:t xml:space="preserve"> (</w:t>
      </w:r>
      <w:r w:rsidR="00862CC7">
        <w:t>I</w:t>
      </w:r>
      <w:r w:rsidR="00862CC7">
        <w:rPr>
          <w:rFonts w:hint="cs"/>
          <w:rtl/>
        </w:rPr>
        <w:t>)</w:t>
      </w:r>
      <w:bookmarkEnd w:id="1"/>
    </w:p>
    <w:p w:rsidR="00483626" w:rsidRPr="00E56D7E" w:rsidRDefault="002C4CF1" w:rsidP="008D2CF6">
      <w:pPr>
        <w:pStyle w:val="2"/>
      </w:pPr>
      <w:bookmarkStart w:id="2" w:name="_Toc26168326"/>
      <w:r w:rsidRPr="00E56D7E">
        <w:rPr>
          <w:rFonts w:hint="cs"/>
          <w:rtl/>
        </w:rPr>
        <w:t>כללי</w:t>
      </w:r>
      <w:bookmarkEnd w:id="2"/>
    </w:p>
    <w:p w:rsidR="00666363" w:rsidRPr="00E56D7E" w:rsidRDefault="00666363" w:rsidP="00E13967">
      <w:pPr>
        <w:pStyle w:val="3"/>
        <w:spacing w:after="60"/>
        <w:ind w:left="1078"/>
        <w:rPr>
          <w:b w:val="0"/>
          <w:bCs w:val="0"/>
        </w:rPr>
      </w:pPr>
      <w:bookmarkStart w:id="3" w:name="_Ref26087516"/>
      <w:r w:rsidRPr="00E56D7E">
        <w:rPr>
          <w:rFonts w:hint="cs"/>
          <w:b w:val="0"/>
          <w:bCs w:val="0"/>
          <w:rtl/>
        </w:rPr>
        <w:t>משרד החינוך</w:t>
      </w:r>
      <w:r w:rsidR="009A443A" w:rsidRPr="00E56D7E">
        <w:rPr>
          <w:rFonts w:hint="cs"/>
          <w:b w:val="0"/>
          <w:bCs w:val="0"/>
          <w:rtl/>
        </w:rPr>
        <w:t>,</w:t>
      </w:r>
      <w:r w:rsidR="009815FD" w:rsidRPr="00E56D7E">
        <w:rPr>
          <w:rFonts w:hint="cs"/>
          <w:b w:val="0"/>
          <w:bCs w:val="0"/>
          <w:rtl/>
        </w:rPr>
        <w:t xml:space="preserve"> באמצעות </w:t>
      </w:r>
      <w:r w:rsidR="00766B99" w:rsidRPr="00E56D7E">
        <w:rPr>
          <w:rFonts w:hint="cs"/>
          <w:b w:val="0"/>
          <w:bCs w:val="0"/>
          <w:rtl/>
        </w:rPr>
        <w:t>מינהל תקשוב, טכנולוגיה ומערכות מידע</w:t>
      </w:r>
      <w:r w:rsidR="009815FD" w:rsidRPr="00E56D7E">
        <w:rPr>
          <w:rFonts w:hint="cs"/>
          <w:b w:val="0"/>
          <w:bCs w:val="0"/>
          <w:rtl/>
        </w:rPr>
        <w:t xml:space="preserve">, מבקש בזאת </w:t>
      </w:r>
      <w:r w:rsidR="002C289E" w:rsidRPr="00E56D7E">
        <w:rPr>
          <w:rFonts w:hint="cs"/>
          <w:b w:val="0"/>
          <w:bCs w:val="0"/>
          <w:rtl/>
        </w:rPr>
        <w:t xml:space="preserve">לקבל </w:t>
      </w:r>
      <w:r w:rsidR="009815FD" w:rsidRPr="00E56D7E">
        <w:rPr>
          <w:rFonts w:hint="cs"/>
          <w:b w:val="0"/>
          <w:bCs w:val="0"/>
          <w:rtl/>
        </w:rPr>
        <w:t>הצעות ל</w:t>
      </w:r>
      <w:r w:rsidR="008E7B27">
        <w:rPr>
          <w:rFonts w:hint="cs"/>
          <w:b w:val="0"/>
          <w:bCs w:val="0"/>
          <w:rtl/>
        </w:rPr>
        <w:t>שירות שליחת מסרי (</w:t>
      </w:r>
      <w:r w:rsidR="008E7B27">
        <w:rPr>
          <w:b w:val="0"/>
          <w:bCs w:val="0"/>
        </w:rPr>
        <w:t>SMS</w:t>
      </w:r>
      <w:r w:rsidR="008E7B27">
        <w:rPr>
          <w:rFonts w:hint="cs"/>
          <w:b w:val="0"/>
          <w:bCs w:val="0"/>
          <w:rtl/>
        </w:rPr>
        <w:t xml:space="preserve">) כמתואר במסמכי המכרז. </w:t>
      </w:r>
      <w:r w:rsidR="009815FD" w:rsidRPr="00E56D7E">
        <w:rPr>
          <w:rFonts w:hint="cs"/>
          <w:b w:val="0"/>
          <w:bCs w:val="0"/>
          <w:rtl/>
        </w:rPr>
        <w:t xml:space="preserve">(להלן </w:t>
      </w:r>
      <w:r w:rsidR="009815FD" w:rsidRPr="00E56D7E">
        <w:rPr>
          <w:rFonts w:hint="cs"/>
          <w:rtl/>
        </w:rPr>
        <w:t>השירותים</w:t>
      </w:r>
      <w:r w:rsidR="009815FD" w:rsidRPr="00E56D7E">
        <w:rPr>
          <w:rFonts w:hint="cs"/>
          <w:b w:val="0"/>
          <w:bCs w:val="0"/>
          <w:rtl/>
        </w:rPr>
        <w:t>).</w:t>
      </w:r>
      <w:r w:rsidR="005E4AE8">
        <w:rPr>
          <w:rFonts w:hint="cs"/>
          <w:b w:val="0"/>
          <w:bCs w:val="0"/>
          <w:rtl/>
        </w:rPr>
        <w:t xml:space="preserve"> המכרז הינו מכרז פומבי בהיקפים משתנים, שבו </w:t>
      </w:r>
      <w:r w:rsidR="005E4AE8" w:rsidRPr="00E56D7E">
        <w:rPr>
          <w:b w:val="0"/>
          <w:bCs w:val="0"/>
          <w:rtl/>
        </w:rPr>
        <w:t xml:space="preserve">רק יחידות השירותים מוגדרות מראש, בעוד היקפן </w:t>
      </w:r>
      <w:r w:rsidR="005E4AE8">
        <w:rPr>
          <w:rFonts w:hint="cs"/>
          <w:b w:val="0"/>
          <w:bCs w:val="0"/>
          <w:rtl/>
        </w:rPr>
        <w:t xml:space="preserve">אינו מוגדר מראש </w:t>
      </w:r>
      <w:r w:rsidR="005E4AE8" w:rsidRPr="00E56D7E">
        <w:rPr>
          <w:b w:val="0"/>
          <w:bCs w:val="0"/>
          <w:rtl/>
        </w:rPr>
        <w:t>וי</w:t>
      </w:r>
      <w:r w:rsidR="005E4AE8">
        <w:rPr>
          <w:rFonts w:hint="cs"/>
          <w:b w:val="0"/>
          <w:bCs w:val="0"/>
          <w:rtl/>
        </w:rPr>
        <w:t>יקבע</w:t>
      </w:r>
      <w:r w:rsidR="005E4AE8" w:rsidRPr="00E56D7E">
        <w:rPr>
          <w:b w:val="0"/>
          <w:bCs w:val="0"/>
          <w:rtl/>
        </w:rPr>
        <w:t xml:space="preserve"> </w:t>
      </w:r>
      <w:r w:rsidR="005E4AE8">
        <w:rPr>
          <w:rFonts w:hint="cs"/>
          <w:b w:val="0"/>
          <w:bCs w:val="0"/>
          <w:rtl/>
        </w:rPr>
        <w:t xml:space="preserve">מעת לעת </w:t>
      </w:r>
      <w:r w:rsidR="005E4AE8" w:rsidRPr="00E56D7E">
        <w:rPr>
          <w:b w:val="0"/>
          <w:bCs w:val="0"/>
          <w:rtl/>
        </w:rPr>
        <w:t>בהתאם לצרכי המשרד.</w:t>
      </w:r>
      <w:bookmarkEnd w:id="3"/>
    </w:p>
    <w:p w:rsidR="009815FD" w:rsidRPr="00E56D7E" w:rsidRDefault="009815FD" w:rsidP="00E13967">
      <w:pPr>
        <w:pStyle w:val="3"/>
        <w:numPr>
          <w:ilvl w:val="0"/>
          <w:numId w:val="0"/>
        </w:numPr>
        <w:spacing w:before="60"/>
        <w:ind w:left="1077"/>
        <w:rPr>
          <w:b w:val="0"/>
          <w:bCs w:val="0"/>
          <w:rtl/>
        </w:rPr>
      </w:pPr>
      <w:r w:rsidRPr="00E56D7E">
        <w:rPr>
          <w:rFonts w:hint="cs"/>
          <w:b w:val="0"/>
          <w:bCs w:val="0"/>
          <w:rtl/>
        </w:rPr>
        <w:t>להלן טבלת ריכוז התאריכים במכרז:</w:t>
      </w:r>
    </w:p>
    <w:tbl>
      <w:tblPr>
        <w:tblStyle w:val="af4"/>
        <w:bidiVisual/>
        <w:tblW w:w="0" w:type="auto"/>
        <w:tblInd w:w="1191" w:type="dxa"/>
        <w:tblLook w:val="04A0" w:firstRow="1" w:lastRow="0" w:firstColumn="1" w:lastColumn="0" w:noHBand="0" w:noVBand="1"/>
      </w:tblPr>
      <w:tblGrid>
        <w:gridCol w:w="4955"/>
        <w:gridCol w:w="1417"/>
        <w:gridCol w:w="959"/>
      </w:tblGrid>
      <w:tr w:rsidR="009815FD" w:rsidRPr="00E56D7E" w:rsidTr="009815FD">
        <w:tc>
          <w:tcPr>
            <w:tcW w:w="4955" w:type="dxa"/>
            <w:shd w:val="clear" w:color="auto" w:fill="BFBFBF" w:themeFill="background1" w:themeFillShade="BF"/>
          </w:tcPr>
          <w:p w:rsidR="009815FD" w:rsidRPr="00E56D7E" w:rsidRDefault="009815FD" w:rsidP="00E13967">
            <w:pPr>
              <w:pStyle w:val="3"/>
              <w:numPr>
                <w:ilvl w:val="0"/>
                <w:numId w:val="0"/>
              </w:numPr>
              <w:spacing w:before="80" w:after="80"/>
              <w:jc w:val="center"/>
              <w:rPr>
                <w:sz w:val="28"/>
                <w:szCs w:val="28"/>
                <w:rtl/>
              </w:rPr>
            </w:pPr>
            <w:r w:rsidRPr="00E56D7E">
              <w:rPr>
                <w:rFonts w:hint="cs"/>
                <w:sz w:val="28"/>
                <w:szCs w:val="28"/>
                <w:rtl/>
              </w:rPr>
              <w:t>הפעילות</w:t>
            </w:r>
          </w:p>
        </w:tc>
        <w:tc>
          <w:tcPr>
            <w:tcW w:w="1417" w:type="dxa"/>
            <w:shd w:val="clear" w:color="auto" w:fill="BFBFBF" w:themeFill="background1" w:themeFillShade="BF"/>
          </w:tcPr>
          <w:p w:rsidR="009815FD" w:rsidRPr="00E56D7E" w:rsidRDefault="009815FD" w:rsidP="00E13967">
            <w:pPr>
              <w:pStyle w:val="3"/>
              <w:numPr>
                <w:ilvl w:val="0"/>
                <w:numId w:val="0"/>
              </w:numPr>
              <w:spacing w:before="80" w:after="80"/>
              <w:jc w:val="center"/>
              <w:rPr>
                <w:sz w:val="28"/>
                <w:szCs w:val="28"/>
                <w:rtl/>
              </w:rPr>
            </w:pPr>
            <w:r w:rsidRPr="00E56D7E">
              <w:rPr>
                <w:rFonts w:hint="cs"/>
                <w:sz w:val="28"/>
                <w:szCs w:val="28"/>
                <w:rtl/>
              </w:rPr>
              <w:t>תאריך</w:t>
            </w:r>
          </w:p>
        </w:tc>
        <w:tc>
          <w:tcPr>
            <w:tcW w:w="959" w:type="dxa"/>
            <w:shd w:val="clear" w:color="auto" w:fill="BFBFBF" w:themeFill="background1" w:themeFillShade="BF"/>
          </w:tcPr>
          <w:p w:rsidR="009815FD" w:rsidRPr="00E56D7E" w:rsidRDefault="009815FD" w:rsidP="00E13967">
            <w:pPr>
              <w:pStyle w:val="3"/>
              <w:numPr>
                <w:ilvl w:val="0"/>
                <w:numId w:val="0"/>
              </w:numPr>
              <w:spacing w:before="80" w:after="80"/>
              <w:jc w:val="center"/>
              <w:rPr>
                <w:sz w:val="28"/>
                <w:szCs w:val="28"/>
                <w:rtl/>
              </w:rPr>
            </w:pPr>
            <w:r w:rsidRPr="00E56D7E">
              <w:rPr>
                <w:rFonts w:hint="cs"/>
                <w:sz w:val="28"/>
                <w:szCs w:val="28"/>
                <w:rtl/>
              </w:rPr>
              <w:t>שעה</w:t>
            </w:r>
          </w:p>
        </w:tc>
      </w:tr>
      <w:tr w:rsidR="009815FD" w:rsidRPr="00E56D7E" w:rsidTr="009815FD">
        <w:tc>
          <w:tcPr>
            <w:tcW w:w="4955" w:type="dxa"/>
          </w:tcPr>
          <w:p w:rsidR="009815FD" w:rsidRPr="00E56D7E" w:rsidRDefault="009815FD" w:rsidP="005913C9">
            <w:pPr>
              <w:pStyle w:val="3"/>
              <w:numPr>
                <w:ilvl w:val="0"/>
                <w:numId w:val="0"/>
              </w:numPr>
              <w:spacing w:before="120" w:after="120"/>
              <w:rPr>
                <w:b w:val="0"/>
                <w:bCs w:val="0"/>
                <w:rtl/>
              </w:rPr>
            </w:pPr>
            <w:r w:rsidRPr="00E56D7E">
              <w:rPr>
                <w:rFonts w:hint="cs"/>
                <w:b w:val="0"/>
                <w:bCs w:val="0"/>
                <w:rtl/>
              </w:rPr>
              <w:t>מועד פרסום המודעה בעיתון</w:t>
            </w:r>
          </w:p>
        </w:tc>
        <w:tc>
          <w:tcPr>
            <w:tcW w:w="1417" w:type="dxa"/>
          </w:tcPr>
          <w:p w:rsidR="009815FD" w:rsidRPr="0002499A" w:rsidRDefault="0002499A" w:rsidP="005913C9">
            <w:pPr>
              <w:pStyle w:val="3"/>
              <w:numPr>
                <w:ilvl w:val="0"/>
                <w:numId w:val="0"/>
              </w:numPr>
              <w:spacing w:before="120" w:after="120"/>
              <w:rPr>
                <w:b w:val="0"/>
                <w:bCs w:val="0"/>
                <w:rtl/>
              </w:rPr>
            </w:pPr>
            <w:r w:rsidRPr="0002499A">
              <w:rPr>
                <w:rFonts w:hint="cs"/>
                <w:b w:val="0"/>
                <w:bCs w:val="0"/>
                <w:rtl/>
              </w:rPr>
              <w:t>2.12.2019</w:t>
            </w:r>
          </w:p>
        </w:tc>
        <w:tc>
          <w:tcPr>
            <w:tcW w:w="959" w:type="dxa"/>
          </w:tcPr>
          <w:p w:rsidR="009815FD" w:rsidRPr="00E56D7E" w:rsidRDefault="009815FD" w:rsidP="005913C9">
            <w:pPr>
              <w:pStyle w:val="3"/>
              <w:numPr>
                <w:ilvl w:val="0"/>
                <w:numId w:val="0"/>
              </w:numPr>
              <w:spacing w:before="120" w:after="120"/>
              <w:rPr>
                <w:b w:val="0"/>
                <w:bCs w:val="0"/>
                <w:rtl/>
              </w:rPr>
            </w:pPr>
          </w:p>
        </w:tc>
      </w:tr>
      <w:tr w:rsidR="0002499A" w:rsidRPr="00E56D7E" w:rsidTr="009815FD">
        <w:tc>
          <w:tcPr>
            <w:tcW w:w="4955" w:type="dxa"/>
          </w:tcPr>
          <w:p w:rsidR="0002499A" w:rsidRPr="00E56D7E" w:rsidRDefault="0002499A" w:rsidP="005913C9">
            <w:pPr>
              <w:pStyle w:val="3"/>
              <w:numPr>
                <w:ilvl w:val="0"/>
                <w:numId w:val="0"/>
              </w:numPr>
              <w:spacing w:before="120" w:after="120"/>
              <w:rPr>
                <w:b w:val="0"/>
                <w:bCs w:val="0"/>
                <w:rtl/>
              </w:rPr>
            </w:pPr>
            <w:r w:rsidRPr="00E56D7E">
              <w:rPr>
                <w:rFonts w:hint="cs"/>
                <w:b w:val="0"/>
                <w:bCs w:val="0"/>
                <w:rtl/>
              </w:rPr>
              <w:t>המועד האחרון להמצאת שאלות הבהרה מן המציעים</w:t>
            </w:r>
          </w:p>
        </w:tc>
        <w:tc>
          <w:tcPr>
            <w:tcW w:w="1417" w:type="dxa"/>
          </w:tcPr>
          <w:p w:rsidR="0002499A" w:rsidRPr="0002499A" w:rsidRDefault="0002499A" w:rsidP="0002499A">
            <w:pPr>
              <w:pStyle w:val="3"/>
              <w:numPr>
                <w:ilvl w:val="0"/>
                <w:numId w:val="0"/>
              </w:numPr>
              <w:spacing w:before="120" w:after="120"/>
              <w:rPr>
                <w:b w:val="0"/>
                <w:bCs w:val="0"/>
                <w:rtl/>
              </w:rPr>
            </w:pPr>
            <w:r w:rsidRPr="0002499A">
              <w:rPr>
                <w:rFonts w:hint="cs"/>
                <w:b w:val="0"/>
                <w:bCs w:val="0"/>
                <w:rtl/>
              </w:rPr>
              <w:t>23.12.2019</w:t>
            </w:r>
          </w:p>
        </w:tc>
        <w:tc>
          <w:tcPr>
            <w:tcW w:w="959" w:type="dxa"/>
          </w:tcPr>
          <w:p w:rsidR="0002499A" w:rsidRPr="00E56D7E" w:rsidRDefault="0002499A" w:rsidP="005913C9">
            <w:pPr>
              <w:pStyle w:val="3"/>
              <w:numPr>
                <w:ilvl w:val="0"/>
                <w:numId w:val="0"/>
              </w:numPr>
              <w:spacing w:before="120" w:after="120"/>
              <w:rPr>
                <w:b w:val="0"/>
                <w:bCs w:val="0"/>
                <w:rtl/>
              </w:rPr>
            </w:pPr>
            <w:r>
              <w:rPr>
                <w:rFonts w:hint="cs"/>
                <w:b w:val="0"/>
                <w:bCs w:val="0"/>
                <w:rtl/>
              </w:rPr>
              <w:t>12:00</w:t>
            </w:r>
          </w:p>
        </w:tc>
      </w:tr>
      <w:tr w:rsidR="0002499A" w:rsidRPr="00E56D7E" w:rsidTr="009815FD">
        <w:tc>
          <w:tcPr>
            <w:tcW w:w="4955" w:type="dxa"/>
          </w:tcPr>
          <w:p w:rsidR="0002499A" w:rsidRPr="00E56D7E" w:rsidRDefault="0002499A" w:rsidP="005913C9">
            <w:pPr>
              <w:pStyle w:val="3"/>
              <w:numPr>
                <w:ilvl w:val="0"/>
                <w:numId w:val="0"/>
              </w:numPr>
              <w:spacing w:before="120" w:after="120"/>
              <w:rPr>
                <w:b w:val="0"/>
                <w:bCs w:val="0"/>
                <w:rtl/>
              </w:rPr>
            </w:pPr>
            <w:r w:rsidRPr="00E56D7E">
              <w:rPr>
                <w:rFonts w:hint="cs"/>
                <w:b w:val="0"/>
                <w:bCs w:val="0"/>
                <w:rtl/>
              </w:rPr>
              <w:t>מועד המענה של המשרד לשאלות ההבהרה</w:t>
            </w:r>
          </w:p>
        </w:tc>
        <w:tc>
          <w:tcPr>
            <w:tcW w:w="1417" w:type="dxa"/>
          </w:tcPr>
          <w:p w:rsidR="0002499A" w:rsidRPr="0002499A" w:rsidRDefault="0002499A" w:rsidP="0002499A">
            <w:pPr>
              <w:pStyle w:val="3"/>
              <w:numPr>
                <w:ilvl w:val="0"/>
                <w:numId w:val="0"/>
              </w:numPr>
              <w:spacing w:before="120" w:after="120"/>
              <w:rPr>
                <w:b w:val="0"/>
                <w:bCs w:val="0"/>
                <w:rtl/>
              </w:rPr>
            </w:pPr>
            <w:r w:rsidRPr="0002499A">
              <w:rPr>
                <w:rFonts w:hint="cs"/>
                <w:b w:val="0"/>
                <w:bCs w:val="0"/>
                <w:rtl/>
              </w:rPr>
              <w:t>13.1.2020</w:t>
            </w:r>
          </w:p>
        </w:tc>
        <w:tc>
          <w:tcPr>
            <w:tcW w:w="959" w:type="dxa"/>
          </w:tcPr>
          <w:p w:rsidR="0002499A" w:rsidRPr="00E56D7E" w:rsidRDefault="0002499A" w:rsidP="005913C9">
            <w:pPr>
              <w:pStyle w:val="3"/>
              <w:numPr>
                <w:ilvl w:val="0"/>
                <w:numId w:val="0"/>
              </w:numPr>
              <w:spacing w:before="120" w:after="120"/>
              <w:rPr>
                <w:b w:val="0"/>
                <w:bCs w:val="0"/>
                <w:rtl/>
              </w:rPr>
            </w:pPr>
          </w:p>
        </w:tc>
      </w:tr>
      <w:tr w:rsidR="0002499A" w:rsidRPr="00E56D7E" w:rsidTr="009815FD">
        <w:tc>
          <w:tcPr>
            <w:tcW w:w="4955" w:type="dxa"/>
          </w:tcPr>
          <w:p w:rsidR="0002499A" w:rsidRPr="00E56D7E" w:rsidRDefault="0002499A" w:rsidP="005913C9">
            <w:pPr>
              <w:pStyle w:val="3"/>
              <w:numPr>
                <w:ilvl w:val="0"/>
                <w:numId w:val="0"/>
              </w:numPr>
              <w:spacing w:before="120" w:after="120"/>
              <w:rPr>
                <w:b w:val="0"/>
                <w:bCs w:val="0"/>
                <w:rtl/>
              </w:rPr>
            </w:pPr>
            <w:r w:rsidRPr="00E56D7E">
              <w:rPr>
                <w:rFonts w:hint="cs"/>
                <w:b w:val="0"/>
                <w:bCs w:val="0"/>
                <w:rtl/>
              </w:rPr>
              <w:t>המועד האחרון להגשת הצעות למכרז לתיבת המכרזים</w:t>
            </w:r>
          </w:p>
        </w:tc>
        <w:tc>
          <w:tcPr>
            <w:tcW w:w="1417" w:type="dxa"/>
          </w:tcPr>
          <w:p w:rsidR="0002499A" w:rsidRPr="0002499A" w:rsidRDefault="0002499A" w:rsidP="0002499A">
            <w:pPr>
              <w:pStyle w:val="3"/>
              <w:numPr>
                <w:ilvl w:val="0"/>
                <w:numId w:val="0"/>
              </w:numPr>
              <w:spacing w:before="120" w:after="120"/>
              <w:rPr>
                <w:b w:val="0"/>
                <w:bCs w:val="0"/>
                <w:rtl/>
              </w:rPr>
            </w:pPr>
            <w:r w:rsidRPr="0002499A">
              <w:rPr>
                <w:rFonts w:hint="cs"/>
                <w:b w:val="0"/>
                <w:bCs w:val="0"/>
                <w:rtl/>
              </w:rPr>
              <w:t>27.1.2020</w:t>
            </w:r>
          </w:p>
        </w:tc>
        <w:tc>
          <w:tcPr>
            <w:tcW w:w="959" w:type="dxa"/>
          </w:tcPr>
          <w:p w:rsidR="0002499A" w:rsidRPr="00E56D7E" w:rsidRDefault="0002499A" w:rsidP="005913C9">
            <w:pPr>
              <w:pStyle w:val="3"/>
              <w:numPr>
                <w:ilvl w:val="0"/>
                <w:numId w:val="0"/>
              </w:numPr>
              <w:spacing w:before="120" w:after="120"/>
              <w:rPr>
                <w:b w:val="0"/>
                <w:bCs w:val="0"/>
                <w:rtl/>
              </w:rPr>
            </w:pPr>
            <w:r>
              <w:rPr>
                <w:rFonts w:hint="cs"/>
                <w:b w:val="0"/>
                <w:bCs w:val="0"/>
                <w:rtl/>
              </w:rPr>
              <w:t>12:00</w:t>
            </w:r>
          </w:p>
        </w:tc>
      </w:tr>
      <w:tr w:rsidR="0002499A" w:rsidRPr="00E56D7E" w:rsidTr="009815FD">
        <w:tc>
          <w:tcPr>
            <w:tcW w:w="4955" w:type="dxa"/>
          </w:tcPr>
          <w:p w:rsidR="0002499A" w:rsidRPr="00E56D7E" w:rsidRDefault="0002499A" w:rsidP="005913C9">
            <w:pPr>
              <w:pStyle w:val="3"/>
              <w:numPr>
                <w:ilvl w:val="0"/>
                <w:numId w:val="0"/>
              </w:numPr>
              <w:spacing w:before="120" w:after="120"/>
              <w:rPr>
                <w:b w:val="0"/>
                <w:bCs w:val="0"/>
                <w:rtl/>
              </w:rPr>
            </w:pPr>
            <w:r w:rsidRPr="00E56D7E">
              <w:rPr>
                <w:rFonts w:hint="cs"/>
                <w:b w:val="0"/>
                <w:bCs w:val="0"/>
                <w:rtl/>
              </w:rPr>
              <w:t>תוקף ההצעה והערבות בגין הגשת ההצעה</w:t>
            </w:r>
          </w:p>
        </w:tc>
        <w:tc>
          <w:tcPr>
            <w:tcW w:w="1417" w:type="dxa"/>
          </w:tcPr>
          <w:p w:rsidR="0002499A" w:rsidRPr="0002499A" w:rsidRDefault="009376D4" w:rsidP="009376D4">
            <w:pPr>
              <w:pStyle w:val="3"/>
              <w:numPr>
                <w:ilvl w:val="0"/>
                <w:numId w:val="0"/>
              </w:numPr>
              <w:spacing w:before="120" w:after="120"/>
              <w:rPr>
                <w:b w:val="0"/>
                <w:bCs w:val="0"/>
                <w:rtl/>
              </w:rPr>
            </w:pPr>
            <w:r>
              <w:rPr>
                <w:rFonts w:hint="cs"/>
                <w:b w:val="0"/>
                <w:bCs w:val="0"/>
                <w:rtl/>
              </w:rPr>
              <w:t>27</w:t>
            </w:r>
            <w:r w:rsidR="0002499A" w:rsidRPr="0002499A">
              <w:rPr>
                <w:rFonts w:hint="cs"/>
                <w:b w:val="0"/>
                <w:bCs w:val="0"/>
                <w:rtl/>
              </w:rPr>
              <w:t>.</w:t>
            </w:r>
            <w:r>
              <w:rPr>
                <w:rFonts w:hint="cs"/>
                <w:b w:val="0"/>
                <w:bCs w:val="0"/>
                <w:rtl/>
              </w:rPr>
              <w:t>7</w:t>
            </w:r>
            <w:r w:rsidR="0002499A" w:rsidRPr="0002499A">
              <w:rPr>
                <w:rFonts w:hint="cs"/>
                <w:b w:val="0"/>
                <w:bCs w:val="0"/>
                <w:rtl/>
              </w:rPr>
              <w:t>.2020</w:t>
            </w:r>
          </w:p>
        </w:tc>
        <w:tc>
          <w:tcPr>
            <w:tcW w:w="959" w:type="dxa"/>
          </w:tcPr>
          <w:p w:rsidR="0002499A" w:rsidRPr="00E56D7E" w:rsidRDefault="0002499A" w:rsidP="005913C9">
            <w:pPr>
              <w:pStyle w:val="3"/>
              <w:numPr>
                <w:ilvl w:val="0"/>
                <w:numId w:val="0"/>
              </w:numPr>
              <w:spacing w:before="120" w:after="120"/>
              <w:rPr>
                <w:b w:val="0"/>
                <w:bCs w:val="0"/>
                <w:rtl/>
              </w:rPr>
            </w:pPr>
          </w:p>
        </w:tc>
      </w:tr>
    </w:tbl>
    <w:p w:rsidR="009815FD" w:rsidRPr="00E56D7E" w:rsidRDefault="009815FD" w:rsidP="005913C9">
      <w:pPr>
        <w:pStyle w:val="3"/>
        <w:numPr>
          <w:ilvl w:val="0"/>
          <w:numId w:val="0"/>
        </w:numPr>
        <w:ind w:left="1076"/>
        <w:rPr>
          <w:b w:val="0"/>
          <w:bCs w:val="0"/>
          <w:rtl/>
        </w:rPr>
      </w:pPr>
      <w:r w:rsidRPr="00E56D7E">
        <w:rPr>
          <w:rFonts w:hint="cs"/>
          <w:b w:val="0"/>
          <w:bCs w:val="0"/>
          <w:rtl/>
        </w:rPr>
        <w:t>במקרה של התנגשות בין התאריכים לעיל לבין תאריכים אחרים המופיעים במכרז, קובעים תאריכים בטבלה שלעיל.</w:t>
      </w:r>
    </w:p>
    <w:p w:rsidR="00A6795E" w:rsidRDefault="00A6795E" w:rsidP="00E13967">
      <w:pPr>
        <w:pStyle w:val="3"/>
        <w:spacing w:after="60"/>
        <w:ind w:left="1078"/>
        <w:rPr>
          <w:b w:val="0"/>
          <w:bCs w:val="0"/>
        </w:rPr>
      </w:pPr>
      <w:r w:rsidRPr="00E56D7E">
        <w:rPr>
          <w:rFonts w:hint="cs"/>
          <w:b w:val="0"/>
          <w:bCs w:val="0"/>
          <w:rtl/>
        </w:rPr>
        <w:t xml:space="preserve">השימוש במכרז זה בלשון זכר הינו מטעמי נוחות בלבד. כל האמור בלשון זכר מתייחס גם לנקבה במשתמע וכל דרישות המכרז מכוונות לנשים ולגברים כאחד. </w:t>
      </w:r>
    </w:p>
    <w:p w:rsidR="00747F5F" w:rsidRPr="00E56D7E" w:rsidRDefault="00747F5F" w:rsidP="00E13967">
      <w:pPr>
        <w:pStyle w:val="3"/>
        <w:spacing w:before="60"/>
        <w:ind w:left="1078"/>
        <w:rPr>
          <w:b w:val="0"/>
          <w:bCs w:val="0"/>
          <w:rtl/>
        </w:rPr>
      </w:pPr>
      <w:r w:rsidRPr="00747F5F">
        <w:rPr>
          <w:b w:val="0"/>
          <w:bCs w:val="0"/>
          <w:rtl/>
        </w:rPr>
        <w:t xml:space="preserve">ההצעות שיתקבלו במכרז </w:t>
      </w:r>
      <w:r w:rsidR="00A306F8">
        <w:rPr>
          <w:rFonts w:hint="cs"/>
          <w:b w:val="0"/>
          <w:bCs w:val="0"/>
          <w:rtl/>
        </w:rPr>
        <w:t xml:space="preserve">זה </w:t>
      </w:r>
      <w:r w:rsidRPr="00747F5F">
        <w:rPr>
          <w:b w:val="0"/>
          <w:bCs w:val="0"/>
          <w:rtl/>
        </w:rPr>
        <w:t>יפתחו רק לאחר אישור ועדת חריגים הצפויה לפעול במשרד האוצר בשנת 2020</w:t>
      </w:r>
      <w:r w:rsidR="00A306F8">
        <w:rPr>
          <w:rFonts w:hint="cs"/>
          <w:b w:val="0"/>
          <w:bCs w:val="0"/>
          <w:rtl/>
        </w:rPr>
        <w:t xml:space="preserve"> או עם אישור תקציב המדינה, לפי המוקדם </w:t>
      </w:r>
      <w:proofErr w:type="spellStart"/>
      <w:r w:rsidR="00A306F8">
        <w:rPr>
          <w:rFonts w:hint="cs"/>
          <w:b w:val="0"/>
          <w:bCs w:val="0"/>
          <w:rtl/>
        </w:rPr>
        <w:t>מביניהם</w:t>
      </w:r>
      <w:proofErr w:type="spellEnd"/>
      <w:r w:rsidR="00A306F8">
        <w:rPr>
          <w:rFonts w:hint="cs"/>
          <w:b w:val="0"/>
          <w:bCs w:val="0"/>
          <w:rtl/>
        </w:rPr>
        <w:t>.</w:t>
      </w:r>
    </w:p>
    <w:p w:rsidR="003A0078" w:rsidRPr="00E56D7E" w:rsidRDefault="00E83D0C" w:rsidP="005913C9">
      <w:pPr>
        <w:pStyle w:val="2"/>
      </w:pPr>
      <w:bookmarkStart w:id="4" w:name="_Ref26086086"/>
      <w:bookmarkStart w:id="5" w:name="_Toc26168327"/>
      <w:r w:rsidRPr="00E56D7E">
        <w:rPr>
          <w:rFonts w:hint="cs"/>
          <w:rtl/>
        </w:rPr>
        <w:t>הגורמים אליהם מופנה המכרז (דרישות סף)</w:t>
      </w:r>
      <w:r w:rsidR="007B7A76">
        <w:rPr>
          <w:rFonts w:hint="cs"/>
          <w:rtl/>
        </w:rPr>
        <w:t xml:space="preserve"> (</w:t>
      </w:r>
      <w:r w:rsidR="007B7A76">
        <w:t>M</w:t>
      </w:r>
      <w:r w:rsidR="007B7A76">
        <w:rPr>
          <w:rFonts w:hint="cs"/>
          <w:rtl/>
        </w:rPr>
        <w:t>)</w:t>
      </w:r>
      <w:bookmarkEnd w:id="4"/>
      <w:bookmarkEnd w:id="5"/>
    </w:p>
    <w:p w:rsidR="002B2FD4" w:rsidRPr="00E56D7E" w:rsidRDefault="003A0078" w:rsidP="00294486">
      <w:pPr>
        <w:pStyle w:val="3"/>
        <w:spacing w:after="60"/>
        <w:ind w:left="1078"/>
        <w:rPr>
          <w:b w:val="0"/>
          <w:bCs w:val="0"/>
          <w:rtl/>
        </w:rPr>
      </w:pPr>
      <w:r w:rsidRPr="00E56D7E">
        <w:rPr>
          <w:rFonts w:hint="cs"/>
          <w:b w:val="0"/>
          <w:bCs w:val="0"/>
          <w:rtl/>
        </w:rPr>
        <w:t xml:space="preserve">כל דרישות סעיף </w:t>
      </w:r>
      <w:r w:rsidR="00294486" w:rsidRPr="00294486">
        <w:rPr>
          <w:b w:val="0"/>
          <w:bCs w:val="0"/>
          <w:u w:val="single"/>
          <w:rtl/>
        </w:rPr>
        <w:fldChar w:fldCharType="begin"/>
      </w:r>
      <w:r w:rsidR="00294486" w:rsidRPr="00294486">
        <w:rPr>
          <w:b w:val="0"/>
          <w:bCs w:val="0"/>
          <w:u w:val="single"/>
          <w:rtl/>
        </w:rPr>
        <w:instrText xml:space="preserve"> </w:instrText>
      </w:r>
      <w:r w:rsidR="00294486" w:rsidRPr="00294486">
        <w:rPr>
          <w:rFonts w:hint="cs"/>
          <w:b w:val="0"/>
          <w:bCs w:val="0"/>
          <w:u w:val="single"/>
        </w:rPr>
        <w:instrText>REF</w:instrText>
      </w:r>
      <w:r w:rsidR="00294486" w:rsidRPr="00294486">
        <w:rPr>
          <w:rFonts w:hint="cs"/>
          <w:b w:val="0"/>
          <w:bCs w:val="0"/>
          <w:u w:val="single"/>
          <w:rtl/>
        </w:rPr>
        <w:instrText xml:space="preserve"> _</w:instrText>
      </w:r>
      <w:r w:rsidR="00294486" w:rsidRPr="00294486">
        <w:rPr>
          <w:rFonts w:hint="cs"/>
          <w:b w:val="0"/>
          <w:bCs w:val="0"/>
          <w:u w:val="single"/>
        </w:rPr>
        <w:instrText>Ref26086086 \r \h</w:instrText>
      </w:r>
      <w:r w:rsidR="00294486" w:rsidRPr="00294486">
        <w:rPr>
          <w:b w:val="0"/>
          <w:bCs w:val="0"/>
          <w:u w:val="single"/>
          <w:rtl/>
        </w:rPr>
        <w:instrText xml:space="preserve"> </w:instrText>
      </w:r>
      <w:r w:rsidR="00294486" w:rsidRPr="00294486">
        <w:rPr>
          <w:b w:val="0"/>
          <w:bCs w:val="0"/>
          <w:u w:val="single"/>
          <w:rtl/>
        </w:rPr>
      </w:r>
      <w:r w:rsidR="00294486" w:rsidRPr="00294486">
        <w:rPr>
          <w:b w:val="0"/>
          <w:bCs w:val="0"/>
          <w:u w:val="single"/>
          <w:rtl/>
        </w:rPr>
        <w:fldChar w:fldCharType="separate"/>
      </w:r>
      <w:r w:rsidR="00294486" w:rsidRPr="00294486">
        <w:rPr>
          <w:rFonts w:hint="cs"/>
          <w:b w:val="0"/>
          <w:bCs w:val="0"/>
          <w:u w:val="single"/>
          <w:cs/>
        </w:rPr>
        <w:t>‎</w:t>
      </w:r>
      <w:r w:rsidR="00294486" w:rsidRPr="00294486">
        <w:rPr>
          <w:b w:val="0"/>
          <w:bCs w:val="0"/>
          <w:u w:val="single"/>
        </w:rPr>
        <w:t>0.2</w:t>
      </w:r>
      <w:r w:rsidR="00294486" w:rsidRPr="00294486">
        <w:rPr>
          <w:b w:val="0"/>
          <w:bCs w:val="0"/>
          <w:u w:val="single"/>
          <w:rtl/>
        </w:rPr>
        <w:fldChar w:fldCharType="end"/>
      </w:r>
      <w:r w:rsidRPr="00E56D7E">
        <w:rPr>
          <w:rFonts w:hint="cs"/>
          <w:b w:val="0"/>
          <w:bCs w:val="0"/>
          <w:rtl/>
        </w:rPr>
        <w:t xml:space="preserve"> המפורטות להלן מהוות </w:t>
      </w:r>
      <w:r w:rsidR="00E83D0C" w:rsidRPr="00E56D7E">
        <w:rPr>
          <w:rFonts w:hint="cs"/>
          <w:b w:val="0"/>
          <w:bCs w:val="0"/>
          <w:rtl/>
        </w:rPr>
        <w:t xml:space="preserve">דרישות </w:t>
      </w:r>
      <w:r w:rsidRPr="00E56D7E">
        <w:rPr>
          <w:rFonts w:hint="cs"/>
          <w:b w:val="0"/>
          <w:bCs w:val="0"/>
          <w:rtl/>
        </w:rPr>
        <w:t xml:space="preserve">סף למכרז. הצעה שאינה עומדת </w:t>
      </w:r>
      <w:r w:rsidR="00E83D0C" w:rsidRPr="00E56D7E">
        <w:rPr>
          <w:rFonts w:hint="cs"/>
          <w:b w:val="0"/>
          <w:bCs w:val="0"/>
          <w:rtl/>
        </w:rPr>
        <w:t xml:space="preserve">בדרישות </w:t>
      </w:r>
      <w:r w:rsidRPr="00E56D7E">
        <w:rPr>
          <w:rFonts w:hint="cs"/>
          <w:b w:val="0"/>
          <w:bCs w:val="0"/>
          <w:rtl/>
        </w:rPr>
        <w:t>סף אלה תיפסל ללא בדיקת יתר הדרישות והסעיפים</w:t>
      </w:r>
      <w:r w:rsidR="002B2FD4" w:rsidRPr="00E56D7E">
        <w:rPr>
          <w:rFonts w:hint="cs"/>
          <w:b w:val="0"/>
          <w:bCs w:val="0"/>
          <w:rtl/>
        </w:rPr>
        <w:t xml:space="preserve">: </w:t>
      </w:r>
    </w:p>
    <w:p w:rsidR="009B0B17" w:rsidRPr="00E56D7E" w:rsidRDefault="009B0B17" w:rsidP="00E13967">
      <w:pPr>
        <w:pStyle w:val="3"/>
        <w:numPr>
          <w:ilvl w:val="0"/>
          <w:numId w:val="3"/>
        </w:numPr>
        <w:spacing w:before="60" w:after="60"/>
        <w:ind w:left="1434" w:hanging="357"/>
        <w:rPr>
          <w:b w:val="0"/>
          <w:bCs w:val="0"/>
        </w:rPr>
      </w:pPr>
      <w:r>
        <w:rPr>
          <w:rFonts w:hint="cs"/>
          <w:b w:val="0"/>
          <w:bCs w:val="0"/>
          <w:rtl/>
        </w:rPr>
        <w:t xml:space="preserve">על המציע להיות </w:t>
      </w:r>
      <w:r w:rsidRPr="00E56D7E">
        <w:rPr>
          <w:rFonts w:hint="cs"/>
          <w:b w:val="0"/>
          <w:bCs w:val="0"/>
          <w:rtl/>
        </w:rPr>
        <w:t>תאגיד רשום בישראל החל משנת</w:t>
      </w:r>
      <w:r>
        <w:rPr>
          <w:rFonts w:hint="cs"/>
          <w:b w:val="0"/>
          <w:bCs w:val="0"/>
          <w:rtl/>
        </w:rPr>
        <w:t xml:space="preserve"> 201</w:t>
      </w:r>
      <w:r w:rsidR="0081413C">
        <w:rPr>
          <w:rFonts w:hint="cs"/>
          <w:b w:val="0"/>
          <w:bCs w:val="0"/>
          <w:rtl/>
        </w:rPr>
        <w:t>6</w:t>
      </w:r>
      <w:r>
        <w:rPr>
          <w:rFonts w:hint="cs"/>
          <w:b w:val="0"/>
          <w:bCs w:val="0"/>
          <w:rtl/>
        </w:rPr>
        <w:t xml:space="preserve"> ואילך</w:t>
      </w:r>
      <w:r w:rsidRPr="00E56D7E">
        <w:rPr>
          <w:rFonts w:hint="cs"/>
          <w:b w:val="0"/>
          <w:bCs w:val="0"/>
          <w:rtl/>
        </w:rPr>
        <w:t>.</w:t>
      </w:r>
    </w:p>
    <w:p w:rsidR="009B0B17" w:rsidRPr="00BF48BA" w:rsidRDefault="009B0B17" w:rsidP="00E13967">
      <w:pPr>
        <w:pStyle w:val="3"/>
        <w:numPr>
          <w:ilvl w:val="0"/>
          <w:numId w:val="3"/>
        </w:numPr>
        <w:spacing w:before="60" w:after="60"/>
        <w:ind w:left="1434" w:hanging="357"/>
        <w:rPr>
          <w:b w:val="0"/>
          <w:bCs w:val="0"/>
        </w:rPr>
      </w:pPr>
      <w:r w:rsidRPr="00BF48BA">
        <w:rPr>
          <w:rFonts w:hint="cs"/>
          <w:b w:val="0"/>
          <w:bCs w:val="0"/>
          <w:rtl/>
        </w:rPr>
        <w:t>על המציע להיות עוסק מורשה.</w:t>
      </w:r>
    </w:p>
    <w:p w:rsidR="009B0B17" w:rsidRPr="00BF48BA" w:rsidRDefault="009B0B17" w:rsidP="00E13967">
      <w:pPr>
        <w:pStyle w:val="3"/>
        <w:numPr>
          <w:ilvl w:val="0"/>
          <w:numId w:val="3"/>
        </w:numPr>
        <w:spacing w:before="0" w:after="60"/>
        <w:ind w:left="1434" w:hanging="357"/>
        <w:rPr>
          <w:b w:val="0"/>
          <w:bCs w:val="0"/>
        </w:rPr>
      </w:pPr>
      <w:r w:rsidRPr="00BF48BA">
        <w:rPr>
          <w:rFonts w:hint="cs"/>
          <w:b w:val="0"/>
          <w:bCs w:val="0"/>
          <w:rtl/>
        </w:rPr>
        <w:t>על המציע להיות בעל כל האישורים הנדרשים לפי חוק עסקות גופים ציבוריים (אכיפת ניהול חשבונות ותשלום חובות מס), התשל"ו-1976.</w:t>
      </w:r>
    </w:p>
    <w:p w:rsidR="009B0B17" w:rsidRPr="00212D82" w:rsidRDefault="00AF6F0C" w:rsidP="00E13967">
      <w:pPr>
        <w:pStyle w:val="aa"/>
        <w:numPr>
          <w:ilvl w:val="0"/>
          <w:numId w:val="3"/>
        </w:numPr>
        <w:autoSpaceDE w:val="0"/>
        <w:autoSpaceDN w:val="0"/>
        <w:bidi/>
        <w:adjustRightInd w:val="0"/>
        <w:spacing w:before="0" w:after="60"/>
        <w:ind w:left="1434" w:hanging="357"/>
        <w:contextualSpacing w:val="0"/>
        <w:jc w:val="left"/>
        <w:rPr>
          <w:color w:val="000000"/>
          <w:rtl/>
        </w:rPr>
      </w:pPr>
      <w:r w:rsidRPr="00212D82">
        <w:rPr>
          <w:rFonts w:hint="cs"/>
          <w:color w:val="000000"/>
          <w:rtl/>
        </w:rPr>
        <w:t xml:space="preserve">המציע הינו בעל </w:t>
      </w:r>
      <w:r w:rsidR="009B0B17" w:rsidRPr="00212D82">
        <w:rPr>
          <w:rFonts w:hint="cs"/>
          <w:color w:val="000000"/>
          <w:rtl/>
        </w:rPr>
        <w:t>נפח</w:t>
      </w:r>
      <w:r w:rsidR="009B0B17" w:rsidRPr="00212D82">
        <w:rPr>
          <w:color w:val="000000"/>
        </w:rPr>
        <w:t xml:space="preserve"> </w:t>
      </w:r>
      <w:r w:rsidR="009B0B17" w:rsidRPr="00212D82">
        <w:rPr>
          <w:rFonts w:hint="cs"/>
          <w:color w:val="000000"/>
          <w:rtl/>
        </w:rPr>
        <w:t>פעילו</w:t>
      </w:r>
      <w:r w:rsidRPr="00212D82">
        <w:rPr>
          <w:rFonts w:hint="cs"/>
          <w:color w:val="000000"/>
          <w:rtl/>
        </w:rPr>
        <w:t>ת של מ</w:t>
      </w:r>
      <w:r w:rsidR="009B0B17" w:rsidRPr="00212D82">
        <w:rPr>
          <w:rFonts w:hint="cs"/>
          <w:color w:val="000000"/>
          <w:rtl/>
        </w:rPr>
        <w:t>שלוח</w:t>
      </w:r>
      <w:r w:rsidR="009B0B17" w:rsidRPr="00212D82">
        <w:rPr>
          <w:color w:val="000000"/>
        </w:rPr>
        <w:t xml:space="preserve"> </w:t>
      </w:r>
      <w:r w:rsidR="009B0B17" w:rsidRPr="00212D82">
        <w:rPr>
          <w:rFonts w:hint="cs"/>
          <w:color w:val="000000"/>
          <w:rtl/>
        </w:rPr>
        <w:t>מסרי</w:t>
      </w:r>
      <w:r w:rsidR="009B0B17" w:rsidRPr="00212D82">
        <w:rPr>
          <w:color w:val="000000"/>
        </w:rPr>
        <w:t xml:space="preserve"> SMS </w:t>
      </w:r>
      <w:r w:rsidR="009B0B17" w:rsidRPr="00212D82">
        <w:rPr>
          <w:rFonts w:hint="cs"/>
          <w:color w:val="000000"/>
          <w:rtl/>
        </w:rPr>
        <w:t>בישראל</w:t>
      </w:r>
      <w:r w:rsidRPr="00212D82">
        <w:rPr>
          <w:rFonts w:hint="cs"/>
          <w:color w:val="000000"/>
          <w:rtl/>
        </w:rPr>
        <w:t xml:space="preserve"> בהיקף של </w:t>
      </w:r>
      <w:r w:rsidR="009B0B17" w:rsidRPr="00212D82">
        <w:rPr>
          <w:rFonts w:hint="cs"/>
          <w:color w:val="000000"/>
          <w:rtl/>
        </w:rPr>
        <w:t xml:space="preserve">לפחות </w:t>
      </w:r>
      <w:r w:rsidR="008A69E3" w:rsidRPr="00212D82">
        <w:rPr>
          <w:rFonts w:hint="cs"/>
          <w:color w:val="000000"/>
          <w:rtl/>
        </w:rPr>
        <w:t>1</w:t>
      </w:r>
      <w:r w:rsidR="00A75175" w:rsidRPr="00212D82">
        <w:rPr>
          <w:rFonts w:hint="cs"/>
          <w:color w:val="000000"/>
          <w:rtl/>
        </w:rPr>
        <w:t xml:space="preserve">00 מיליון </w:t>
      </w:r>
      <w:r w:rsidR="009B0B17" w:rsidRPr="00212D82">
        <w:rPr>
          <w:rFonts w:hint="cs"/>
          <w:color w:val="000000"/>
          <w:rtl/>
        </w:rPr>
        <w:t>מסרי</w:t>
      </w:r>
      <w:r w:rsidR="008A69E3" w:rsidRPr="00212D82">
        <w:rPr>
          <w:rFonts w:hint="cs"/>
          <w:color w:val="000000"/>
          <w:rtl/>
        </w:rPr>
        <w:t xml:space="preserve">ם ללקוח בודד או לפחות 50 מיליון מסרים לשלושה לקוחות שונים </w:t>
      </w:r>
      <w:r w:rsidR="009B0B17" w:rsidRPr="00212D82">
        <w:rPr>
          <w:rFonts w:hint="cs"/>
          <w:color w:val="000000"/>
          <w:rtl/>
        </w:rPr>
        <w:t>בכל</w:t>
      </w:r>
      <w:r w:rsidR="009B0B17" w:rsidRPr="00212D82">
        <w:rPr>
          <w:color w:val="000000"/>
        </w:rPr>
        <w:t xml:space="preserve"> </w:t>
      </w:r>
      <w:r w:rsidR="009B0B17" w:rsidRPr="00212D82">
        <w:rPr>
          <w:rFonts w:hint="cs"/>
          <w:color w:val="000000"/>
          <w:rtl/>
        </w:rPr>
        <w:t>אחת</w:t>
      </w:r>
      <w:r w:rsidR="009B0B17" w:rsidRPr="00212D82">
        <w:rPr>
          <w:color w:val="000000"/>
        </w:rPr>
        <w:t xml:space="preserve"> </w:t>
      </w:r>
      <w:r w:rsidR="009B0B17" w:rsidRPr="00212D82">
        <w:rPr>
          <w:rFonts w:hint="cs"/>
          <w:color w:val="000000"/>
          <w:rtl/>
        </w:rPr>
        <w:t>מהשנים 201</w:t>
      </w:r>
      <w:r w:rsidRPr="00212D82">
        <w:rPr>
          <w:rFonts w:hint="cs"/>
          <w:color w:val="000000"/>
          <w:rtl/>
        </w:rPr>
        <w:t>7</w:t>
      </w:r>
      <w:r w:rsidR="009B0B17" w:rsidRPr="00212D82">
        <w:rPr>
          <w:rFonts w:hint="cs"/>
          <w:color w:val="000000"/>
          <w:rtl/>
        </w:rPr>
        <w:t xml:space="preserve"> ו-201</w:t>
      </w:r>
      <w:r w:rsidRPr="00212D82">
        <w:rPr>
          <w:rFonts w:hint="cs"/>
          <w:color w:val="000000"/>
          <w:rtl/>
        </w:rPr>
        <w:t>8</w:t>
      </w:r>
      <w:r w:rsidR="009B0B17" w:rsidRPr="00212D82">
        <w:rPr>
          <w:rFonts w:hint="cs"/>
          <w:color w:val="000000"/>
          <w:rtl/>
        </w:rPr>
        <w:t>.</w:t>
      </w:r>
    </w:p>
    <w:p w:rsidR="0081413C" w:rsidRDefault="0081413C" w:rsidP="00E13967">
      <w:pPr>
        <w:pStyle w:val="aa"/>
        <w:numPr>
          <w:ilvl w:val="0"/>
          <w:numId w:val="3"/>
        </w:numPr>
        <w:autoSpaceDE w:val="0"/>
        <w:autoSpaceDN w:val="0"/>
        <w:bidi/>
        <w:spacing w:after="0"/>
        <w:ind w:left="1434" w:hanging="357"/>
        <w:rPr>
          <w:color w:val="000000"/>
          <w:sz w:val="22"/>
          <w:szCs w:val="22"/>
        </w:rPr>
      </w:pPr>
      <w:r>
        <w:rPr>
          <w:color w:val="000000"/>
          <w:rtl/>
        </w:rPr>
        <w:t xml:space="preserve">המציע בעל רישיון רט"ן </w:t>
      </w:r>
      <w:r>
        <w:rPr>
          <w:rtl/>
        </w:rPr>
        <w:t> ו/או רישיון כללי אחוד בעל היתר לשירות מפ"א נייד.</w:t>
      </w:r>
    </w:p>
    <w:p w:rsidR="00F07300" w:rsidRDefault="00F07300" w:rsidP="00E13967">
      <w:pPr>
        <w:pStyle w:val="aa"/>
        <w:autoSpaceDE w:val="0"/>
        <w:autoSpaceDN w:val="0"/>
        <w:bidi/>
        <w:spacing w:before="0" w:after="60"/>
        <w:ind w:left="1435"/>
        <w:rPr>
          <w:rtl/>
        </w:rPr>
      </w:pPr>
      <w:r>
        <w:rPr>
          <w:rFonts w:hint="cs"/>
          <w:color w:val="000000"/>
          <w:rtl/>
        </w:rPr>
        <w:t xml:space="preserve">רט"ן </w:t>
      </w:r>
      <w:hyperlink r:id="rId10" w:history="1">
        <w:r>
          <w:rPr>
            <w:rStyle w:val="Hyperlink"/>
          </w:rPr>
          <w:t>https://www.gov.il/he/departments/guides/lic?chapterIndex=3</w:t>
        </w:r>
      </w:hyperlink>
    </w:p>
    <w:p w:rsidR="00F07300" w:rsidRDefault="00F07300" w:rsidP="00C7617F">
      <w:pPr>
        <w:pStyle w:val="aa"/>
        <w:autoSpaceDE w:val="0"/>
        <w:autoSpaceDN w:val="0"/>
        <w:bidi/>
        <w:spacing w:before="60" w:after="60"/>
        <w:ind w:left="1435"/>
        <w:contextualSpacing w:val="0"/>
        <w:rPr>
          <w:color w:val="000000"/>
          <w:sz w:val="20"/>
          <w:szCs w:val="20"/>
          <w:rtl/>
        </w:rPr>
      </w:pPr>
      <w:r>
        <w:rPr>
          <w:rFonts w:hint="cs"/>
          <w:rtl/>
        </w:rPr>
        <w:t xml:space="preserve">מפא נייד </w:t>
      </w:r>
      <w:hyperlink r:id="rId11" w:history="1">
        <w:r>
          <w:rPr>
            <w:rStyle w:val="Hyperlink"/>
          </w:rPr>
          <w:t>https://www.gov.il/he/departments/guides/lic?chapterIndex=4</w:t>
        </w:r>
      </w:hyperlink>
    </w:p>
    <w:p w:rsidR="0081413C" w:rsidRDefault="0081413C" w:rsidP="00E13967">
      <w:pPr>
        <w:pStyle w:val="aa"/>
        <w:widowControl w:val="0"/>
        <w:numPr>
          <w:ilvl w:val="0"/>
          <w:numId w:val="3"/>
        </w:numPr>
        <w:autoSpaceDE w:val="0"/>
        <w:autoSpaceDN w:val="0"/>
        <w:bidi/>
        <w:spacing w:after="60"/>
        <w:ind w:left="1434" w:hanging="357"/>
        <w:rPr>
          <w:color w:val="000000"/>
          <w:sz w:val="20"/>
          <w:szCs w:val="20"/>
        </w:rPr>
      </w:pPr>
      <w:r>
        <w:rPr>
          <w:rFonts w:hint="cs"/>
          <w:color w:val="000000"/>
          <w:rtl/>
        </w:rPr>
        <w:t>ה</w:t>
      </w:r>
      <w:r>
        <w:rPr>
          <w:rtl/>
        </w:rPr>
        <w:t>מציע מחובר למערכת ני</w:t>
      </w:r>
      <w:r w:rsidR="00C67FFA">
        <w:rPr>
          <w:rFonts w:hint="cs"/>
          <w:rtl/>
        </w:rPr>
        <w:t>י</w:t>
      </w:r>
      <w:r>
        <w:rPr>
          <w:rtl/>
        </w:rPr>
        <w:t>דות המספרים הארצית ומקבל עדכונים שוטפים.</w:t>
      </w:r>
    </w:p>
    <w:p w:rsidR="002B2FD4" w:rsidRPr="00E56D7E" w:rsidRDefault="002B2FD4" w:rsidP="002D11F5">
      <w:pPr>
        <w:pStyle w:val="3"/>
        <w:ind w:left="1076"/>
        <w:rPr>
          <w:b w:val="0"/>
          <w:bCs w:val="0"/>
        </w:rPr>
      </w:pPr>
      <w:r w:rsidRPr="00E56D7E">
        <w:rPr>
          <w:b w:val="0"/>
          <w:bCs w:val="0"/>
          <w:rtl/>
        </w:rPr>
        <w:lastRenderedPageBreak/>
        <w:t xml:space="preserve">מובהר בזאת כי </w:t>
      </w:r>
      <w:r w:rsidRPr="00E56D7E">
        <w:rPr>
          <w:rFonts w:hint="cs"/>
          <w:b w:val="0"/>
          <w:bCs w:val="0"/>
          <w:rtl/>
        </w:rPr>
        <w:t xml:space="preserve">בכפוף לכל האמור במכרז זה, </w:t>
      </w:r>
      <w:r w:rsidRPr="00E56D7E">
        <w:rPr>
          <w:b w:val="0"/>
          <w:bCs w:val="0"/>
          <w:rtl/>
        </w:rPr>
        <w:t>לצורך עמידה בדרישות הסף</w:t>
      </w:r>
      <w:r w:rsidR="00F42BAE" w:rsidRPr="00E56D7E">
        <w:rPr>
          <w:rFonts w:hint="cs"/>
          <w:b w:val="0"/>
          <w:bCs w:val="0"/>
          <w:rtl/>
        </w:rPr>
        <w:t>,</w:t>
      </w:r>
      <w:r w:rsidRPr="00E56D7E">
        <w:rPr>
          <w:b w:val="0"/>
          <w:bCs w:val="0"/>
          <w:rtl/>
        </w:rPr>
        <w:t xml:space="preserve"> על הספק המציע לעמוד בכל דרישות הסף בעצמו, וכי לא ניתן לייחס ניסיון ו/או מחזור כספי ו/או כל פרט אחר של כל גוף אשר אינו המציע עצמו, לרבות לא לחברת אם, לחברת בת או לכל גוף אחר הקשור בדרך כלשהי לספק המציע ולמעט גוף אשר בוצע לגביו מיזוג עם הגוף המוביל ו/או הגוף המתקשר עפ"י סעיף 323 לחוק החברות </w:t>
      </w:r>
      <w:proofErr w:type="spellStart"/>
      <w:r w:rsidRPr="00E56D7E">
        <w:rPr>
          <w:b w:val="0"/>
          <w:bCs w:val="0"/>
          <w:rtl/>
        </w:rPr>
        <w:t>התשנ"ט</w:t>
      </w:r>
      <w:proofErr w:type="spellEnd"/>
      <w:r w:rsidRPr="00E56D7E">
        <w:rPr>
          <w:b w:val="0"/>
          <w:bCs w:val="0"/>
          <w:rtl/>
        </w:rPr>
        <w:t xml:space="preserve"> - 1999, טרם המועד האחרון להגשת הצעות למכרז זה, וכן למעט ייחוס ניסיון ו/או מחזור כספי של פעילות שנרכשה במלואה על ידי הגוף המציע.</w:t>
      </w:r>
    </w:p>
    <w:p w:rsidR="002B2FD4" w:rsidRPr="00E56D7E" w:rsidRDefault="002B2FD4" w:rsidP="002D11F5">
      <w:pPr>
        <w:pStyle w:val="3"/>
        <w:ind w:left="1076"/>
        <w:rPr>
          <w:b w:val="0"/>
          <w:bCs w:val="0"/>
        </w:rPr>
      </w:pPr>
      <w:r w:rsidRPr="00E56D7E">
        <w:rPr>
          <w:b w:val="0"/>
          <w:bCs w:val="0"/>
          <w:rtl/>
        </w:rPr>
        <w:t>עוד מובהר כי מקרה של ייחוס ניסיון ו/או מחזור כספי של הגוף המציע במקרה של ביצוע מיזוג ו/או רכישת פעילות מלאה, על הגוף המציע להציג את מלוא המסמכים הנדרשים להוכחת המיזוג ו/או רכש הפעילות, לרבות דוחות כספיים ואישורים מתאימים מאת רואי החשבון ועורכי הדין של החברה וכן אישור רשם החברות בדבר ביצוע מיזוג וקליטת החברה הנרכשת (במקרה של מיזוג).</w:t>
      </w:r>
    </w:p>
    <w:p w:rsidR="002C4CF1" w:rsidRPr="00E56D7E" w:rsidRDefault="002C4CF1" w:rsidP="005913C9">
      <w:pPr>
        <w:pStyle w:val="2"/>
      </w:pPr>
      <w:bookmarkStart w:id="6" w:name="_Toc26168328"/>
      <w:r w:rsidRPr="00E56D7E">
        <w:rPr>
          <w:rFonts w:hint="cs"/>
          <w:rtl/>
        </w:rPr>
        <w:t>הגדרות</w:t>
      </w:r>
      <w:r w:rsidR="009815FD" w:rsidRPr="00E56D7E">
        <w:rPr>
          <w:rFonts w:hint="cs"/>
          <w:rtl/>
        </w:rPr>
        <w:t xml:space="preserve">  (</w:t>
      </w:r>
      <w:r w:rsidR="009815FD" w:rsidRPr="00E56D7E">
        <w:t>I</w:t>
      </w:r>
      <w:r w:rsidR="009815FD" w:rsidRPr="00E56D7E">
        <w:rPr>
          <w:rFonts w:hint="cs"/>
          <w:rtl/>
        </w:rPr>
        <w:t>)</w:t>
      </w:r>
      <w:bookmarkEnd w:id="6"/>
    </w:p>
    <w:p w:rsidR="00B47A29" w:rsidRPr="00110C8B" w:rsidRDefault="00B47A29" w:rsidP="00DE1950">
      <w:pPr>
        <w:pStyle w:val="3"/>
        <w:rPr>
          <w:sz w:val="22"/>
          <w:szCs w:val="22"/>
        </w:rPr>
      </w:pPr>
      <w:r w:rsidRPr="00E56D7E">
        <w:rPr>
          <w:rFonts w:hint="cs"/>
          <w:rtl/>
        </w:rPr>
        <w:t>אתר</w:t>
      </w:r>
      <w:r w:rsidR="00DE1950">
        <w:rPr>
          <w:rFonts w:hint="cs"/>
          <w:rtl/>
        </w:rPr>
        <w:t xml:space="preserve"> </w:t>
      </w:r>
      <w:r w:rsidRPr="00E56D7E">
        <w:rPr>
          <w:rFonts w:hint="cs"/>
          <w:rtl/>
        </w:rPr>
        <w:t xml:space="preserve">אינטרנט של </w:t>
      </w:r>
      <w:r w:rsidR="00035115">
        <w:rPr>
          <w:rFonts w:hint="cs"/>
          <w:rtl/>
        </w:rPr>
        <w:t>מינהל הרכש הממשלתי</w:t>
      </w:r>
      <w:r w:rsidRPr="00E56D7E">
        <w:rPr>
          <w:b w:val="0"/>
          <w:bCs w:val="0"/>
          <w:rtl/>
        </w:rPr>
        <w:t>–</w:t>
      </w:r>
      <w:r w:rsidRPr="00E56D7E">
        <w:rPr>
          <w:rFonts w:hint="cs"/>
          <w:b w:val="0"/>
          <w:bCs w:val="0"/>
          <w:rtl/>
        </w:rPr>
        <w:t xml:space="preserve">בכתובת </w:t>
      </w:r>
      <w:hyperlink r:id="rId12" w:history="1">
        <w:r w:rsidR="00035115" w:rsidRPr="00110C8B">
          <w:rPr>
            <w:rStyle w:val="Hyperlink"/>
            <w:sz w:val="22"/>
            <w:szCs w:val="22"/>
          </w:rPr>
          <w:t>https://www.mr.gov.il/OfficesTenders/Pages/SearchOfficeTenders.aspx</w:t>
        </w:r>
      </w:hyperlink>
    </w:p>
    <w:p w:rsidR="00B47A29" w:rsidRPr="00E56D7E" w:rsidRDefault="00B47A29" w:rsidP="005913C9">
      <w:pPr>
        <w:pStyle w:val="3"/>
      </w:pPr>
      <w:r w:rsidRPr="00E56D7E">
        <w:rPr>
          <w:rFonts w:hint="cs"/>
          <w:rtl/>
        </w:rPr>
        <w:t xml:space="preserve">דרישות סף </w:t>
      </w:r>
      <w:r w:rsidRPr="00E56D7E">
        <w:rPr>
          <w:b w:val="0"/>
          <w:bCs w:val="0"/>
          <w:rtl/>
        </w:rPr>
        <w:t xml:space="preserve">– </w:t>
      </w:r>
      <w:r w:rsidRPr="00E56D7E">
        <w:rPr>
          <w:rFonts w:hint="cs"/>
          <w:b w:val="0"/>
          <w:bCs w:val="0"/>
          <w:rtl/>
        </w:rPr>
        <w:t>הדרישות</w:t>
      </w:r>
      <w:r w:rsidRPr="00E56D7E">
        <w:rPr>
          <w:b w:val="0"/>
          <w:bCs w:val="0"/>
          <w:rtl/>
        </w:rPr>
        <w:t xml:space="preserve"> </w:t>
      </w:r>
      <w:r w:rsidRPr="00E56D7E">
        <w:rPr>
          <w:rFonts w:hint="cs"/>
          <w:b w:val="0"/>
          <w:bCs w:val="0"/>
          <w:rtl/>
        </w:rPr>
        <w:t>הבסיסיות</w:t>
      </w:r>
      <w:r w:rsidRPr="00E56D7E">
        <w:rPr>
          <w:b w:val="0"/>
          <w:bCs w:val="0"/>
          <w:rtl/>
        </w:rPr>
        <w:t xml:space="preserve"> </w:t>
      </w:r>
      <w:r w:rsidRPr="00E56D7E">
        <w:rPr>
          <w:rFonts w:hint="cs"/>
          <w:b w:val="0"/>
          <w:bCs w:val="0"/>
          <w:rtl/>
        </w:rPr>
        <w:t>המגדירות</w:t>
      </w:r>
      <w:r w:rsidRPr="00E56D7E">
        <w:rPr>
          <w:b w:val="0"/>
          <w:bCs w:val="0"/>
          <w:rtl/>
        </w:rPr>
        <w:t xml:space="preserve"> </w:t>
      </w:r>
      <w:r w:rsidRPr="00E56D7E">
        <w:rPr>
          <w:rFonts w:hint="cs"/>
          <w:b w:val="0"/>
          <w:bCs w:val="0"/>
          <w:rtl/>
        </w:rPr>
        <w:t>את</w:t>
      </w:r>
      <w:r w:rsidRPr="00E56D7E">
        <w:rPr>
          <w:b w:val="0"/>
          <w:bCs w:val="0"/>
          <w:rtl/>
        </w:rPr>
        <w:t xml:space="preserve"> </w:t>
      </w:r>
      <w:r w:rsidRPr="00E56D7E">
        <w:rPr>
          <w:rFonts w:hint="cs"/>
          <w:b w:val="0"/>
          <w:bCs w:val="0"/>
          <w:rtl/>
        </w:rPr>
        <w:t>המינימום</w:t>
      </w:r>
      <w:r w:rsidRPr="00E56D7E">
        <w:rPr>
          <w:b w:val="0"/>
          <w:bCs w:val="0"/>
          <w:rtl/>
        </w:rPr>
        <w:t xml:space="preserve"> </w:t>
      </w:r>
      <w:r w:rsidRPr="00E56D7E">
        <w:rPr>
          <w:rFonts w:hint="cs"/>
          <w:b w:val="0"/>
          <w:bCs w:val="0"/>
          <w:rtl/>
        </w:rPr>
        <w:t>הנדרש</w:t>
      </w:r>
      <w:r w:rsidRPr="00E56D7E">
        <w:rPr>
          <w:b w:val="0"/>
          <w:bCs w:val="0"/>
          <w:rtl/>
        </w:rPr>
        <w:t xml:space="preserve"> </w:t>
      </w:r>
      <w:r w:rsidRPr="00E56D7E">
        <w:rPr>
          <w:rFonts w:hint="cs"/>
          <w:b w:val="0"/>
          <w:bCs w:val="0"/>
          <w:rtl/>
        </w:rPr>
        <w:t>על</w:t>
      </w:r>
      <w:r w:rsidRPr="00E56D7E">
        <w:rPr>
          <w:b w:val="0"/>
          <w:bCs w:val="0"/>
          <w:rtl/>
        </w:rPr>
        <w:t xml:space="preserve"> </w:t>
      </w:r>
      <w:r w:rsidRPr="00E56D7E">
        <w:rPr>
          <w:rFonts w:hint="cs"/>
          <w:b w:val="0"/>
          <w:bCs w:val="0"/>
          <w:rtl/>
        </w:rPr>
        <w:t>מנת</w:t>
      </w:r>
      <w:r w:rsidRPr="00E56D7E">
        <w:rPr>
          <w:b w:val="0"/>
          <w:bCs w:val="0"/>
          <w:rtl/>
        </w:rPr>
        <w:t xml:space="preserve"> </w:t>
      </w:r>
      <w:r w:rsidRPr="00E56D7E">
        <w:rPr>
          <w:rFonts w:hint="cs"/>
          <w:b w:val="0"/>
          <w:bCs w:val="0"/>
          <w:rtl/>
        </w:rPr>
        <w:t>להגיש</w:t>
      </w:r>
      <w:r w:rsidRPr="00E56D7E">
        <w:rPr>
          <w:b w:val="0"/>
          <w:bCs w:val="0"/>
          <w:rtl/>
        </w:rPr>
        <w:t xml:space="preserve"> </w:t>
      </w:r>
      <w:r w:rsidRPr="00E56D7E">
        <w:rPr>
          <w:rFonts w:hint="cs"/>
          <w:b w:val="0"/>
          <w:bCs w:val="0"/>
          <w:rtl/>
        </w:rPr>
        <w:t>הצעה למכרז זה</w:t>
      </w:r>
      <w:r w:rsidRPr="00E56D7E">
        <w:rPr>
          <w:b w:val="0"/>
          <w:bCs w:val="0"/>
          <w:rtl/>
        </w:rPr>
        <w:t xml:space="preserve">, </w:t>
      </w:r>
      <w:r w:rsidRPr="00E56D7E">
        <w:rPr>
          <w:rFonts w:hint="cs"/>
          <w:b w:val="0"/>
          <w:bCs w:val="0"/>
          <w:rtl/>
        </w:rPr>
        <w:t>כמפורט</w:t>
      </w:r>
      <w:r w:rsidRPr="00E56D7E">
        <w:rPr>
          <w:b w:val="0"/>
          <w:bCs w:val="0"/>
          <w:rtl/>
        </w:rPr>
        <w:t xml:space="preserve"> </w:t>
      </w:r>
      <w:r w:rsidRPr="00E56D7E">
        <w:rPr>
          <w:rFonts w:hint="cs"/>
          <w:b w:val="0"/>
          <w:bCs w:val="0"/>
          <w:rtl/>
        </w:rPr>
        <w:t>בסעיף</w:t>
      </w:r>
      <w:r w:rsidRPr="00E56D7E">
        <w:rPr>
          <w:b w:val="0"/>
          <w:bCs w:val="0"/>
          <w:rtl/>
        </w:rPr>
        <w:t xml:space="preserve"> </w:t>
      </w:r>
      <w:r w:rsidRPr="00DE1950">
        <w:rPr>
          <w:b w:val="0"/>
          <w:bCs w:val="0"/>
          <w:u w:val="single"/>
          <w:rtl/>
        </w:rPr>
        <w:t>0.2</w:t>
      </w:r>
      <w:r w:rsidRPr="00E56D7E">
        <w:rPr>
          <w:b w:val="0"/>
          <w:bCs w:val="0"/>
          <w:rtl/>
        </w:rPr>
        <w:t xml:space="preserve"> </w:t>
      </w:r>
      <w:r w:rsidRPr="00E56D7E">
        <w:rPr>
          <w:rFonts w:hint="cs"/>
          <w:b w:val="0"/>
          <w:bCs w:val="0"/>
          <w:rtl/>
        </w:rPr>
        <w:t>לעיל בלבד</w:t>
      </w:r>
    </w:p>
    <w:p w:rsidR="00B47A29" w:rsidRPr="00E56D7E" w:rsidRDefault="00B47A29" w:rsidP="005913C9">
      <w:pPr>
        <w:pStyle w:val="3"/>
      </w:pPr>
      <w:proofErr w:type="spellStart"/>
      <w:r w:rsidRPr="00E56D7E">
        <w:rPr>
          <w:rFonts w:hint="cs"/>
          <w:rtl/>
        </w:rPr>
        <w:t>המינהל</w:t>
      </w:r>
      <w:proofErr w:type="spellEnd"/>
      <w:r w:rsidRPr="00E56D7E">
        <w:rPr>
          <w:rFonts w:hint="cs"/>
          <w:rtl/>
        </w:rPr>
        <w:t xml:space="preserve"> </w:t>
      </w:r>
      <w:r w:rsidRPr="00E56D7E">
        <w:rPr>
          <w:b w:val="0"/>
          <w:bCs w:val="0"/>
          <w:rtl/>
        </w:rPr>
        <w:t xml:space="preserve">– </w:t>
      </w:r>
      <w:r w:rsidRPr="00E56D7E">
        <w:rPr>
          <w:rFonts w:hint="cs"/>
          <w:b w:val="0"/>
          <w:bCs w:val="0"/>
          <w:rtl/>
        </w:rPr>
        <w:t>מינהל</w:t>
      </w:r>
      <w:r w:rsidRPr="00E56D7E">
        <w:rPr>
          <w:b w:val="0"/>
          <w:bCs w:val="0"/>
          <w:rtl/>
        </w:rPr>
        <w:t xml:space="preserve"> </w:t>
      </w:r>
      <w:r w:rsidRPr="00E56D7E">
        <w:rPr>
          <w:rFonts w:hint="cs"/>
          <w:b w:val="0"/>
          <w:bCs w:val="0"/>
          <w:rtl/>
        </w:rPr>
        <w:t>תקשוב</w:t>
      </w:r>
      <w:r w:rsidRPr="00E56D7E">
        <w:rPr>
          <w:b w:val="0"/>
          <w:bCs w:val="0"/>
          <w:rtl/>
        </w:rPr>
        <w:t xml:space="preserve"> </w:t>
      </w:r>
      <w:r w:rsidRPr="00E56D7E">
        <w:rPr>
          <w:rFonts w:hint="cs"/>
          <w:b w:val="0"/>
          <w:bCs w:val="0"/>
          <w:rtl/>
        </w:rPr>
        <w:t>טכנולוגיה</w:t>
      </w:r>
      <w:r w:rsidRPr="00E56D7E">
        <w:rPr>
          <w:b w:val="0"/>
          <w:bCs w:val="0"/>
          <w:rtl/>
        </w:rPr>
        <w:t xml:space="preserve"> </w:t>
      </w:r>
      <w:r w:rsidRPr="00E56D7E">
        <w:rPr>
          <w:rFonts w:hint="cs"/>
          <w:b w:val="0"/>
          <w:bCs w:val="0"/>
          <w:rtl/>
        </w:rPr>
        <w:t>ומערכות</w:t>
      </w:r>
      <w:r w:rsidRPr="00E56D7E">
        <w:rPr>
          <w:b w:val="0"/>
          <w:bCs w:val="0"/>
          <w:rtl/>
        </w:rPr>
        <w:t xml:space="preserve"> </w:t>
      </w:r>
      <w:r w:rsidRPr="00E56D7E">
        <w:rPr>
          <w:rFonts w:hint="cs"/>
          <w:b w:val="0"/>
          <w:bCs w:val="0"/>
          <w:rtl/>
        </w:rPr>
        <w:t>מידע</w:t>
      </w:r>
    </w:p>
    <w:p w:rsidR="004E1523" w:rsidRPr="00E56D7E" w:rsidRDefault="00B47A29" w:rsidP="005913C9">
      <w:pPr>
        <w:pStyle w:val="3"/>
        <w:rPr>
          <w:b w:val="0"/>
          <w:bCs w:val="0"/>
        </w:rPr>
      </w:pPr>
      <w:r w:rsidRPr="00E56D7E">
        <w:rPr>
          <w:rFonts w:hint="cs"/>
          <w:rtl/>
        </w:rPr>
        <w:t xml:space="preserve">המציע </w:t>
      </w:r>
      <w:r w:rsidRPr="00E56D7E">
        <w:rPr>
          <w:rtl/>
        </w:rPr>
        <w:t>–</w:t>
      </w:r>
      <w:r w:rsidRPr="00E56D7E">
        <w:rPr>
          <w:rFonts w:hint="cs"/>
          <w:rtl/>
        </w:rPr>
        <w:t xml:space="preserve"> </w:t>
      </w:r>
      <w:r w:rsidRPr="00E56D7E">
        <w:rPr>
          <w:rFonts w:hint="cs"/>
          <w:b w:val="0"/>
          <w:bCs w:val="0"/>
          <w:rtl/>
        </w:rPr>
        <w:t>כל</w:t>
      </w:r>
      <w:r w:rsidRPr="00E56D7E">
        <w:rPr>
          <w:b w:val="0"/>
          <w:bCs w:val="0"/>
          <w:rtl/>
        </w:rPr>
        <w:t xml:space="preserve"> </w:t>
      </w:r>
      <w:r w:rsidRPr="00E56D7E">
        <w:rPr>
          <w:rFonts w:hint="cs"/>
          <w:b w:val="0"/>
          <w:bCs w:val="0"/>
          <w:rtl/>
        </w:rPr>
        <w:t>גוף</w:t>
      </w:r>
      <w:r w:rsidRPr="00E56D7E">
        <w:rPr>
          <w:b w:val="0"/>
          <w:bCs w:val="0"/>
          <w:rtl/>
        </w:rPr>
        <w:t xml:space="preserve"> </w:t>
      </w:r>
      <w:r w:rsidRPr="00E56D7E">
        <w:rPr>
          <w:rFonts w:hint="cs"/>
          <w:b w:val="0"/>
          <w:bCs w:val="0"/>
          <w:rtl/>
        </w:rPr>
        <w:t>שהגיש</w:t>
      </w:r>
      <w:r w:rsidRPr="00E56D7E">
        <w:rPr>
          <w:b w:val="0"/>
          <w:bCs w:val="0"/>
          <w:rtl/>
        </w:rPr>
        <w:t xml:space="preserve"> </w:t>
      </w:r>
      <w:r w:rsidRPr="00E56D7E">
        <w:rPr>
          <w:rFonts w:hint="cs"/>
          <w:b w:val="0"/>
          <w:bCs w:val="0"/>
          <w:rtl/>
        </w:rPr>
        <w:t>הצעה</w:t>
      </w:r>
      <w:r w:rsidRPr="00E56D7E">
        <w:rPr>
          <w:b w:val="0"/>
          <w:bCs w:val="0"/>
          <w:rtl/>
        </w:rPr>
        <w:t xml:space="preserve"> </w:t>
      </w:r>
      <w:r w:rsidRPr="00E56D7E">
        <w:rPr>
          <w:rFonts w:hint="cs"/>
          <w:b w:val="0"/>
          <w:bCs w:val="0"/>
          <w:rtl/>
        </w:rPr>
        <w:t>למכרז</w:t>
      </w:r>
    </w:p>
    <w:p w:rsidR="004E1523" w:rsidRPr="00E56D7E" w:rsidRDefault="00B47A29" w:rsidP="005913C9">
      <w:pPr>
        <w:pStyle w:val="3"/>
      </w:pPr>
      <w:r w:rsidRPr="00E56D7E">
        <w:rPr>
          <w:rFonts w:hint="cs"/>
          <w:rtl/>
        </w:rPr>
        <w:t xml:space="preserve">המשרד </w:t>
      </w:r>
      <w:r w:rsidRPr="00E56D7E">
        <w:rPr>
          <w:b w:val="0"/>
          <w:bCs w:val="0"/>
          <w:rtl/>
        </w:rPr>
        <w:t xml:space="preserve">– </w:t>
      </w:r>
      <w:r w:rsidRPr="00E56D7E">
        <w:rPr>
          <w:rFonts w:hint="cs"/>
          <w:b w:val="0"/>
          <w:bCs w:val="0"/>
          <w:rtl/>
        </w:rPr>
        <w:t>משרד</w:t>
      </w:r>
      <w:r w:rsidRPr="00E56D7E">
        <w:rPr>
          <w:b w:val="0"/>
          <w:bCs w:val="0"/>
          <w:rtl/>
        </w:rPr>
        <w:t xml:space="preserve"> </w:t>
      </w:r>
      <w:r w:rsidRPr="00E56D7E">
        <w:rPr>
          <w:rFonts w:hint="cs"/>
          <w:b w:val="0"/>
          <w:bCs w:val="0"/>
          <w:rtl/>
        </w:rPr>
        <w:t>החינוך</w:t>
      </w:r>
    </w:p>
    <w:p w:rsidR="00B47A29" w:rsidRPr="00E56D7E" w:rsidRDefault="00B47A29" w:rsidP="005913C9">
      <w:pPr>
        <w:pStyle w:val="3"/>
      </w:pPr>
      <w:r w:rsidRPr="00E56D7E">
        <w:rPr>
          <w:rFonts w:hint="cs"/>
          <w:rtl/>
        </w:rPr>
        <w:t xml:space="preserve">הספק </w:t>
      </w:r>
      <w:r w:rsidRPr="00E56D7E">
        <w:rPr>
          <w:rtl/>
        </w:rPr>
        <w:t>–</w:t>
      </w:r>
      <w:r w:rsidRPr="00E56D7E">
        <w:rPr>
          <w:rFonts w:hint="cs"/>
          <w:rtl/>
        </w:rPr>
        <w:t xml:space="preserve"> </w:t>
      </w:r>
      <w:r w:rsidRPr="00E56D7E">
        <w:rPr>
          <w:rFonts w:hint="cs"/>
          <w:b w:val="0"/>
          <w:bCs w:val="0"/>
          <w:rtl/>
        </w:rPr>
        <w:t>מציע</w:t>
      </w:r>
      <w:r w:rsidRPr="00E56D7E">
        <w:rPr>
          <w:b w:val="0"/>
          <w:bCs w:val="0"/>
          <w:rtl/>
        </w:rPr>
        <w:t xml:space="preserve"> </w:t>
      </w:r>
      <w:r w:rsidRPr="00E56D7E">
        <w:rPr>
          <w:rFonts w:hint="cs"/>
          <w:b w:val="0"/>
          <w:bCs w:val="0"/>
          <w:rtl/>
        </w:rPr>
        <w:t>שהצעתו</w:t>
      </w:r>
      <w:r w:rsidRPr="00E56D7E">
        <w:rPr>
          <w:b w:val="0"/>
          <w:bCs w:val="0"/>
          <w:rtl/>
        </w:rPr>
        <w:t xml:space="preserve"> </w:t>
      </w:r>
      <w:r w:rsidRPr="00E56D7E">
        <w:rPr>
          <w:rFonts w:hint="cs"/>
          <w:b w:val="0"/>
          <w:bCs w:val="0"/>
          <w:rtl/>
        </w:rPr>
        <w:t>זכתה</w:t>
      </w:r>
      <w:r w:rsidRPr="00E56D7E">
        <w:rPr>
          <w:b w:val="0"/>
          <w:bCs w:val="0"/>
          <w:rtl/>
        </w:rPr>
        <w:t xml:space="preserve"> </w:t>
      </w:r>
      <w:r w:rsidRPr="00E56D7E">
        <w:rPr>
          <w:rFonts w:hint="cs"/>
          <w:b w:val="0"/>
          <w:bCs w:val="0"/>
          <w:rtl/>
        </w:rPr>
        <w:t>במכרז</w:t>
      </w:r>
      <w:r w:rsidRPr="00E56D7E">
        <w:rPr>
          <w:b w:val="0"/>
          <w:bCs w:val="0"/>
          <w:rtl/>
        </w:rPr>
        <w:t xml:space="preserve"> </w:t>
      </w:r>
      <w:r w:rsidRPr="00E56D7E">
        <w:rPr>
          <w:rFonts w:hint="cs"/>
          <w:b w:val="0"/>
          <w:bCs w:val="0"/>
          <w:rtl/>
        </w:rPr>
        <w:t>והוא</w:t>
      </w:r>
      <w:r w:rsidRPr="00E56D7E">
        <w:rPr>
          <w:b w:val="0"/>
          <w:bCs w:val="0"/>
          <w:rtl/>
        </w:rPr>
        <w:t xml:space="preserve"> </w:t>
      </w:r>
      <w:r w:rsidRPr="00E56D7E">
        <w:rPr>
          <w:rFonts w:hint="cs"/>
          <w:b w:val="0"/>
          <w:bCs w:val="0"/>
          <w:rtl/>
        </w:rPr>
        <w:t>חתם</w:t>
      </w:r>
      <w:r w:rsidRPr="00E56D7E">
        <w:rPr>
          <w:b w:val="0"/>
          <w:bCs w:val="0"/>
          <w:rtl/>
        </w:rPr>
        <w:t xml:space="preserve"> </w:t>
      </w:r>
      <w:r w:rsidRPr="00E56D7E">
        <w:rPr>
          <w:rFonts w:hint="cs"/>
          <w:b w:val="0"/>
          <w:bCs w:val="0"/>
          <w:rtl/>
        </w:rPr>
        <w:t>על</w:t>
      </w:r>
      <w:r w:rsidRPr="00E56D7E">
        <w:rPr>
          <w:b w:val="0"/>
          <w:bCs w:val="0"/>
          <w:rtl/>
        </w:rPr>
        <w:t xml:space="preserve"> </w:t>
      </w:r>
      <w:r w:rsidRPr="00E56D7E">
        <w:rPr>
          <w:rFonts w:hint="cs"/>
          <w:b w:val="0"/>
          <w:bCs w:val="0"/>
          <w:rtl/>
        </w:rPr>
        <w:t>חוזה</w:t>
      </w:r>
      <w:r w:rsidRPr="00E56D7E">
        <w:rPr>
          <w:b w:val="0"/>
          <w:bCs w:val="0"/>
          <w:rtl/>
        </w:rPr>
        <w:t xml:space="preserve"> </w:t>
      </w:r>
      <w:r w:rsidRPr="00E56D7E">
        <w:rPr>
          <w:rFonts w:hint="cs"/>
          <w:b w:val="0"/>
          <w:bCs w:val="0"/>
          <w:rtl/>
        </w:rPr>
        <w:t>התקשרות</w:t>
      </w:r>
      <w:r w:rsidRPr="00E56D7E">
        <w:rPr>
          <w:b w:val="0"/>
          <w:bCs w:val="0"/>
          <w:rtl/>
        </w:rPr>
        <w:t xml:space="preserve"> </w:t>
      </w:r>
      <w:r w:rsidRPr="00E56D7E">
        <w:rPr>
          <w:rFonts w:hint="cs"/>
          <w:b w:val="0"/>
          <w:bCs w:val="0"/>
          <w:rtl/>
        </w:rPr>
        <w:t>עם</w:t>
      </w:r>
      <w:r w:rsidRPr="00E56D7E">
        <w:rPr>
          <w:b w:val="0"/>
          <w:bCs w:val="0"/>
          <w:rtl/>
        </w:rPr>
        <w:t xml:space="preserve"> </w:t>
      </w:r>
      <w:r w:rsidRPr="00E56D7E">
        <w:rPr>
          <w:rFonts w:hint="cs"/>
          <w:b w:val="0"/>
          <w:bCs w:val="0"/>
          <w:rtl/>
        </w:rPr>
        <w:t>המשרד</w:t>
      </w:r>
    </w:p>
    <w:p w:rsidR="00B47A29" w:rsidRDefault="00B47A29" w:rsidP="005913C9">
      <w:pPr>
        <w:pStyle w:val="3"/>
      </w:pPr>
      <w:r w:rsidRPr="00E56D7E">
        <w:rPr>
          <w:rFonts w:hint="cs"/>
          <w:rtl/>
        </w:rPr>
        <w:t xml:space="preserve">הצעה למכרז </w:t>
      </w:r>
      <w:r w:rsidRPr="00E56D7E">
        <w:rPr>
          <w:rtl/>
        </w:rPr>
        <w:t>–</w:t>
      </w:r>
      <w:r w:rsidRPr="00E56D7E">
        <w:rPr>
          <w:rFonts w:hint="cs"/>
          <w:rtl/>
        </w:rPr>
        <w:t xml:space="preserve"> </w:t>
      </w:r>
      <w:r w:rsidRPr="00E56D7E">
        <w:rPr>
          <w:rFonts w:hint="cs"/>
          <w:b w:val="0"/>
          <w:bCs w:val="0"/>
          <w:rtl/>
        </w:rPr>
        <w:t>תשובת</w:t>
      </w:r>
      <w:r w:rsidRPr="00E56D7E">
        <w:rPr>
          <w:b w:val="0"/>
          <w:bCs w:val="0"/>
          <w:rtl/>
        </w:rPr>
        <w:t xml:space="preserve"> </w:t>
      </w:r>
      <w:r w:rsidRPr="00E56D7E">
        <w:rPr>
          <w:rFonts w:hint="cs"/>
          <w:b w:val="0"/>
          <w:bCs w:val="0"/>
          <w:rtl/>
        </w:rPr>
        <w:t>המציע</w:t>
      </w:r>
      <w:r w:rsidRPr="00E56D7E">
        <w:rPr>
          <w:b w:val="0"/>
          <w:bCs w:val="0"/>
          <w:rtl/>
        </w:rPr>
        <w:t xml:space="preserve"> </w:t>
      </w:r>
      <w:r w:rsidRPr="00E56D7E">
        <w:rPr>
          <w:rFonts w:hint="cs"/>
          <w:b w:val="0"/>
          <w:bCs w:val="0"/>
          <w:rtl/>
        </w:rPr>
        <w:t>לבקשת המשרד להגיש הצעות, והכוללת</w:t>
      </w:r>
      <w:r w:rsidRPr="00E56D7E">
        <w:rPr>
          <w:b w:val="0"/>
          <w:bCs w:val="0"/>
          <w:rtl/>
        </w:rPr>
        <w:t xml:space="preserve"> </w:t>
      </w:r>
      <w:r w:rsidRPr="00E56D7E">
        <w:rPr>
          <w:rFonts w:hint="cs"/>
          <w:b w:val="0"/>
          <w:bCs w:val="0"/>
          <w:rtl/>
        </w:rPr>
        <w:t>את</w:t>
      </w:r>
      <w:r w:rsidRPr="00E56D7E">
        <w:rPr>
          <w:b w:val="0"/>
          <w:bCs w:val="0"/>
          <w:rtl/>
        </w:rPr>
        <w:t xml:space="preserve"> </w:t>
      </w:r>
      <w:r w:rsidRPr="00E56D7E">
        <w:rPr>
          <w:rFonts w:hint="cs"/>
          <w:b w:val="0"/>
          <w:bCs w:val="0"/>
          <w:rtl/>
        </w:rPr>
        <w:t>כל</w:t>
      </w:r>
      <w:r w:rsidRPr="00E56D7E">
        <w:rPr>
          <w:b w:val="0"/>
          <w:bCs w:val="0"/>
          <w:rtl/>
        </w:rPr>
        <w:t xml:space="preserve"> </w:t>
      </w:r>
      <w:r w:rsidRPr="00E56D7E">
        <w:rPr>
          <w:rFonts w:hint="cs"/>
          <w:b w:val="0"/>
          <w:bCs w:val="0"/>
          <w:rtl/>
        </w:rPr>
        <w:t>המידע</w:t>
      </w:r>
      <w:r w:rsidRPr="00E56D7E">
        <w:rPr>
          <w:b w:val="0"/>
          <w:bCs w:val="0"/>
          <w:rtl/>
        </w:rPr>
        <w:t xml:space="preserve"> </w:t>
      </w:r>
      <w:r w:rsidRPr="00E56D7E">
        <w:rPr>
          <w:rFonts w:hint="cs"/>
          <w:b w:val="0"/>
          <w:bCs w:val="0"/>
          <w:rtl/>
        </w:rPr>
        <w:t>הנדרש</w:t>
      </w:r>
      <w:r w:rsidRPr="00E56D7E">
        <w:rPr>
          <w:b w:val="0"/>
          <w:bCs w:val="0"/>
          <w:rtl/>
        </w:rPr>
        <w:t xml:space="preserve"> </w:t>
      </w:r>
      <w:r w:rsidRPr="00E56D7E">
        <w:rPr>
          <w:rFonts w:hint="cs"/>
          <w:b w:val="0"/>
          <w:bCs w:val="0"/>
          <w:rtl/>
        </w:rPr>
        <w:t>למשרד</w:t>
      </w:r>
      <w:r w:rsidRPr="00E56D7E">
        <w:rPr>
          <w:b w:val="0"/>
          <w:bCs w:val="0"/>
          <w:rtl/>
        </w:rPr>
        <w:t xml:space="preserve">, </w:t>
      </w:r>
      <w:r w:rsidRPr="00E56D7E">
        <w:rPr>
          <w:rFonts w:hint="cs"/>
          <w:b w:val="0"/>
          <w:bCs w:val="0"/>
          <w:rtl/>
        </w:rPr>
        <w:t>מסמכים</w:t>
      </w:r>
      <w:r w:rsidRPr="00E56D7E">
        <w:rPr>
          <w:b w:val="0"/>
          <w:bCs w:val="0"/>
          <w:rtl/>
        </w:rPr>
        <w:t xml:space="preserve"> </w:t>
      </w:r>
      <w:r w:rsidRPr="00E56D7E">
        <w:rPr>
          <w:rFonts w:hint="cs"/>
          <w:b w:val="0"/>
          <w:bCs w:val="0"/>
          <w:rtl/>
        </w:rPr>
        <w:t>המעידים</w:t>
      </w:r>
      <w:r w:rsidRPr="00E56D7E">
        <w:rPr>
          <w:b w:val="0"/>
          <w:bCs w:val="0"/>
          <w:rtl/>
        </w:rPr>
        <w:t xml:space="preserve"> </w:t>
      </w:r>
      <w:r w:rsidRPr="00E56D7E">
        <w:rPr>
          <w:rFonts w:hint="cs"/>
          <w:b w:val="0"/>
          <w:bCs w:val="0"/>
          <w:rtl/>
        </w:rPr>
        <w:t>על</w:t>
      </w:r>
      <w:r w:rsidRPr="00E56D7E">
        <w:rPr>
          <w:b w:val="0"/>
          <w:bCs w:val="0"/>
          <w:rtl/>
        </w:rPr>
        <w:t xml:space="preserve"> </w:t>
      </w:r>
      <w:r w:rsidRPr="00E56D7E">
        <w:rPr>
          <w:rFonts w:hint="cs"/>
          <w:b w:val="0"/>
          <w:bCs w:val="0"/>
          <w:rtl/>
        </w:rPr>
        <w:t>עמידתו</w:t>
      </w:r>
      <w:r w:rsidRPr="00E56D7E">
        <w:rPr>
          <w:b w:val="0"/>
          <w:bCs w:val="0"/>
          <w:rtl/>
        </w:rPr>
        <w:t xml:space="preserve"> </w:t>
      </w:r>
      <w:r w:rsidRPr="00E56D7E">
        <w:rPr>
          <w:rFonts w:hint="cs"/>
          <w:b w:val="0"/>
          <w:bCs w:val="0"/>
          <w:rtl/>
        </w:rPr>
        <w:t>בדרישות</w:t>
      </w:r>
      <w:r w:rsidRPr="00E56D7E">
        <w:rPr>
          <w:b w:val="0"/>
          <w:bCs w:val="0"/>
          <w:rtl/>
        </w:rPr>
        <w:t xml:space="preserve"> </w:t>
      </w:r>
      <w:r w:rsidRPr="00E56D7E">
        <w:rPr>
          <w:rFonts w:hint="cs"/>
          <w:b w:val="0"/>
          <w:bCs w:val="0"/>
          <w:rtl/>
        </w:rPr>
        <w:t>המכרז</w:t>
      </w:r>
      <w:r w:rsidRPr="00E56D7E">
        <w:rPr>
          <w:b w:val="0"/>
          <w:bCs w:val="0"/>
          <w:rtl/>
        </w:rPr>
        <w:t xml:space="preserve">, </w:t>
      </w:r>
      <w:r w:rsidRPr="00E56D7E">
        <w:rPr>
          <w:rFonts w:hint="cs"/>
          <w:b w:val="0"/>
          <w:bCs w:val="0"/>
          <w:rtl/>
        </w:rPr>
        <w:t>התחייבותו</w:t>
      </w:r>
      <w:r w:rsidRPr="00E56D7E">
        <w:rPr>
          <w:b w:val="0"/>
          <w:bCs w:val="0"/>
          <w:rtl/>
        </w:rPr>
        <w:t xml:space="preserve"> </w:t>
      </w:r>
      <w:r w:rsidRPr="00E56D7E">
        <w:rPr>
          <w:rFonts w:hint="cs"/>
          <w:b w:val="0"/>
          <w:bCs w:val="0"/>
          <w:rtl/>
        </w:rPr>
        <w:t>לעמוד</w:t>
      </w:r>
      <w:r w:rsidRPr="00E56D7E">
        <w:rPr>
          <w:b w:val="0"/>
          <w:bCs w:val="0"/>
          <w:rtl/>
        </w:rPr>
        <w:t xml:space="preserve"> </w:t>
      </w:r>
      <w:r w:rsidRPr="00E56D7E">
        <w:rPr>
          <w:rFonts w:hint="cs"/>
          <w:b w:val="0"/>
          <w:bCs w:val="0"/>
          <w:rtl/>
        </w:rPr>
        <w:t>בתנאי</w:t>
      </w:r>
      <w:r w:rsidRPr="00E56D7E">
        <w:rPr>
          <w:b w:val="0"/>
          <w:bCs w:val="0"/>
          <w:rtl/>
        </w:rPr>
        <w:t xml:space="preserve"> </w:t>
      </w:r>
      <w:r w:rsidRPr="00E56D7E">
        <w:rPr>
          <w:rFonts w:hint="cs"/>
          <w:b w:val="0"/>
          <w:bCs w:val="0"/>
          <w:rtl/>
        </w:rPr>
        <w:t>המכרז</w:t>
      </w:r>
      <w:r w:rsidRPr="00E56D7E">
        <w:rPr>
          <w:b w:val="0"/>
          <w:bCs w:val="0"/>
          <w:rtl/>
        </w:rPr>
        <w:t xml:space="preserve"> </w:t>
      </w:r>
      <w:r w:rsidRPr="00E56D7E">
        <w:rPr>
          <w:rFonts w:hint="cs"/>
          <w:b w:val="0"/>
          <w:bCs w:val="0"/>
          <w:rtl/>
        </w:rPr>
        <w:t>והצעת</w:t>
      </w:r>
      <w:r w:rsidRPr="00E56D7E">
        <w:rPr>
          <w:b w:val="0"/>
          <w:bCs w:val="0"/>
          <w:rtl/>
        </w:rPr>
        <w:t xml:space="preserve"> </w:t>
      </w:r>
      <w:r w:rsidRPr="00E56D7E">
        <w:rPr>
          <w:rFonts w:hint="cs"/>
          <w:b w:val="0"/>
          <w:bCs w:val="0"/>
          <w:rtl/>
        </w:rPr>
        <w:t>מחיר</w:t>
      </w:r>
      <w:r w:rsidRPr="00E56D7E">
        <w:rPr>
          <w:b w:val="0"/>
          <w:bCs w:val="0"/>
          <w:rtl/>
        </w:rPr>
        <w:t xml:space="preserve">, </w:t>
      </w:r>
      <w:proofErr w:type="spellStart"/>
      <w:r w:rsidRPr="00E56D7E">
        <w:rPr>
          <w:rFonts w:hint="cs"/>
          <w:b w:val="0"/>
          <w:bCs w:val="0"/>
          <w:rtl/>
        </w:rPr>
        <w:t>הכל</w:t>
      </w:r>
      <w:proofErr w:type="spellEnd"/>
      <w:r w:rsidRPr="00E56D7E">
        <w:rPr>
          <w:b w:val="0"/>
          <w:bCs w:val="0"/>
          <w:rtl/>
        </w:rPr>
        <w:t xml:space="preserve"> </w:t>
      </w:r>
      <w:r w:rsidRPr="00E56D7E">
        <w:rPr>
          <w:rFonts w:hint="cs"/>
          <w:b w:val="0"/>
          <w:bCs w:val="0"/>
          <w:rtl/>
        </w:rPr>
        <w:t>בהתאם</w:t>
      </w:r>
      <w:r w:rsidRPr="00E56D7E">
        <w:rPr>
          <w:b w:val="0"/>
          <w:bCs w:val="0"/>
          <w:rtl/>
        </w:rPr>
        <w:t xml:space="preserve"> </w:t>
      </w:r>
      <w:r w:rsidRPr="00E56D7E">
        <w:rPr>
          <w:rFonts w:hint="cs"/>
          <w:b w:val="0"/>
          <w:bCs w:val="0"/>
          <w:rtl/>
        </w:rPr>
        <w:t>לדרישות</w:t>
      </w:r>
      <w:r w:rsidRPr="00E56D7E">
        <w:rPr>
          <w:b w:val="0"/>
          <w:bCs w:val="0"/>
          <w:rtl/>
        </w:rPr>
        <w:t xml:space="preserve"> </w:t>
      </w:r>
      <w:r w:rsidRPr="00E56D7E">
        <w:rPr>
          <w:rFonts w:hint="cs"/>
          <w:b w:val="0"/>
          <w:bCs w:val="0"/>
          <w:rtl/>
        </w:rPr>
        <w:t>המכרז</w:t>
      </w:r>
    </w:p>
    <w:p w:rsidR="00AD610F" w:rsidRPr="003928C4" w:rsidRDefault="00AD610F" w:rsidP="00AD610F">
      <w:pPr>
        <w:pStyle w:val="3"/>
        <w:rPr>
          <w:b w:val="0"/>
          <w:bCs w:val="0"/>
        </w:rPr>
      </w:pPr>
      <w:r>
        <w:rPr>
          <w:rFonts w:hint="cs"/>
          <w:rtl/>
        </w:rPr>
        <w:t xml:space="preserve">מכרז היקפים משתנים - </w:t>
      </w:r>
      <w:r>
        <w:rPr>
          <w:rFonts w:hint="cs"/>
          <w:b w:val="0"/>
          <w:bCs w:val="0"/>
          <w:rtl/>
        </w:rPr>
        <w:t xml:space="preserve">מכרז שבו </w:t>
      </w:r>
      <w:r w:rsidRPr="00E56D7E">
        <w:rPr>
          <w:b w:val="0"/>
          <w:bCs w:val="0"/>
          <w:rtl/>
        </w:rPr>
        <w:t xml:space="preserve">רק יחידות השירותים מוגדרות מראש, בעוד היקפן </w:t>
      </w:r>
      <w:r>
        <w:rPr>
          <w:rFonts w:hint="cs"/>
          <w:b w:val="0"/>
          <w:bCs w:val="0"/>
          <w:rtl/>
        </w:rPr>
        <w:t xml:space="preserve">אינו מוגדר מראש </w:t>
      </w:r>
      <w:r w:rsidRPr="00E56D7E">
        <w:rPr>
          <w:b w:val="0"/>
          <w:bCs w:val="0"/>
          <w:rtl/>
        </w:rPr>
        <w:t>וי</w:t>
      </w:r>
      <w:r>
        <w:rPr>
          <w:rFonts w:hint="cs"/>
          <w:b w:val="0"/>
          <w:bCs w:val="0"/>
          <w:rtl/>
        </w:rPr>
        <w:t>יקבע</w:t>
      </w:r>
      <w:r w:rsidRPr="00E56D7E">
        <w:rPr>
          <w:b w:val="0"/>
          <w:bCs w:val="0"/>
          <w:rtl/>
        </w:rPr>
        <w:t xml:space="preserve"> </w:t>
      </w:r>
      <w:r>
        <w:rPr>
          <w:rFonts w:hint="cs"/>
          <w:b w:val="0"/>
          <w:bCs w:val="0"/>
          <w:rtl/>
        </w:rPr>
        <w:t xml:space="preserve">מעת לעת </w:t>
      </w:r>
      <w:r w:rsidRPr="00E56D7E">
        <w:rPr>
          <w:b w:val="0"/>
          <w:bCs w:val="0"/>
          <w:rtl/>
        </w:rPr>
        <w:t xml:space="preserve">בהתאם </w:t>
      </w:r>
      <w:r w:rsidRPr="00AD610F">
        <w:rPr>
          <w:b w:val="0"/>
          <w:bCs w:val="0"/>
          <w:rtl/>
        </w:rPr>
        <w:t>לצרכי המשרד.</w:t>
      </w:r>
      <w:r w:rsidRPr="00AD610F">
        <w:rPr>
          <w:rFonts w:hint="cs"/>
          <w:b w:val="0"/>
          <w:bCs w:val="0"/>
          <w:rtl/>
        </w:rPr>
        <w:t xml:space="preserve"> </w:t>
      </w:r>
      <w:r w:rsidRPr="003928C4">
        <w:rPr>
          <w:rFonts w:hint="cs"/>
          <w:b w:val="0"/>
          <w:bCs w:val="0"/>
          <w:rtl/>
        </w:rPr>
        <w:t>המשרד</w:t>
      </w:r>
      <w:r w:rsidRPr="003928C4">
        <w:rPr>
          <w:b w:val="0"/>
          <w:bCs w:val="0"/>
          <w:rtl/>
        </w:rPr>
        <w:t xml:space="preserve"> </w:t>
      </w:r>
      <w:r w:rsidRPr="003928C4">
        <w:rPr>
          <w:rFonts w:hint="cs"/>
          <w:b w:val="0"/>
          <w:bCs w:val="0"/>
          <w:rtl/>
        </w:rPr>
        <w:t>יקבע</w:t>
      </w:r>
      <w:r w:rsidRPr="003928C4">
        <w:rPr>
          <w:b w:val="0"/>
          <w:bCs w:val="0"/>
          <w:rtl/>
        </w:rPr>
        <w:t xml:space="preserve"> </w:t>
      </w:r>
      <w:r w:rsidRPr="003928C4">
        <w:rPr>
          <w:rFonts w:hint="cs"/>
          <w:b w:val="0"/>
          <w:bCs w:val="0"/>
          <w:rtl/>
        </w:rPr>
        <w:t>מדי</w:t>
      </w:r>
      <w:r w:rsidRPr="003928C4">
        <w:rPr>
          <w:b w:val="0"/>
          <w:bCs w:val="0"/>
          <w:rtl/>
        </w:rPr>
        <w:t xml:space="preserve"> </w:t>
      </w:r>
      <w:r w:rsidRPr="003928C4">
        <w:rPr>
          <w:rFonts w:hint="cs"/>
          <w:b w:val="0"/>
          <w:bCs w:val="0"/>
          <w:rtl/>
        </w:rPr>
        <w:t>שנה</w:t>
      </w:r>
      <w:r w:rsidRPr="003928C4">
        <w:rPr>
          <w:b w:val="0"/>
          <w:bCs w:val="0"/>
          <w:rtl/>
        </w:rPr>
        <w:t xml:space="preserve"> </w:t>
      </w:r>
      <w:r w:rsidRPr="003928C4">
        <w:rPr>
          <w:rFonts w:hint="cs"/>
          <w:b w:val="0"/>
          <w:bCs w:val="0"/>
          <w:rtl/>
        </w:rPr>
        <w:t>תקציב</w:t>
      </w:r>
      <w:r w:rsidRPr="003928C4">
        <w:rPr>
          <w:b w:val="0"/>
          <w:bCs w:val="0"/>
          <w:rtl/>
        </w:rPr>
        <w:t xml:space="preserve"> </w:t>
      </w:r>
      <w:r w:rsidRPr="003928C4">
        <w:rPr>
          <w:rFonts w:hint="cs"/>
          <w:b w:val="0"/>
          <w:bCs w:val="0"/>
          <w:rtl/>
        </w:rPr>
        <w:t>מסגרת</w:t>
      </w:r>
      <w:r w:rsidRPr="003928C4">
        <w:rPr>
          <w:b w:val="0"/>
          <w:bCs w:val="0"/>
          <w:rtl/>
        </w:rPr>
        <w:t xml:space="preserve"> </w:t>
      </w:r>
      <w:r w:rsidRPr="003928C4">
        <w:rPr>
          <w:rFonts w:hint="cs"/>
          <w:b w:val="0"/>
          <w:bCs w:val="0"/>
          <w:rtl/>
        </w:rPr>
        <w:t>אשר</w:t>
      </w:r>
      <w:r w:rsidRPr="003928C4">
        <w:rPr>
          <w:b w:val="0"/>
          <w:bCs w:val="0"/>
          <w:rtl/>
        </w:rPr>
        <w:t xml:space="preserve"> </w:t>
      </w:r>
      <w:r w:rsidRPr="003928C4">
        <w:rPr>
          <w:rFonts w:hint="cs"/>
          <w:b w:val="0"/>
          <w:bCs w:val="0"/>
          <w:rtl/>
        </w:rPr>
        <w:t>יאושר</w:t>
      </w:r>
      <w:r w:rsidRPr="003928C4">
        <w:rPr>
          <w:b w:val="0"/>
          <w:bCs w:val="0"/>
          <w:rtl/>
        </w:rPr>
        <w:t xml:space="preserve"> </w:t>
      </w:r>
      <w:r w:rsidRPr="003928C4">
        <w:rPr>
          <w:rFonts w:hint="cs"/>
          <w:b w:val="0"/>
          <w:bCs w:val="0"/>
          <w:rtl/>
        </w:rPr>
        <w:t>ע</w:t>
      </w:r>
      <w:r w:rsidRPr="003928C4">
        <w:rPr>
          <w:b w:val="0"/>
          <w:bCs w:val="0"/>
          <w:rtl/>
        </w:rPr>
        <w:t>"</w:t>
      </w:r>
      <w:r w:rsidRPr="003928C4">
        <w:rPr>
          <w:rFonts w:hint="cs"/>
          <w:b w:val="0"/>
          <w:bCs w:val="0"/>
          <w:rtl/>
        </w:rPr>
        <w:t>י</w:t>
      </w:r>
      <w:r w:rsidRPr="003928C4">
        <w:rPr>
          <w:b w:val="0"/>
          <w:bCs w:val="0"/>
          <w:rtl/>
        </w:rPr>
        <w:t xml:space="preserve"> </w:t>
      </w:r>
      <w:r w:rsidRPr="003928C4">
        <w:rPr>
          <w:rFonts w:hint="cs"/>
          <w:b w:val="0"/>
          <w:bCs w:val="0"/>
          <w:rtl/>
        </w:rPr>
        <w:t>וועדת</w:t>
      </w:r>
      <w:r w:rsidRPr="003928C4">
        <w:rPr>
          <w:b w:val="0"/>
          <w:bCs w:val="0"/>
          <w:rtl/>
        </w:rPr>
        <w:t xml:space="preserve"> </w:t>
      </w:r>
      <w:r w:rsidRPr="003928C4">
        <w:rPr>
          <w:rFonts w:hint="cs"/>
          <w:b w:val="0"/>
          <w:bCs w:val="0"/>
          <w:rtl/>
        </w:rPr>
        <w:t>רכישות</w:t>
      </w:r>
      <w:r w:rsidRPr="003928C4">
        <w:rPr>
          <w:b w:val="0"/>
          <w:bCs w:val="0"/>
          <w:rtl/>
        </w:rPr>
        <w:t xml:space="preserve">, </w:t>
      </w:r>
      <w:r w:rsidRPr="003928C4">
        <w:rPr>
          <w:rFonts w:hint="cs"/>
          <w:b w:val="0"/>
          <w:bCs w:val="0"/>
          <w:rtl/>
        </w:rPr>
        <w:t>כל</w:t>
      </w:r>
      <w:r w:rsidRPr="003928C4">
        <w:rPr>
          <w:b w:val="0"/>
          <w:bCs w:val="0"/>
          <w:rtl/>
        </w:rPr>
        <w:t xml:space="preserve"> </w:t>
      </w:r>
      <w:r w:rsidRPr="003928C4">
        <w:rPr>
          <w:rFonts w:hint="cs"/>
          <w:b w:val="0"/>
          <w:bCs w:val="0"/>
          <w:rtl/>
        </w:rPr>
        <w:t>חריגה</w:t>
      </w:r>
      <w:r w:rsidRPr="003928C4">
        <w:rPr>
          <w:b w:val="0"/>
          <w:bCs w:val="0"/>
          <w:rtl/>
        </w:rPr>
        <w:t xml:space="preserve"> </w:t>
      </w:r>
      <w:r w:rsidRPr="003928C4">
        <w:rPr>
          <w:rFonts w:hint="cs"/>
          <w:b w:val="0"/>
          <w:bCs w:val="0"/>
          <w:rtl/>
        </w:rPr>
        <w:t>ו</w:t>
      </w:r>
      <w:r w:rsidRPr="003928C4">
        <w:rPr>
          <w:b w:val="0"/>
          <w:bCs w:val="0"/>
          <w:rtl/>
        </w:rPr>
        <w:t>/</w:t>
      </w:r>
      <w:r w:rsidRPr="003928C4">
        <w:rPr>
          <w:rFonts w:hint="cs"/>
          <w:b w:val="0"/>
          <w:bCs w:val="0"/>
          <w:rtl/>
        </w:rPr>
        <w:t>או</w:t>
      </w:r>
      <w:r w:rsidRPr="003928C4">
        <w:rPr>
          <w:b w:val="0"/>
          <w:bCs w:val="0"/>
          <w:rtl/>
        </w:rPr>
        <w:t xml:space="preserve"> </w:t>
      </w:r>
      <w:r w:rsidRPr="003928C4">
        <w:rPr>
          <w:rFonts w:hint="cs"/>
          <w:b w:val="0"/>
          <w:bCs w:val="0"/>
          <w:rtl/>
        </w:rPr>
        <w:t>תוספת</w:t>
      </w:r>
      <w:r w:rsidRPr="003928C4">
        <w:rPr>
          <w:b w:val="0"/>
          <w:bCs w:val="0"/>
          <w:rtl/>
        </w:rPr>
        <w:t xml:space="preserve"> </w:t>
      </w:r>
      <w:r w:rsidRPr="003928C4">
        <w:rPr>
          <w:rFonts w:hint="cs"/>
          <w:b w:val="0"/>
          <w:bCs w:val="0"/>
          <w:rtl/>
        </w:rPr>
        <w:t>לתקציב</w:t>
      </w:r>
      <w:r w:rsidRPr="003928C4">
        <w:rPr>
          <w:b w:val="0"/>
          <w:bCs w:val="0"/>
          <w:rtl/>
        </w:rPr>
        <w:t xml:space="preserve"> </w:t>
      </w:r>
      <w:r w:rsidRPr="003928C4">
        <w:rPr>
          <w:rFonts w:hint="cs"/>
          <w:b w:val="0"/>
          <w:bCs w:val="0"/>
          <w:rtl/>
        </w:rPr>
        <w:t>זה</w:t>
      </w:r>
      <w:r w:rsidRPr="003928C4">
        <w:rPr>
          <w:b w:val="0"/>
          <w:bCs w:val="0"/>
          <w:rtl/>
        </w:rPr>
        <w:t xml:space="preserve"> </w:t>
      </w:r>
      <w:r w:rsidRPr="003928C4">
        <w:rPr>
          <w:rFonts w:hint="cs"/>
          <w:b w:val="0"/>
          <w:bCs w:val="0"/>
          <w:rtl/>
        </w:rPr>
        <w:t>תובא</w:t>
      </w:r>
      <w:r w:rsidRPr="003928C4">
        <w:rPr>
          <w:b w:val="0"/>
          <w:bCs w:val="0"/>
          <w:rtl/>
        </w:rPr>
        <w:t xml:space="preserve"> </w:t>
      </w:r>
      <w:r w:rsidRPr="003928C4">
        <w:rPr>
          <w:rFonts w:hint="cs"/>
          <w:b w:val="0"/>
          <w:bCs w:val="0"/>
          <w:rtl/>
        </w:rPr>
        <w:t>אף</w:t>
      </w:r>
      <w:r w:rsidRPr="003928C4">
        <w:rPr>
          <w:b w:val="0"/>
          <w:bCs w:val="0"/>
          <w:rtl/>
        </w:rPr>
        <w:t xml:space="preserve"> </w:t>
      </w:r>
      <w:r w:rsidRPr="003928C4">
        <w:rPr>
          <w:rFonts w:hint="cs"/>
          <w:b w:val="0"/>
          <w:bCs w:val="0"/>
          <w:rtl/>
        </w:rPr>
        <w:t>היא</w:t>
      </w:r>
      <w:r w:rsidRPr="003928C4">
        <w:rPr>
          <w:b w:val="0"/>
          <w:bCs w:val="0"/>
          <w:rtl/>
        </w:rPr>
        <w:t xml:space="preserve"> </w:t>
      </w:r>
      <w:r w:rsidRPr="003928C4">
        <w:rPr>
          <w:rFonts w:hint="cs"/>
          <w:b w:val="0"/>
          <w:bCs w:val="0"/>
          <w:rtl/>
        </w:rPr>
        <w:t>לאישור</w:t>
      </w:r>
      <w:r w:rsidRPr="003928C4">
        <w:rPr>
          <w:b w:val="0"/>
          <w:bCs w:val="0"/>
          <w:rtl/>
        </w:rPr>
        <w:t xml:space="preserve"> </w:t>
      </w:r>
      <w:r w:rsidRPr="003928C4">
        <w:rPr>
          <w:rFonts w:hint="cs"/>
          <w:b w:val="0"/>
          <w:bCs w:val="0"/>
          <w:rtl/>
        </w:rPr>
        <w:t>וועדת</w:t>
      </w:r>
      <w:r w:rsidRPr="003928C4">
        <w:rPr>
          <w:b w:val="0"/>
          <w:bCs w:val="0"/>
          <w:rtl/>
        </w:rPr>
        <w:t xml:space="preserve"> </w:t>
      </w:r>
      <w:r w:rsidRPr="003928C4">
        <w:rPr>
          <w:rFonts w:hint="cs"/>
          <w:b w:val="0"/>
          <w:bCs w:val="0"/>
          <w:rtl/>
        </w:rPr>
        <w:t>הרכישות</w:t>
      </w:r>
      <w:r w:rsidRPr="003928C4">
        <w:rPr>
          <w:b w:val="0"/>
          <w:bCs w:val="0"/>
          <w:rtl/>
        </w:rPr>
        <w:t>.</w:t>
      </w:r>
    </w:p>
    <w:p w:rsidR="00B47A29" w:rsidRPr="00E56D7E" w:rsidRDefault="00B47A29" w:rsidP="00DE1950">
      <w:pPr>
        <w:pStyle w:val="3"/>
      </w:pPr>
      <w:r w:rsidRPr="00E56D7E">
        <w:rPr>
          <w:rFonts w:hint="cs"/>
          <w:rtl/>
        </w:rPr>
        <w:t xml:space="preserve">ערבות ביצוע </w:t>
      </w:r>
      <w:r w:rsidRPr="00E56D7E">
        <w:rPr>
          <w:rtl/>
        </w:rPr>
        <w:t>–</w:t>
      </w:r>
      <w:r w:rsidRPr="00E56D7E">
        <w:rPr>
          <w:rFonts w:hint="cs"/>
          <w:rtl/>
        </w:rPr>
        <w:t xml:space="preserve"> </w:t>
      </w:r>
      <w:r w:rsidRPr="00E56D7E">
        <w:rPr>
          <w:rFonts w:hint="cs"/>
          <w:b w:val="0"/>
          <w:bCs w:val="0"/>
          <w:rtl/>
        </w:rPr>
        <w:t>ערבות</w:t>
      </w:r>
      <w:r w:rsidRPr="00E56D7E">
        <w:rPr>
          <w:b w:val="0"/>
          <w:bCs w:val="0"/>
          <w:rtl/>
        </w:rPr>
        <w:t xml:space="preserve"> </w:t>
      </w:r>
      <w:r w:rsidRPr="00E56D7E">
        <w:rPr>
          <w:rFonts w:hint="cs"/>
          <w:b w:val="0"/>
          <w:bCs w:val="0"/>
          <w:rtl/>
        </w:rPr>
        <w:t>בנקאית</w:t>
      </w:r>
      <w:r w:rsidRPr="00E56D7E">
        <w:rPr>
          <w:b w:val="0"/>
          <w:bCs w:val="0"/>
          <w:rtl/>
        </w:rPr>
        <w:t xml:space="preserve"> </w:t>
      </w:r>
      <w:r w:rsidRPr="00E56D7E">
        <w:rPr>
          <w:rFonts w:hint="cs"/>
          <w:b w:val="0"/>
          <w:bCs w:val="0"/>
          <w:rtl/>
        </w:rPr>
        <w:t>או</w:t>
      </w:r>
      <w:r w:rsidRPr="00E56D7E">
        <w:rPr>
          <w:b w:val="0"/>
          <w:bCs w:val="0"/>
          <w:rtl/>
        </w:rPr>
        <w:t xml:space="preserve"> </w:t>
      </w:r>
      <w:r w:rsidRPr="00E56D7E">
        <w:rPr>
          <w:rFonts w:hint="cs"/>
          <w:b w:val="0"/>
          <w:bCs w:val="0"/>
          <w:rtl/>
        </w:rPr>
        <w:t>ערבות</w:t>
      </w:r>
      <w:r w:rsidRPr="00E56D7E">
        <w:rPr>
          <w:b w:val="0"/>
          <w:bCs w:val="0"/>
          <w:rtl/>
        </w:rPr>
        <w:t xml:space="preserve"> </w:t>
      </w:r>
      <w:r w:rsidRPr="00E56D7E">
        <w:rPr>
          <w:rFonts w:hint="cs"/>
          <w:b w:val="0"/>
          <w:bCs w:val="0"/>
          <w:rtl/>
        </w:rPr>
        <w:t>חברת</w:t>
      </w:r>
      <w:r w:rsidRPr="00E56D7E">
        <w:rPr>
          <w:b w:val="0"/>
          <w:bCs w:val="0"/>
          <w:rtl/>
        </w:rPr>
        <w:t xml:space="preserve"> </w:t>
      </w:r>
      <w:r w:rsidRPr="00E56D7E">
        <w:rPr>
          <w:rFonts w:hint="cs"/>
          <w:b w:val="0"/>
          <w:bCs w:val="0"/>
          <w:rtl/>
        </w:rPr>
        <w:t>ביטוח</w:t>
      </w:r>
      <w:r w:rsidRPr="00E56D7E">
        <w:rPr>
          <w:b w:val="0"/>
          <w:bCs w:val="0"/>
          <w:rtl/>
        </w:rPr>
        <w:t xml:space="preserve">, </w:t>
      </w:r>
      <w:r w:rsidRPr="00E56D7E">
        <w:rPr>
          <w:rFonts w:hint="cs"/>
          <w:b w:val="0"/>
          <w:bCs w:val="0"/>
          <w:rtl/>
        </w:rPr>
        <w:t>בהתאם</w:t>
      </w:r>
      <w:r w:rsidRPr="00E56D7E">
        <w:rPr>
          <w:b w:val="0"/>
          <w:bCs w:val="0"/>
          <w:rtl/>
        </w:rPr>
        <w:t xml:space="preserve"> </w:t>
      </w:r>
      <w:r w:rsidRPr="00E56D7E">
        <w:rPr>
          <w:rFonts w:hint="cs"/>
          <w:b w:val="0"/>
          <w:bCs w:val="0"/>
          <w:rtl/>
        </w:rPr>
        <w:t>לדרישות</w:t>
      </w:r>
      <w:r w:rsidRPr="00E56D7E">
        <w:rPr>
          <w:b w:val="0"/>
          <w:bCs w:val="0"/>
          <w:rtl/>
        </w:rPr>
        <w:t xml:space="preserve"> </w:t>
      </w:r>
      <w:r w:rsidRPr="00E56D7E">
        <w:rPr>
          <w:rFonts w:hint="cs"/>
          <w:b w:val="0"/>
          <w:bCs w:val="0"/>
          <w:rtl/>
        </w:rPr>
        <w:t>סעיף</w:t>
      </w:r>
      <w:r w:rsidRPr="00E56D7E">
        <w:rPr>
          <w:b w:val="0"/>
          <w:bCs w:val="0"/>
          <w:rtl/>
        </w:rPr>
        <w:t xml:space="preserve"> </w:t>
      </w:r>
      <w:r w:rsidR="00DE1950" w:rsidRPr="00DE1950">
        <w:rPr>
          <w:b w:val="0"/>
          <w:bCs w:val="0"/>
          <w:u w:val="single"/>
          <w:rtl/>
        </w:rPr>
        <w:fldChar w:fldCharType="begin"/>
      </w:r>
      <w:r w:rsidR="00DE1950" w:rsidRPr="00DE1950">
        <w:rPr>
          <w:b w:val="0"/>
          <w:bCs w:val="0"/>
          <w:u w:val="single"/>
          <w:rtl/>
        </w:rPr>
        <w:instrText xml:space="preserve"> </w:instrText>
      </w:r>
      <w:r w:rsidR="00DE1950" w:rsidRPr="00DE1950">
        <w:rPr>
          <w:rFonts w:hint="cs"/>
          <w:b w:val="0"/>
          <w:bCs w:val="0"/>
          <w:u w:val="single"/>
        </w:rPr>
        <w:instrText>REF</w:instrText>
      </w:r>
      <w:r w:rsidR="00DE1950" w:rsidRPr="00DE1950">
        <w:rPr>
          <w:rFonts w:hint="cs"/>
          <w:b w:val="0"/>
          <w:bCs w:val="0"/>
          <w:u w:val="single"/>
          <w:rtl/>
        </w:rPr>
        <w:instrText xml:space="preserve"> _</w:instrText>
      </w:r>
      <w:r w:rsidR="00DE1950" w:rsidRPr="00DE1950">
        <w:rPr>
          <w:rFonts w:hint="cs"/>
          <w:b w:val="0"/>
          <w:bCs w:val="0"/>
          <w:u w:val="single"/>
        </w:rPr>
        <w:instrText>Ref26086696 \r \h</w:instrText>
      </w:r>
      <w:r w:rsidR="00DE1950" w:rsidRPr="00DE1950">
        <w:rPr>
          <w:b w:val="0"/>
          <w:bCs w:val="0"/>
          <w:u w:val="single"/>
          <w:rtl/>
        </w:rPr>
        <w:instrText xml:space="preserve"> </w:instrText>
      </w:r>
      <w:r w:rsidR="00DE1950">
        <w:rPr>
          <w:b w:val="0"/>
          <w:bCs w:val="0"/>
          <w:u w:val="single"/>
          <w:rtl/>
        </w:rPr>
        <w:instrText xml:space="preserve"> \* </w:instrText>
      </w:r>
      <w:r w:rsidR="00DE1950">
        <w:rPr>
          <w:b w:val="0"/>
          <w:bCs w:val="0"/>
          <w:u w:val="single"/>
        </w:rPr>
        <w:instrText>MERGEFORMAT</w:instrText>
      </w:r>
      <w:r w:rsidR="00DE1950">
        <w:rPr>
          <w:b w:val="0"/>
          <w:bCs w:val="0"/>
          <w:u w:val="single"/>
          <w:rtl/>
        </w:rPr>
        <w:instrText xml:space="preserve"> </w:instrText>
      </w:r>
      <w:r w:rsidR="00DE1950" w:rsidRPr="00DE1950">
        <w:rPr>
          <w:b w:val="0"/>
          <w:bCs w:val="0"/>
          <w:u w:val="single"/>
          <w:rtl/>
        </w:rPr>
      </w:r>
      <w:r w:rsidR="00DE1950" w:rsidRPr="00DE1950">
        <w:rPr>
          <w:b w:val="0"/>
          <w:bCs w:val="0"/>
          <w:u w:val="single"/>
          <w:rtl/>
        </w:rPr>
        <w:fldChar w:fldCharType="separate"/>
      </w:r>
      <w:r w:rsidR="00DE1950" w:rsidRPr="00DE1950">
        <w:rPr>
          <w:rFonts w:hint="cs"/>
          <w:b w:val="0"/>
          <w:bCs w:val="0"/>
          <w:u w:val="single"/>
          <w:cs/>
        </w:rPr>
        <w:t>‎</w:t>
      </w:r>
      <w:r w:rsidR="00DE1950" w:rsidRPr="00DE1950">
        <w:rPr>
          <w:b w:val="0"/>
          <w:bCs w:val="0"/>
          <w:u w:val="single"/>
        </w:rPr>
        <w:t>0.8.1</w:t>
      </w:r>
      <w:r w:rsidR="00DE1950" w:rsidRPr="00DE1950">
        <w:rPr>
          <w:b w:val="0"/>
          <w:bCs w:val="0"/>
          <w:u w:val="single"/>
          <w:rtl/>
        </w:rPr>
        <w:fldChar w:fldCharType="end"/>
      </w:r>
      <w:r w:rsidR="00DE1950">
        <w:rPr>
          <w:rFonts w:hint="cs"/>
          <w:b w:val="0"/>
          <w:bCs w:val="0"/>
          <w:rtl/>
        </w:rPr>
        <w:t xml:space="preserve"> </w:t>
      </w:r>
      <w:r w:rsidRPr="00E56D7E">
        <w:rPr>
          <w:rFonts w:hint="cs"/>
          <w:b w:val="0"/>
          <w:bCs w:val="0"/>
          <w:rtl/>
        </w:rPr>
        <w:t>להלן</w:t>
      </w:r>
      <w:r w:rsidRPr="00E56D7E">
        <w:rPr>
          <w:b w:val="0"/>
          <w:bCs w:val="0"/>
          <w:rtl/>
        </w:rPr>
        <w:t xml:space="preserve">, </w:t>
      </w:r>
      <w:r w:rsidRPr="00E56D7E">
        <w:rPr>
          <w:rFonts w:hint="cs"/>
          <w:b w:val="0"/>
          <w:bCs w:val="0"/>
          <w:rtl/>
        </w:rPr>
        <w:t>המיועדת</w:t>
      </w:r>
      <w:r w:rsidRPr="00E56D7E">
        <w:rPr>
          <w:b w:val="0"/>
          <w:bCs w:val="0"/>
          <w:rtl/>
        </w:rPr>
        <w:t xml:space="preserve"> </w:t>
      </w:r>
      <w:r w:rsidRPr="00E56D7E">
        <w:rPr>
          <w:rFonts w:hint="cs"/>
          <w:b w:val="0"/>
          <w:bCs w:val="0"/>
          <w:rtl/>
        </w:rPr>
        <w:t>להבטיח</w:t>
      </w:r>
      <w:r w:rsidRPr="00E56D7E">
        <w:rPr>
          <w:b w:val="0"/>
          <w:bCs w:val="0"/>
          <w:rtl/>
        </w:rPr>
        <w:t xml:space="preserve"> </w:t>
      </w:r>
      <w:r w:rsidRPr="00E56D7E">
        <w:rPr>
          <w:rFonts w:hint="cs"/>
          <w:b w:val="0"/>
          <w:bCs w:val="0"/>
          <w:rtl/>
        </w:rPr>
        <w:t>את</w:t>
      </w:r>
      <w:r w:rsidRPr="00E56D7E">
        <w:rPr>
          <w:b w:val="0"/>
          <w:bCs w:val="0"/>
          <w:rtl/>
        </w:rPr>
        <w:t xml:space="preserve"> </w:t>
      </w:r>
      <w:r w:rsidRPr="00E56D7E">
        <w:rPr>
          <w:rFonts w:hint="cs"/>
          <w:b w:val="0"/>
          <w:bCs w:val="0"/>
          <w:rtl/>
        </w:rPr>
        <w:t>מילוי</w:t>
      </w:r>
      <w:r w:rsidRPr="00E56D7E">
        <w:rPr>
          <w:b w:val="0"/>
          <w:bCs w:val="0"/>
          <w:rtl/>
        </w:rPr>
        <w:t xml:space="preserve"> </w:t>
      </w:r>
      <w:r w:rsidRPr="00E56D7E">
        <w:rPr>
          <w:rFonts w:hint="cs"/>
          <w:b w:val="0"/>
          <w:bCs w:val="0"/>
          <w:rtl/>
        </w:rPr>
        <w:t>התחייבויות</w:t>
      </w:r>
      <w:r w:rsidRPr="00E56D7E">
        <w:rPr>
          <w:b w:val="0"/>
          <w:bCs w:val="0"/>
          <w:rtl/>
        </w:rPr>
        <w:t xml:space="preserve"> </w:t>
      </w:r>
      <w:r w:rsidRPr="00E56D7E">
        <w:rPr>
          <w:rFonts w:hint="cs"/>
          <w:b w:val="0"/>
          <w:bCs w:val="0"/>
          <w:rtl/>
        </w:rPr>
        <w:t>הספק</w:t>
      </w:r>
      <w:r w:rsidRPr="00E56D7E">
        <w:rPr>
          <w:b w:val="0"/>
          <w:bCs w:val="0"/>
          <w:rtl/>
        </w:rPr>
        <w:t xml:space="preserve">, </w:t>
      </w:r>
      <w:r w:rsidRPr="00E56D7E">
        <w:rPr>
          <w:rFonts w:hint="cs"/>
          <w:b w:val="0"/>
          <w:bCs w:val="0"/>
          <w:rtl/>
        </w:rPr>
        <w:t>על</w:t>
      </w:r>
      <w:r w:rsidRPr="00E56D7E">
        <w:rPr>
          <w:b w:val="0"/>
          <w:bCs w:val="0"/>
          <w:rtl/>
        </w:rPr>
        <w:t>-</w:t>
      </w:r>
      <w:r w:rsidRPr="00E56D7E">
        <w:rPr>
          <w:rFonts w:hint="cs"/>
          <w:b w:val="0"/>
          <w:bCs w:val="0"/>
          <w:rtl/>
        </w:rPr>
        <w:t>פי</w:t>
      </w:r>
      <w:r w:rsidRPr="00E56D7E">
        <w:rPr>
          <w:b w:val="0"/>
          <w:bCs w:val="0"/>
          <w:rtl/>
        </w:rPr>
        <w:t xml:space="preserve"> </w:t>
      </w:r>
      <w:r w:rsidRPr="00E56D7E">
        <w:rPr>
          <w:rFonts w:hint="cs"/>
          <w:b w:val="0"/>
          <w:bCs w:val="0"/>
          <w:rtl/>
        </w:rPr>
        <w:t>תנאי</w:t>
      </w:r>
      <w:r w:rsidRPr="00E56D7E">
        <w:rPr>
          <w:b w:val="0"/>
          <w:bCs w:val="0"/>
          <w:rtl/>
        </w:rPr>
        <w:t xml:space="preserve"> </w:t>
      </w:r>
      <w:r w:rsidRPr="00E56D7E">
        <w:rPr>
          <w:rFonts w:hint="cs"/>
          <w:b w:val="0"/>
          <w:bCs w:val="0"/>
          <w:rtl/>
        </w:rPr>
        <w:t>המכרז,</w:t>
      </w:r>
      <w:r w:rsidRPr="00E56D7E">
        <w:rPr>
          <w:b w:val="0"/>
          <w:bCs w:val="0"/>
          <w:rtl/>
        </w:rPr>
        <w:t xml:space="preserve"> </w:t>
      </w:r>
      <w:r w:rsidRPr="00E56D7E">
        <w:rPr>
          <w:rFonts w:hint="cs"/>
          <w:b w:val="0"/>
          <w:bCs w:val="0"/>
          <w:rtl/>
        </w:rPr>
        <w:t>על</w:t>
      </w:r>
      <w:r w:rsidRPr="00E56D7E">
        <w:rPr>
          <w:b w:val="0"/>
          <w:bCs w:val="0"/>
          <w:rtl/>
        </w:rPr>
        <w:t>-</w:t>
      </w:r>
      <w:r w:rsidRPr="00E56D7E">
        <w:rPr>
          <w:rFonts w:hint="cs"/>
          <w:b w:val="0"/>
          <w:bCs w:val="0"/>
          <w:rtl/>
        </w:rPr>
        <w:t>פי</w:t>
      </w:r>
      <w:r w:rsidRPr="00E56D7E">
        <w:rPr>
          <w:b w:val="0"/>
          <w:bCs w:val="0"/>
          <w:rtl/>
        </w:rPr>
        <w:t xml:space="preserve"> </w:t>
      </w:r>
      <w:r w:rsidRPr="00E56D7E">
        <w:rPr>
          <w:rFonts w:hint="cs"/>
          <w:b w:val="0"/>
          <w:bCs w:val="0"/>
          <w:rtl/>
        </w:rPr>
        <w:t>הצעתו</w:t>
      </w:r>
      <w:r w:rsidRPr="00E56D7E">
        <w:rPr>
          <w:b w:val="0"/>
          <w:bCs w:val="0"/>
          <w:rtl/>
        </w:rPr>
        <w:t xml:space="preserve">, </w:t>
      </w:r>
      <w:r w:rsidRPr="00E56D7E">
        <w:rPr>
          <w:rFonts w:hint="cs"/>
          <w:b w:val="0"/>
          <w:bCs w:val="0"/>
          <w:rtl/>
        </w:rPr>
        <w:t>כפי</w:t>
      </w:r>
      <w:r w:rsidRPr="00E56D7E">
        <w:rPr>
          <w:b w:val="0"/>
          <w:bCs w:val="0"/>
          <w:rtl/>
        </w:rPr>
        <w:t xml:space="preserve"> </w:t>
      </w:r>
      <w:r w:rsidRPr="00E56D7E">
        <w:rPr>
          <w:rFonts w:hint="cs"/>
          <w:b w:val="0"/>
          <w:bCs w:val="0"/>
          <w:rtl/>
        </w:rPr>
        <w:t>שאושרה</w:t>
      </w:r>
      <w:r w:rsidRPr="00E56D7E">
        <w:rPr>
          <w:b w:val="0"/>
          <w:bCs w:val="0"/>
          <w:rtl/>
        </w:rPr>
        <w:t xml:space="preserve"> </w:t>
      </w:r>
      <w:r w:rsidRPr="00E56D7E">
        <w:rPr>
          <w:rFonts w:hint="cs"/>
          <w:b w:val="0"/>
          <w:bCs w:val="0"/>
          <w:rtl/>
        </w:rPr>
        <w:t>על</w:t>
      </w:r>
      <w:r w:rsidRPr="00E56D7E">
        <w:rPr>
          <w:b w:val="0"/>
          <w:bCs w:val="0"/>
          <w:rtl/>
        </w:rPr>
        <w:t xml:space="preserve"> </w:t>
      </w:r>
      <w:r w:rsidRPr="00E56D7E">
        <w:rPr>
          <w:rFonts w:hint="cs"/>
          <w:b w:val="0"/>
          <w:bCs w:val="0"/>
          <w:rtl/>
        </w:rPr>
        <w:t>ידי</w:t>
      </w:r>
      <w:r w:rsidRPr="00E56D7E">
        <w:rPr>
          <w:b w:val="0"/>
          <w:bCs w:val="0"/>
          <w:rtl/>
        </w:rPr>
        <w:t xml:space="preserve"> </w:t>
      </w:r>
      <w:r w:rsidRPr="00E56D7E">
        <w:rPr>
          <w:rFonts w:hint="cs"/>
          <w:b w:val="0"/>
          <w:bCs w:val="0"/>
          <w:rtl/>
        </w:rPr>
        <w:t>ועדת</w:t>
      </w:r>
      <w:r w:rsidRPr="00E56D7E">
        <w:rPr>
          <w:b w:val="0"/>
          <w:bCs w:val="0"/>
          <w:rtl/>
        </w:rPr>
        <w:t xml:space="preserve"> </w:t>
      </w:r>
      <w:r w:rsidRPr="00E56D7E">
        <w:rPr>
          <w:rFonts w:hint="cs"/>
          <w:b w:val="0"/>
          <w:bCs w:val="0"/>
          <w:rtl/>
        </w:rPr>
        <w:t>המכרזים,</w:t>
      </w:r>
      <w:r w:rsidRPr="00E56D7E">
        <w:rPr>
          <w:b w:val="0"/>
          <w:bCs w:val="0"/>
          <w:rtl/>
        </w:rPr>
        <w:t xml:space="preserve"> </w:t>
      </w:r>
      <w:r w:rsidRPr="00E56D7E">
        <w:rPr>
          <w:rFonts w:hint="cs"/>
          <w:b w:val="0"/>
          <w:bCs w:val="0"/>
          <w:rtl/>
        </w:rPr>
        <w:t>ו</w:t>
      </w:r>
      <w:r w:rsidR="00E156D2" w:rsidRPr="00E56D7E">
        <w:rPr>
          <w:rFonts w:hint="cs"/>
          <w:b w:val="0"/>
          <w:bCs w:val="0"/>
          <w:rtl/>
        </w:rPr>
        <w:t xml:space="preserve">לפי </w:t>
      </w:r>
      <w:r w:rsidRPr="00E56D7E">
        <w:rPr>
          <w:rFonts w:hint="cs"/>
          <w:b w:val="0"/>
          <w:bCs w:val="0"/>
          <w:rtl/>
        </w:rPr>
        <w:t>חוזה</w:t>
      </w:r>
      <w:r w:rsidRPr="00E56D7E">
        <w:rPr>
          <w:b w:val="0"/>
          <w:bCs w:val="0"/>
          <w:rtl/>
        </w:rPr>
        <w:t xml:space="preserve"> </w:t>
      </w:r>
      <w:r w:rsidRPr="00E56D7E">
        <w:rPr>
          <w:rFonts w:hint="cs"/>
          <w:b w:val="0"/>
          <w:bCs w:val="0"/>
          <w:rtl/>
        </w:rPr>
        <w:t>התקשרות</w:t>
      </w:r>
    </w:p>
    <w:p w:rsidR="004E1523" w:rsidRPr="00E56D7E" w:rsidRDefault="004E1523" w:rsidP="00DE1950">
      <w:pPr>
        <w:pStyle w:val="3"/>
        <w:rPr>
          <w:rtl/>
        </w:rPr>
      </w:pPr>
      <w:r w:rsidRPr="00E56D7E">
        <w:rPr>
          <w:rFonts w:hint="cs"/>
          <w:rtl/>
        </w:rPr>
        <w:t xml:space="preserve">ערבות הצעה </w:t>
      </w:r>
      <w:r w:rsidRPr="00E56D7E">
        <w:rPr>
          <w:rtl/>
        </w:rPr>
        <w:t>–</w:t>
      </w:r>
      <w:r w:rsidRPr="00E56D7E">
        <w:rPr>
          <w:rFonts w:hint="cs"/>
          <w:rtl/>
        </w:rPr>
        <w:t xml:space="preserve"> </w:t>
      </w:r>
      <w:r w:rsidRPr="00E56D7E">
        <w:rPr>
          <w:rFonts w:hint="cs"/>
          <w:b w:val="0"/>
          <w:bCs w:val="0"/>
          <w:rtl/>
        </w:rPr>
        <w:t>ערבות</w:t>
      </w:r>
      <w:r w:rsidRPr="00E56D7E">
        <w:rPr>
          <w:b w:val="0"/>
          <w:bCs w:val="0"/>
          <w:rtl/>
        </w:rPr>
        <w:t xml:space="preserve"> </w:t>
      </w:r>
      <w:r w:rsidRPr="00E56D7E">
        <w:rPr>
          <w:rFonts w:hint="cs"/>
          <w:b w:val="0"/>
          <w:bCs w:val="0"/>
          <w:rtl/>
        </w:rPr>
        <w:t>בנקאית</w:t>
      </w:r>
      <w:r w:rsidRPr="00E56D7E">
        <w:rPr>
          <w:b w:val="0"/>
          <w:bCs w:val="0"/>
          <w:rtl/>
        </w:rPr>
        <w:t xml:space="preserve"> </w:t>
      </w:r>
      <w:r w:rsidRPr="00E56D7E">
        <w:rPr>
          <w:rFonts w:hint="cs"/>
          <w:b w:val="0"/>
          <w:bCs w:val="0"/>
          <w:rtl/>
        </w:rPr>
        <w:t>או</w:t>
      </w:r>
      <w:r w:rsidRPr="00E56D7E">
        <w:rPr>
          <w:b w:val="0"/>
          <w:bCs w:val="0"/>
          <w:rtl/>
        </w:rPr>
        <w:t xml:space="preserve"> </w:t>
      </w:r>
      <w:r w:rsidRPr="00E56D7E">
        <w:rPr>
          <w:rFonts w:hint="cs"/>
          <w:b w:val="0"/>
          <w:bCs w:val="0"/>
          <w:rtl/>
        </w:rPr>
        <w:t>ערבות</w:t>
      </w:r>
      <w:r w:rsidRPr="00E56D7E">
        <w:rPr>
          <w:b w:val="0"/>
          <w:bCs w:val="0"/>
          <w:rtl/>
        </w:rPr>
        <w:t xml:space="preserve"> </w:t>
      </w:r>
      <w:r w:rsidRPr="00E56D7E">
        <w:rPr>
          <w:rFonts w:hint="cs"/>
          <w:b w:val="0"/>
          <w:bCs w:val="0"/>
          <w:rtl/>
        </w:rPr>
        <w:t>חברת</w:t>
      </w:r>
      <w:r w:rsidRPr="00E56D7E">
        <w:rPr>
          <w:b w:val="0"/>
          <w:bCs w:val="0"/>
          <w:rtl/>
        </w:rPr>
        <w:t xml:space="preserve"> </w:t>
      </w:r>
      <w:r w:rsidRPr="00E56D7E">
        <w:rPr>
          <w:rFonts w:hint="cs"/>
          <w:b w:val="0"/>
          <w:bCs w:val="0"/>
          <w:rtl/>
        </w:rPr>
        <w:t>ביטוח</w:t>
      </w:r>
      <w:r w:rsidRPr="00E56D7E">
        <w:rPr>
          <w:b w:val="0"/>
          <w:bCs w:val="0"/>
          <w:rtl/>
        </w:rPr>
        <w:t xml:space="preserve">, </w:t>
      </w:r>
      <w:r w:rsidRPr="00E56D7E">
        <w:rPr>
          <w:rFonts w:hint="cs"/>
          <w:b w:val="0"/>
          <w:bCs w:val="0"/>
          <w:rtl/>
        </w:rPr>
        <w:t xml:space="preserve">בהתאם לדרישות סעיף </w:t>
      </w:r>
      <w:r w:rsidR="00DE1950" w:rsidRPr="00DE1950">
        <w:rPr>
          <w:b w:val="0"/>
          <w:bCs w:val="0"/>
          <w:u w:val="single"/>
          <w:rtl/>
        </w:rPr>
        <w:fldChar w:fldCharType="begin"/>
      </w:r>
      <w:r w:rsidR="00DE1950" w:rsidRPr="00DE1950">
        <w:rPr>
          <w:b w:val="0"/>
          <w:bCs w:val="0"/>
          <w:u w:val="single"/>
          <w:rtl/>
        </w:rPr>
        <w:instrText xml:space="preserve"> </w:instrText>
      </w:r>
      <w:r w:rsidR="00DE1950" w:rsidRPr="00DE1950">
        <w:rPr>
          <w:rFonts w:hint="cs"/>
          <w:b w:val="0"/>
          <w:bCs w:val="0"/>
          <w:u w:val="single"/>
        </w:rPr>
        <w:instrText>REF</w:instrText>
      </w:r>
      <w:r w:rsidR="00DE1950" w:rsidRPr="00DE1950">
        <w:rPr>
          <w:rFonts w:hint="cs"/>
          <w:b w:val="0"/>
          <w:bCs w:val="0"/>
          <w:u w:val="single"/>
          <w:rtl/>
        </w:rPr>
        <w:instrText xml:space="preserve"> _</w:instrText>
      </w:r>
      <w:r w:rsidR="00DE1950" w:rsidRPr="00DE1950">
        <w:rPr>
          <w:rFonts w:hint="cs"/>
          <w:b w:val="0"/>
          <w:bCs w:val="0"/>
          <w:u w:val="single"/>
        </w:rPr>
        <w:instrText>Ref26086735 \r \h</w:instrText>
      </w:r>
      <w:r w:rsidR="00DE1950" w:rsidRPr="00DE1950">
        <w:rPr>
          <w:b w:val="0"/>
          <w:bCs w:val="0"/>
          <w:u w:val="single"/>
          <w:rtl/>
        </w:rPr>
        <w:instrText xml:space="preserve"> </w:instrText>
      </w:r>
      <w:r w:rsidR="00DE1950">
        <w:rPr>
          <w:b w:val="0"/>
          <w:bCs w:val="0"/>
          <w:u w:val="single"/>
          <w:rtl/>
        </w:rPr>
        <w:instrText xml:space="preserve"> \* </w:instrText>
      </w:r>
      <w:r w:rsidR="00DE1950">
        <w:rPr>
          <w:b w:val="0"/>
          <w:bCs w:val="0"/>
          <w:u w:val="single"/>
        </w:rPr>
        <w:instrText>MERGEFORMAT</w:instrText>
      </w:r>
      <w:r w:rsidR="00DE1950">
        <w:rPr>
          <w:b w:val="0"/>
          <w:bCs w:val="0"/>
          <w:u w:val="single"/>
          <w:rtl/>
        </w:rPr>
        <w:instrText xml:space="preserve"> </w:instrText>
      </w:r>
      <w:r w:rsidR="00DE1950" w:rsidRPr="00DE1950">
        <w:rPr>
          <w:b w:val="0"/>
          <w:bCs w:val="0"/>
          <w:u w:val="single"/>
          <w:rtl/>
        </w:rPr>
      </w:r>
      <w:r w:rsidR="00DE1950" w:rsidRPr="00DE1950">
        <w:rPr>
          <w:b w:val="0"/>
          <w:bCs w:val="0"/>
          <w:u w:val="single"/>
          <w:rtl/>
        </w:rPr>
        <w:fldChar w:fldCharType="separate"/>
      </w:r>
      <w:r w:rsidR="00DE1950" w:rsidRPr="00DE1950">
        <w:rPr>
          <w:rFonts w:hint="cs"/>
          <w:b w:val="0"/>
          <w:bCs w:val="0"/>
          <w:u w:val="single"/>
          <w:cs/>
        </w:rPr>
        <w:t>‎</w:t>
      </w:r>
      <w:r w:rsidR="00DE1950" w:rsidRPr="00DE1950">
        <w:rPr>
          <w:b w:val="0"/>
          <w:bCs w:val="0"/>
          <w:u w:val="single"/>
        </w:rPr>
        <w:t>0.7.1</w:t>
      </w:r>
      <w:r w:rsidR="00DE1950" w:rsidRPr="00DE1950">
        <w:rPr>
          <w:b w:val="0"/>
          <w:bCs w:val="0"/>
          <w:u w:val="single"/>
          <w:rtl/>
        </w:rPr>
        <w:fldChar w:fldCharType="end"/>
      </w:r>
      <w:r w:rsidR="00DE1950">
        <w:rPr>
          <w:b w:val="0"/>
          <w:bCs w:val="0"/>
        </w:rPr>
        <w:t xml:space="preserve"> </w:t>
      </w:r>
      <w:r w:rsidR="00507103">
        <w:rPr>
          <w:rFonts w:hint="cs"/>
          <w:b w:val="0"/>
          <w:bCs w:val="0"/>
          <w:rtl/>
        </w:rPr>
        <w:t>להלן</w:t>
      </w:r>
      <w:r w:rsidRPr="00E56D7E">
        <w:rPr>
          <w:rFonts w:hint="cs"/>
          <w:b w:val="0"/>
          <w:bCs w:val="0"/>
          <w:rtl/>
        </w:rPr>
        <w:t>, המיועדת</w:t>
      </w:r>
      <w:r w:rsidRPr="00E56D7E">
        <w:rPr>
          <w:b w:val="0"/>
          <w:bCs w:val="0"/>
          <w:rtl/>
        </w:rPr>
        <w:t xml:space="preserve"> </w:t>
      </w:r>
      <w:r w:rsidRPr="00E56D7E">
        <w:rPr>
          <w:rFonts w:hint="cs"/>
          <w:b w:val="0"/>
          <w:bCs w:val="0"/>
          <w:rtl/>
        </w:rPr>
        <w:t>להבטיח</w:t>
      </w:r>
      <w:r w:rsidRPr="00E56D7E">
        <w:rPr>
          <w:b w:val="0"/>
          <w:bCs w:val="0"/>
          <w:rtl/>
        </w:rPr>
        <w:t xml:space="preserve"> </w:t>
      </w:r>
      <w:r w:rsidRPr="00E56D7E">
        <w:rPr>
          <w:rFonts w:hint="cs"/>
          <w:b w:val="0"/>
          <w:bCs w:val="0"/>
          <w:rtl/>
        </w:rPr>
        <w:t>את</w:t>
      </w:r>
      <w:r w:rsidRPr="00E56D7E">
        <w:rPr>
          <w:b w:val="0"/>
          <w:bCs w:val="0"/>
          <w:rtl/>
        </w:rPr>
        <w:t xml:space="preserve"> </w:t>
      </w:r>
      <w:r w:rsidRPr="00E56D7E">
        <w:rPr>
          <w:rFonts w:hint="cs"/>
          <w:b w:val="0"/>
          <w:bCs w:val="0"/>
          <w:rtl/>
        </w:rPr>
        <w:t>קיום</w:t>
      </w:r>
      <w:r w:rsidRPr="00E56D7E">
        <w:rPr>
          <w:b w:val="0"/>
          <w:bCs w:val="0"/>
          <w:rtl/>
        </w:rPr>
        <w:t xml:space="preserve"> </w:t>
      </w:r>
      <w:r w:rsidRPr="00E56D7E">
        <w:rPr>
          <w:rFonts w:hint="cs"/>
          <w:b w:val="0"/>
          <w:bCs w:val="0"/>
          <w:rtl/>
        </w:rPr>
        <w:t>ההצעה</w:t>
      </w:r>
      <w:r w:rsidRPr="00E56D7E">
        <w:rPr>
          <w:b w:val="0"/>
          <w:bCs w:val="0"/>
          <w:rtl/>
        </w:rPr>
        <w:t xml:space="preserve"> </w:t>
      </w:r>
      <w:r w:rsidRPr="00E56D7E">
        <w:rPr>
          <w:rFonts w:hint="cs"/>
          <w:b w:val="0"/>
          <w:bCs w:val="0"/>
          <w:rtl/>
        </w:rPr>
        <w:t>וחתימה</w:t>
      </w:r>
      <w:r w:rsidRPr="00E56D7E">
        <w:rPr>
          <w:b w:val="0"/>
          <w:bCs w:val="0"/>
          <w:rtl/>
        </w:rPr>
        <w:t xml:space="preserve"> </w:t>
      </w:r>
      <w:r w:rsidRPr="00E56D7E">
        <w:rPr>
          <w:rFonts w:hint="cs"/>
          <w:b w:val="0"/>
          <w:bCs w:val="0"/>
          <w:rtl/>
        </w:rPr>
        <w:t>על</w:t>
      </w:r>
      <w:r w:rsidRPr="00E56D7E">
        <w:rPr>
          <w:b w:val="0"/>
          <w:bCs w:val="0"/>
          <w:rtl/>
        </w:rPr>
        <w:t xml:space="preserve"> </w:t>
      </w:r>
      <w:r w:rsidRPr="00E56D7E">
        <w:rPr>
          <w:rFonts w:hint="cs"/>
          <w:b w:val="0"/>
          <w:bCs w:val="0"/>
          <w:rtl/>
        </w:rPr>
        <w:t>חוזה</w:t>
      </w:r>
      <w:r w:rsidRPr="00E56D7E">
        <w:rPr>
          <w:b w:val="0"/>
          <w:bCs w:val="0"/>
          <w:rtl/>
        </w:rPr>
        <w:t xml:space="preserve"> </w:t>
      </w:r>
      <w:r w:rsidRPr="00E56D7E">
        <w:rPr>
          <w:rFonts w:hint="cs"/>
          <w:b w:val="0"/>
          <w:bCs w:val="0"/>
          <w:rtl/>
        </w:rPr>
        <w:t>ההתקשרות</w:t>
      </w:r>
      <w:r w:rsidRPr="00E56D7E">
        <w:rPr>
          <w:b w:val="0"/>
          <w:bCs w:val="0"/>
          <w:rtl/>
        </w:rPr>
        <w:t xml:space="preserve"> </w:t>
      </w:r>
      <w:r w:rsidRPr="00E56D7E">
        <w:rPr>
          <w:rFonts w:hint="cs"/>
          <w:b w:val="0"/>
          <w:bCs w:val="0"/>
          <w:rtl/>
        </w:rPr>
        <w:t>במקרה</w:t>
      </w:r>
      <w:r w:rsidRPr="00E56D7E">
        <w:rPr>
          <w:b w:val="0"/>
          <w:bCs w:val="0"/>
          <w:rtl/>
        </w:rPr>
        <w:t xml:space="preserve"> </w:t>
      </w:r>
      <w:r w:rsidRPr="00E56D7E">
        <w:rPr>
          <w:rFonts w:hint="cs"/>
          <w:b w:val="0"/>
          <w:bCs w:val="0"/>
          <w:rtl/>
        </w:rPr>
        <w:t>של</w:t>
      </w:r>
      <w:r w:rsidRPr="00E56D7E">
        <w:rPr>
          <w:b w:val="0"/>
          <w:bCs w:val="0"/>
          <w:rtl/>
        </w:rPr>
        <w:t xml:space="preserve"> </w:t>
      </w:r>
      <w:r w:rsidRPr="00E56D7E">
        <w:rPr>
          <w:rFonts w:hint="cs"/>
          <w:b w:val="0"/>
          <w:bCs w:val="0"/>
          <w:rtl/>
        </w:rPr>
        <w:t>זכייה</w:t>
      </w:r>
      <w:r w:rsidR="00676A39">
        <w:rPr>
          <w:rFonts w:hint="cs"/>
          <w:rtl/>
        </w:rPr>
        <w:t>.</w:t>
      </w:r>
    </w:p>
    <w:p w:rsidR="00D57FD8" w:rsidRPr="00E56D7E" w:rsidRDefault="00B47A29" w:rsidP="00B47A29">
      <w:pPr>
        <w:pStyle w:val="3"/>
      </w:pPr>
      <w:r w:rsidRPr="00E56D7E">
        <w:rPr>
          <w:rFonts w:hint="cs"/>
          <w:rtl/>
        </w:rPr>
        <w:t xml:space="preserve">תקופת הקמה </w:t>
      </w:r>
      <w:r w:rsidRPr="00E56D7E">
        <w:rPr>
          <w:rtl/>
        </w:rPr>
        <w:t>–</w:t>
      </w:r>
      <w:r w:rsidRPr="00E56D7E">
        <w:rPr>
          <w:rFonts w:hint="cs"/>
          <w:b w:val="0"/>
          <w:bCs w:val="0"/>
          <w:rtl/>
        </w:rPr>
        <w:t xml:space="preserve"> התקופה שתחל מ</w:t>
      </w:r>
      <w:r w:rsidRPr="00E56D7E">
        <w:rPr>
          <w:b w:val="0"/>
          <w:bCs w:val="0"/>
          <w:rtl/>
        </w:rPr>
        <w:t>מועד חתימ</w:t>
      </w:r>
      <w:r w:rsidRPr="00E56D7E">
        <w:rPr>
          <w:rFonts w:hint="cs"/>
          <w:b w:val="0"/>
          <w:bCs w:val="0"/>
          <w:rtl/>
        </w:rPr>
        <w:t>ה על</w:t>
      </w:r>
      <w:r w:rsidRPr="00E56D7E">
        <w:rPr>
          <w:b w:val="0"/>
          <w:bCs w:val="0"/>
          <w:rtl/>
        </w:rPr>
        <w:t xml:space="preserve"> הסכם ההתקשרות בין המשרד/מזמין </w:t>
      </w:r>
      <w:r w:rsidRPr="00E56D7E">
        <w:rPr>
          <w:rFonts w:hint="cs"/>
          <w:b w:val="0"/>
          <w:bCs w:val="0"/>
          <w:rtl/>
        </w:rPr>
        <w:t>לספק</w:t>
      </w:r>
      <w:r w:rsidRPr="00E56D7E">
        <w:rPr>
          <w:b w:val="0"/>
          <w:bCs w:val="0"/>
          <w:rtl/>
        </w:rPr>
        <w:t xml:space="preserve">, ותסתיים </w:t>
      </w:r>
      <w:r w:rsidRPr="00E56D7E">
        <w:rPr>
          <w:rFonts w:hint="cs"/>
          <w:b w:val="0"/>
          <w:bCs w:val="0"/>
          <w:rtl/>
        </w:rPr>
        <w:t>עם אישור עליה לאוויר</w:t>
      </w:r>
    </w:p>
    <w:p w:rsidR="00D57FD8" w:rsidRPr="00E56D7E" w:rsidRDefault="00B47A29" w:rsidP="00AF0CCD">
      <w:pPr>
        <w:pStyle w:val="3"/>
        <w:widowControl w:val="0"/>
      </w:pPr>
      <w:r w:rsidRPr="00E56D7E">
        <w:rPr>
          <w:rFonts w:hint="cs"/>
          <w:rtl/>
        </w:rPr>
        <w:t xml:space="preserve">תקופת התקשרות </w:t>
      </w:r>
      <w:r w:rsidRPr="00E56D7E">
        <w:rPr>
          <w:rtl/>
        </w:rPr>
        <w:t>–</w:t>
      </w:r>
      <w:r w:rsidRPr="00E56D7E">
        <w:rPr>
          <w:rFonts w:hint="cs"/>
          <w:rtl/>
        </w:rPr>
        <w:t xml:space="preserve"> </w:t>
      </w:r>
      <w:r w:rsidR="000B3948">
        <w:rPr>
          <w:rFonts w:hint="cs"/>
          <w:b w:val="0"/>
          <w:bCs w:val="0"/>
          <w:rtl/>
        </w:rPr>
        <w:t xml:space="preserve">כמוגדר בסעיף </w:t>
      </w:r>
      <w:r w:rsidR="00AF0CCD">
        <w:rPr>
          <w:b w:val="0"/>
          <w:bCs w:val="0"/>
          <w:rtl/>
        </w:rPr>
        <w:fldChar w:fldCharType="begin"/>
      </w:r>
      <w:r w:rsidR="00AF0CCD">
        <w:rPr>
          <w:b w:val="0"/>
          <w:bCs w:val="0"/>
          <w:rtl/>
        </w:rPr>
        <w:instrText xml:space="preserve"> </w:instrText>
      </w:r>
      <w:r w:rsidR="00AF0CCD">
        <w:rPr>
          <w:rFonts w:hint="cs"/>
          <w:b w:val="0"/>
          <w:bCs w:val="0"/>
        </w:rPr>
        <w:instrText>REF</w:instrText>
      </w:r>
      <w:r w:rsidR="00AF0CCD">
        <w:rPr>
          <w:rFonts w:hint="cs"/>
          <w:b w:val="0"/>
          <w:bCs w:val="0"/>
          <w:rtl/>
        </w:rPr>
        <w:instrText xml:space="preserve"> _</w:instrText>
      </w:r>
      <w:r w:rsidR="00AF0CCD">
        <w:rPr>
          <w:rFonts w:hint="cs"/>
          <w:b w:val="0"/>
          <w:bCs w:val="0"/>
        </w:rPr>
        <w:instrText>Ref26087112 \r \h</w:instrText>
      </w:r>
      <w:r w:rsidR="00AF0CCD">
        <w:rPr>
          <w:b w:val="0"/>
          <w:bCs w:val="0"/>
          <w:rtl/>
        </w:rPr>
        <w:instrText xml:space="preserve">  \* </w:instrText>
      </w:r>
      <w:r w:rsidR="00AF0CCD">
        <w:rPr>
          <w:b w:val="0"/>
          <w:bCs w:val="0"/>
        </w:rPr>
        <w:instrText>MERGEFORMAT</w:instrText>
      </w:r>
      <w:r w:rsidR="00AF0CCD">
        <w:rPr>
          <w:b w:val="0"/>
          <w:bCs w:val="0"/>
          <w:rtl/>
        </w:rPr>
        <w:instrText xml:space="preserve"> </w:instrText>
      </w:r>
      <w:r w:rsidR="00AF0CCD">
        <w:rPr>
          <w:b w:val="0"/>
          <w:bCs w:val="0"/>
          <w:rtl/>
        </w:rPr>
      </w:r>
      <w:r w:rsidR="00AF0CCD">
        <w:rPr>
          <w:b w:val="0"/>
          <w:bCs w:val="0"/>
          <w:rtl/>
        </w:rPr>
        <w:fldChar w:fldCharType="separate"/>
      </w:r>
      <w:r w:rsidR="00AF0CCD">
        <w:rPr>
          <w:rFonts w:hint="cs"/>
          <w:b w:val="0"/>
          <w:bCs w:val="0"/>
          <w:cs/>
        </w:rPr>
        <w:t>‎</w:t>
      </w:r>
      <w:r w:rsidR="00AF0CCD" w:rsidRPr="00AF0CCD">
        <w:rPr>
          <w:b w:val="0"/>
          <w:bCs w:val="0"/>
          <w:u w:val="single"/>
        </w:rPr>
        <w:t>1.7</w:t>
      </w:r>
      <w:r w:rsidR="00AF0CCD">
        <w:rPr>
          <w:b w:val="0"/>
          <w:bCs w:val="0"/>
          <w:rtl/>
        </w:rPr>
        <w:fldChar w:fldCharType="end"/>
      </w:r>
      <w:r w:rsidR="000B3948">
        <w:rPr>
          <w:rFonts w:hint="cs"/>
          <w:b w:val="0"/>
          <w:bCs w:val="0"/>
          <w:rtl/>
        </w:rPr>
        <w:t xml:space="preserve">. </w:t>
      </w:r>
    </w:p>
    <w:p w:rsidR="002C4CF1" w:rsidRPr="00E56D7E" w:rsidRDefault="002C4CF1" w:rsidP="005913C9">
      <w:pPr>
        <w:pStyle w:val="2"/>
      </w:pPr>
      <w:bookmarkStart w:id="7" w:name="_Toc26168329"/>
      <w:r w:rsidRPr="00E56D7E">
        <w:rPr>
          <w:rFonts w:hint="cs"/>
          <w:rtl/>
        </w:rPr>
        <w:lastRenderedPageBreak/>
        <w:t>מנהלה (</w:t>
      </w:r>
      <w:r w:rsidRPr="00E56D7E">
        <w:t>I</w:t>
      </w:r>
      <w:r w:rsidRPr="00E56D7E">
        <w:rPr>
          <w:rFonts w:hint="cs"/>
          <w:rtl/>
        </w:rPr>
        <w:t>)</w:t>
      </w:r>
      <w:bookmarkEnd w:id="7"/>
    </w:p>
    <w:p w:rsidR="002C4CF1" w:rsidRPr="00E56D7E" w:rsidRDefault="00A86365" w:rsidP="005913C9">
      <w:pPr>
        <w:pStyle w:val="3"/>
      </w:pPr>
      <w:r w:rsidRPr="00E56D7E">
        <w:rPr>
          <w:rFonts w:hint="cs"/>
          <w:rtl/>
        </w:rPr>
        <w:t>רכישת</w:t>
      </w:r>
      <w:r w:rsidR="002C4CF1" w:rsidRPr="00E56D7E">
        <w:rPr>
          <w:rFonts w:hint="cs"/>
          <w:rtl/>
        </w:rPr>
        <w:t xml:space="preserve"> מסמכי המכרז </w:t>
      </w:r>
    </w:p>
    <w:p w:rsidR="00A86365" w:rsidRPr="00E56D7E" w:rsidRDefault="00A86365" w:rsidP="005913C9">
      <w:pPr>
        <w:pStyle w:val="3"/>
        <w:numPr>
          <w:ilvl w:val="0"/>
          <w:numId w:val="0"/>
        </w:numPr>
        <w:ind w:left="1191"/>
        <w:rPr>
          <w:b w:val="0"/>
          <w:bCs w:val="0"/>
          <w:rtl/>
        </w:rPr>
      </w:pPr>
      <w:r w:rsidRPr="00E56D7E">
        <w:rPr>
          <w:rFonts w:hint="cs"/>
          <w:b w:val="0"/>
          <w:bCs w:val="0"/>
          <w:rtl/>
        </w:rPr>
        <w:t>הגשת הצעות למכרז זה אינה כרוכה בתשלום.</w:t>
      </w:r>
    </w:p>
    <w:p w:rsidR="00D91CB7" w:rsidRPr="00E56D7E" w:rsidRDefault="00D91CB7" w:rsidP="005913C9">
      <w:pPr>
        <w:pStyle w:val="3"/>
        <w:rPr>
          <w:rtl/>
        </w:rPr>
      </w:pPr>
      <w:r w:rsidRPr="00E56D7E">
        <w:rPr>
          <w:rFonts w:hint="cs"/>
          <w:rtl/>
        </w:rPr>
        <w:t xml:space="preserve">קבלת מסמכי המכרז </w:t>
      </w:r>
    </w:p>
    <w:p w:rsidR="00182333" w:rsidRPr="00E56D7E" w:rsidRDefault="00A86365" w:rsidP="000C2968">
      <w:pPr>
        <w:pStyle w:val="3"/>
        <w:numPr>
          <w:ilvl w:val="0"/>
          <w:numId w:val="0"/>
        </w:numPr>
        <w:ind w:left="1191"/>
        <w:rPr>
          <w:b w:val="0"/>
          <w:bCs w:val="0"/>
          <w:rtl/>
        </w:rPr>
      </w:pPr>
      <w:r w:rsidRPr="00E56D7E">
        <w:rPr>
          <w:rFonts w:hint="cs"/>
          <w:b w:val="0"/>
          <w:bCs w:val="0"/>
          <w:rtl/>
        </w:rPr>
        <w:t xml:space="preserve">מסמכי המכרז מפורסמים באתר אינטרנט של </w:t>
      </w:r>
      <w:r w:rsidR="000C2968">
        <w:rPr>
          <w:rFonts w:hint="cs"/>
          <w:b w:val="0"/>
          <w:bCs w:val="0"/>
          <w:rtl/>
        </w:rPr>
        <w:t>מינהל</w:t>
      </w:r>
      <w:r w:rsidR="008845B7" w:rsidRPr="00E56D7E">
        <w:rPr>
          <w:rFonts w:hint="cs"/>
          <w:b w:val="0"/>
          <w:bCs w:val="0"/>
          <w:rtl/>
        </w:rPr>
        <w:t xml:space="preserve"> הרכש </w:t>
      </w:r>
      <w:r w:rsidR="000C2968">
        <w:rPr>
          <w:rFonts w:hint="cs"/>
          <w:b w:val="0"/>
          <w:bCs w:val="0"/>
          <w:rtl/>
        </w:rPr>
        <w:t xml:space="preserve">הממשלתי </w:t>
      </w:r>
      <w:r w:rsidR="008845B7" w:rsidRPr="00E56D7E">
        <w:rPr>
          <w:rFonts w:hint="cs"/>
          <w:b w:val="0"/>
          <w:bCs w:val="0"/>
          <w:rtl/>
        </w:rPr>
        <w:t>ב</w:t>
      </w:r>
      <w:r w:rsidRPr="00E56D7E">
        <w:rPr>
          <w:rFonts w:hint="cs"/>
          <w:b w:val="0"/>
          <w:bCs w:val="0"/>
          <w:rtl/>
        </w:rPr>
        <w:t xml:space="preserve">משרד </w:t>
      </w:r>
      <w:r w:rsidR="000C2968">
        <w:rPr>
          <w:rFonts w:hint="cs"/>
          <w:b w:val="0"/>
          <w:bCs w:val="0"/>
          <w:rtl/>
        </w:rPr>
        <w:t xml:space="preserve">האוצר </w:t>
      </w:r>
      <w:r w:rsidRPr="00E56D7E">
        <w:rPr>
          <w:rFonts w:hint="cs"/>
          <w:b w:val="0"/>
          <w:bCs w:val="0"/>
          <w:rtl/>
        </w:rPr>
        <w:t>וניתן להוריד אותם מהאתר ללא תמורה</w:t>
      </w:r>
      <w:r w:rsidR="008845B7" w:rsidRPr="00E56D7E">
        <w:rPr>
          <w:rFonts w:hint="cs"/>
          <w:b w:val="0"/>
          <w:bCs w:val="0"/>
          <w:rtl/>
        </w:rPr>
        <w:t>.</w:t>
      </w:r>
    </w:p>
    <w:p w:rsidR="002C4CF1" w:rsidRPr="00E56D7E" w:rsidRDefault="002C4CF1" w:rsidP="005913C9">
      <w:pPr>
        <w:pStyle w:val="3"/>
      </w:pPr>
      <w:bookmarkStart w:id="8" w:name="_Ref26088492"/>
      <w:r w:rsidRPr="00E56D7E">
        <w:rPr>
          <w:rFonts w:hint="cs"/>
          <w:rtl/>
        </w:rPr>
        <w:t>איש קשר</w:t>
      </w:r>
      <w:r w:rsidR="00FD2221" w:rsidRPr="00E56D7E">
        <w:rPr>
          <w:rFonts w:hint="cs"/>
          <w:rtl/>
        </w:rPr>
        <w:t xml:space="preserve"> (</w:t>
      </w:r>
      <w:r w:rsidR="00FD2221" w:rsidRPr="00E56D7E">
        <w:t>M</w:t>
      </w:r>
      <w:r w:rsidR="00FD2221" w:rsidRPr="00E56D7E">
        <w:rPr>
          <w:rFonts w:hint="cs"/>
          <w:rtl/>
        </w:rPr>
        <w:t>)</w:t>
      </w:r>
      <w:bookmarkEnd w:id="8"/>
    </w:p>
    <w:p w:rsidR="00D91CB7" w:rsidRPr="00E56D7E" w:rsidRDefault="003246AF" w:rsidP="006712E9">
      <w:pPr>
        <w:pStyle w:val="3"/>
        <w:numPr>
          <w:ilvl w:val="0"/>
          <w:numId w:val="18"/>
        </w:numPr>
        <w:ind w:left="1548" w:hanging="357"/>
        <w:contextualSpacing/>
        <w:rPr>
          <w:b w:val="0"/>
          <w:bCs w:val="0"/>
          <w:rtl/>
        </w:rPr>
      </w:pPr>
      <w:r w:rsidRPr="00E56D7E">
        <w:rPr>
          <w:rFonts w:hint="cs"/>
          <w:b w:val="0"/>
          <w:bCs w:val="0"/>
          <w:rtl/>
        </w:rPr>
        <w:t>נציג המכרז האחראי ל</w:t>
      </w:r>
      <w:r w:rsidR="008845B7" w:rsidRPr="00E56D7E">
        <w:rPr>
          <w:rFonts w:hint="cs"/>
          <w:b w:val="0"/>
          <w:bCs w:val="0"/>
          <w:rtl/>
        </w:rPr>
        <w:t>מכרז זה</w:t>
      </w:r>
      <w:r w:rsidRPr="00E56D7E">
        <w:rPr>
          <w:rFonts w:hint="cs"/>
          <w:b w:val="0"/>
          <w:bCs w:val="0"/>
          <w:rtl/>
        </w:rPr>
        <w:t xml:space="preserve">, אליו ניתן להפנות שאלות בכתב בלבד בכל הנוגע למכרז ונוסח החוזה, הוא ד"ר עופר רימון, מנהל </w:t>
      </w:r>
      <w:r w:rsidR="00766B99" w:rsidRPr="00E56D7E">
        <w:rPr>
          <w:rFonts w:hint="cs"/>
          <w:b w:val="0"/>
          <w:bCs w:val="0"/>
          <w:rtl/>
        </w:rPr>
        <w:t>מינהל תקשוב, טכנולוגיה ומערכות מידע</w:t>
      </w:r>
      <w:r w:rsidRPr="00E56D7E">
        <w:rPr>
          <w:rFonts w:hint="cs"/>
          <w:b w:val="0"/>
          <w:bCs w:val="0"/>
          <w:rtl/>
        </w:rPr>
        <w:t>.</w:t>
      </w:r>
    </w:p>
    <w:p w:rsidR="0022762B" w:rsidRPr="00E57190" w:rsidRDefault="003246AF" w:rsidP="00FC17B5">
      <w:pPr>
        <w:pStyle w:val="3"/>
        <w:numPr>
          <w:ilvl w:val="0"/>
          <w:numId w:val="18"/>
        </w:numPr>
        <w:rPr>
          <w:b w:val="0"/>
          <w:bCs w:val="0"/>
        </w:rPr>
      </w:pPr>
      <w:r w:rsidRPr="00E56D7E">
        <w:rPr>
          <w:rFonts w:hint="cs"/>
          <w:b w:val="0"/>
          <w:bCs w:val="0"/>
          <w:rtl/>
        </w:rPr>
        <w:t xml:space="preserve">שאלות יש להפנות לדואר אלקטרוני </w:t>
      </w:r>
      <w:hyperlink r:id="rId13" w:history="1">
        <w:r w:rsidRPr="00E56D7E">
          <w:rPr>
            <w:rStyle w:val="Hyperlink"/>
            <w:rFonts w:asciiTheme="minorHAnsi" w:hAnsiTheme="minorHAnsi" w:cs="David"/>
            <w:b w:val="0"/>
            <w:bCs w:val="0"/>
            <w:u w:val="none"/>
          </w:rPr>
          <w:t>mikun_michrazim@education.gov.il</w:t>
        </w:r>
      </w:hyperlink>
      <w:r w:rsidRPr="00E56D7E">
        <w:rPr>
          <w:b w:val="0"/>
          <w:bCs w:val="0"/>
        </w:rPr>
        <w:t xml:space="preserve"> </w:t>
      </w:r>
      <w:r w:rsidRPr="00E56D7E">
        <w:rPr>
          <w:rFonts w:hint="cs"/>
          <w:b w:val="0"/>
          <w:bCs w:val="0"/>
          <w:rtl/>
        </w:rPr>
        <w:t xml:space="preserve"> נא לוודא את </w:t>
      </w:r>
      <w:r w:rsidRPr="00E57190">
        <w:rPr>
          <w:rFonts w:hint="cs"/>
          <w:b w:val="0"/>
          <w:bCs w:val="0"/>
          <w:rtl/>
        </w:rPr>
        <w:t xml:space="preserve">קבלת הדואר האלקטרוני עם </w:t>
      </w:r>
      <w:r w:rsidR="00E57190" w:rsidRPr="00E57190">
        <w:rPr>
          <w:rFonts w:hint="cs"/>
          <w:b w:val="0"/>
          <w:bCs w:val="0"/>
          <w:rtl/>
        </w:rPr>
        <w:t xml:space="preserve">מר אלי קטאשוילי </w:t>
      </w:r>
      <w:r w:rsidR="00765C0E">
        <w:rPr>
          <w:rFonts w:hint="cs"/>
          <w:b w:val="0"/>
          <w:bCs w:val="0"/>
          <w:rtl/>
        </w:rPr>
        <w:t xml:space="preserve">טלפון </w:t>
      </w:r>
      <w:r w:rsidR="00765C0E" w:rsidRPr="00765C0E">
        <w:rPr>
          <w:b w:val="0"/>
          <w:bCs w:val="0"/>
          <w:rtl/>
        </w:rPr>
        <w:t>073-3932139</w:t>
      </w:r>
      <w:r w:rsidR="00765C0E">
        <w:rPr>
          <w:rFonts w:hint="cs"/>
          <w:b w:val="0"/>
          <w:bCs w:val="0"/>
          <w:rtl/>
        </w:rPr>
        <w:t xml:space="preserve"> </w:t>
      </w:r>
      <w:r w:rsidR="00E57190" w:rsidRPr="00E57190">
        <w:rPr>
          <w:rFonts w:hint="cs"/>
          <w:b w:val="0"/>
          <w:bCs w:val="0"/>
          <w:rtl/>
        </w:rPr>
        <w:t>או גברת הדס ביטון</w:t>
      </w:r>
      <w:r w:rsidR="00E57190" w:rsidRPr="00E57190">
        <w:rPr>
          <w:b w:val="0"/>
          <w:bCs w:val="0"/>
          <w:rtl/>
        </w:rPr>
        <w:t xml:space="preserve"> טלפון </w:t>
      </w:r>
      <w:r w:rsidR="00765C0E" w:rsidRPr="00765C0E">
        <w:rPr>
          <w:b w:val="0"/>
          <w:bCs w:val="0"/>
          <w:rtl/>
        </w:rPr>
        <w:t>073-3932123</w:t>
      </w:r>
      <w:r w:rsidR="00765C0E">
        <w:rPr>
          <w:rFonts w:hint="cs"/>
          <w:b w:val="0"/>
          <w:bCs w:val="0"/>
          <w:rtl/>
        </w:rPr>
        <w:t xml:space="preserve">. </w:t>
      </w:r>
    </w:p>
    <w:p w:rsidR="002C4CF1" w:rsidRPr="00E56D7E" w:rsidRDefault="002C4CF1" w:rsidP="005913C9">
      <w:pPr>
        <w:pStyle w:val="3"/>
      </w:pPr>
      <w:bookmarkStart w:id="9" w:name="_Ref26088517"/>
      <w:r w:rsidRPr="00E56D7E">
        <w:rPr>
          <w:rFonts w:hint="cs"/>
          <w:rtl/>
        </w:rPr>
        <w:t>נוהל העברת שאלות ובירורים</w:t>
      </w:r>
      <w:r w:rsidR="00FD2221" w:rsidRPr="00E56D7E">
        <w:rPr>
          <w:rFonts w:hint="cs"/>
          <w:rtl/>
        </w:rPr>
        <w:t xml:space="preserve"> (</w:t>
      </w:r>
      <w:r w:rsidR="00FD2221" w:rsidRPr="00E56D7E">
        <w:t>M</w:t>
      </w:r>
      <w:r w:rsidR="00FD2221" w:rsidRPr="00E56D7E">
        <w:rPr>
          <w:rFonts w:hint="cs"/>
          <w:rtl/>
        </w:rPr>
        <w:t>)</w:t>
      </w:r>
      <w:bookmarkEnd w:id="9"/>
    </w:p>
    <w:p w:rsidR="00E2105A" w:rsidRPr="00E56D7E" w:rsidRDefault="00E2105A" w:rsidP="006712E9">
      <w:pPr>
        <w:pStyle w:val="3"/>
        <w:numPr>
          <w:ilvl w:val="0"/>
          <w:numId w:val="28"/>
        </w:numPr>
        <w:rPr>
          <w:b w:val="0"/>
          <w:bCs w:val="0"/>
        </w:rPr>
      </w:pPr>
      <w:r w:rsidRPr="00E56D7E">
        <w:rPr>
          <w:rFonts w:hint="cs"/>
          <w:b w:val="0"/>
          <w:bCs w:val="0"/>
          <w:rtl/>
        </w:rPr>
        <w:t xml:space="preserve">שאלות המציעים תוגשנה באמצעות </w:t>
      </w:r>
      <w:r w:rsidRPr="00E56D7E">
        <w:rPr>
          <w:rFonts w:hint="cs"/>
          <w:rtl/>
        </w:rPr>
        <w:t>גיליון אקסל בלבד</w:t>
      </w:r>
      <w:r w:rsidRPr="00E56D7E">
        <w:rPr>
          <w:rFonts w:hint="cs"/>
          <w:b w:val="0"/>
          <w:bCs w:val="0"/>
          <w:rtl/>
        </w:rPr>
        <w:t>, במבנה הבא:</w:t>
      </w:r>
    </w:p>
    <w:tbl>
      <w:tblPr>
        <w:tblStyle w:val="af4"/>
        <w:bidiVisual/>
        <w:tblW w:w="0" w:type="auto"/>
        <w:tblInd w:w="1610" w:type="dxa"/>
        <w:tblLook w:val="04A0" w:firstRow="1" w:lastRow="0" w:firstColumn="1" w:lastColumn="0" w:noHBand="0" w:noVBand="1"/>
      </w:tblPr>
      <w:tblGrid>
        <w:gridCol w:w="715"/>
        <w:gridCol w:w="2266"/>
        <w:gridCol w:w="3931"/>
      </w:tblGrid>
      <w:tr w:rsidR="00E2105A" w:rsidRPr="00E56D7E" w:rsidTr="00E2105A">
        <w:tc>
          <w:tcPr>
            <w:tcW w:w="708" w:type="dxa"/>
            <w:shd w:val="clear" w:color="auto" w:fill="D9D9D9" w:themeFill="background1" w:themeFillShade="D9"/>
          </w:tcPr>
          <w:p w:rsidR="00E2105A" w:rsidRPr="00E56D7E" w:rsidRDefault="00E2105A" w:rsidP="00E2105A">
            <w:pPr>
              <w:pStyle w:val="3"/>
              <w:numPr>
                <w:ilvl w:val="0"/>
                <w:numId w:val="0"/>
              </w:numPr>
              <w:jc w:val="center"/>
              <w:rPr>
                <w:b w:val="0"/>
                <w:bCs w:val="0"/>
                <w:rtl/>
              </w:rPr>
            </w:pPr>
            <w:proofErr w:type="spellStart"/>
            <w:r w:rsidRPr="00E56D7E">
              <w:rPr>
                <w:rFonts w:hint="cs"/>
                <w:b w:val="0"/>
                <w:bCs w:val="0"/>
                <w:rtl/>
              </w:rPr>
              <w:t>מס"ד</w:t>
            </w:r>
            <w:proofErr w:type="spellEnd"/>
          </w:p>
        </w:tc>
        <w:tc>
          <w:tcPr>
            <w:tcW w:w="2268" w:type="dxa"/>
            <w:shd w:val="clear" w:color="auto" w:fill="D9D9D9" w:themeFill="background1" w:themeFillShade="D9"/>
          </w:tcPr>
          <w:p w:rsidR="00E2105A" w:rsidRPr="00E56D7E" w:rsidRDefault="00E2105A" w:rsidP="00E2105A">
            <w:pPr>
              <w:pStyle w:val="3"/>
              <w:numPr>
                <w:ilvl w:val="0"/>
                <w:numId w:val="0"/>
              </w:numPr>
              <w:jc w:val="center"/>
              <w:rPr>
                <w:b w:val="0"/>
                <w:bCs w:val="0"/>
                <w:rtl/>
              </w:rPr>
            </w:pPr>
            <w:r w:rsidRPr="00E56D7E">
              <w:rPr>
                <w:rFonts w:hint="cs"/>
                <w:b w:val="0"/>
                <w:bCs w:val="0"/>
                <w:rtl/>
              </w:rPr>
              <w:t>הסעיף במכרז או בחוזה</w:t>
            </w:r>
          </w:p>
        </w:tc>
        <w:tc>
          <w:tcPr>
            <w:tcW w:w="3936" w:type="dxa"/>
            <w:shd w:val="clear" w:color="auto" w:fill="D9D9D9" w:themeFill="background1" w:themeFillShade="D9"/>
          </w:tcPr>
          <w:p w:rsidR="00E2105A" w:rsidRPr="00E56D7E" w:rsidRDefault="00E2105A" w:rsidP="00E2105A">
            <w:pPr>
              <w:pStyle w:val="3"/>
              <w:numPr>
                <w:ilvl w:val="0"/>
                <w:numId w:val="0"/>
              </w:numPr>
              <w:jc w:val="center"/>
              <w:rPr>
                <w:b w:val="0"/>
                <w:bCs w:val="0"/>
                <w:rtl/>
              </w:rPr>
            </w:pPr>
            <w:r w:rsidRPr="00E56D7E">
              <w:rPr>
                <w:rFonts w:hint="cs"/>
                <w:b w:val="0"/>
                <w:bCs w:val="0"/>
                <w:rtl/>
              </w:rPr>
              <w:t>פירוט השאלה</w:t>
            </w:r>
          </w:p>
        </w:tc>
      </w:tr>
      <w:tr w:rsidR="00E2105A" w:rsidRPr="00E56D7E" w:rsidTr="00E2105A">
        <w:tc>
          <w:tcPr>
            <w:tcW w:w="708" w:type="dxa"/>
          </w:tcPr>
          <w:p w:rsidR="00E2105A" w:rsidRPr="00E56D7E" w:rsidRDefault="00E2105A" w:rsidP="00E2105A">
            <w:pPr>
              <w:pStyle w:val="3"/>
              <w:numPr>
                <w:ilvl w:val="0"/>
                <w:numId w:val="0"/>
              </w:numPr>
              <w:rPr>
                <w:b w:val="0"/>
                <w:bCs w:val="0"/>
                <w:rtl/>
              </w:rPr>
            </w:pPr>
          </w:p>
        </w:tc>
        <w:tc>
          <w:tcPr>
            <w:tcW w:w="2268" w:type="dxa"/>
          </w:tcPr>
          <w:p w:rsidR="00E2105A" w:rsidRPr="00E56D7E" w:rsidRDefault="00E2105A" w:rsidP="00E2105A">
            <w:pPr>
              <w:pStyle w:val="3"/>
              <w:numPr>
                <w:ilvl w:val="0"/>
                <w:numId w:val="0"/>
              </w:numPr>
              <w:rPr>
                <w:b w:val="0"/>
                <w:bCs w:val="0"/>
                <w:rtl/>
              </w:rPr>
            </w:pPr>
          </w:p>
        </w:tc>
        <w:tc>
          <w:tcPr>
            <w:tcW w:w="3936" w:type="dxa"/>
          </w:tcPr>
          <w:p w:rsidR="00E2105A" w:rsidRPr="00E56D7E" w:rsidRDefault="00E2105A" w:rsidP="00E2105A">
            <w:pPr>
              <w:pStyle w:val="3"/>
              <w:numPr>
                <w:ilvl w:val="0"/>
                <w:numId w:val="0"/>
              </w:numPr>
              <w:rPr>
                <w:b w:val="0"/>
                <w:bCs w:val="0"/>
                <w:rtl/>
              </w:rPr>
            </w:pPr>
          </w:p>
        </w:tc>
      </w:tr>
      <w:tr w:rsidR="00E2105A" w:rsidRPr="00E56D7E" w:rsidTr="00E2105A">
        <w:tc>
          <w:tcPr>
            <w:tcW w:w="708" w:type="dxa"/>
          </w:tcPr>
          <w:p w:rsidR="00E2105A" w:rsidRPr="00E56D7E" w:rsidRDefault="00E2105A" w:rsidP="00E2105A">
            <w:pPr>
              <w:pStyle w:val="3"/>
              <w:numPr>
                <w:ilvl w:val="0"/>
                <w:numId w:val="0"/>
              </w:numPr>
              <w:rPr>
                <w:b w:val="0"/>
                <w:bCs w:val="0"/>
                <w:rtl/>
              </w:rPr>
            </w:pPr>
          </w:p>
        </w:tc>
        <w:tc>
          <w:tcPr>
            <w:tcW w:w="2268" w:type="dxa"/>
          </w:tcPr>
          <w:p w:rsidR="00E2105A" w:rsidRPr="00E56D7E" w:rsidRDefault="00E2105A" w:rsidP="00E2105A">
            <w:pPr>
              <w:pStyle w:val="3"/>
              <w:numPr>
                <w:ilvl w:val="0"/>
                <w:numId w:val="0"/>
              </w:numPr>
              <w:rPr>
                <w:b w:val="0"/>
                <w:bCs w:val="0"/>
                <w:rtl/>
              </w:rPr>
            </w:pPr>
          </w:p>
        </w:tc>
        <w:tc>
          <w:tcPr>
            <w:tcW w:w="3936" w:type="dxa"/>
          </w:tcPr>
          <w:p w:rsidR="00E2105A" w:rsidRPr="00E56D7E" w:rsidRDefault="00E2105A" w:rsidP="00E2105A">
            <w:pPr>
              <w:pStyle w:val="3"/>
              <w:numPr>
                <w:ilvl w:val="0"/>
                <w:numId w:val="0"/>
              </w:numPr>
              <w:rPr>
                <w:b w:val="0"/>
                <w:bCs w:val="0"/>
                <w:rtl/>
              </w:rPr>
            </w:pPr>
          </w:p>
        </w:tc>
      </w:tr>
    </w:tbl>
    <w:p w:rsidR="00E2105A" w:rsidRDefault="00E2105A" w:rsidP="009A7FF2">
      <w:pPr>
        <w:pStyle w:val="3"/>
        <w:numPr>
          <w:ilvl w:val="0"/>
          <w:numId w:val="0"/>
        </w:numPr>
        <w:ind w:left="1554"/>
        <w:contextualSpacing/>
        <w:rPr>
          <w:b w:val="0"/>
          <w:bCs w:val="0"/>
          <w:rtl/>
        </w:rPr>
      </w:pPr>
      <w:r w:rsidRPr="00E56D7E">
        <w:rPr>
          <w:rFonts w:hint="cs"/>
          <w:b w:val="0"/>
          <w:bCs w:val="0"/>
          <w:rtl/>
        </w:rPr>
        <w:t>ככל שיש מספר שאלות לגבי סעיף מסוים, יש לרשום את הסעיף וכל שאלה המתייחסת אליו, בשורה נפרדת.</w:t>
      </w:r>
    </w:p>
    <w:p w:rsidR="00D756E0" w:rsidRPr="00E56D7E" w:rsidRDefault="00D756E0" w:rsidP="004F7A28">
      <w:pPr>
        <w:pStyle w:val="3"/>
        <w:numPr>
          <w:ilvl w:val="0"/>
          <w:numId w:val="0"/>
        </w:numPr>
        <w:ind w:left="1554"/>
        <w:contextualSpacing/>
        <w:rPr>
          <w:b w:val="0"/>
          <w:bCs w:val="0"/>
          <w:rtl/>
        </w:rPr>
      </w:pPr>
      <w:r>
        <w:rPr>
          <w:rFonts w:hint="cs"/>
          <w:b w:val="0"/>
          <w:bCs w:val="0"/>
          <w:rtl/>
        </w:rPr>
        <w:t>שאלות שיוגשו שלא במבנה הנדרש, המשרד רשאי שלא להשיב אליהן, לפי שיקול דעתו הבלעדי.</w:t>
      </w:r>
    </w:p>
    <w:p w:rsidR="0022762B" w:rsidRPr="00E56D7E" w:rsidRDefault="00E2105A" w:rsidP="004F7A28">
      <w:pPr>
        <w:pStyle w:val="3"/>
        <w:numPr>
          <w:ilvl w:val="0"/>
          <w:numId w:val="28"/>
        </w:numPr>
        <w:ind w:left="1548" w:hanging="357"/>
        <w:contextualSpacing/>
        <w:rPr>
          <w:b w:val="0"/>
          <w:bCs w:val="0"/>
          <w:rtl/>
        </w:rPr>
      </w:pPr>
      <w:r w:rsidRPr="00E56D7E">
        <w:rPr>
          <w:rFonts w:hint="cs"/>
          <w:b w:val="0"/>
          <w:bCs w:val="0"/>
          <w:rtl/>
        </w:rPr>
        <w:t xml:space="preserve">גיליון אקסל, המכיל את </w:t>
      </w:r>
      <w:r w:rsidR="0022762B" w:rsidRPr="00E56D7E">
        <w:rPr>
          <w:rFonts w:hint="cs"/>
          <w:b w:val="0"/>
          <w:bCs w:val="0"/>
          <w:rtl/>
        </w:rPr>
        <w:t>שאלות המציעים</w:t>
      </w:r>
      <w:r w:rsidRPr="00E56D7E">
        <w:rPr>
          <w:rFonts w:hint="cs"/>
          <w:b w:val="0"/>
          <w:bCs w:val="0"/>
          <w:rtl/>
        </w:rPr>
        <w:t xml:space="preserve">, יישלח </w:t>
      </w:r>
      <w:r w:rsidR="0022762B" w:rsidRPr="00E56D7E">
        <w:rPr>
          <w:rFonts w:hint="cs"/>
          <w:b w:val="0"/>
          <w:bCs w:val="0"/>
          <w:rtl/>
        </w:rPr>
        <w:t xml:space="preserve">באמצעות </w:t>
      </w:r>
      <w:r w:rsidR="00B42451" w:rsidRPr="00E56D7E">
        <w:rPr>
          <w:rFonts w:hint="cs"/>
          <w:b w:val="0"/>
          <w:bCs w:val="0"/>
          <w:rtl/>
        </w:rPr>
        <w:t xml:space="preserve">דואר </w:t>
      </w:r>
      <w:r w:rsidR="0022762B" w:rsidRPr="00E56D7E">
        <w:rPr>
          <w:rFonts w:hint="cs"/>
          <w:b w:val="0"/>
          <w:bCs w:val="0"/>
          <w:rtl/>
        </w:rPr>
        <w:t>אלקטרוני לאיש הקשר</w:t>
      </w:r>
      <w:r w:rsidR="008845B7" w:rsidRPr="00E56D7E">
        <w:rPr>
          <w:rFonts w:hint="cs"/>
          <w:b w:val="0"/>
          <w:bCs w:val="0"/>
          <w:rtl/>
        </w:rPr>
        <w:t xml:space="preserve">, שפרטיו מופיעים בסעיף </w:t>
      </w:r>
      <w:r w:rsidR="008845B7" w:rsidRPr="002934CE">
        <w:rPr>
          <w:rFonts w:hint="cs"/>
          <w:b w:val="0"/>
          <w:bCs w:val="0"/>
          <w:u w:val="single"/>
          <w:rtl/>
        </w:rPr>
        <w:t>0.4.3</w:t>
      </w:r>
      <w:r w:rsidR="008845B7" w:rsidRPr="00E56D7E">
        <w:rPr>
          <w:rFonts w:hint="cs"/>
          <w:b w:val="0"/>
          <w:bCs w:val="0"/>
          <w:rtl/>
        </w:rPr>
        <w:t xml:space="preserve"> לעיל</w:t>
      </w:r>
      <w:r w:rsidR="0022762B" w:rsidRPr="00E56D7E">
        <w:rPr>
          <w:rFonts w:hint="cs"/>
          <w:b w:val="0"/>
          <w:bCs w:val="0"/>
          <w:rtl/>
        </w:rPr>
        <w:t>. באחריות המציע לוודא טלפונית ששאלותיו הגיעו בשלמותן לידי איש הקשר.</w:t>
      </w:r>
    </w:p>
    <w:p w:rsidR="0022762B" w:rsidRPr="00E56D7E" w:rsidRDefault="0022762B" w:rsidP="002934CE">
      <w:pPr>
        <w:pStyle w:val="3"/>
        <w:numPr>
          <w:ilvl w:val="0"/>
          <w:numId w:val="28"/>
        </w:numPr>
        <w:ind w:left="1548" w:hanging="357"/>
        <w:contextualSpacing/>
        <w:rPr>
          <w:b w:val="0"/>
          <w:bCs w:val="0"/>
          <w:rtl/>
        </w:rPr>
      </w:pPr>
      <w:r w:rsidRPr="00E56D7E">
        <w:rPr>
          <w:rFonts w:hint="cs"/>
          <w:b w:val="0"/>
          <w:bCs w:val="0"/>
          <w:rtl/>
        </w:rPr>
        <w:t xml:space="preserve">המועד אחרון להגשת שאלות מציעים מפורט בטבלת </w:t>
      </w:r>
      <w:r w:rsidR="00FC12D3" w:rsidRPr="00E56D7E">
        <w:rPr>
          <w:rFonts w:hint="cs"/>
          <w:b w:val="0"/>
          <w:bCs w:val="0"/>
          <w:rtl/>
        </w:rPr>
        <w:t xml:space="preserve">ריכוז </w:t>
      </w:r>
      <w:r w:rsidRPr="00E56D7E">
        <w:rPr>
          <w:rFonts w:hint="cs"/>
          <w:b w:val="0"/>
          <w:bCs w:val="0"/>
          <w:rtl/>
        </w:rPr>
        <w:t xml:space="preserve">התאריכים שבסעיף </w:t>
      </w:r>
      <w:r w:rsidR="002934CE">
        <w:rPr>
          <w:b w:val="0"/>
          <w:bCs w:val="0"/>
          <w:u w:val="single"/>
          <w:rtl/>
        </w:rPr>
        <w:fldChar w:fldCharType="begin"/>
      </w:r>
      <w:r w:rsidR="002934CE">
        <w:rPr>
          <w:b w:val="0"/>
          <w:bCs w:val="0"/>
          <w:rtl/>
        </w:rPr>
        <w:instrText xml:space="preserve"> </w:instrText>
      </w:r>
      <w:r w:rsidR="002934CE">
        <w:rPr>
          <w:rFonts w:hint="cs"/>
          <w:b w:val="0"/>
          <w:bCs w:val="0"/>
        </w:rPr>
        <w:instrText>REF</w:instrText>
      </w:r>
      <w:r w:rsidR="002934CE">
        <w:rPr>
          <w:rFonts w:hint="cs"/>
          <w:b w:val="0"/>
          <w:bCs w:val="0"/>
          <w:rtl/>
        </w:rPr>
        <w:instrText xml:space="preserve"> _</w:instrText>
      </w:r>
      <w:r w:rsidR="002934CE">
        <w:rPr>
          <w:rFonts w:hint="cs"/>
          <w:b w:val="0"/>
          <w:bCs w:val="0"/>
        </w:rPr>
        <w:instrText>Ref26087516 \r \h</w:instrText>
      </w:r>
      <w:r w:rsidR="002934CE">
        <w:rPr>
          <w:b w:val="0"/>
          <w:bCs w:val="0"/>
          <w:rtl/>
        </w:rPr>
        <w:instrText xml:space="preserve"> </w:instrText>
      </w:r>
      <w:r w:rsidR="002934CE">
        <w:rPr>
          <w:b w:val="0"/>
          <w:bCs w:val="0"/>
          <w:u w:val="single"/>
          <w:rtl/>
        </w:rPr>
        <w:instrText xml:space="preserve"> \* </w:instrText>
      </w:r>
      <w:r w:rsidR="002934CE">
        <w:rPr>
          <w:b w:val="0"/>
          <w:bCs w:val="0"/>
          <w:u w:val="single"/>
        </w:rPr>
        <w:instrText>MERGEFORMAT</w:instrText>
      </w:r>
      <w:r w:rsidR="002934CE">
        <w:rPr>
          <w:b w:val="0"/>
          <w:bCs w:val="0"/>
          <w:u w:val="single"/>
          <w:rtl/>
        </w:rPr>
        <w:instrText xml:space="preserve"> </w:instrText>
      </w:r>
      <w:r w:rsidR="002934CE">
        <w:rPr>
          <w:b w:val="0"/>
          <w:bCs w:val="0"/>
          <w:u w:val="single"/>
          <w:rtl/>
        </w:rPr>
      </w:r>
      <w:r w:rsidR="002934CE">
        <w:rPr>
          <w:b w:val="0"/>
          <w:bCs w:val="0"/>
          <w:u w:val="single"/>
          <w:rtl/>
        </w:rPr>
        <w:fldChar w:fldCharType="separate"/>
      </w:r>
      <w:r w:rsidR="002934CE">
        <w:rPr>
          <w:rFonts w:hint="cs"/>
          <w:b w:val="0"/>
          <w:bCs w:val="0"/>
          <w:cs/>
        </w:rPr>
        <w:t>‎</w:t>
      </w:r>
      <w:r w:rsidR="002934CE" w:rsidRPr="002934CE">
        <w:rPr>
          <w:b w:val="0"/>
          <w:bCs w:val="0"/>
          <w:u w:val="single"/>
        </w:rPr>
        <w:t>0.1.1</w:t>
      </w:r>
      <w:r w:rsidR="002934CE">
        <w:rPr>
          <w:b w:val="0"/>
          <w:bCs w:val="0"/>
          <w:u w:val="single"/>
          <w:rtl/>
        </w:rPr>
        <w:fldChar w:fldCharType="end"/>
      </w:r>
      <w:r w:rsidRPr="00E56D7E">
        <w:rPr>
          <w:rFonts w:hint="cs"/>
          <w:b w:val="0"/>
          <w:bCs w:val="0"/>
          <w:rtl/>
        </w:rPr>
        <w:t xml:space="preserve"> לעיל. </w:t>
      </w:r>
      <w:r w:rsidR="0037429E" w:rsidRPr="00E56D7E">
        <w:rPr>
          <w:rFonts w:hint="cs"/>
          <w:b w:val="0"/>
          <w:bCs w:val="0"/>
          <w:rtl/>
        </w:rPr>
        <w:t>המשרד</w:t>
      </w:r>
      <w:r w:rsidRPr="00E56D7E">
        <w:rPr>
          <w:rFonts w:hint="cs"/>
          <w:b w:val="0"/>
          <w:bCs w:val="0"/>
          <w:rtl/>
        </w:rPr>
        <w:t xml:space="preserve"> שומר לעצמו את הזכות הבלעדית לניהול סבב אחד או יותר של שאלות הבהרה.</w:t>
      </w:r>
    </w:p>
    <w:p w:rsidR="0022762B" w:rsidRPr="00E56D7E" w:rsidRDefault="0022762B" w:rsidP="0089119A">
      <w:pPr>
        <w:pStyle w:val="3"/>
        <w:numPr>
          <w:ilvl w:val="0"/>
          <w:numId w:val="28"/>
        </w:numPr>
        <w:ind w:left="1548" w:hanging="357"/>
        <w:contextualSpacing/>
        <w:rPr>
          <w:b w:val="0"/>
          <w:bCs w:val="0"/>
          <w:rtl/>
        </w:rPr>
      </w:pPr>
      <w:r w:rsidRPr="00E56D7E">
        <w:rPr>
          <w:rFonts w:hint="cs"/>
          <w:b w:val="0"/>
          <w:bCs w:val="0"/>
          <w:rtl/>
        </w:rPr>
        <w:t xml:space="preserve">תשובות </w:t>
      </w:r>
      <w:r w:rsidR="0037429E" w:rsidRPr="00E56D7E">
        <w:rPr>
          <w:rFonts w:hint="cs"/>
          <w:b w:val="0"/>
          <w:bCs w:val="0"/>
          <w:rtl/>
        </w:rPr>
        <w:t>המשרד</w:t>
      </w:r>
      <w:r w:rsidRPr="00E56D7E">
        <w:rPr>
          <w:rFonts w:hint="cs"/>
          <w:b w:val="0"/>
          <w:bCs w:val="0"/>
          <w:rtl/>
        </w:rPr>
        <w:t xml:space="preserve"> לשאלות שהוגשו </w:t>
      </w:r>
      <w:r w:rsidR="008845B7" w:rsidRPr="00E56D7E">
        <w:rPr>
          <w:rFonts w:hint="cs"/>
          <w:b w:val="0"/>
          <w:bCs w:val="0"/>
          <w:rtl/>
        </w:rPr>
        <w:t xml:space="preserve">על ידי המציעים, </w:t>
      </w:r>
      <w:r w:rsidRPr="00E56D7E">
        <w:rPr>
          <w:rFonts w:hint="cs"/>
          <w:b w:val="0"/>
          <w:bCs w:val="0"/>
          <w:rtl/>
        </w:rPr>
        <w:t>יפורסמו ב</w:t>
      </w:r>
      <w:r w:rsidR="008845B7" w:rsidRPr="00E56D7E">
        <w:rPr>
          <w:rFonts w:hint="cs"/>
          <w:b w:val="0"/>
          <w:bCs w:val="0"/>
          <w:rtl/>
        </w:rPr>
        <w:t xml:space="preserve">אתר אינטרנט של </w:t>
      </w:r>
      <w:r w:rsidR="00DF746F">
        <w:rPr>
          <w:rFonts w:hint="cs"/>
          <w:b w:val="0"/>
          <w:bCs w:val="0"/>
          <w:rtl/>
        </w:rPr>
        <w:t>מינהל הרכש הממשלתי</w:t>
      </w:r>
      <w:r w:rsidR="00FD2221" w:rsidRPr="00E56D7E">
        <w:rPr>
          <w:rFonts w:hint="cs"/>
          <w:b w:val="0"/>
          <w:bCs w:val="0"/>
          <w:rtl/>
        </w:rPr>
        <w:t>.</w:t>
      </w:r>
      <w:r w:rsidR="00F90E4C" w:rsidRPr="00E56D7E">
        <w:rPr>
          <w:rFonts w:hint="cs"/>
          <w:b w:val="0"/>
          <w:bCs w:val="0"/>
          <w:rtl/>
        </w:rPr>
        <w:t xml:space="preserve"> מובהר, כי תשובות המשרד לשאלות ינוסחו באופן שאינו חושף את זהות </w:t>
      </w:r>
      <w:r w:rsidR="0053716A" w:rsidRPr="00E56D7E">
        <w:rPr>
          <w:rFonts w:hint="cs"/>
          <w:b w:val="0"/>
          <w:bCs w:val="0"/>
          <w:rtl/>
        </w:rPr>
        <w:t xml:space="preserve">המציעים </w:t>
      </w:r>
      <w:r w:rsidR="00293244" w:rsidRPr="00E56D7E">
        <w:rPr>
          <w:rFonts w:hint="cs"/>
          <w:b w:val="0"/>
          <w:bCs w:val="0"/>
          <w:rtl/>
        </w:rPr>
        <w:t>השואלים</w:t>
      </w:r>
      <w:r w:rsidR="00F90E4C" w:rsidRPr="00E56D7E">
        <w:rPr>
          <w:rFonts w:hint="cs"/>
          <w:b w:val="0"/>
          <w:bCs w:val="0"/>
          <w:rtl/>
        </w:rPr>
        <w:t>.</w:t>
      </w:r>
    </w:p>
    <w:p w:rsidR="0022762B" w:rsidRPr="00E56D7E" w:rsidRDefault="0022762B" w:rsidP="00A054B6">
      <w:pPr>
        <w:pStyle w:val="3"/>
        <w:numPr>
          <w:ilvl w:val="0"/>
          <w:numId w:val="28"/>
        </w:numPr>
        <w:rPr>
          <w:b w:val="0"/>
          <w:bCs w:val="0"/>
          <w:rtl/>
        </w:rPr>
      </w:pPr>
      <w:r w:rsidRPr="00E56D7E">
        <w:rPr>
          <w:rFonts w:hint="cs"/>
          <w:b w:val="0"/>
          <w:bCs w:val="0"/>
          <w:rtl/>
        </w:rPr>
        <w:t xml:space="preserve">תאריך </w:t>
      </w:r>
      <w:r w:rsidR="00FC12D3" w:rsidRPr="00E56D7E">
        <w:rPr>
          <w:rFonts w:hint="cs"/>
          <w:b w:val="0"/>
          <w:bCs w:val="0"/>
          <w:rtl/>
        </w:rPr>
        <w:t xml:space="preserve">אחרון להפצת המענה של </w:t>
      </w:r>
      <w:r w:rsidR="0037429E" w:rsidRPr="00E56D7E">
        <w:rPr>
          <w:rFonts w:hint="cs"/>
          <w:b w:val="0"/>
          <w:bCs w:val="0"/>
          <w:rtl/>
        </w:rPr>
        <w:t>המשרד</w:t>
      </w:r>
      <w:r w:rsidR="00FC12D3" w:rsidRPr="00E56D7E">
        <w:rPr>
          <w:rFonts w:hint="cs"/>
          <w:b w:val="0"/>
          <w:bCs w:val="0"/>
          <w:rtl/>
        </w:rPr>
        <w:t xml:space="preserve"> לשאלות, מופיע בטבלת ריכוז התאריכים שבסעיף </w:t>
      </w:r>
      <w:r w:rsidR="00A054B6">
        <w:rPr>
          <w:b w:val="0"/>
          <w:bCs w:val="0"/>
          <w:rtl/>
        </w:rPr>
        <w:fldChar w:fldCharType="begin"/>
      </w:r>
      <w:r w:rsidR="00A054B6">
        <w:rPr>
          <w:b w:val="0"/>
          <w:bCs w:val="0"/>
          <w:rtl/>
        </w:rPr>
        <w:instrText xml:space="preserve"> </w:instrText>
      </w:r>
      <w:r w:rsidR="00A054B6">
        <w:rPr>
          <w:rFonts w:hint="cs"/>
          <w:b w:val="0"/>
          <w:bCs w:val="0"/>
        </w:rPr>
        <w:instrText>REF</w:instrText>
      </w:r>
      <w:r w:rsidR="00A054B6">
        <w:rPr>
          <w:rFonts w:hint="cs"/>
          <w:b w:val="0"/>
          <w:bCs w:val="0"/>
          <w:rtl/>
        </w:rPr>
        <w:instrText xml:space="preserve"> _</w:instrText>
      </w:r>
      <w:r w:rsidR="00A054B6">
        <w:rPr>
          <w:rFonts w:hint="cs"/>
          <w:b w:val="0"/>
          <w:bCs w:val="0"/>
        </w:rPr>
        <w:instrText>Ref26087516 \r \h</w:instrText>
      </w:r>
      <w:r w:rsidR="00A054B6">
        <w:rPr>
          <w:b w:val="0"/>
          <w:bCs w:val="0"/>
          <w:rtl/>
        </w:rPr>
        <w:instrText xml:space="preserve">  \* </w:instrText>
      </w:r>
      <w:r w:rsidR="00A054B6">
        <w:rPr>
          <w:b w:val="0"/>
          <w:bCs w:val="0"/>
        </w:rPr>
        <w:instrText>MERGEFORMAT</w:instrText>
      </w:r>
      <w:r w:rsidR="00A054B6">
        <w:rPr>
          <w:b w:val="0"/>
          <w:bCs w:val="0"/>
          <w:rtl/>
        </w:rPr>
        <w:instrText xml:space="preserve"> </w:instrText>
      </w:r>
      <w:r w:rsidR="00A054B6">
        <w:rPr>
          <w:b w:val="0"/>
          <w:bCs w:val="0"/>
          <w:rtl/>
        </w:rPr>
      </w:r>
      <w:r w:rsidR="00A054B6">
        <w:rPr>
          <w:b w:val="0"/>
          <w:bCs w:val="0"/>
          <w:rtl/>
        </w:rPr>
        <w:fldChar w:fldCharType="separate"/>
      </w:r>
      <w:r w:rsidR="00A054B6">
        <w:rPr>
          <w:rFonts w:hint="cs"/>
          <w:b w:val="0"/>
          <w:bCs w:val="0"/>
          <w:cs/>
        </w:rPr>
        <w:t>‎</w:t>
      </w:r>
      <w:r w:rsidR="00A054B6" w:rsidRPr="00A054B6">
        <w:rPr>
          <w:b w:val="0"/>
          <w:bCs w:val="0"/>
          <w:u w:val="single"/>
        </w:rPr>
        <w:t>0.1.1</w:t>
      </w:r>
      <w:r w:rsidR="00A054B6">
        <w:rPr>
          <w:b w:val="0"/>
          <w:bCs w:val="0"/>
          <w:rtl/>
        </w:rPr>
        <w:fldChar w:fldCharType="end"/>
      </w:r>
      <w:r w:rsidR="00CA4A40" w:rsidRPr="00E56D7E">
        <w:rPr>
          <w:rFonts w:hint="cs"/>
          <w:b w:val="0"/>
          <w:bCs w:val="0"/>
          <w:rtl/>
        </w:rPr>
        <w:t xml:space="preserve"> לעיל.</w:t>
      </w:r>
    </w:p>
    <w:p w:rsidR="00F17B72" w:rsidRPr="00E56D7E" w:rsidRDefault="00F17B72" w:rsidP="004F7A28">
      <w:pPr>
        <w:pStyle w:val="3"/>
        <w:numPr>
          <w:ilvl w:val="0"/>
          <w:numId w:val="28"/>
        </w:numPr>
        <w:ind w:left="1548" w:hanging="357"/>
        <w:contextualSpacing/>
        <w:rPr>
          <w:b w:val="0"/>
          <w:bCs w:val="0"/>
        </w:rPr>
      </w:pPr>
      <w:r w:rsidRPr="00E56D7E">
        <w:rPr>
          <w:rFonts w:hint="cs"/>
          <w:b w:val="0"/>
          <w:bCs w:val="0"/>
          <w:rtl/>
        </w:rPr>
        <w:t>המשרד רשאי, לפי שיקול דעתו</w:t>
      </w:r>
      <w:r w:rsidR="003D4F59" w:rsidRPr="00E56D7E">
        <w:rPr>
          <w:rFonts w:hint="cs"/>
          <w:b w:val="0"/>
          <w:bCs w:val="0"/>
          <w:rtl/>
        </w:rPr>
        <w:t xml:space="preserve"> הבלעדי</w:t>
      </w:r>
      <w:r w:rsidRPr="00E56D7E">
        <w:rPr>
          <w:rFonts w:hint="cs"/>
          <w:b w:val="0"/>
          <w:bCs w:val="0"/>
          <w:rtl/>
        </w:rPr>
        <w:t xml:space="preserve">, לדחות את המועד האחרון להגשת הצעות. </w:t>
      </w:r>
      <w:r w:rsidRPr="00E56D7E">
        <w:rPr>
          <w:b w:val="0"/>
          <w:bCs w:val="0"/>
          <w:rtl/>
        </w:rPr>
        <w:t xml:space="preserve">הודעה על כך </w:t>
      </w:r>
      <w:r w:rsidRPr="00E56D7E">
        <w:rPr>
          <w:rFonts w:hint="cs"/>
          <w:b w:val="0"/>
          <w:bCs w:val="0"/>
          <w:rtl/>
        </w:rPr>
        <w:t xml:space="preserve">תישלח לכל </w:t>
      </w:r>
      <w:r w:rsidR="0053716A" w:rsidRPr="00E56D7E">
        <w:rPr>
          <w:rFonts w:hint="cs"/>
          <w:b w:val="0"/>
          <w:bCs w:val="0"/>
          <w:rtl/>
        </w:rPr>
        <w:t>המציעים</w:t>
      </w:r>
      <w:r w:rsidRPr="00E56D7E">
        <w:rPr>
          <w:rFonts w:hint="cs"/>
          <w:b w:val="0"/>
          <w:bCs w:val="0"/>
          <w:rtl/>
        </w:rPr>
        <w:t xml:space="preserve"> אשר הגישו הצעות למכרז זה ותפורסם ב</w:t>
      </w:r>
      <w:r w:rsidR="008845B7" w:rsidRPr="00E56D7E">
        <w:rPr>
          <w:rFonts w:hint="cs"/>
          <w:b w:val="0"/>
          <w:bCs w:val="0"/>
          <w:rtl/>
        </w:rPr>
        <w:t xml:space="preserve">אתר אינטרנט של </w:t>
      </w:r>
      <w:r w:rsidR="00DF746F">
        <w:rPr>
          <w:rFonts w:hint="cs"/>
          <w:b w:val="0"/>
          <w:bCs w:val="0"/>
          <w:rtl/>
        </w:rPr>
        <w:t>מינהל הרכש הממשלתי</w:t>
      </w:r>
      <w:r w:rsidRPr="00E56D7E">
        <w:rPr>
          <w:rFonts w:hint="cs"/>
          <w:b w:val="0"/>
          <w:bCs w:val="0"/>
          <w:rtl/>
        </w:rPr>
        <w:t>. בהודעה יצוין המועד החדש להגשת ההצעות.</w:t>
      </w:r>
    </w:p>
    <w:p w:rsidR="008106D6" w:rsidRPr="00E56D7E" w:rsidRDefault="0053716A" w:rsidP="004F7A28">
      <w:pPr>
        <w:pStyle w:val="3"/>
        <w:numPr>
          <w:ilvl w:val="0"/>
          <w:numId w:val="28"/>
        </w:numPr>
        <w:ind w:left="1548" w:hanging="357"/>
        <w:contextualSpacing/>
        <w:rPr>
          <w:b w:val="0"/>
          <w:bCs w:val="0"/>
        </w:rPr>
      </w:pPr>
      <w:r w:rsidRPr="00E56D7E">
        <w:rPr>
          <w:rFonts w:hint="cs"/>
          <w:b w:val="0"/>
          <w:bCs w:val="0"/>
          <w:rtl/>
        </w:rPr>
        <w:t>א</w:t>
      </w:r>
      <w:r w:rsidR="008106D6" w:rsidRPr="00E56D7E">
        <w:rPr>
          <w:rFonts w:hint="cs"/>
          <w:b w:val="0"/>
          <w:bCs w:val="0"/>
          <w:rtl/>
        </w:rPr>
        <w:t xml:space="preserve">ם לאחר המועד האחרון להגשת שאלות, מציע נתקל בשאלה בעלת חשיבות, הוא רשאי להגיש את השאלה, כמפורט בסעיף קטן (א) לעיל, תוך ציון "שאלת </w:t>
      </w:r>
      <w:r w:rsidR="008106D6" w:rsidRPr="00E56D7E">
        <w:rPr>
          <w:rFonts w:hint="cs"/>
          <w:b w:val="0"/>
          <w:bCs w:val="0"/>
          <w:rtl/>
        </w:rPr>
        <w:lastRenderedPageBreak/>
        <w:t xml:space="preserve">הבהרה דחופה". </w:t>
      </w:r>
      <w:proofErr w:type="spellStart"/>
      <w:r w:rsidR="008106D6" w:rsidRPr="00E56D7E">
        <w:rPr>
          <w:rFonts w:hint="cs"/>
          <w:b w:val="0"/>
          <w:bCs w:val="0"/>
          <w:rtl/>
        </w:rPr>
        <w:t>המינהל</w:t>
      </w:r>
      <w:proofErr w:type="spellEnd"/>
      <w:r w:rsidR="008106D6" w:rsidRPr="00E56D7E">
        <w:rPr>
          <w:rFonts w:hint="cs"/>
          <w:b w:val="0"/>
          <w:bCs w:val="0"/>
          <w:rtl/>
        </w:rPr>
        <w:t xml:space="preserve"> יבחן את השאלה ויחליט, </w:t>
      </w:r>
      <w:r w:rsidR="003D4F59" w:rsidRPr="00E56D7E">
        <w:rPr>
          <w:rFonts w:hint="cs"/>
          <w:b w:val="0"/>
          <w:bCs w:val="0"/>
          <w:rtl/>
        </w:rPr>
        <w:t xml:space="preserve">לפי </w:t>
      </w:r>
      <w:r w:rsidR="008106D6" w:rsidRPr="00E56D7E">
        <w:rPr>
          <w:rFonts w:hint="cs"/>
          <w:b w:val="0"/>
          <w:bCs w:val="0"/>
          <w:rtl/>
        </w:rPr>
        <w:t>שיקול דעתו הבלעדי, האם לתת תשובה לשאלה. תשובה, ככל שתינתן, תתפרסם בהתאם לאמור בסעיף קטן (ד) לעיל.</w:t>
      </w:r>
    </w:p>
    <w:p w:rsidR="00FC12D3" w:rsidRPr="00E56D7E" w:rsidRDefault="00FC12D3" w:rsidP="004F7A28">
      <w:pPr>
        <w:pStyle w:val="3"/>
        <w:numPr>
          <w:ilvl w:val="0"/>
          <w:numId w:val="28"/>
        </w:numPr>
        <w:ind w:left="1548" w:hanging="357"/>
        <w:contextualSpacing/>
        <w:rPr>
          <w:b w:val="0"/>
          <w:bCs w:val="0"/>
          <w:rtl/>
        </w:rPr>
      </w:pPr>
      <w:r w:rsidRPr="00E56D7E">
        <w:rPr>
          <w:rFonts w:hint="cs"/>
          <w:b w:val="0"/>
          <w:bCs w:val="0"/>
          <w:rtl/>
        </w:rPr>
        <w:t>רק תשובות ש</w:t>
      </w:r>
      <w:r w:rsidR="00E1708E" w:rsidRPr="00E56D7E">
        <w:rPr>
          <w:rFonts w:hint="cs"/>
          <w:b w:val="0"/>
          <w:bCs w:val="0"/>
          <w:rtl/>
        </w:rPr>
        <w:t xml:space="preserve">יינתנו בהתאם לאמור </w:t>
      </w:r>
      <w:r w:rsidR="00F83115" w:rsidRPr="00E56D7E">
        <w:rPr>
          <w:rFonts w:hint="cs"/>
          <w:b w:val="0"/>
          <w:bCs w:val="0"/>
          <w:rtl/>
        </w:rPr>
        <w:t xml:space="preserve">בסעיף זה </w:t>
      </w:r>
      <w:r w:rsidR="00E1708E" w:rsidRPr="00E56D7E">
        <w:rPr>
          <w:rFonts w:hint="cs"/>
          <w:b w:val="0"/>
          <w:bCs w:val="0"/>
          <w:rtl/>
        </w:rPr>
        <w:t>יחייבו את המשרד</w:t>
      </w:r>
      <w:r w:rsidRPr="00E56D7E">
        <w:rPr>
          <w:rFonts w:hint="cs"/>
          <w:b w:val="0"/>
          <w:bCs w:val="0"/>
          <w:rtl/>
        </w:rPr>
        <w:t>.</w:t>
      </w:r>
    </w:p>
    <w:p w:rsidR="00E1708E" w:rsidRPr="00E56D7E" w:rsidRDefault="00F83115" w:rsidP="006712E9">
      <w:pPr>
        <w:pStyle w:val="3"/>
        <w:numPr>
          <w:ilvl w:val="0"/>
          <w:numId w:val="28"/>
        </w:numPr>
        <w:rPr>
          <w:b w:val="0"/>
          <w:bCs w:val="0"/>
          <w:rtl/>
        </w:rPr>
      </w:pPr>
      <w:r w:rsidRPr="00E56D7E">
        <w:rPr>
          <w:rFonts w:hint="cs"/>
          <w:b w:val="0"/>
          <w:bCs w:val="0"/>
          <w:rtl/>
        </w:rPr>
        <w:t xml:space="preserve">מודגש, כי </w:t>
      </w:r>
      <w:r w:rsidR="00E1708E" w:rsidRPr="00E56D7E">
        <w:rPr>
          <w:rFonts w:hint="cs"/>
          <w:b w:val="0"/>
          <w:bCs w:val="0"/>
          <w:rtl/>
        </w:rPr>
        <w:t>בעת הגשת ההצעה למכרז, על המציע להגיש כחלק מהצעתו את מסמך השאלות והתשובות, כאשר הוא חתום על ידו. מסמך השאלות והתשובות החתום יהווה חלק ממסמכי המכרז ויגבר על האמור בהם.</w:t>
      </w:r>
      <w:r w:rsidR="00EE6E11" w:rsidRPr="00E56D7E">
        <w:rPr>
          <w:rFonts w:hint="cs"/>
          <w:b w:val="0"/>
          <w:bCs w:val="0"/>
          <w:rtl/>
        </w:rPr>
        <w:t xml:space="preserve"> </w:t>
      </w:r>
      <w:r w:rsidRPr="00E56D7E">
        <w:rPr>
          <w:rFonts w:hint="cs"/>
          <w:b w:val="0"/>
          <w:bCs w:val="0"/>
          <w:rtl/>
        </w:rPr>
        <w:t xml:space="preserve">להרחבה </w:t>
      </w:r>
      <w:r w:rsidR="00EE6E11" w:rsidRPr="00E56D7E">
        <w:rPr>
          <w:rFonts w:hint="cs"/>
          <w:b w:val="0"/>
          <w:bCs w:val="0"/>
          <w:rtl/>
        </w:rPr>
        <w:t>ראה סעיף</w:t>
      </w:r>
      <w:r w:rsidR="00EE6E11" w:rsidRPr="00E56D7E">
        <w:rPr>
          <w:b w:val="0"/>
          <w:bCs w:val="0"/>
          <w:rtl/>
        </w:rPr>
        <w:t xml:space="preserve"> </w:t>
      </w:r>
      <w:r w:rsidR="00EE6E11" w:rsidRPr="00A054B6">
        <w:rPr>
          <w:b w:val="0"/>
          <w:bCs w:val="0"/>
          <w:u w:val="single"/>
          <w:rtl/>
        </w:rPr>
        <w:t>0.</w:t>
      </w:r>
      <w:r w:rsidR="000F2F8E" w:rsidRPr="00A054B6">
        <w:rPr>
          <w:b w:val="0"/>
          <w:bCs w:val="0"/>
          <w:u w:val="single"/>
          <w:rtl/>
        </w:rPr>
        <w:t>7</w:t>
      </w:r>
      <w:r w:rsidR="00EE6E11" w:rsidRPr="00A054B6">
        <w:rPr>
          <w:b w:val="0"/>
          <w:bCs w:val="0"/>
          <w:u w:val="single"/>
          <w:rtl/>
        </w:rPr>
        <w:t>.1</w:t>
      </w:r>
      <w:r w:rsidR="00E2105A" w:rsidRPr="00A054B6">
        <w:rPr>
          <w:rFonts w:hint="cs"/>
          <w:b w:val="0"/>
          <w:bCs w:val="0"/>
          <w:u w:val="single"/>
          <w:rtl/>
        </w:rPr>
        <w:t>2</w:t>
      </w:r>
      <w:r w:rsidR="00EE6E11" w:rsidRPr="00E56D7E">
        <w:rPr>
          <w:b w:val="0"/>
          <w:bCs w:val="0"/>
          <w:rtl/>
        </w:rPr>
        <w:t xml:space="preserve"> </w:t>
      </w:r>
      <w:r w:rsidR="00EE6E11" w:rsidRPr="00E56D7E">
        <w:rPr>
          <w:rFonts w:hint="cs"/>
          <w:b w:val="0"/>
          <w:bCs w:val="0"/>
          <w:rtl/>
        </w:rPr>
        <w:t>להלן</w:t>
      </w:r>
      <w:r w:rsidR="00EE6E11" w:rsidRPr="00E56D7E">
        <w:rPr>
          <w:b w:val="0"/>
          <w:bCs w:val="0"/>
          <w:rtl/>
        </w:rPr>
        <w:t>.</w:t>
      </w:r>
    </w:p>
    <w:p w:rsidR="002C4CF1" w:rsidRPr="00E56D7E" w:rsidRDefault="002C4CF1" w:rsidP="005913C9">
      <w:pPr>
        <w:pStyle w:val="3"/>
      </w:pPr>
      <w:r w:rsidRPr="00E56D7E">
        <w:rPr>
          <w:rFonts w:hint="cs"/>
          <w:rtl/>
        </w:rPr>
        <w:t xml:space="preserve">כנס </w:t>
      </w:r>
      <w:r w:rsidR="00C44C3C" w:rsidRPr="00E56D7E">
        <w:rPr>
          <w:rFonts w:hint="cs"/>
          <w:rtl/>
        </w:rPr>
        <w:t>מציעים</w:t>
      </w:r>
    </w:p>
    <w:p w:rsidR="00FC12D3" w:rsidRPr="00E56D7E" w:rsidRDefault="00FC12D3" w:rsidP="00A054B6">
      <w:pPr>
        <w:pStyle w:val="3"/>
        <w:numPr>
          <w:ilvl w:val="0"/>
          <w:numId w:val="0"/>
        </w:numPr>
        <w:ind w:left="1191"/>
        <w:rPr>
          <w:b w:val="0"/>
          <w:bCs w:val="0"/>
          <w:rtl/>
        </w:rPr>
      </w:pPr>
      <w:r w:rsidRPr="00E56D7E">
        <w:rPr>
          <w:rFonts w:hint="cs"/>
          <w:b w:val="0"/>
          <w:bCs w:val="0"/>
          <w:rtl/>
        </w:rPr>
        <w:t>לא יתקיים כנס מציעים.</w:t>
      </w:r>
      <w:r w:rsidR="00D44A04" w:rsidRPr="00E56D7E">
        <w:rPr>
          <w:rFonts w:hint="cs"/>
          <w:b w:val="0"/>
          <w:bCs w:val="0"/>
          <w:rtl/>
        </w:rPr>
        <w:t xml:space="preserve"> כל השאלות והבירורים ייעשו </w:t>
      </w:r>
      <w:r w:rsidR="00444689" w:rsidRPr="00E56D7E">
        <w:rPr>
          <w:rFonts w:hint="cs"/>
          <w:b w:val="0"/>
          <w:bCs w:val="0"/>
          <w:rtl/>
        </w:rPr>
        <w:t>בהתאם</w:t>
      </w:r>
      <w:r w:rsidR="00D44A04" w:rsidRPr="00E56D7E">
        <w:rPr>
          <w:rFonts w:hint="cs"/>
          <w:b w:val="0"/>
          <w:bCs w:val="0"/>
          <w:rtl/>
        </w:rPr>
        <w:t xml:space="preserve"> </w:t>
      </w:r>
      <w:r w:rsidR="00444689" w:rsidRPr="00E56D7E">
        <w:rPr>
          <w:rFonts w:hint="cs"/>
          <w:b w:val="0"/>
          <w:bCs w:val="0"/>
          <w:rtl/>
        </w:rPr>
        <w:t>ל</w:t>
      </w:r>
      <w:r w:rsidR="00D44A04" w:rsidRPr="00E56D7E">
        <w:rPr>
          <w:rFonts w:hint="cs"/>
          <w:b w:val="0"/>
          <w:bCs w:val="0"/>
          <w:rtl/>
        </w:rPr>
        <w:t>סעי</w:t>
      </w:r>
      <w:r w:rsidR="00444689" w:rsidRPr="00E56D7E">
        <w:rPr>
          <w:rFonts w:hint="cs"/>
          <w:b w:val="0"/>
          <w:bCs w:val="0"/>
          <w:rtl/>
        </w:rPr>
        <w:t>פים</w:t>
      </w:r>
      <w:r w:rsidR="00D44A04" w:rsidRPr="00E56D7E">
        <w:rPr>
          <w:rFonts w:hint="cs"/>
          <w:b w:val="0"/>
          <w:bCs w:val="0"/>
          <w:rtl/>
        </w:rPr>
        <w:t xml:space="preserve"> </w:t>
      </w:r>
      <w:r w:rsidR="00A054B6" w:rsidRPr="00A054B6">
        <w:rPr>
          <w:b w:val="0"/>
          <w:bCs w:val="0"/>
          <w:u w:val="single"/>
          <w:rtl/>
        </w:rPr>
        <w:fldChar w:fldCharType="begin"/>
      </w:r>
      <w:r w:rsidR="00A054B6" w:rsidRPr="00A054B6">
        <w:rPr>
          <w:b w:val="0"/>
          <w:bCs w:val="0"/>
          <w:u w:val="single"/>
          <w:rtl/>
        </w:rPr>
        <w:instrText xml:space="preserve"> </w:instrText>
      </w:r>
      <w:r w:rsidR="00A054B6" w:rsidRPr="00A054B6">
        <w:rPr>
          <w:rFonts w:hint="cs"/>
          <w:b w:val="0"/>
          <w:bCs w:val="0"/>
          <w:u w:val="single"/>
        </w:rPr>
        <w:instrText>REF</w:instrText>
      </w:r>
      <w:r w:rsidR="00A054B6" w:rsidRPr="00A054B6">
        <w:rPr>
          <w:rFonts w:hint="cs"/>
          <w:b w:val="0"/>
          <w:bCs w:val="0"/>
          <w:u w:val="single"/>
          <w:rtl/>
        </w:rPr>
        <w:instrText xml:space="preserve"> _</w:instrText>
      </w:r>
      <w:r w:rsidR="00A054B6" w:rsidRPr="00A054B6">
        <w:rPr>
          <w:rFonts w:hint="cs"/>
          <w:b w:val="0"/>
          <w:bCs w:val="0"/>
          <w:u w:val="single"/>
        </w:rPr>
        <w:instrText>Ref26088492 \r \h</w:instrText>
      </w:r>
      <w:r w:rsidR="00A054B6" w:rsidRPr="00A054B6">
        <w:rPr>
          <w:b w:val="0"/>
          <w:bCs w:val="0"/>
          <w:u w:val="single"/>
          <w:rtl/>
        </w:rPr>
        <w:instrText xml:space="preserve"> </w:instrText>
      </w:r>
      <w:r w:rsidR="00A054B6">
        <w:rPr>
          <w:b w:val="0"/>
          <w:bCs w:val="0"/>
          <w:u w:val="single"/>
          <w:rtl/>
        </w:rPr>
        <w:instrText xml:space="preserve"> \* </w:instrText>
      </w:r>
      <w:r w:rsidR="00A054B6">
        <w:rPr>
          <w:b w:val="0"/>
          <w:bCs w:val="0"/>
          <w:u w:val="single"/>
        </w:rPr>
        <w:instrText>MERGEFORMAT</w:instrText>
      </w:r>
      <w:r w:rsidR="00A054B6">
        <w:rPr>
          <w:b w:val="0"/>
          <w:bCs w:val="0"/>
          <w:u w:val="single"/>
          <w:rtl/>
        </w:rPr>
        <w:instrText xml:space="preserve"> </w:instrText>
      </w:r>
      <w:r w:rsidR="00A054B6" w:rsidRPr="00A054B6">
        <w:rPr>
          <w:b w:val="0"/>
          <w:bCs w:val="0"/>
          <w:u w:val="single"/>
          <w:rtl/>
        </w:rPr>
      </w:r>
      <w:r w:rsidR="00A054B6" w:rsidRPr="00A054B6">
        <w:rPr>
          <w:b w:val="0"/>
          <w:bCs w:val="0"/>
          <w:u w:val="single"/>
          <w:rtl/>
        </w:rPr>
        <w:fldChar w:fldCharType="separate"/>
      </w:r>
      <w:r w:rsidR="00A054B6" w:rsidRPr="00A054B6">
        <w:rPr>
          <w:rFonts w:hint="cs"/>
          <w:b w:val="0"/>
          <w:bCs w:val="0"/>
          <w:u w:val="single"/>
          <w:cs/>
        </w:rPr>
        <w:t>‎</w:t>
      </w:r>
      <w:r w:rsidR="00A054B6" w:rsidRPr="00A054B6">
        <w:rPr>
          <w:b w:val="0"/>
          <w:bCs w:val="0"/>
          <w:u w:val="single"/>
        </w:rPr>
        <w:t>0.4.3</w:t>
      </w:r>
      <w:r w:rsidR="00A054B6" w:rsidRPr="00A054B6">
        <w:rPr>
          <w:b w:val="0"/>
          <w:bCs w:val="0"/>
          <w:u w:val="single"/>
          <w:rtl/>
        </w:rPr>
        <w:fldChar w:fldCharType="end"/>
      </w:r>
      <w:r w:rsidR="00A054B6">
        <w:rPr>
          <w:rFonts w:hint="cs"/>
          <w:b w:val="0"/>
          <w:bCs w:val="0"/>
          <w:rtl/>
        </w:rPr>
        <w:t xml:space="preserve"> </w:t>
      </w:r>
      <w:r w:rsidR="00444689" w:rsidRPr="00E56D7E">
        <w:rPr>
          <w:rFonts w:hint="cs"/>
          <w:b w:val="0"/>
          <w:bCs w:val="0"/>
          <w:rtl/>
        </w:rPr>
        <w:t xml:space="preserve">ו- </w:t>
      </w:r>
      <w:r w:rsidR="00A054B6">
        <w:rPr>
          <w:b w:val="0"/>
          <w:bCs w:val="0"/>
          <w:rtl/>
        </w:rPr>
        <w:fldChar w:fldCharType="begin"/>
      </w:r>
      <w:r w:rsidR="00A054B6">
        <w:rPr>
          <w:b w:val="0"/>
          <w:bCs w:val="0"/>
          <w:rtl/>
        </w:rPr>
        <w:instrText xml:space="preserve"> </w:instrText>
      </w:r>
      <w:r w:rsidR="00A054B6">
        <w:rPr>
          <w:rFonts w:hint="cs"/>
          <w:b w:val="0"/>
          <w:bCs w:val="0"/>
        </w:rPr>
        <w:instrText>REF</w:instrText>
      </w:r>
      <w:r w:rsidR="00A054B6">
        <w:rPr>
          <w:rFonts w:hint="cs"/>
          <w:b w:val="0"/>
          <w:bCs w:val="0"/>
          <w:rtl/>
        </w:rPr>
        <w:instrText xml:space="preserve"> _</w:instrText>
      </w:r>
      <w:r w:rsidR="00A054B6">
        <w:rPr>
          <w:rFonts w:hint="cs"/>
          <w:b w:val="0"/>
          <w:bCs w:val="0"/>
        </w:rPr>
        <w:instrText>Ref26088517 \r \h</w:instrText>
      </w:r>
      <w:r w:rsidR="00A054B6">
        <w:rPr>
          <w:b w:val="0"/>
          <w:bCs w:val="0"/>
          <w:rtl/>
        </w:rPr>
        <w:instrText xml:space="preserve">  \* </w:instrText>
      </w:r>
      <w:r w:rsidR="00A054B6">
        <w:rPr>
          <w:b w:val="0"/>
          <w:bCs w:val="0"/>
        </w:rPr>
        <w:instrText>MERGEFORMAT</w:instrText>
      </w:r>
      <w:r w:rsidR="00A054B6">
        <w:rPr>
          <w:b w:val="0"/>
          <w:bCs w:val="0"/>
          <w:rtl/>
        </w:rPr>
        <w:instrText xml:space="preserve"> </w:instrText>
      </w:r>
      <w:r w:rsidR="00A054B6">
        <w:rPr>
          <w:b w:val="0"/>
          <w:bCs w:val="0"/>
          <w:rtl/>
        </w:rPr>
      </w:r>
      <w:r w:rsidR="00A054B6">
        <w:rPr>
          <w:b w:val="0"/>
          <w:bCs w:val="0"/>
          <w:rtl/>
        </w:rPr>
        <w:fldChar w:fldCharType="separate"/>
      </w:r>
      <w:r w:rsidR="00A054B6">
        <w:rPr>
          <w:rFonts w:hint="cs"/>
          <w:b w:val="0"/>
          <w:bCs w:val="0"/>
          <w:cs/>
        </w:rPr>
        <w:t>‎</w:t>
      </w:r>
      <w:r w:rsidR="00A054B6" w:rsidRPr="00A054B6">
        <w:rPr>
          <w:b w:val="0"/>
          <w:bCs w:val="0"/>
          <w:u w:val="single"/>
        </w:rPr>
        <w:t>0.4.4</w:t>
      </w:r>
      <w:r w:rsidR="00A054B6">
        <w:rPr>
          <w:b w:val="0"/>
          <w:bCs w:val="0"/>
          <w:rtl/>
        </w:rPr>
        <w:fldChar w:fldCharType="end"/>
      </w:r>
      <w:r w:rsidR="00444689" w:rsidRPr="00E56D7E">
        <w:rPr>
          <w:rFonts w:hint="cs"/>
          <w:b w:val="0"/>
          <w:bCs w:val="0"/>
          <w:rtl/>
        </w:rPr>
        <w:t xml:space="preserve"> </w:t>
      </w:r>
      <w:r w:rsidR="00D44A04" w:rsidRPr="00E56D7E">
        <w:rPr>
          <w:rFonts w:hint="cs"/>
          <w:b w:val="0"/>
          <w:bCs w:val="0"/>
          <w:rtl/>
        </w:rPr>
        <w:t>לעיל.</w:t>
      </w:r>
    </w:p>
    <w:p w:rsidR="002C4CF1" w:rsidRPr="00E56D7E" w:rsidRDefault="007D25C7" w:rsidP="005913C9">
      <w:pPr>
        <w:pStyle w:val="3"/>
      </w:pPr>
      <w:r w:rsidRPr="00E56D7E">
        <w:rPr>
          <w:rFonts w:hint="cs"/>
          <w:rtl/>
        </w:rPr>
        <w:t>הגשת</w:t>
      </w:r>
      <w:r w:rsidR="002C4CF1" w:rsidRPr="00E56D7E">
        <w:rPr>
          <w:rFonts w:hint="cs"/>
          <w:rtl/>
        </w:rPr>
        <w:t xml:space="preserve"> הצעות (</w:t>
      </w:r>
      <w:r w:rsidR="002C4CF1" w:rsidRPr="00E56D7E">
        <w:t>M</w:t>
      </w:r>
      <w:r w:rsidR="002C4CF1" w:rsidRPr="00E56D7E">
        <w:rPr>
          <w:rFonts w:hint="cs"/>
          <w:rtl/>
        </w:rPr>
        <w:t>)</w:t>
      </w:r>
    </w:p>
    <w:p w:rsidR="004C4EFC" w:rsidRDefault="004C4EFC" w:rsidP="007C1971">
      <w:pPr>
        <w:pStyle w:val="3"/>
        <w:numPr>
          <w:ilvl w:val="0"/>
          <w:numId w:val="17"/>
        </w:numPr>
        <w:ind w:left="1548" w:hanging="357"/>
        <w:contextualSpacing/>
        <w:rPr>
          <w:b w:val="0"/>
          <w:bCs w:val="0"/>
        </w:rPr>
      </w:pPr>
      <w:r>
        <w:rPr>
          <w:rFonts w:hint="cs"/>
          <w:b w:val="0"/>
          <w:bCs w:val="0"/>
          <w:rtl/>
        </w:rPr>
        <w:t xml:space="preserve">ההצעה תוגש ארוזה באריזה אחת (מעטפה או ארגז), סגורה היטב, ללא ציון פרטי המציע או כל סימן זיהוי אחר. על האריזה יירשם רק </w:t>
      </w:r>
      <w:r w:rsidR="00235ACC">
        <w:rPr>
          <w:rFonts w:hint="cs"/>
          <w:b w:val="0"/>
          <w:bCs w:val="0"/>
          <w:rtl/>
        </w:rPr>
        <w:t>מספר ושם המכרז</w:t>
      </w:r>
      <w:r>
        <w:rPr>
          <w:rFonts w:hint="cs"/>
          <w:b w:val="0"/>
          <w:bCs w:val="0"/>
          <w:rtl/>
        </w:rPr>
        <w:t>.</w:t>
      </w:r>
    </w:p>
    <w:p w:rsidR="004C4EFC" w:rsidRDefault="004C4EFC" w:rsidP="007C1971">
      <w:pPr>
        <w:pStyle w:val="3"/>
        <w:numPr>
          <w:ilvl w:val="0"/>
          <w:numId w:val="17"/>
        </w:numPr>
        <w:ind w:left="1548" w:hanging="357"/>
        <w:contextualSpacing/>
        <w:rPr>
          <w:b w:val="0"/>
          <w:bCs w:val="0"/>
        </w:rPr>
      </w:pPr>
      <w:r>
        <w:rPr>
          <w:rFonts w:hint="cs"/>
          <w:b w:val="0"/>
          <w:bCs w:val="0"/>
          <w:rtl/>
        </w:rPr>
        <w:t xml:space="preserve">המציע ידביק על הצד החיצוני של האריזה מעטפה נוספת, סגורה היטב, ללא </w:t>
      </w:r>
      <w:r w:rsidR="00E45B6F">
        <w:rPr>
          <w:rFonts w:hint="cs"/>
          <w:b w:val="0"/>
          <w:bCs w:val="0"/>
          <w:rtl/>
        </w:rPr>
        <w:t>פרטי המציע או כל סימן זיהוי אחר, ובתוכה יופיעו שם המציע ופרטי איש קשר מטעמו (מספר טלפון וכתובת) לשם החזרת האריזה, במקרה הצורך.</w:t>
      </w:r>
    </w:p>
    <w:p w:rsidR="00E45B6F" w:rsidRDefault="00E45B6F" w:rsidP="007C1971">
      <w:pPr>
        <w:pStyle w:val="3"/>
        <w:numPr>
          <w:ilvl w:val="0"/>
          <w:numId w:val="17"/>
        </w:numPr>
        <w:ind w:left="1548" w:hanging="357"/>
        <w:contextualSpacing/>
        <w:rPr>
          <w:b w:val="0"/>
          <w:bCs w:val="0"/>
        </w:rPr>
      </w:pPr>
      <w:r>
        <w:rPr>
          <w:rFonts w:hint="cs"/>
          <w:b w:val="0"/>
          <w:bCs w:val="0"/>
          <w:rtl/>
        </w:rPr>
        <w:t>בכל אריזה תהיינה שתי מעטפות, באופן הבא:</w:t>
      </w:r>
    </w:p>
    <w:p w:rsidR="00E45B6F" w:rsidRDefault="00E45B6F" w:rsidP="00F30F8C">
      <w:pPr>
        <w:pStyle w:val="3"/>
        <w:numPr>
          <w:ilvl w:val="0"/>
          <w:numId w:val="0"/>
        </w:numPr>
        <w:ind w:left="1551"/>
        <w:contextualSpacing/>
        <w:rPr>
          <w:b w:val="0"/>
          <w:bCs w:val="0"/>
          <w:rtl/>
        </w:rPr>
      </w:pPr>
      <w:r w:rsidRPr="00E45B6F">
        <w:rPr>
          <w:rFonts w:hint="cs"/>
          <w:rtl/>
        </w:rPr>
        <w:t>מעטפה ראשונה</w:t>
      </w:r>
      <w:r>
        <w:rPr>
          <w:rFonts w:hint="cs"/>
          <w:b w:val="0"/>
          <w:bCs w:val="0"/>
          <w:rtl/>
        </w:rPr>
        <w:t xml:space="preserve"> </w:t>
      </w:r>
      <w:r>
        <w:rPr>
          <w:b w:val="0"/>
          <w:bCs w:val="0"/>
          <w:rtl/>
        </w:rPr>
        <w:t>–</w:t>
      </w:r>
      <w:r>
        <w:rPr>
          <w:rFonts w:hint="cs"/>
          <w:b w:val="0"/>
          <w:bCs w:val="0"/>
          <w:rtl/>
        </w:rPr>
        <w:t xml:space="preserve"> תכיל את כל מסמכי המכרז וכן מענה לפרקים 0-4. על גבי המעטפה יירשם "פרקים 0-4". </w:t>
      </w:r>
    </w:p>
    <w:p w:rsidR="00235ACC" w:rsidRPr="00E56D7E" w:rsidRDefault="00235ACC" w:rsidP="00F30F8C">
      <w:pPr>
        <w:pStyle w:val="3"/>
        <w:numPr>
          <w:ilvl w:val="0"/>
          <w:numId w:val="0"/>
        </w:numPr>
        <w:ind w:left="1551"/>
        <w:contextualSpacing/>
        <w:rPr>
          <w:b w:val="0"/>
          <w:bCs w:val="0"/>
        </w:rPr>
      </w:pPr>
      <w:r w:rsidRPr="00E56D7E">
        <w:rPr>
          <w:rFonts w:hint="cs"/>
          <w:b w:val="0"/>
          <w:bCs w:val="0"/>
          <w:rtl/>
        </w:rPr>
        <w:t>כל עמוד בהצעה שתוגש, יוחתם בראשי תיבות על ידי מורשה/י החתימה של המציע ובחותמת התאגיד.</w:t>
      </w:r>
    </w:p>
    <w:p w:rsidR="00235ACC" w:rsidRDefault="00235ACC" w:rsidP="00F30F8C">
      <w:pPr>
        <w:pStyle w:val="3"/>
        <w:widowControl w:val="0"/>
        <w:numPr>
          <w:ilvl w:val="0"/>
          <w:numId w:val="0"/>
        </w:numPr>
        <w:ind w:left="1554"/>
        <w:contextualSpacing/>
        <w:rPr>
          <w:b w:val="0"/>
          <w:bCs w:val="0"/>
          <w:rtl/>
        </w:rPr>
      </w:pPr>
      <w:r w:rsidRPr="00E56D7E">
        <w:rPr>
          <w:rFonts w:hint="cs"/>
          <w:b w:val="0"/>
          <w:bCs w:val="0"/>
          <w:rtl/>
        </w:rPr>
        <w:t>ניתן לחתום בחתימה ובחותמת על גבי עותק אחד שיוגש כעותק ראשון, ולצלמו בשאר ההעתקים.</w:t>
      </w:r>
    </w:p>
    <w:p w:rsidR="00235ACC" w:rsidRDefault="00235ACC" w:rsidP="00F30F8C">
      <w:pPr>
        <w:pStyle w:val="3"/>
        <w:numPr>
          <w:ilvl w:val="0"/>
          <w:numId w:val="0"/>
        </w:numPr>
        <w:ind w:left="1554"/>
        <w:rPr>
          <w:b w:val="0"/>
          <w:bCs w:val="0"/>
          <w:rtl/>
        </w:rPr>
      </w:pPr>
      <w:r w:rsidRPr="00E56D7E">
        <w:rPr>
          <w:rFonts w:hint="cs"/>
          <w:b w:val="0"/>
          <w:bCs w:val="0"/>
          <w:rtl/>
        </w:rPr>
        <w:t xml:space="preserve">במעטפה </w:t>
      </w:r>
      <w:r>
        <w:rPr>
          <w:rFonts w:hint="cs"/>
          <w:b w:val="0"/>
          <w:bCs w:val="0"/>
          <w:rtl/>
        </w:rPr>
        <w:t xml:space="preserve">יושם זיכרון נייד </w:t>
      </w:r>
      <w:r w:rsidRPr="00B554E7">
        <w:rPr>
          <w:rFonts w:hint="cs"/>
          <w:b w:val="0"/>
          <w:bCs w:val="0"/>
          <w:sz w:val="22"/>
          <w:szCs w:val="22"/>
          <w:rtl/>
        </w:rPr>
        <w:t>(</w:t>
      </w:r>
      <w:r w:rsidRPr="00B554E7">
        <w:rPr>
          <w:b w:val="0"/>
          <w:bCs w:val="0"/>
          <w:sz w:val="22"/>
          <w:szCs w:val="22"/>
        </w:rPr>
        <w:t>USB</w:t>
      </w:r>
      <w:r w:rsidRPr="00B554E7">
        <w:rPr>
          <w:rFonts w:hint="cs"/>
          <w:b w:val="0"/>
          <w:bCs w:val="0"/>
          <w:sz w:val="22"/>
          <w:szCs w:val="22"/>
          <w:rtl/>
        </w:rPr>
        <w:t>)</w:t>
      </w:r>
      <w:r>
        <w:rPr>
          <w:rFonts w:hint="cs"/>
          <w:b w:val="0"/>
          <w:bCs w:val="0"/>
          <w:rtl/>
        </w:rPr>
        <w:t xml:space="preserve"> אשר יכלול את מסמכי ההצעה הרלוונטיים בפורמט פתוח (</w:t>
      </w:r>
      <w:r w:rsidRPr="00B554E7">
        <w:rPr>
          <w:b w:val="0"/>
          <w:bCs w:val="0"/>
          <w:sz w:val="22"/>
          <w:szCs w:val="22"/>
        </w:rPr>
        <w:t>doc</w:t>
      </w:r>
      <w:r w:rsidRPr="00B554E7">
        <w:rPr>
          <w:rFonts w:hint="cs"/>
          <w:b w:val="0"/>
          <w:bCs w:val="0"/>
          <w:sz w:val="22"/>
          <w:szCs w:val="22"/>
          <w:rtl/>
        </w:rPr>
        <w:t xml:space="preserve"> </w:t>
      </w:r>
      <w:r>
        <w:rPr>
          <w:rFonts w:hint="cs"/>
          <w:b w:val="0"/>
          <w:bCs w:val="0"/>
          <w:rtl/>
        </w:rPr>
        <w:t xml:space="preserve">או </w:t>
      </w:r>
      <w:proofErr w:type="spellStart"/>
      <w:r w:rsidRPr="00B554E7">
        <w:rPr>
          <w:b w:val="0"/>
          <w:bCs w:val="0"/>
          <w:sz w:val="22"/>
          <w:szCs w:val="22"/>
        </w:rPr>
        <w:t>docx</w:t>
      </w:r>
      <w:proofErr w:type="spellEnd"/>
      <w:r>
        <w:rPr>
          <w:rFonts w:hint="cs"/>
          <w:b w:val="0"/>
          <w:bCs w:val="0"/>
          <w:rtl/>
        </w:rPr>
        <w:t xml:space="preserve"> בלבד) וכן את נספחי ההצעה ומסמך שאלות ותשובות החתומים, כשהם סרוקים כ </w:t>
      </w:r>
      <w:r w:rsidRPr="00B554E7">
        <w:rPr>
          <w:b w:val="0"/>
          <w:bCs w:val="0"/>
          <w:sz w:val="22"/>
          <w:szCs w:val="22"/>
        </w:rPr>
        <w:t>PDF</w:t>
      </w:r>
      <w:r>
        <w:rPr>
          <w:rFonts w:hint="cs"/>
          <w:b w:val="0"/>
          <w:bCs w:val="0"/>
          <w:rtl/>
        </w:rPr>
        <w:t xml:space="preserve">. </w:t>
      </w:r>
    </w:p>
    <w:p w:rsidR="00A75175" w:rsidRPr="009B53E3" w:rsidRDefault="00A75175" w:rsidP="00A75175">
      <w:pPr>
        <w:pStyle w:val="3"/>
        <w:numPr>
          <w:ilvl w:val="0"/>
          <w:numId w:val="0"/>
        </w:numPr>
        <w:ind w:left="1554"/>
        <w:rPr>
          <w:rtl/>
        </w:rPr>
      </w:pPr>
      <w:r>
        <w:rPr>
          <w:rFonts w:hint="cs"/>
          <w:rtl/>
        </w:rPr>
        <w:t xml:space="preserve">אין לשים במעטפה הראשונה, </w:t>
      </w:r>
      <w:proofErr w:type="spellStart"/>
      <w:r>
        <w:rPr>
          <w:rFonts w:hint="cs"/>
          <w:rtl/>
        </w:rPr>
        <w:t>ובזכרון</w:t>
      </w:r>
      <w:proofErr w:type="spellEnd"/>
      <w:r>
        <w:rPr>
          <w:rFonts w:hint="cs"/>
          <w:rtl/>
        </w:rPr>
        <w:t xml:space="preserve"> הנייד שיושם במעטפה הראשונה, כל מידע המתייחס לגבי</w:t>
      </w:r>
      <w:r w:rsidRPr="009B53E3">
        <w:rPr>
          <w:rFonts w:hint="cs"/>
          <w:rtl/>
        </w:rPr>
        <w:t xml:space="preserve"> </w:t>
      </w:r>
      <w:r>
        <w:rPr>
          <w:rFonts w:hint="cs"/>
          <w:rtl/>
        </w:rPr>
        <w:t>מענה ל</w:t>
      </w:r>
      <w:r w:rsidRPr="009B53E3">
        <w:rPr>
          <w:rFonts w:hint="cs"/>
          <w:rtl/>
        </w:rPr>
        <w:t>פרק 5</w:t>
      </w:r>
      <w:r>
        <w:rPr>
          <w:rFonts w:hint="cs"/>
          <w:rtl/>
        </w:rPr>
        <w:t>.</w:t>
      </w:r>
    </w:p>
    <w:p w:rsidR="00E45B6F" w:rsidRDefault="00E45B6F" w:rsidP="00E45B6F">
      <w:pPr>
        <w:pStyle w:val="3"/>
        <w:numPr>
          <w:ilvl w:val="0"/>
          <w:numId w:val="0"/>
        </w:numPr>
        <w:ind w:left="1551"/>
        <w:rPr>
          <w:b w:val="0"/>
          <w:bCs w:val="0"/>
          <w:rtl/>
        </w:rPr>
      </w:pPr>
      <w:r w:rsidRPr="00E45B6F">
        <w:rPr>
          <w:rFonts w:hint="cs"/>
          <w:rtl/>
        </w:rPr>
        <w:t>מעטפה שניה</w:t>
      </w:r>
      <w:r>
        <w:rPr>
          <w:rFonts w:hint="cs"/>
          <w:b w:val="0"/>
          <w:bCs w:val="0"/>
          <w:rtl/>
        </w:rPr>
        <w:t xml:space="preserve"> </w:t>
      </w:r>
      <w:r>
        <w:rPr>
          <w:b w:val="0"/>
          <w:bCs w:val="0"/>
          <w:rtl/>
        </w:rPr>
        <w:t>–</w:t>
      </w:r>
      <w:r>
        <w:rPr>
          <w:rFonts w:hint="cs"/>
          <w:b w:val="0"/>
          <w:bCs w:val="0"/>
          <w:rtl/>
        </w:rPr>
        <w:t xml:space="preserve"> תכיל מענה לפרק 5. על גבי המעטפה יירשם "פרק 5 </w:t>
      </w:r>
      <w:r>
        <w:rPr>
          <w:b w:val="0"/>
          <w:bCs w:val="0"/>
          <w:rtl/>
        </w:rPr>
        <w:t>–</w:t>
      </w:r>
      <w:r>
        <w:rPr>
          <w:rFonts w:hint="cs"/>
          <w:b w:val="0"/>
          <w:bCs w:val="0"/>
          <w:rtl/>
        </w:rPr>
        <w:t xml:space="preserve"> עלות".</w:t>
      </w:r>
    </w:p>
    <w:p w:rsidR="00235ACC" w:rsidRPr="00E56D7E" w:rsidRDefault="00235ACC" w:rsidP="00F30F8C">
      <w:pPr>
        <w:pStyle w:val="3"/>
        <w:numPr>
          <w:ilvl w:val="0"/>
          <w:numId w:val="0"/>
        </w:numPr>
        <w:ind w:left="1554"/>
        <w:contextualSpacing/>
        <w:rPr>
          <w:b w:val="0"/>
          <w:bCs w:val="0"/>
        </w:rPr>
      </w:pPr>
      <w:r w:rsidRPr="00E56D7E">
        <w:rPr>
          <w:rFonts w:hint="cs"/>
          <w:b w:val="0"/>
          <w:bCs w:val="0"/>
          <w:rtl/>
        </w:rPr>
        <w:t>כל עמוד בהצעה שתוגש, יוחתם בראשי תיבות על ידי מורשה/י החתימה של המציע ובחותמת התאגיד.</w:t>
      </w:r>
    </w:p>
    <w:p w:rsidR="00235ACC" w:rsidRDefault="00235ACC" w:rsidP="00F30F8C">
      <w:pPr>
        <w:pStyle w:val="3"/>
        <w:numPr>
          <w:ilvl w:val="0"/>
          <w:numId w:val="0"/>
        </w:numPr>
        <w:ind w:left="1554"/>
        <w:contextualSpacing/>
        <w:rPr>
          <w:b w:val="0"/>
          <w:bCs w:val="0"/>
          <w:rtl/>
        </w:rPr>
      </w:pPr>
      <w:r w:rsidRPr="00E56D7E">
        <w:rPr>
          <w:rFonts w:hint="cs"/>
          <w:b w:val="0"/>
          <w:bCs w:val="0"/>
          <w:rtl/>
        </w:rPr>
        <w:t>ניתן לחתום בחתימה ובחותמת על גבי עותק אחד שיוגש כעותק ראשון, ולצלמו בשאר ההעתקים.</w:t>
      </w:r>
    </w:p>
    <w:p w:rsidR="00235ACC" w:rsidRDefault="0022269E" w:rsidP="00B554E7">
      <w:pPr>
        <w:pStyle w:val="3"/>
        <w:widowControl w:val="0"/>
        <w:numPr>
          <w:ilvl w:val="0"/>
          <w:numId w:val="0"/>
        </w:numPr>
        <w:ind w:left="1554"/>
        <w:contextualSpacing/>
        <w:rPr>
          <w:b w:val="0"/>
          <w:bCs w:val="0"/>
          <w:rtl/>
        </w:rPr>
      </w:pPr>
      <w:r>
        <w:rPr>
          <w:rFonts w:hint="cs"/>
          <w:b w:val="0"/>
          <w:bCs w:val="0"/>
          <w:rtl/>
        </w:rPr>
        <w:t xml:space="preserve">בנוסף, </w:t>
      </w:r>
      <w:r w:rsidR="00235ACC" w:rsidRPr="00E56D7E">
        <w:rPr>
          <w:rFonts w:hint="cs"/>
          <w:b w:val="0"/>
          <w:bCs w:val="0"/>
          <w:rtl/>
        </w:rPr>
        <w:t xml:space="preserve">במעטפה </w:t>
      </w:r>
      <w:r w:rsidR="00235ACC">
        <w:rPr>
          <w:rFonts w:hint="cs"/>
          <w:b w:val="0"/>
          <w:bCs w:val="0"/>
          <w:rtl/>
        </w:rPr>
        <w:t>יושם זיכרון נייד</w:t>
      </w:r>
      <w:r w:rsidR="00235ACC" w:rsidRPr="00B554E7">
        <w:rPr>
          <w:rFonts w:hint="cs"/>
          <w:b w:val="0"/>
          <w:bCs w:val="0"/>
          <w:sz w:val="22"/>
          <w:szCs w:val="22"/>
          <w:rtl/>
        </w:rPr>
        <w:t xml:space="preserve"> (</w:t>
      </w:r>
      <w:r w:rsidR="00235ACC" w:rsidRPr="00B554E7">
        <w:rPr>
          <w:b w:val="0"/>
          <w:bCs w:val="0"/>
          <w:sz w:val="22"/>
          <w:szCs w:val="22"/>
        </w:rPr>
        <w:t>USB</w:t>
      </w:r>
      <w:r w:rsidR="00235ACC" w:rsidRPr="00B554E7">
        <w:rPr>
          <w:rFonts w:hint="cs"/>
          <w:b w:val="0"/>
          <w:bCs w:val="0"/>
          <w:sz w:val="22"/>
          <w:szCs w:val="22"/>
          <w:rtl/>
        </w:rPr>
        <w:t>)</w:t>
      </w:r>
      <w:r w:rsidR="00235ACC">
        <w:rPr>
          <w:rFonts w:hint="cs"/>
          <w:b w:val="0"/>
          <w:bCs w:val="0"/>
          <w:rtl/>
        </w:rPr>
        <w:t xml:space="preserve"> אשר </w:t>
      </w:r>
      <w:r>
        <w:rPr>
          <w:rFonts w:hint="cs"/>
          <w:b w:val="0"/>
          <w:bCs w:val="0"/>
          <w:rtl/>
        </w:rPr>
        <w:t>יכלול</w:t>
      </w:r>
      <w:r w:rsidR="00235ACC">
        <w:rPr>
          <w:rFonts w:hint="cs"/>
          <w:b w:val="0"/>
          <w:bCs w:val="0"/>
          <w:rtl/>
        </w:rPr>
        <w:t xml:space="preserve"> את טבלת השוואת עלויות, בפורמט </w:t>
      </w:r>
      <w:r w:rsidR="00235ACC" w:rsidRPr="005754A3">
        <w:rPr>
          <w:b w:val="0"/>
          <w:bCs w:val="0"/>
          <w:sz w:val="22"/>
          <w:szCs w:val="22"/>
        </w:rPr>
        <w:t>xls</w:t>
      </w:r>
      <w:r w:rsidR="00235ACC" w:rsidRPr="005754A3">
        <w:rPr>
          <w:rFonts w:hint="cs"/>
          <w:b w:val="0"/>
          <w:bCs w:val="0"/>
          <w:sz w:val="22"/>
          <w:szCs w:val="22"/>
          <w:rtl/>
        </w:rPr>
        <w:t xml:space="preserve"> </w:t>
      </w:r>
      <w:r w:rsidR="00235ACC">
        <w:rPr>
          <w:rFonts w:hint="cs"/>
          <w:b w:val="0"/>
          <w:bCs w:val="0"/>
          <w:rtl/>
        </w:rPr>
        <w:t xml:space="preserve">או </w:t>
      </w:r>
      <w:r w:rsidR="00235ACC" w:rsidRPr="005754A3">
        <w:rPr>
          <w:b w:val="0"/>
          <w:bCs w:val="0"/>
          <w:sz w:val="22"/>
          <w:szCs w:val="22"/>
        </w:rPr>
        <w:t>xlsx</w:t>
      </w:r>
      <w:r w:rsidR="00235ACC" w:rsidRPr="005754A3">
        <w:rPr>
          <w:rFonts w:hint="cs"/>
          <w:b w:val="0"/>
          <w:bCs w:val="0"/>
          <w:sz w:val="22"/>
          <w:szCs w:val="22"/>
          <w:rtl/>
        </w:rPr>
        <w:t xml:space="preserve"> </w:t>
      </w:r>
      <w:r w:rsidR="00235ACC">
        <w:rPr>
          <w:rFonts w:hint="cs"/>
          <w:b w:val="0"/>
          <w:bCs w:val="0"/>
          <w:rtl/>
        </w:rPr>
        <w:t>בלבד.</w:t>
      </w:r>
    </w:p>
    <w:p w:rsidR="00AF6F0C" w:rsidRDefault="00AF6F0C" w:rsidP="00AF6F0C">
      <w:pPr>
        <w:pStyle w:val="3"/>
        <w:numPr>
          <w:ilvl w:val="0"/>
          <w:numId w:val="0"/>
        </w:numPr>
        <w:ind w:left="1551"/>
        <w:contextualSpacing/>
        <w:rPr>
          <w:b w:val="0"/>
          <w:bCs w:val="0"/>
          <w:rtl/>
        </w:rPr>
      </w:pPr>
      <w:r>
        <w:rPr>
          <w:rFonts w:hint="cs"/>
          <w:b w:val="0"/>
          <w:bCs w:val="0"/>
          <w:rtl/>
        </w:rPr>
        <w:t xml:space="preserve">בנוסף, </w:t>
      </w:r>
      <w:r w:rsidRPr="00E56D7E">
        <w:rPr>
          <w:rFonts w:hint="cs"/>
          <w:b w:val="0"/>
          <w:bCs w:val="0"/>
          <w:rtl/>
        </w:rPr>
        <w:t xml:space="preserve">במעטפה </w:t>
      </w:r>
      <w:r>
        <w:rPr>
          <w:rFonts w:hint="cs"/>
          <w:b w:val="0"/>
          <w:bCs w:val="0"/>
          <w:rtl/>
        </w:rPr>
        <w:t xml:space="preserve">יושם זיכרון נייד </w:t>
      </w:r>
      <w:r w:rsidRPr="00890789">
        <w:rPr>
          <w:rFonts w:hint="cs"/>
          <w:b w:val="0"/>
          <w:bCs w:val="0"/>
          <w:sz w:val="22"/>
          <w:szCs w:val="22"/>
          <w:rtl/>
        </w:rPr>
        <w:t>(</w:t>
      </w:r>
      <w:r w:rsidRPr="00890789">
        <w:rPr>
          <w:b w:val="0"/>
          <w:bCs w:val="0"/>
          <w:sz w:val="22"/>
          <w:szCs w:val="22"/>
        </w:rPr>
        <w:t>USB</w:t>
      </w:r>
      <w:r w:rsidRPr="00890789">
        <w:rPr>
          <w:rFonts w:hint="cs"/>
          <w:b w:val="0"/>
          <w:bCs w:val="0"/>
          <w:sz w:val="22"/>
          <w:szCs w:val="22"/>
          <w:rtl/>
        </w:rPr>
        <w:t xml:space="preserve">) </w:t>
      </w:r>
      <w:r>
        <w:rPr>
          <w:rFonts w:hint="cs"/>
          <w:b w:val="0"/>
          <w:bCs w:val="0"/>
          <w:rtl/>
        </w:rPr>
        <w:t>אשר יכלול את מענה לפרק 5.</w:t>
      </w:r>
    </w:p>
    <w:p w:rsidR="005D25A9" w:rsidRPr="00235ACC" w:rsidRDefault="005D25A9" w:rsidP="00AF6F0C">
      <w:pPr>
        <w:pStyle w:val="3"/>
        <w:numPr>
          <w:ilvl w:val="0"/>
          <w:numId w:val="0"/>
        </w:numPr>
        <w:ind w:left="1551"/>
        <w:contextualSpacing/>
        <w:rPr>
          <w:b w:val="0"/>
          <w:bCs w:val="0"/>
          <w:rtl/>
        </w:rPr>
      </w:pPr>
    </w:p>
    <w:p w:rsidR="00481B35" w:rsidRPr="00E56D7E" w:rsidRDefault="00E45B6F" w:rsidP="007C1971">
      <w:pPr>
        <w:pStyle w:val="3"/>
        <w:numPr>
          <w:ilvl w:val="0"/>
          <w:numId w:val="17"/>
        </w:numPr>
        <w:ind w:left="1548" w:hanging="357"/>
        <w:contextualSpacing/>
        <w:rPr>
          <w:b w:val="0"/>
          <w:bCs w:val="0"/>
        </w:rPr>
      </w:pPr>
      <w:r>
        <w:rPr>
          <w:rFonts w:hint="cs"/>
          <w:b w:val="0"/>
          <w:bCs w:val="0"/>
          <w:rtl/>
        </w:rPr>
        <w:t xml:space="preserve">בכל אחת מהמעטפות, </w:t>
      </w:r>
      <w:r w:rsidR="00481B35" w:rsidRPr="00E56D7E">
        <w:rPr>
          <w:rFonts w:hint="cs"/>
          <w:b w:val="0"/>
          <w:bCs w:val="0"/>
          <w:rtl/>
        </w:rPr>
        <w:t xml:space="preserve">המציע יגיש את </w:t>
      </w:r>
      <w:r>
        <w:rPr>
          <w:rFonts w:hint="cs"/>
          <w:b w:val="0"/>
          <w:bCs w:val="0"/>
          <w:rtl/>
        </w:rPr>
        <w:t xml:space="preserve">המסמכים הרלוונטיים </w:t>
      </w:r>
      <w:r w:rsidR="00481B35" w:rsidRPr="00E56D7E">
        <w:rPr>
          <w:rFonts w:hint="cs"/>
          <w:b w:val="0"/>
          <w:bCs w:val="0"/>
          <w:u w:val="single"/>
          <w:rtl/>
        </w:rPr>
        <w:t>ב-2 עותקים זהים</w:t>
      </w:r>
      <w:r w:rsidR="00481B35" w:rsidRPr="00E56D7E">
        <w:rPr>
          <w:rFonts w:hint="cs"/>
          <w:b w:val="0"/>
          <w:bCs w:val="0"/>
          <w:rtl/>
        </w:rPr>
        <w:t>, בהדפסה בצד אחד של הדף</w:t>
      </w:r>
      <w:r w:rsidR="00FD2221" w:rsidRPr="00E56D7E">
        <w:rPr>
          <w:rFonts w:hint="cs"/>
          <w:b w:val="0"/>
          <w:bCs w:val="0"/>
          <w:rtl/>
        </w:rPr>
        <w:t>,</w:t>
      </w:r>
      <w:r w:rsidR="00481B35" w:rsidRPr="00E56D7E">
        <w:rPr>
          <w:rFonts w:hint="cs"/>
          <w:b w:val="0"/>
          <w:bCs w:val="0"/>
          <w:rtl/>
        </w:rPr>
        <w:t xml:space="preserve"> בגודל פונט 12 בצבע שחור.</w:t>
      </w:r>
      <w:r w:rsidR="00B07A6F">
        <w:rPr>
          <w:rFonts w:hint="cs"/>
          <w:b w:val="0"/>
          <w:bCs w:val="0"/>
          <w:rtl/>
        </w:rPr>
        <w:t xml:space="preserve"> על כל דפי </w:t>
      </w:r>
      <w:r w:rsidR="00B07A6F">
        <w:rPr>
          <w:rFonts w:hint="cs"/>
          <w:b w:val="0"/>
          <w:bCs w:val="0"/>
          <w:rtl/>
        </w:rPr>
        <w:lastRenderedPageBreak/>
        <w:t xml:space="preserve">ההצעה להיות מודפסים על גבי </w:t>
      </w:r>
      <w:r w:rsidR="00B07A6F" w:rsidRPr="00B07A6F">
        <w:rPr>
          <w:b w:val="0"/>
          <w:bCs w:val="0"/>
          <w:rtl/>
        </w:rPr>
        <w:t xml:space="preserve">נייר רגיל </w:t>
      </w:r>
      <w:r w:rsidR="00B07A6F">
        <w:rPr>
          <w:rFonts w:hint="cs"/>
          <w:b w:val="0"/>
          <w:bCs w:val="0"/>
          <w:rtl/>
        </w:rPr>
        <w:t>(</w:t>
      </w:r>
      <w:r w:rsidR="00B07A6F" w:rsidRPr="00B07A6F">
        <w:rPr>
          <w:b w:val="0"/>
          <w:bCs w:val="0"/>
          <w:rtl/>
        </w:rPr>
        <w:t>80 גר'</w:t>
      </w:r>
      <w:r w:rsidR="00B07A6F">
        <w:rPr>
          <w:rFonts w:hint="cs"/>
          <w:b w:val="0"/>
          <w:bCs w:val="0"/>
          <w:rtl/>
        </w:rPr>
        <w:t>)</w:t>
      </w:r>
      <w:r w:rsidR="00B07A6F" w:rsidRPr="00B07A6F">
        <w:rPr>
          <w:b w:val="0"/>
          <w:bCs w:val="0"/>
          <w:rtl/>
        </w:rPr>
        <w:t xml:space="preserve"> ולא על גבי דפים עבים יותר או קרטון</w:t>
      </w:r>
      <w:r w:rsidR="00B07A6F">
        <w:rPr>
          <w:rFonts w:hint="cs"/>
          <w:b w:val="0"/>
          <w:bCs w:val="0"/>
          <w:rtl/>
        </w:rPr>
        <w:t>.</w:t>
      </w:r>
    </w:p>
    <w:p w:rsidR="00FB0DFD" w:rsidRPr="00E56D7E" w:rsidRDefault="00C434F3" w:rsidP="007C1971">
      <w:pPr>
        <w:pStyle w:val="3"/>
        <w:numPr>
          <w:ilvl w:val="0"/>
          <w:numId w:val="17"/>
        </w:numPr>
        <w:ind w:left="1548" w:hanging="357"/>
        <w:contextualSpacing/>
        <w:rPr>
          <w:b w:val="0"/>
          <w:bCs w:val="0"/>
        </w:rPr>
      </w:pPr>
      <w:r w:rsidRPr="00E56D7E">
        <w:rPr>
          <w:rFonts w:hint="cs"/>
          <w:b w:val="0"/>
          <w:bCs w:val="0"/>
          <w:rtl/>
        </w:rPr>
        <w:t xml:space="preserve">על ההצעה להתקבל בתוך תיבת המכרזים לא יאוחר מהתאריך </w:t>
      </w:r>
      <w:r w:rsidR="00D968BA">
        <w:rPr>
          <w:rFonts w:hint="cs"/>
          <w:b w:val="0"/>
          <w:bCs w:val="0"/>
          <w:rtl/>
        </w:rPr>
        <w:t>והשעה הרשומים</w:t>
      </w:r>
      <w:r w:rsidRPr="00E56D7E">
        <w:rPr>
          <w:rFonts w:hint="cs"/>
          <w:b w:val="0"/>
          <w:bCs w:val="0"/>
          <w:rtl/>
        </w:rPr>
        <w:t xml:space="preserve"> בטבלת ריכוז התאריכים שבסעיף </w:t>
      </w:r>
      <w:r w:rsidRPr="005D25A9">
        <w:rPr>
          <w:rFonts w:hint="cs"/>
          <w:b w:val="0"/>
          <w:bCs w:val="0"/>
          <w:u w:val="single"/>
          <w:rtl/>
        </w:rPr>
        <w:t>0.1.1</w:t>
      </w:r>
      <w:r w:rsidRPr="00E56D7E">
        <w:rPr>
          <w:rFonts w:hint="cs"/>
          <w:b w:val="0"/>
          <w:bCs w:val="0"/>
          <w:rtl/>
        </w:rPr>
        <w:t xml:space="preserve"> לעיל.</w:t>
      </w:r>
      <w:r w:rsidR="009C0DDA" w:rsidRPr="00E56D7E">
        <w:rPr>
          <w:rFonts w:hint="cs"/>
          <w:b w:val="0"/>
          <w:bCs w:val="0"/>
          <w:rtl/>
        </w:rPr>
        <w:t xml:space="preserve"> הכתובת להגשת ההצעות היא "מנהל תקשוב </w:t>
      </w:r>
      <w:r w:rsidR="00C81FDE" w:rsidRPr="00E56D7E">
        <w:rPr>
          <w:rFonts w:hint="cs"/>
          <w:b w:val="0"/>
          <w:bCs w:val="0"/>
          <w:rtl/>
        </w:rPr>
        <w:t xml:space="preserve">טכנולוגיה </w:t>
      </w:r>
      <w:r w:rsidR="009C0DDA" w:rsidRPr="00E56D7E">
        <w:rPr>
          <w:rFonts w:hint="cs"/>
          <w:b w:val="0"/>
          <w:bCs w:val="0"/>
          <w:rtl/>
        </w:rPr>
        <w:t xml:space="preserve">ומערכות מידע", קומה ראשונה, רח' שבטי ישראל </w:t>
      </w:r>
      <w:r w:rsidR="00E00FE3" w:rsidRPr="00E56D7E">
        <w:rPr>
          <w:rFonts w:hint="cs"/>
          <w:b w:val="0"/>
          <w:bCs w:val="0"/>
          <w:rtl/>
        </w:rPr>
        <w:t>2</w:t>
      </w:r>
      <w:r w:rsidR="009C0DDA" w:rsidRPr="00E56D7E">
        <w:rPr>
          <w:rFonts w:hint="cs"/>
          <w:b w:val="0"/>
          <w:bCs w:val="0"/>
          <w:rtl/>
        </w:rPr>
        <w:t xml:space="preserve">9 (הבניין האיטלקי), ירושלים. </w:t>
      </w:r>
    </w:p>
    <w:p w:rsidR="00C434F3" w:rsidRPr="00A937F1" w:rsidRDefault="00C434F3" w:rsidP="007C1971">
      <w:pPr>
        <w:pStyle w:val="3"/>
        <w:numPr>
          <w:ilvl w:val="0"/>
          <w:numId w:val="17"/>
        </w:numPr>
        <w:ind w:left="1548" w:hanging="357"/>
        <w:contextualSpacing/>
      </w:pPr>
      <w:r w:rsidRPr="00A937F1">
        <w:rPr>
          <w:rFonts w:hint="cs"/>
          <w:rtl/>
        </w:rPr>
        <w:t xml:space="preserve">הצעה שתגיע לאחר מועד </w:t>
      </w:r>
      <w:r w:rsidR="00FB0DFD" w:rsidRPr="00A937F1">
        <w:rPr>
          <w:rFonts w:hint="cs"/>
          <w:rtl/>
        </w:rPr>
        <w:t xml:space="preserve">הקבוע </w:t>
      </w:r>
      <w:r w:rsidRPr="00A937F1">
        <w:rPr>
          <w:rFonts w:hint="cs"/>
          <w:rtl/>
        </w:rPr>
        <w:t>לא תובא לדיון בפני ועדת הרכישות ותפסל על הסף.</w:t>
      </w:r>
    </w:p>
    <w:p w:rsidR="007A4C5A" w:rsidRPr="00E56D7E" w:rsidRDefault="004C4EFC" w:rsidP="007C1971">
      <w:pPr>
        <w:pStyle w:val="3"/>
        <w:numPr>
          <w:ilvl w:val="0"/>
          <w:numId w:val="17"/>
        </w:numPr>
        <w:ind w:left="1548" w:hanging="357"/>
        <w:contextualSpacing/>
        <w:rPr>
          <w:b w:val="0"/>
          <w:bCs w:val="0"/>
        </w:rPr>
      </w:pPr>
      <w:r>
        <w:rPr>
          <w:rFonts w:hint="cs"/>
          <w:b w:val="0"/>
          <w:bCs w:val="0"/>
          <w:rtl/>
        </w:rPr>
        <w:t xml:space="preserve">על מגיש ההצעה מטעם הספק לוודא, </w:t>
      </w:r>
      <w:r w:rsidR="007A4C5A" w:rsidRPr="00E56D7E">
        <w:rPr>
          <w:rFonts w:hint="cs"/>
          <w:b w:val="0"/>
          <w:bCs w:val="0"/>
          <w:rtl/>
        </w:rPr>
        <w:t xml:space="preserve">כי טרם הכנסת המעטפה לתיבת המכרזים, תוחתם המעטפה על ידי </w:t>
      </w:r>
      <w:r w:rsidR="007A76D6" w:rsidRPr="00E56D7E">
        <w:rPr>
          <w:rFonts w:hint="cs"/>
          <w:b w:val="0"/>
          <w:bCs w:val="0"/>
          <w:rtl/>
        </w:rPr>
        <w:t xml:space="preserve">נציג </w:t>
      </w:r>
      <w:proofErr w:type="spellStart"/>
      <w:r w:rsidR="00FB0DFD" w:rsidRPr="00E56D7E">
        <w:rPr>
          <w:rFonts w:hint="cs"/>
          <w:b w:val="0"/>
          <w:bCs w:val="0"/>
          <w:rtl/>
        </w:rPr>
        <w:t>ה</w:t>
      </w:r>
      <w:r w:rsidR="00766B99" w:rsidRPr="00E56D7E">
        <w:rPr>
          <w:rFonts w:hint="cs"/>
          <w:b w:val="0"/>
          <w:bCs w:val="0"/>
          <w:rtl/>
        </w:rPr>
        <w:t>מינהל</w:t>
      </w:r>
      <w:proofErr w:type="spellEnd"/>
      <w:r w:rsidR="007A4C5A" w:rsidRPr="00E56D7E">
        <w:rPr>
          <w:rFonts w:hint="cs"/>
          <w:b w:val="0"/>
          <w:bCs w:val="0"/>
          <w:rtl/>
        </w:rPr>
        <w:t xml:space="preserve"> ויוטבעו עליה יום ושעה.</w:t>
      </w:r>
    </w:p>
    <w:p w:rsidR="008766B1" w:rsidRPr="00E56D7E" w:rsidRDefault="004C38EB" w:rsidP="007C1971">
      <w:pPr>
        <w:pStyle w:val="3"/>
        <w:numPr>
          <w:ilvl w:val="0"/>
          <w:numId w:val="17"/>
        </w:numPr>
        <w:ind w:left="1548" w:hanging="357"/>
        <w:contextualSpacing/>
        <w:rPr>
          <w:b w:val="0"/>
          <w:bCs w:val="0"/>
        </w:rPr>
      </w:pPr>
      <w:r w:rsidRPr="00E56D7E">
        <w:rPr>
          <w:rFonts w:hint="cs"/>
          <w:b w:val="0"/>
          <w:bCs w:val="0"/>
          <w:rtl/>
        </w:rPr>
        <w:t>מגיש הצעה מטעם מציע</w:t>
      </w:r>
      <w:r w:rsidR="00FB0DFD" w:rsidRPr="00E56D7E">
        <w:rPr>
          <w:rFonts w:hint="cs"/>
          <w:b w:val="0"/>
          <w:bCs w:val="0"/>
          <w:rtl/>
        </w:rPr>
        <w:t>,</w:t>
      </w:r>
      <w:r w:rsidR="008766B1" w:rsidRPr="00E56D7E">
        <w:rPr>
          <w:rFonts w:hint="cs"/>
          <w:b w:val="0"/>
          <w:bCs w:val="0"/>
          <w:rtl/>
        </w:rPr>
        <w:t xml:space="preserve"> יעזוב את שטח </w:t>
      </w:r>
      <w:proofErr w:type="spellStart"/>
      <w:r w:rsidR="008766B1" w:rsidRPr="00E56D7E">
        <w:rPr>
          <w:rFonts w:hint="cs"/>
          <w:b w:val="0"/>
          <w:bCs w:val="0"/>
          <w:rtl/>
        </w:rPr>
        <w:t>המינהל</w:t>
      </w:r>
      <w:proofErr w:type="spellEnd"/>
      <w:r w:rsidR="008766B1" w:rsidRPr="00E56D7E">
        <w:rPr>
          <w:rFonts w:hint="cs"/>
          <w:b w:val="0"/>
          <w:bCs w:val="0"/>
          <w:rtl/>
        </w:rPr>
        <w:t xml:space="preserve"> מיד לאחר הגשת ההצעה, ללא כל שיהוי או עיכוב. </w:t>
      </w:r>
      <w:r w:rsidR="00941FAE" w:rsidRPr="00E56D7E">
        <w:rPr>
          <w:rFonts w:hint="cs"/>
          <w:b w:val="0"/>
          <w:bCs w:val="0"/>
          <w:rtl/>
        </w:rPr>
        <w:t xml:space="preserve">במקרה של </w:t>
      </w:r>
      <w:r w:rsidR="008766B1" w:rsidRPr="00E56D7E">
        <w:rPr>
          <w:rFonts w:hint="cs"/>
          <w:b w:val="0"/>
          <w:bCs w:val="0"/>
          <w:rtl/>
        </w:rPr>
        <w:t xml:space="preserve">מגיש הצעה שיימצא בשטח </w:t>
      </w:r>
      <w:proofErr w:type="spellStart"/>
      <w:r w:rsidR="008766B1" w:rsidRPr="00E56D7E">
        <w:rPr>
          <w:rFonts w:hint="cs"/>
          <w:b w:val="0"/>
          <w:bCs w:val="0"/>
          <w:rtl/>
        </w:rPr>
        <w:t>המינהל</w:t>
      </w:r>
      <w:proofErr w:type="spellEnd"/>
      <w:r w:rsidR="008766B1" w:rsidRPr="00E56D7E">
        <w:rPr>
          <w:rFonts w:hint="cs"/>
          <w:b w:val="0"/>
          <w:bCs w:val="0"/>
          <w:rtl/>
        </w:rPr>
        <w:t xml:space="preserve"> לאחר הגשת ההצעה, המשרד רשאי, לפי שיקול דעתו הבלעדי, לפסול את הצעת המציע על הסף.</w:t>
      </w:r>
    </w:p>
    <w:p w:rsidR="0039063D" w:rsidRPr="00E56D7E" w:rsidRDefault="007A76D6" w:rsidP="007C1971">
      <w:pPr>
        <w:pStyle w:val="3"/>
        <w:numPr>
          <w:ilvl w:val="0"/>
          <w:numId w:val="17"/>
        </w:numPr>
        <w:ind w:left="1548" w:hanging="357"/>
        <w:contextualSpacing/>
      </w:pPr>
      <w:r w:rsidRPr="00E56D7E">
        <w:rPr>
          <w:rFonts w:hint="cs"/>
          <w:b w:val="0"/>
          <w:bCs w:val="0"/>
          <w:rtl/>
        </w:rPr>
        <w:t xml:space="preserve">מודגש, כי </w:t>
      </w:r>
      <w:r w:rsidR="0039063D" w:rsidRPr="00E56D7E">
        <w:rPr>
          <w:rFonts w:hint="cs"/>
          <w:b w:val="0"/>
          <w:bCs w:val="0"/>
          <w:rtl/>
        </w:rPr>
        <w:t>לא ניתן להגיש הצעות באמצעות דואר או דואר רשום, פקס או דואר אלקטרוני.</w:t>
      </w:r>
      <w:r w:rsidR="0039063D" w:rsidRPr="00E56D7E">
        <w:rPr>
          <w:rFonts w:hint="cs"/>
          <w:rtl/>
        </w:rPr>
        <w:t xml:space="preserve"> </w:t>
      </w:r>
      <w:r w:rsidR="0039063D" w:rsidRPr="00E56D7E">
        <w:rPr>
          <w:rFonts w:hint="cs"/>
          <w:b w:val="0"/>
          <w:bCs w:val="0"/>
          <w:rtl/>
        </w:rPr>
        <w:t>הצעות אל</w:t>
      </w:r>
      <w:r w:rsidR="00FB0DFD" w:rsidRPr="00E56D7E">
        <w:rPr>
          <w:rFonts w:hint="cs"/>
          <w:b w:val="0"/>
          <w:bCs w:val="0"/>
          <w:rtl/>
        </w:rPr>
        <w:t>ה לא יובאו לדיון בפני ועדת הרכישות וייפסלו על הסף.</w:t>
      </w:r>
    </w:p>
    <w:p w:rsidR="004C38EB" w:rsidRPr="00E56D7E" w:rsidRDefault="004C38EB" w:rsidP="007C1971">
      <w:pPr>
        <w:pStyle w:val="3"/>
        <w:numPr>
          <w:ilvl w:val="0"/>
          <w:numId w:val="17"/>
        </w:numPr>
        <w:ind w:left="1548" w:hanging="357"/>
        <w:contextualSpacing/>
        <w:rPr>
          <w:b w:val="0"/>
          <w:bCs w:val="0"/>
          <w:rtl/>
        </w:rPr>
      </w:pPr>
      <w:r w:rsidRPr="00E56D7E">
        <w:rPr>
          <w:rFonts w:hint="cs"/>
          <w:b w:val="0"/>
          <w:bCs w:val="0"/>
          <w:rtl/>
        </w:rPr>
        <w:t>לתשומת</w:t>
      </w:r>
      <w:r w:rsidRPr="00E56D7E">
        <w:rPr>
          <w:b w:val="0"/>
          <w:bCs w:val="0"/>
          <w:rtl/>
        </w:rPr>
        <w:t xml:space="preserve"> </w:t>
      </w:r>
      <w:r w:rsidRPr="00E56D7E">
        <w:rPr>
          <w:rFonts w:hint="cs"/>
          <w:b w:val="0"/>
          <w:bCs w:val="0"/>
          <w:rtl/>
        </w:rPr>
        <w:t>לב</w:t>
      </w:r>
      <w:r w:rsidRPr="00E56D7E">
        <w:rPr>
          <w:b w:val="0"/>
          <w:bCs w:val="0"/>
          <w:rtl/>
        </w:rPr>
        <w:t xml:space="preserve"> </w:t>
      </w:r>
      <w:r w:rsidRPr="00E56D7E">
        <w:rPr>
          <w:rFonts w:hint="cs"/>
          <w:b w:val="0"/>
          <w:bCs w:val="0"/>
          <w:rtl/>
        </w:rPr>
        <w:t>המציעים</w:t>
      </w:r>
      <w:r w:rsidRPr="00E56D7E">
        <w:rPr>
          <w:b w:val="0"/>
          <w:bCs w:val="0"/>
          <w:rtl/>
        </w:rPr>
        <w:t xml:space="preserve">, </w:t>
      </w:r>
      <w:r w:rsidRPr="00E56D7E">
        <w:rPr>
          <w:rFonts w:hint="cs"/>
          <w:b w:val="0"/>
          <w:bCs w:val="0"/>
          <w:rtl/>
        </w:rPr>
        <w:t>בכניסה</w:t>
      </w:r>
      <w:r w:rsidRPr="00E56D7E">
        <w:rPr>
          <w:b w:val="0"/>
          <w:bCs w:val="0"/>
          <w:rtl/>
        </w:rPr>
        <w:t xml:space="preserve"> </w:t>
      </w:r>
      <w:r w:rsidRPr="00E56D7E">
        <w:rPr>
          <w:rFonts w:hint="cs"/>
          <w:b w:val="0"/>
          <w:bCs w:val="0"/>
          <w:rtl/>
        </w:rPr>
        <w:t>לבניין</w:t>
      </w:r>
      <w:r w:rsidRPr="00E56D7E">
        <w:rPr>
          <w:b w:val="0"/>
          <w:bCs w:val="0"/>
          <w:rtl/>
        </w:rPr>
        <w:t xml:space="preserve"> </w:t>
      </w:r>
      <w:proofErr w:type="spellStart"/>
      <w:r w:rsidRPr="00E56D7E">
        <w:rPr>
          <w:rFonts w:hint="cs"/>
          <w:b w:val="0"/>
          <w:bCs w:val="0"/>
          <w:rtl/>
        </w:rPr>
        <w:t>המינהל</w:t>
      </w:r>
      <w:proofErr w:type="spellEnd"/>
      <w:r w:rsidR="00E5606D" w:rsidRPr="00E56D7E">
        <w:rPr>
          <w:rFonts w:hint="cs"/>
          <w:b w:val="0"/>
          <w:bCs w:val="0"/>
          <w:rtl/>
        </w:rPr>
        <w:t>,</w:t>
      </w:r>
      <w:r w:rsidRPr="00E56D7E">
        <w:rPr>
          <w:b w:val="0"/>
          <w:bCs w:val="0"/>
          <w:rtl/>
        </w:rPr>
        <w:t xml:space="preserve"> </w:t>
      </w:r>
      <w:r w:rsidRPr="00E56D7E">
        <w:rPr>
          <w:rFonts w:hint="cs"/>
          <w:b w:val="0"/>
          <w:bCs w:val="0"/>
          <w:rtl/>
        </w:rPr>
        <w:t>קיימים</w:t>
      </w:r>
      <w:r w:rsidRPr="00E56D7E">
        <w:rPr>
          <w:b w:val="0"/>
          <w:bCs w:val="0"/>
          <w:rtl/>
        </w:rPr>
        <w:t xml:space="preserve"> </w:t>
      </w:r>
      <w:r w:rsidRPr="00E56D7E">
        <w:rPr>
          <w:rFonts w:hint="cs"/>
          <w:b w:val="0"/>
          <w:bCs w:val="0"/>
          <w:rtl/>
        </w:rPr>
        <w:t>סידורי</w:t>
      </w:r>
      <w:r w:rsidRPr="00E56D7E">
        <w:rPr>
          <w:b w:val="0"/>
          <w:bCs w:val="0"/>
          <w:rtl/>
        </w:rPr>
        <w:t xml:space="preserve"> </w:t>
      </w:r>
      <w:r w:rsidRPr="00E56D7E">
        <w:rPr>
          <w:rFonts w:hint="cs"/>
          <w:b w:val="0"/>
          <w:bCs w:val="0"/>
          <w:rtl/>
        </w:rPr>
        <w:t>אבטחה</w:t>
      </w:r>
      <w:r w:rsidRPr="00E56D7E">
        <w:rPr>
          <w:b w:val="0"/>
          <w:bCs w:val="0"/>
          <w:rtl/>
        </w:rPr>
        <w:t xml:space="preserve"> </w:t>
      </w:r>
      <w:r w:rsidRPr="00E56D7E">
        <w:rPr>
          <w:rFonts w:hint="cs"/>
          <w:b w:val="0"/>
          <w:bCs w:val="0"/>
          <w:rtl/>
        </w:rPr>
        <w:t>הכוללים</w:t>
      </w:r>
      <w:r w:rsidRPr="00E56D7E">
        <w:rPr>
          <w:b w:val="0"/>
          <w:bCs w:val="0"/>
          <w:rtl/>
        </w:rPr>
        <w:t xml:space="preserve"> </w:t>
      </w:r>
      <w:r w:rsidRPr="00E56D7E">
        <w:rPr>
          <w:rFonts w:hint="cs"/>
          <w:b w:val="0"/>
          <w:bCs w:val="0"/>
          <w:rtl/>
        </w:rPr>
        <w:t>בדיקת</w:t>
      </w:r>
      <w:r w:rsidRPr="00E56D7E">
        <w:rPr>
          <w:b w:val="0"/>
          <w:bCs w:val="0"/>
          <w:rtl/>
        </w:rPr>
        <w:t xml:space="preserve"> </w:t>
      </w:r>
      <w:r w:rsidRPr="00E56D7E">
        <w:rPr>
          <w:rFonts w:hint="cs"/>
          <w:b w:val="0"/>
          <w:bCs w:val="0"/>
          <w:rtl/>
        </w:rPr>
        <w:t>תעודות</w:t>
      </w:r>
      <w:r w:rsidRPr="00E56D7E">
        <w:rPr>
          <w:b w:val="0"/>
          <w:bCs w:val="0"/>
          <w:rtl/>
        </w:rPr>
        <w:t xml:space="preserve"> </w:t>
      </w:r>
      <w:r w:rsidRPr="00E56D7E">
        <w:rPr>
          <w:rFonts w:hint="cs"/>
          <w:b w:val="0"/>
          <w:bCs w:val="0"/>
          <w:rtl/>
        </w:rPr>
        <w:t>אישיות</w:t>
      </w:r>
      <w:r w:rsidRPr="00E56D7E">
        <w:rPr>
          <w:b w:val="0"/>
          <w:bCs w:val="0"/>
          <w:rtl/>
        </w:rPr>
        <w:t xml:space="preserve">, </w:t>
      </w:r>
      <w:r w:rsidRPr="00E56D7E">
        <w:rPr>
          <w:rFonts w:hint="cs"/>
          <w:b w:val="0"/>
          <w:bCs w:val="0"/>
          <w:rtl/>
        </w:rPr>
        <w:t>קיימת</w:t>
      </w:r>
      <w:r w:rsidRPr="00E56D7E">
        <w:rPr>
          <w:b w:val="0"/>
          <w:bCs w:val="0"/>
          <w:rtl/>
        </w:rPr>
        <w:t xml:space="preserve"> </w:t>
      </w:r>
      <w:r w:rsidRPr="00E56D7E">
        <w:rPr>
          <w:rFonts w:hint="cs"/>
          <w:b w:val="0"/>
          <w:bCs w:val="0"/>
          <w:rtl/>
        </w:rPr>
        <w:t>בעיית</w:t>
      </w:r>
      <w:r w:rsidRPr="00E56D7E">
        <w:rPr>
          <w:b w:val="0"/>
          <w:bCs w:val="0"/>
          <w:rtl/>
        </w:rPr>
        <w:t xml:space="preserve"> </w:t>
      </w:r>
      <w:r w:rsidRPr="00E56D7E">
        <w:rPr>
          <w:rFonts w:hint="cs"/>
          <w:b w:val="0"/>
          <w:bCs w:val="0"/>
          <w:rtl/>
        </w:rPr>
        <w:t>חניה</w:t>
      </w:r>
      <w:r w:rsidRPr="00E56D7E">
        <w:rPr>
          <w:b w:val="0"/>
          <w:bCs w:val="0"/>
          <w:rtl/>
        </w:rPr>
        <w:t xml:space="preserve"> </w:t>
      </w:r>
      <w:r w:rsidRPr="00E56D7E">
        <w:rPr>
          <w:rFonts w:hint="cs"/>
          <w:b w:val="0"/>
          <w:bCs w:val="0"/>
          <w:rtl/>
        </w:rPr>
        <w:t>באזור</w:t>
      </w:r>
      <w:r w:rsidRPr="00E56D7E">
        <w:rPr>
          <w:b w:val="0"/>
          <w:bCs w:val="0"/>
          <w:rtl/>
        </w:rPr>
        <w:t xml:space="preserve">, </w:t>
      </w:r>
      <w:r w:rsidRPr="00E56D7E">
        <w:rPr>
          <w:rFonts w:hint="cs"/>
          <w:b w:val="0"/>
          <w:bCs w:val="0"/>
          <w:rtl/>
        </w:rPr>
        <w:t>הפרעות</w:t>
      </w:r>
      <w:r w:rsidRPr="00E56D7E">
        <w:rPr>
          <w:b w:val="0"/>
          <w:bCs w:val="0"/>
          <w:rtl/>
        </w:rPr>
        <w:t xml:space="preserve"> </w:t>
      </w:r>
      <w:r w:rsidRPr="00E56D7E">
        <w:rPr>
          <w:rFonts w:hint="cs"/>
          <w:b w:val="0"/>
          <w:bCs w:val="0"/>
          <w:rtl/>
        </w:rPr>
        <w:t>כלליות</w:t>
      </w:r>
      <w:r w:rsidRPr="00E56D7E">
        <w:rPr>
          <w:b w:val="0"/>
          <w:bCs w:val="0"/>
          <w:rtl/>
        </w:rPr>
        <w:t xml:space="preserve"> </w:t>
      </w:r>
      <w:r w:rsidRPr="00E56D7E">
        <w:rPr>
          <w:rFonts w:hint="cs"/>
          <w:b w:val="0"/>
          <w:bCs w:val="0"/>
          <w:rtl/>
        </w:rPr>
        <w:t>בתנועה</w:t>
      </w:r>
      <w:r w:rsidRPr="00E56D7E">
        <w:rPr>
          <w:b w:val="0"/>
          <w:bCs w:val="0"/>
          <w:rtl/>
        </w:rPr>
        <w:t xml:space="preserve"> </w:t>
      </w:r>
      <w:r w:rsidRPr="00E56D7E">
        <w:rPr>
          <w:rFonts w:hint="cs"/>
          <w:b w:val="0"/>
          <w:bCs w:val="0"/>
          <w:rtl/>
        </w:rPr>
        <w:t>בירושלים</w:t>
      </w:r>
      <w:r w:rsidRPr="00E56D7E">
        <w:rPr>
          <w:b w:val="0"/>
          <w:bCs w:val="0"/>
          <w:rtl/>
        </w:rPr>
        <w:t xml:space="preserve"> </w:t>
      </w:r>
      <w:r w:rsidRPr="00E56D7E">
        <w:rPr>
          <w:rFonts w:hint="cs"/>
          <w:b w:val="0"/>
          <w:bCs w:val="0"/>
          <w:rtl/>
        </w:rPr>
        <w:t>וכדומה</w:t>
      </w:r>
      <w:r w:rsidRPr="00E56D7E">
        <w:rPr>
          <w:b w:val="0"/>
          <w:bCs w:val="0"/>
          <w:rtl/>
        </w:rPr>
        <w:t xml:space="preserve">, </w:t>
      </w:r>
      <w:r w:rsidRPr="00E56D7E">
        <w:rPr>
          <w:rFonts w:hint="cs"/>
          <w:b w:val="0"/>
          <w:bCs w:val="0"/>
          <w:rtl/>
        </w:rPr>
        <w:t>אשר</w:t>
      </w:r>
      <w:r w:rsidRPr="00E56D7E">
        <w:rPr>
          <w:b w:val="0"/>
          <w:bCs w:val="0"/>
          <w:rtl/>
        </w:rPr>
        <w:t xml:space="preserve"> </w:t>
      </w:r>
      <w:r w:rsidRPr="00E56D7E">
        <w:rPr>
          <w:rFonts w:hint="cs"/>
          <w:b w:val="0"/>
          <w:bCs w:val="0"/>
          <w:rtl/>
        </w:rPr>
        <w:t>עלולים</w:t>
      </w:r>
      <w:r w:rsidRPr="00E56D7E">
        <w:rPr>
          <w:b w:val="0"/>
          <w:bCs w:val="0"/>
          <w:rtl/>
        </w:rPr>
        <w:t xml:space="preserve"> </w:t>
      </w:r>
      <w:r w:rsidRPr="00E56D7E">
        <w:rPr>
          <w:rFonts w:hint="cs"/>
          <w:b w:val="0"/>
          <w:bCs w:val="0"/>
          <w:rtl/>
        </w:rPr>
        <w:t>לגרום</w:t>
      </w:r>
      <w:r w:rsidRPr="00E56D7E">
        <w:rPr>
          <w:b w:val="0"/>
          <w:bCs w:val="0"/>
          <w:rtl/>
        </w:rPr>
        <w:t xml:space="preserve"> </w:t>
      </w:r>
      <w:r w:rsidRPr="00E56D7E">
        <w:rPr>
          <w:rFonts w:hint="cs"/>
          <w:b w:val="0"/>
          <w:bCs w:val="0"/>
          <w:rtl/>
        </w:rPr>
        <w:t>לעיכוב</w:t>
      </w:r>
      <w:r w:rsidRPr="00E56D7E">
        <w:rPr>
          <w:b w:val="0"/>
          <w:bCs w:val="0"/>
          <w:rtl/>
        </w:rPr>
        <w:t xml:space="preserve"> </w:t>
      </w:r>
      <w:r w:rsidRPr="00E56D7E">
        <w:rPr>
          <w:rFonts w:hint="cs"/>
          <w:b w:val="0"/>
          <w:bCs w:val="0"/>
          <w:rtl/>
        </w:rPr>
        <w:t>בכניסה</w:t>
      </w:r>
      <w:r w:rsidRPr="00E56D7E">
        <w:rPr>
          <w:b w:val="0"/>
          <w:bCs w:val="0"/>
          <w:rtl/>
        </w:rPr>
        <w:t xml:space="preserve"> </w:t>
      </w:r>
      <w:r w:rsidRPr="00E56D7E">
        <w:rPr>
          <w:rFonts w:hint="cs"/>
          <w:b w:val="0"/>
          <w:bCs w:val="0"/>
          <w:rtl/>
        </w:rPr>
        <w:t>לבניין</w:t>
      </w:r>
      <w:r w:rsidRPr="00E56D7E">
        <w:rPr>
          <w:b w:val="0"/>
          <w:bCs w:val="0"/>
          <w:rtl/>
        </w:rPr>
        <w:t xml:space="preserve">. </w:t>
      </w:r>
      <w:r w:rsidRPr="00E56D7E">
        <w:rPr>
          <w:rFonts w:hint="cs"/>
          <w:b w:val="0"/>
          <w:bCs w:val="0"/>
          <w:rtl/>
        </w:rPr>
        <w:t>על</w:t>
      </w:r>
      <w:r w:rsidRPr="00E56D7E">
        <w:rPr>
          <w:b w:val="0"/>
          <w:bCs w:val="0"/>
          <w:rtl/>
        </w:rPr>
        <w:t xml:space="preserve"> </w:t>
      </w:r>
      <w:r w:rsidRPr="00E56D7E">
        <w:rPr>
          <w:rFonts w:hint="cs"/>
          <w:b w:val="0"/>
          <w:bCs w:val="0"/>
          <w:rtl/>
        </w:rPr>
        <w:t>המציעים</w:t>
      </w:r>
      <w:r w:rsidRPr="00E56D7E">
        <w:rPr>
          <w:b w:val="0"/>
          <w:bCs w:val="0"/>
          <w:rtl/>
        </w:rPr>
        <w:t xml:space="preserve"> </w:t>
      </w:r>
      <w:r w:rsidRPr="00E56D7E">
        <w:rPr>
          <w:rFonts w:hint="cs"/>
          <w:b w:val="0"/>
          <w:bCs w:val="0"/>
          <w:rtl/>
        </w:rPr>
        <w:t>לקחת</w:t>
      </w:r>
      <w:r w:rsidRPr="00E56D7E">
        <w:rPr>
          <w:b w:val="0"/>
          <w:bCs w:val="0"/>
          <w:rtl/>
        </w:rPr>
        <w:t xml:space="preserve"> </w:t>
      </w:r>
      <w:r w:rsidRPr="00E56D7E">
        <w:rPr>
          <w:rFonts w:hint="cs"/>
          <w:b w:val="0"/>
          <w:bCs w:val="0"/>
          <w:rtl/>
        </w:rPr>
        <w:t>זאת</w:t>
      </w:r>
      <w:r w:rsidRPr="00E56D7E">
        <w:rPr>
          <w:b w:val="0"/>
          <w:bCs w:val="0"/>
          <w:rtl/>
        </w:rPr>
        <w:t xml:space="preserve"> </w:t>
      </w:r>
      <w:r w:rsidRPr="00E56D7E">
        <w:rPr>
          <w:rFonts w:hint="cs"/>
          <w:b w:val="0"/>
          <w:bCs w:val="0"/>
          <w:rtl/>
        </w:rPr>
        <w:t>בחשבון</w:t>
      </w:r>
      <w:r w:rsidRPr="00E56D7E">
        <w:rPr>
          <w:b w:val="0"/>
          <w:bCs w:val="0"/>
          <w:rtl/>
        </w:rPr>
        <w:t xml:space="preserve"> </w:t>
      </w:r>
      <w:r w:rsidR="00E33C8E" w:rsidRPr="00E56D7E">
        <w:rPr>
          <w:rFonts w:hint="cs"/>
          <w:b w:val="0"/>
          <w:bCs w:val="0"/>
          <w:rtl/>
        </w:rPr>
        <w:t>כדי</w:t>
      </w:r>
      <w:r w:rsidRPr="00E56D7E">
        <w:rPr>
          <w:b w:val="0"/>
          <w:bCs w:val="0"/>
          <w:rtl/>
        </w:rPr>
        <w:t xml:space="preserve"> </w:t>
      </w:r>
      <w:r w:rsidRPr="00E56D7E">
        <w:rPr>
          <w:rFonts w:hint="cs"/>
          <w:b w:val="0"/>
          <w:bCs w:val="0"/>
          <w:rtl/>
        </w:rPr>
        <w:t>לוודא</w:t>
      </w:r>
      <w:r w:rsidRPr="00E56D7E">
        <w:rPr>
          <w:b w:val="0"/>
          <w:bCs w:val="0"/>
          <w:rtl/>
        </w:rPr>
        <w:t xml:space="preserve"> </w:t>
      </w:r>
      <w:r w:rsidR="00E33C8E" w:rsidRPr="00E56D7E">
        <w:rPr>
          <w:rFonts w:hint="cs"/>
          <w:b w:val="0"/>
          <w:bCs w:val="0"/>
          <w:rtl/>
        </w:rPr>
        <w:t>הגעה במועד לתיבת המכרזים.</w:t>
      </w:r>
    </w:p>
    <w:p w:rsidR="002C4CF1" w:rsidRPr="00E56D7E" w:rsidRDefault="002C4CF1" w:rsidP="005913C9">
      <w:pPr>
        <w:pStyle w:val="2"/>
      </w:pPr>
      <w:bookmarkStart w:id="10" w:name="_Toc26168330"/>
      <w:r w:rsidRPr="00E56D7E">
        <w:rPr>
          <w:rFonts w:hint="cs"/>
          <w:rtl/>
        </w:rPr>
        <w:t>המפרט (</w:t>
      </w:r>
      <w:r w:rsidRPr="00E56D7E">
        <w:t>I</w:t>
      </w:r>
      <w:r w:rsidRPr="00E56D7E">
        <w:rPr>
          <w:rFonts w:hint="cs"/>
          <w:rtl/>
        </w:rPr>
        <w:t>)</w:t>
      </w:r>
      <w:bookmarkEnd w:id="10"/>
    </w:p>
    <w:p w:rsidR="002C4CF1" w:rsidRPr="00E56D7E" w:rsidRDefault="002C4CF1" w:rsidP="00F30F8C">
      <w:pPr>
        <w:pStyle w:val="3"/>
        <w:contextualSpacing/>
      </w:pPr>
      <w:bookmarkStart w:id="11" w:name="_Ref26093975"/>
      <w:r w:rsidRPr="00E56D7E">
        <w:rPr>
          <w:rFonts w:hint="cs"/>
          <w:rtl/>
        </w:rPr>
        <w:t>תכולת המפרט</w:t>
      </w:r>
      <w:bookmarkEnd w:id="11"/>
    </w:p>
    <w:p w:rsidR="007A40DE" w:rsidRPr="00E56D7E" w:rsidRDefault="007A40DE" w:rsidP="00F30F8C">
      <w:pPr>
        <w:pStyle w:val="Normal2"/>
        <w:spacing w:after="120"/>
        <w:ind w:left="794" w:firstLine="397"/>
        <w:contextualSpacing/>
        <w:rPr>
          <w:rtl/>
          <w:lang w:eastAsia="en-US"/>
        </w:rPr>
      </w:pPr>
      <w:r w:rsidRPr="00E56D7E">
        <w:rPr>
          <w:rFonts w:hint="cs"/>
          <w:rtl/>
          <w:lang w:eastAsia="en-US"/>
        </w:rPr>
        <w:t>מכרז זה מכיל</w:t>
      </w:r>
      <w:r w:rsidRPr="00E56D7E">
        <w:rPr>
          <w:rtl/>
          <w:lang w:eastAsia="en-US"/>
        </w:rPr>
        <w:t>:</w:t>
      </w:r>
    </w:p>
    <w:p w:rsidR="007A40DE" w:rsidRPr="00E56D7E" w:rsidRDefault="007A40DE" w:rsidP="00F30F8C">
      <w:pPr>
        <w:pStyle w:val="3"/>
        <w:numPr>
          <w:ilvl w:val="0"/>
          <w:numId w:val="0"/>
        </w:numPr>
        <w:ind w:left="1927" w:hanging="736"/>
        <w:contextualSpacing/>
        <w:rPr>
          <w:b w:val="0"/>
          <w:bCs w:val="0"/>
          <w:rtl/>
        </w:rPr>
      </w:pPr>
      <w:r w:rsidRPr="00E56D7E">
        <w:rPr>
          <w:rFonts w:hint="cs"/>
          <w:rtl/>
        </w:rPr>
        <w:t>פרק 0</w:t>
      </w:r>
      <w:r w:rsidRPr="00E56D7E">
        <w:rPr>
          <w:rFonts w:hint="cs"/>
          <w:b w:val="0"/>
          <w:bCs w:val="0"/>
          <w:rtl/>
        </w:rPr>
        <w:t xml:space="preserve">: פרק זה, הנקרא "פרק המנהלה", בו מצוינים פרטים כלליים, </w:t>
      </w:r>
      <w:r w:rsidR="00261142" w:rsidRPr="00E56D7E">
        <w:rPr>
          <w:rFonts w:hint="cs"/>
          <w:b w:val="0"/>
          <w:bCs w:val="0"/>
          <w:rtl/>
        </w:rPr>
        <w:t xml:space="preserve">דרישות </w:t>
      </w:r>
      <w:r w:rsidRPr="00E56D7E">
        <w:rPr>
          <w:rFonts w:hint="cs"/>
          <w:b w:val="0"/>
          <w:bCs w:val="0"/>
          <w:rtl/>
        </w:rPr>
        <w:t>סף, דרך להגשת ההצעות ואופן בחירת הזוכה במכרז.</w:t>
      </w:r>
    </w:p>
    <w:p w:rsidR="007A40DE" w:rsidRPr="00E56D7E" w:rsidRDefault="007A40DE" w:rsidP="00F30F8C">
      <w:pPr>
        <w:pStyle w:val="3"/>
        <w:numPr>
          <w:ilvl w:val="0"/>
          <w:numId w:val="0"/>
        </w:numPr>
        <w:ind w:left="1191"/>
        <w:contextualSpacing/>
        <w:rPr>
          <w:b w:val="0"/>
          <w:bCs w:val="0"/>
          <w:rtl/>
        </w:rPr>
      </w:pPr>
      <w:r w:rsidRPr="00E56D7E">
        <w:rPr>
          <w:rFonts w:hint="cs"/>
          <w:rtl/>
        </w:rPr>
        <w:t>פרקים 1</w:t>
      </w:r>
      <w:r w:rsidRPr="00E56D7E">
        <w:rPr>
          <w:rFonts w:hint="cs"/>
          <w:b w:val="0"/>
          <w:bCs w:val="0"/>
          <w:rtl/>
        </w:rPr>
        <w:t xml:space="preserve"> </w:t>
      </w:r>
      <w:r w:rsidRPr="00E56D7E">
        <w:rPr>
          <w:rtl/>
        </w:rPr>
        <w:t>–</w:t>
      </w:r>
      <w:r w:rsidRPr="00E56D7E">
        <w:rPr>
          <w:rFonts w:hint="cs"/>
          <w:rtl/>
        </w:rPr>
        <w:t xml:space="preserve"> 4</w:t>
      </w:r>
      <w:r w:rsidRPr="00E56D7E">
        <w:rPr>
          <w:rFonts w:hint="cs"/>
          <w:b w:val="0"/>
          <w:bCs w:val="0"/>
          <w:rtl/>
        </w:rPr>
        <w:t xml:space="preserve">: </w:t>
      </w:r>
      <w:r w:rsidR="00EA2439" w:rsidRPr="00E56D7E">
        <w:rPr>
          <w:rFonts w:hint="cs"/>
          <w:b w:val="0"/>
          <w:bCs w:val="0"/>
          <w:rtl/>
        </w:rPr>
        <w:t>הפרקים המקצועיים המאפיינים את השירות המבוקש.</w:t>
      </w:r>
    </w:p>
    <w:p w:rsidR="00EA2439" w:rsidRPr="00E56D7E" w:rsidRDefault="00EA2439" w:rsidP="005913C9">
      <w:pPr>
        <w:pStyle w:val="3"/>
        <w:numPr>
          <w:ilvl w:val="0"/>
          <w:numId w:val="0"/>
        </w:numPr>
        <w:ind w:left="1927" w:hanging="736"/>
        <w:rPr>
          <w:b w:val="0"/>
          <w:bCs w:val="0"/>
          <w:rtl/>
        </w:rPr>
      </w:pPr>
      <w:r w:rsidRPr="00E56D7E">
        <w:rPr>
          <w:rFonts w:hint="cs"/>
          <w:rtl/>
        </w:rPr>
        <w:t>פרק 5</w:t>
      </w:r>
      <w:r w:rsidRPr="00E56D7E">
        <w:rPr>
          <w:rFonts w:hint="cs"/>
          <w:b w:val="0"/>
          <w:bCs w:val="0"/>
          <w:rtl/>
        </w:rPr>
        <w:t>: פרק העלות, מכיל את רכיבי העלות ואת אופן השוואת העלויות בין  המציעים במכרז.</w:t>
      </w:r>
    </w:p>
    <w:p w:rsidR="00EA2439" w:rsidRPr="00E56D7E" w:rsidRDefault="00EA2439" w:rsidP="009A7FF2">
      <w:pPr>
        <w:pStyle w:val="3"/>
        <w:numPr>
          <w:ilvl w:val="0"/>
          <w:numId w:val="0"/>
        </w:numPr>
        <w:ind w:left="2069" w:hanging="878"/>
        <w:contextualSpacing/>
        <w:rPr>
          <w:b w:val="0"/>
          <w:bCs w:val="0"/>
          <w:rtl/>
        </w:rPr>
      </w:pPr>
      <w:r w:rsidRPr="00E56D7E">
        <w:rPr>
          <w:rFonts w:hint="cs"/>
          <w:rtl/>
        </w:rPr>
        <w:t>נספחים</w:t>
      </w:r>
      <w:r w:rsidRPr="00E56D7E">
        <w:rPr>
          <w:rFonts w:hint="cs"/>
          <w:b w:val="0"/>
          <w:bCs w:val="0"/>
          <w:rtl/>
        </w:rPr>
        <w:t>: מכיל את נוסח חוזה ההתקשרות ונספחים שונים, ביניהם נספחים שעל המציע לחתום עליהם.</w:t>
      </w:r>
    </w:p>
    <w:p w:rsidR="00CD621E" w:rsidRDefault="00CD621E" w:rsidP="009A7FF2">
      <w:pPr>
        <w:pStyle w:val="3"/>
        <w:numPr>
          <w:ilvl w:val="0"/>
          <w:numId w:val="0"/>
        </w:numPr>
        <w:ind w:left="1218" w:hanging="27"/>
        <w:contextualSpacing/>
        <w:rPr>
          <w:b w:val="0"/>
          <w:bCs w:val="0"/>
          <w:rtl/>
        </w:rPr>
      </w:pPr>
      <w:r w:rsidRPr="00E56D7E">
        <w:rPr>
          <w:rFonts w:hint="cs"/>
          <w:b w:val="0"/>
          <w:bCs w:val="0"/>
          <w:rtl/>
        </w:rPr>
        <w:t>לפני העיון בחלקים אחרים של המפרט, יש לקרוא היטב את פרק המנהלה (פרק זה) אשר מפרט את תנאי המכרז הכלליים ומגדיר במדויק כיצד יש לענות למפרט.</w:t>
      </w:r>
    </w:p>
    <w:p w:rsidR="005D25A9" w:rsidRPr="00E56D7E" w:rsidRDefault="005D25A9" w:rsidP="009A7FF2">
      <w:pPr>
        <w:pStyle w:val="3"/>
        <w:numPr>
          <w:ilvl w:val="0"/>
          <w:numId w:val="0"/>
        </w:numPr>
        <w:ind w:left="1218" w:hanging="27"/>
        <w:contextualSpacing/>
        <w:rPr>
          <w:b w:val="0"/>
          <w:bCs w:val="0"/>
          <w:rtl/>
        </w:rPr>
      </w:pPr>
    </w:p>
    <w:p w:rsidR="002C4CF1" w:rsidRPr="00E56D7E" w:rsidRDefault="002C4CF1" w:rsidP="00BB221D">
      <w:pPr>
        <w:pStyle w:val="2"/>
        <w:widowControl w:val="0"/>
      </w:pPr>
      <w:bookmarkStart w:id="12" w:name="_Toc26168331"/>
      <w:r w:rsidRPr="00E56D7E">
        <w:rPr>
          <w:rFonts w:hint="cs"/>
          <w:rtl/>
        </w:rPr>
        <w:t>סיווג רכיבי המפרט</w:t>
      </w:r>
      <w:r w:rsidR="007A76D6" w:rsidRPr="00E56D7E">
        <w:rPr>
          <w:rFonts w:hint="cs"/>
          <w:rtl/>
        </w:rPr>
        <w:t xml:space="preserve"> (</w:t>
      </w:r>
      <w:r w:rsidR="007A76D6" w:rsidRPr="00E56D7E">
        <w:t>I</w:t>
      </w:r>
      <w:r w:rsidR="007A76D6" w:rsidRPr="00E56D7E">
        <w:rPr>
          <w:rFonts w:hint="cs"/>
          <w:rtl/>
        </w:rPr>
        <w:t>)</w:t>
      </w:r>
      <w:bookmarkEnd w:id="12"/>
    </w:p>
    <w:p w:rsidR="002C4CF1" w:rsidRPr="00E56D7E" w:rsidRDefault="002C4CF1" w:rsidP="00BB221D">
      <w:pPr>
        <w:pStyle w:val="3"/>
        <w:widowControl w:val="0"/>
      </w:pPr>
      <w:r w:rsidRPr="00E56D7E">
        <w:rPr>
          <w:rFonts w:hint="cs"/>
          <w:rtl/>
        </w:rPr>
        <w:t>השיטה</w:t>
      </w:r>
    </w:p>
    <w:p w:rsidR="00EA2439" w:rsidRPr="00E56D7E" w:rsidRDefault="00EA2439" w:rsidP="00BB221D">
      <w:pPr>
        <w:pStyle w:val="3"/>
        <w:widowControl w:val="0"/>
        <w:numPr>
          <w:ilvl w:val="0"/>
          <w:numId w:val="0"/>
        </w:numPr>
        <w:spacing w:after="60"/>
        <w:ind w:left="170"/>
        <w:rPr>
          <w:b w:val="0"/>
          <w:bCs w:val="0"/>
          <w:rtl/>
        </w:rPr>
      </w:pPr>
      <w:r w:rsidRPr="00E56D7E">
        <w:rPr>
          <w:b w:val="0"/>
          <w:bCs w:val="0"/>
          <w:rtl/>
        </w:rPr>
        <w:t>רכיבי המפרט מסווגים לפי הסימון הבא:</w:t>
      </w:r>
    </w:p>
    <w:tbl>
      <w:tblPr>
        <w:bidiVisual/>
        <w:tblW w:w="7710" w:type="dxa"/>
        <w:tblInd w:w="770" w:type="dxa"/>
        <w:tblLook w:val="0000" w:firstRow="0" w:lastRow="0" w:firstColumn="0" w:lastColumn="0" w:noHBand="0" w:noVBand="0"/>
      </w:tblPr>
      <w:tblGrid>
        <w:gridCol w:w="1814"/>
        <w:gridCol w:w="5896"/>
      </w:tblGrid>
      <w:tr w:rsidR="00EA2439" w:rsidRPr="00E56D7E" w:rsidTr="007C1971">
        <w:tc>
          <w:tcPr>
            <w:tcW w:w="1814" w:type="dxa"/>
          </w:tcPr>
          <w:p w:rsidR="00EA2439" w:rsidRPr="00E56D7E" w:rsidRDefault="00EA2439" w:rsidP="00FB0C0C">
            <w:pPr>
              <w:pStyle w:val="DataItemB"/>
              <w:spacing w:before="0" w:after="60"/>
              <w:contextualSpacing/>
              <w:jc w:val="both"/>
              <w:rPr>
                <w:rtl/>
              </w:rPr>
            </w:pPr>
            <w:r w:rsidRPr="00E56D7E">
              <w:t>I (Information)</w:t>
            </w:r>
          </w:p>
        </w:tc>
        <w:tc>
          <w:tcPr>
            <w:tcW w:w="5896" w:type="dxa"/>
          </w:tcPr>
          <w:p w:rsidR="00EA2439" w:rsidRDefault="00EA2439" w:rsidP="00FB0C0C">
            <w:pPr>
              <w:pStyle w:val="DataItem"/>
              <w:spacing w:before="0" w:after="60" w:line="240" w:lineRule="exact"/>
              <w:contextualSpacing/>
              <w:jc w:val="both"/>
              <w:rPr>
                <w:rtl/>
              </w:rPr>
            </w:pPr>
            <w:r w:rsidRPr="00E56D7E">
              <w:rPr>
                <w:rtl/>
                <w:lang w:eastAsia="en-US"/>
              </w:rPr>
              <w:t xml:space="preserve">רכיב המובא לידיעה בלבד. יש לענות עליו: "קראנו והבנו, מקובל עלינו". </w:t>
            </w:r>
          </w:p>
          <w:p w:rsidR="005D25A9" w:rsidRPr="00E56D7E" w:rsidRDefault="005D25A9" w:rsidP="00FB0C0C">
            <w:pPr>
              <w:pStyle w:val="DataItem"/>
              <w:spacing w:before="0" w:after="60" w:line="240" w:lineRule="exact"/>
              <w:contextualSpacing/>
              <w:jc w:val="both"/>
              <w:rPr>
                <w:rtl/>
              </w:rPr>
            </w:pPr>
          </w:p>
        </w:tc>
      </w:tr>
      <w:tr w:rsidR="00EA2439" w:rsidRPr="00E56D7E" w:rsidTr="007C1971">
        <w:tc>
          <w:tcPr>
            <w:tcW w:w="1814" w:type="dxa"/>
          </w:tcPr>
          <w:p w:rsidR="00EA2439" w:rsidRPr="00E56D7E" w:rsidRDefault="00EA2439" w:rsidP="00F30F8C">
            <w:pPr>
              <w:pStyle w:val="DataItemB"/>
              <w:spacing w:before="0" w:after="120" w:line="240" w:lineRule="exact"/>
              <w:contextualSpacing/>
              <w:jc w:val="both"/>
              <w:rPr>
                <w:rtl/>
              </w:rPr>
            </w:pPr>
            <w:r w:rsidRPr="00E56D7E">
              <w:t>S (Specific)</w:t>
            </w:r>
          </w:p>
        </w:tc>
        <w:tc>
          <w:tcPr>
            <w:tcW w:w="5896" w:type="dxa"/>
          </w:tcPr>
          <w:p w:rsidR="00EA2439" w:rsidRPr="00E56D7E" w:rsidRDefault="00EA2439" w:rsidP="00FB0C0C">
            <w:pPr>
              <w:pStyle w:val="DataItem"/>
              <w:spacing w:before="0" w:after="60" w:line="240" w:lineRule="exact"/>
              <w:contextualSpacing/>
              <w:jc w:val="both"/>
              <w:rPr>
                <w:rtl/>
              </w:rPr>
            </w:pPr>
            <w:r w:rsidRPr="00E56D7E">
              <w:rPr>
                <w:rtl/>
                <w:lang w:eastAsia="en-US"/>
              </w:rPr>
              <w:t xml:space="preserve">רכיב הדורש תשובה מפורטת ומדויקת, בפורמט מדויק שנדרש במפרט: מילוי טבלה, צירוף אישורים </w:t>
            </w:r>
            <w:proofErr w:type="spellStart"/>
            <w:r w:rsidRPr="00E56D7E">
              <w:rPr>
                <w:rtl/>
                <w:lang w:eastAsia="en-US"/>
              </w:rPr>
              <w:t>וכו</w:t>
            </w:r>
            <w:proofErr w:type="spellEnd"/>
            <w:r w:rsidRPr="00E56D7E">
              <w:rPr>
                <w:rtl/>
                <w:lang w:eastAsia="en-US"/>
              </w:rPr>
              <w:t xml:space="preserve">'. בד"כ זהו סעיף "סגור". </w:t>
            </w:r>
            <w:r w:rsidRPr="00E56D7E">
              <w:rPr>
                <w:rtl/>
                <w:lang w:eastAsia="en-US"/>
              </w:rPr>
              <w:lastRenderedPageBreak/>
              <w:t>אם המידע רב, יש להוסיפו כנספח בסימון המתאים.</w:t>
            </w:r>
          </w:p>
        </w:tc>
      </w:tr>
      <w:tr w:rsidR="00EA2439" w:rsidRPr="00E56D7E" w:rsidTr="007C1971">
        <w:tc>
          <w:tcPr>
            <w:tcW w:w="1814" w:type="dxa"/>
          </w:tcPr>
          <w:p w:rsidR="00EA2439" w:rsidRPr="00E56D7E" w:rsidRDefault="00EA2439" w:rsidP="005754A3">
            <w:pPr>
              <w:pStyle w:val="DataItemB"/>
              <w:spacing w:before="0" w:after="120" w:line="240" w:lineRule="exact"/>
              <w:contextualSpacing/>
              <w:jc w:val="both"/>
            </w:pPr>
            <w:r w:rsidRPr="00E56D7E">
              <w:lastRenderedPageBreak/>
              <w:t>M (Mandatory)</w:t>
            </w:r>
          </w:p>
        </w:tc>
        <w:tc>
          <w:tcPr>
            <w:tcW w:w="5896" w:type="dxa"/>
          </w:tcPr>
          <w:p w:rsidR="0009256C" w:rsidRPr="00E56D7E" w:rsidRDefault="00EA2439" w:rsidP="005D25A9">
            <w:pPr>
              <w:pStyle w:val="DataItem"/>
              <w:spacing w:before="0" w:after="120" w:line="240" w:lineRule="exact"/>
              <w:contextualSpacing/>
              <w:jc w:val="both"/>
              <w:rPr>
                <w:rtl/>
                <w:lang w:eastAsia="en-US"/>
              </w:rPr>
            </w:pPr>
            <w:r w:rsidRPr="00E56D7E">
              <w:rPr>
                <w:rtl/>
                <w:lang w:eastAsia="en-US"/>
              </w:rPr>
              <w:t xml:space="preserve">רכיב סף </w:t>
            </w:r>
            <w:r w:rsidRPr="00E56D7E">
              <w:rPr>
                <w:szCs w:val="22"/>
                <w:rtl/>
                <w:lang w:eastAsia="en-US"/>
              </w:rPr>
              <w:t>(</w:t>
            </w:r>
            <w:r w:rsidRPr="00E56D7E">
              <w:rPr>
                <w:szCs w:val="22"/>
                <w:lang w:eastAsia="en-US"/>
              </w:rPr>
              <w:t>Go/</w:t>
            </w:r>
            <w:proofErr w:type="spellStart"/>
            <w:r w:rsidRPr="00E56D7E">
              <w:rPr>
                <w:szCs w:val="22"/>
                <w:lang w:eastAsia="en-US"/>
              </w:rPr>
              <w:t>NoGo</w:t>
            </w:r>
            <w:proofErr w:type="spellEnd"/>
            <w:r w:rsidRPr="00E56D7E">
              <w:rPr>
                <w:szCs w:val="22"/>
                <w:rtl/>
                <w:lang w:eastAsia="en-US"/>
              </w:rPr>
              <w:t>)</w:t>
            </w:r>
            <w:r w:rsidRPr="00E56D7E">
              <w:rPr>
                <w:rtl/>
                <w:lang w:eastAsia="en-US"/>
              </w:rPr>
              <w:t xml:space="preserve">, נקרא גם סעיף חובה </w:t>
            </w:r>
            <w:r w:rsidRPr="00E56D7E">
              <w:rPr>
                <w:szCs w:val="22"/>
                <w:rtl/>
                <w:lang w:eastAsia="en-US"/>
              </w:rPr>
              <w:t>(</w:t>
            </w:r>
            <w:r w:rsidRPr="00E56D7E">
              <w:rPr>
                <w:szCs w:val="22"/>
                <w:lang w:eastAsia="en-US"/>
              </w:rPr>
              <w:t>Mandatory</w:t>
            </w:r>
            <w:r w:rsidRPr="00E56D7E">
              <w:rPr>
                <w:szCs w:val="22"/>
                <w:rtl/>
                <w:lang w:eastAsia="en-US"/>
              </w:rPr>
              <w:t>)</w:t>
            </w:r>
            <w:r w:rsidRPr="00E56D7E">
              <w:rPr>
                <w:rtl/>
                <w:lang w:eastAsia="en-US"/>
              </w:rPr>
              <w:t xml:space="preserve">. (ה"חובה" היא בתוכן הסעיף, לא בעצם הצורך לענות. הצורך לענות חל על כל סעיפי המפרט כמוסבר בסעיף </w:t>
            </w:r>
            <w:r w:rsidR="005D25A9" w:rsidRPr="005D25A9">
              <w:rPr>
                <w:u w:val="single"/>
                <w:rtl/>
                <w:lang w:eastAsia="en-US"/>
              </w:rPr>
              <w:fldChar w:fldCharType="begin"/>
            </w:r>
            <w:r w:rsidR="005D25A9" w:rsidRPr="005D25A9">
              <w:rPr>
                <w:u w:val="single"/>
                <w:rtl/>
                <w:lang w:eastAsia="en-US"/>
              </w:rPr>
              <w:instrText xml:space="preserve"> </w:instrText>
            </w:r>
            <w:r w:rsidR="005D25A9" w:rsidRPr="005D25A9">
              <w:rPr>
                <w:u w:val="single"/>
                <w:lang w:eastAsia="en-US"/>
              </w:rPr>
              <w:instrText>REF</w:instrText>
            </w:r>
            <w:r w:rsidR="005D25A9" w:rsidRPr="005D25A9">
              <w:rPr>
                <w:u w:val="single"/>
                <w:rtl/>
                <w:lang w:eastAsia="en-US"/>
              </w:rPr>
              <w:instrText xml:space="preserve"> _</w:instrText>
            </w:r>
            <w:r w:rsidR="005D25A9" w:rsidRPr="005D25A9">
              <w:rPr>
                <w:u w:val="single"/>
                <w:lang w:eastAsia="en-US"/>
              </w:rPr>
              <w:instrText>Ref26088969 \r \h</w:instrText>
            </w:r>
            <w:r w:rsidR="005D25A9" w:rsidRPr="005D25A9">
              <w:rPr>
                <w:u w:val="single"/>
                <w:rtl/>
                <w:lang w:eastAsia="en-US"/>
              </w:rPr>
              <w:instrText xml:space="preserve">  \* </w:instrText>
            </w:r>
            <w:r w:rsidR="005D25A9" w:rsidRPr="005D25A9">
              <w:rPr>
                <w:u w:val="single"/>
                <w:lang w:eastAsia="en-US"/>
              </w:rPr>
              <w:instrText>MERGEFORMAT</w:instrText>
            </w:r>
            <w:r w:rsidR="005D25A9" w:rsidRPr="005D25A9">
              <w:rPr>
                <w:u w:val="single"/>
                <w:rtl/>
                <w:lang w:eastAsia="en-US"/>
              </w:rPr>
              <w:instrText xml:space="preserve"> </w:instrText>
            </w:r>
            <w:r w:rsidR="005D25A9" w:rsidRPr="005D25A9">
              <w:rPr>
                <w:u w:val="single"/>
                <w:rtl/>
                <w:lang w:eastAsia="en-US"/>
              </w:rPr>
            </w:r>
            <w:r w:rsidR="005D25A9" w:rsidRPr="005D25A9">
              <w:rPr>
                <w:u w:val="single"/>
                <w:rtl/>
                <w:lang w:eastAsia="en-US"/>
              </w:rPr>
              <w:fldChar w:fldCharType="separate"/>
            </w:r>
            <w:r w:rsidR="005D25A9" w:rsidRPr="005D25A9">
              <w:rPr>
                <w:u w:val="single"/>
                <w:cs/>
                <w:lang w:eastAsia="en-US"/>
              </w:rPr>
              <w:t>‎</w:t>
            </w:r>
            <w:r w:rsidR="005D25A9" w:rsidRPr="005D25A9">
              <w:rPr>
                <w:u w:val="single"/>
                <w:lang w:eastAsia="en-US"/>
              </w:rPr>
              <w:t>0.9</w:t>
            </w:r>
            <w:r w:rsidR="005D25A9" w:rsidRPr="005D25A9">
              <w:rPr>
                <w:u w:val="single"/>
                <w:rtl/>
                <w:lang w:eastAsia="en-US"/>
              </w:rPr>
              <w:fldChar w:fldCharType="end"/>
            </w:r>
            <w:r w:rsidR="005D25A9">
              <w:rPr>
                <w:rFonts w:hint="cs"/>
                <w:rtl/>
                <w:lang w:eastAsia="en-US"/>
              </w:rPr>
              <w:t xml:space="preserve"> </w:t>
            </w:r>
            <w:r w:rsidRPr="00E56D7E">
              <w:rPr>
                <w:rtl/>
                <w:lang w:eastAsia="en-US"/>
              </w:rPr>
              <w:t xml:space="preserve">להלן). </w:t>
            </w:r>
          </w:p>
          <w:p w:rsidR="0009256C" w:rsidRPr="00E56D7E" w:rsidRDefault="00EA2439" w:rsidP="005754A3">
            <w:pPr>
              <w:pStyle w:val="DataItem"/>
              <w:spacing w:before="0" w:after="120" w:line="240" w:lineRule="exact"/>
              <w:contextualSpacing/>
              <w:jc w:val="both"/>
              <w:rPr>
                <w:rtl/>
                <w:lang w:eastAsia="en-US"/>
              </w:rPr>
            </w:pPr>
            <w:r w:rsidRPr="00E56D7E">
              <w:rPr>
                <w:rtl/>
                <w:lang w:eastAsia="en-US"/>
              </w:rPr>
              <w:t>תשובת הספק תהיה מסוג</w:t>
            </w:r>
            <w:r w:rsidRPr="00E56D7E">
              <w:rPr>
                <w:szCs w:val="22"/>
                <w:rtl/>
                <w:lang w:eastAsia="en-US"/>
              </w:rPr>
              <w:t xml:space="preserve"> </w:t>
            </w:r>
            <w:r w:rsidRPr="00E56D7E">
              <w:rPr>
                <w:rtl/>
                <w:lang w:eastAsia="en-US"/>
              </w:rPr>
              <w:t>"קראנו והבנו - מקובל עלינו, הצעתנו עונה על דרישות סעיף זה", או תשובה</w:t>
            </w:r>
            <w:r w:rsidRPr="00E56D7E">
              <w:rPr>
                <w:szCs w:val="22"/>
                <w:rtl/>
                <w:lang w:eastAsia="en-US"/>
              </w:rPr>
              <w:t xml:space="preserve"> </w:t>
            </w:r>
            <w:r w:rsidRPr="00E56D7E">
              <w:rPr>
                <w:rtl/>
                <w:lang w:eastAsia="en-US"/>
              </w:rPr>
              <w:t xml:space="preserve">עניינית ומלאה בדומה לסיווג </w:t>
            </w:r>
            <w:r w:rsidRPr="00E56D7E">
              <w:rPr>
                <w:szCs w:val="22"/>
                <w:lang w:eastAsia="en-US"/>
              </w:rPr>
              <w:t>S</w:t>
            </w:r>
            <w:r w:rsidRPr="00E56D7E">
              <w:rPr>
                <w:rtl/>
                <w:lang w:eastAsia="en-US"/>
              </w:rPr>
              <w:t xml:space="preserve">, או קיום דרישה (המצאת אישור למשל) או התחייבות לקיום דרישה. </w:t>
            </w:r>
            <w:proofErr w:type="spellStart"/>
            <w:r w:rsidRPr="00E56D7E">
              <w:rPr>
                <w:rtl/>
                <w:lang w:eastAsia="en-US"/>
              </w:rPr>
              <w:t>הכל</w:t>
            </w:r>
            <w:proofErr w:type="spellEnd"/>
            <w:r w:rsidRPr="00E56D7E">
              <w:rPr>
                <w:rtl/>
                <w:lang w:eastAsia="en-US"/>
              </w:rPr>
              <w:t xml:space="preserve"> בהתאם לעניינו ותוכנו של הסעיף. </w:t>
            </w:r>
          </w:p>
          <w:p w:rsidR="00EA2439" w:rsidRPr="00E56D7E" w:rsidRDefault="00EA2439" w:rsidP="00FB0C0C">
            <w:pPr>
              <w:pStyle w:val="DataItem"/>
              <w:spacing w:before="0" w:after="60" w:line="240" w:lineRule="exact"/>
              <w:contextualSpacing/>
              <w:jc w:val="both"/>
              <w:rPr>
                <w:rtl/>
              </w:rPr>
            </w:pPr>
            <w:r w:rsidRPr="00E56D7E">
              <w:rPr>
                <w:rtl/>
                <w:lang w:eastAsia="en-US"/>
              </w:rPr>
              <w:t>חוסר תשובה,</w:t>
            </w:r>
            <w:r w:rsidRPr="00E56D7E">
              <w:rPr>
                <w:szCs w:val="22"/>
                <w:rtl/>
                <w:lang w:eastAsia="en-US"/>
              </w:rPr>
              <w:t xml:space="preserve"> </w:t>
            </w:r>
            <w:r w:rsidRPr="00E56D7E">
              <w:rPr>
                <w:rtl/>
                <w:lang w:eastAsia="en-US"/>
              </w:rPr>
              <w:t>תשובה שאיננה עונה לדרישה, חוסר מענה לדרישה, או תשובה לא ברורה ולא חד</w:t>
            </w:r>
            <w:r w:rsidRPr="00E56D7E">
              <w:rPr>
                <w:szCs w:val="22"/>
                <w:rtl/>
                <w:lang w:eastAsia="en-US"/>
              </w:rPr>
              <w:t xml:space="preserve"> </w:t>
            </w:r>
            <w:r w:rsidRPr="00E56D7E">
              <w:rPr>
                <w:rtl/>
                <w:lang w:eastAsia="en-US"/>
              </w:rPr>
              <w:t>משמעית, בסעיף</w:t>
            </w:r>
            <w:r w:rsidRPr="00E56D7E">
              <w:rPr>
                <w:rFonts w:hint="cs"/>
                <w:rtl/>
                <w:lang w:eastAsia="en-US"/>
              </w:rPr>
              <w:t xml:space="preserve"> מסוג</w:t>
            </w:r>
            <w:r w:rsidRPr="00E56D7E">
              <w:rPr>
                <w:rtl/>
                <w:lang w:eastAsia="en-US"/>
              </w:rPr>
              <w:t xml:space="preserve"> זה, </w:t>
            </w:r>
            <w:r w:rsidR="0009256C" w:rsidRPr="00E56D7E">
              <w:rPr>
                <w:rFonts w:hint="cs"/>
                <w:u w:val="single"/>
                <w:rtl/>
                <w:lang w:eastAsia="en-US"/>
              </w:rPr>
              <w:t xml:space="preserve">עלולים להביא לפסילת ההצעה, על פי שיקול דעתה </w:t>
            </w:r>
            <w:r w:rsidR="00261142" w:rsidRPr="00E56D7E">
              <w:rPr>
                <w:rFonts w:hint="cs"/>
                <w:u w:val="single"/>
                <w:rtl/>
                <w:lang w:eastAsia="en-US"/>
              </w:rPr>
              <w:t xml:space="preserve">הבלעדי </w:t>
            </w:r>
            <w:r w:rsidR="0009256C" w:rsidRPr="00E56D7E">
              <w:rPr>
                <w:rFonts w:hint="cs"/>
                <w:u w:val="single"/>
                <w:rtl/>
                <w:lang w:eastAsia="en-US"/>
              </w:rPr>
              <w:t>של ועדת המכרזים</w:t>
            </w:r>
            <w:r w:rsidRPr="00E56D7E">
              <w:rPr>
                <w:u w:val="single"/>
                <w:rtl/>
                <w:lang w:eastAsia="en-US"/>
              </w:rPr>
              <w:t>.</w:t>
            </w:r>
          </w:p>
        </w:tc>
      </w:tr>
      <w:tr w:rsidR="00EA2439" w:rsidRPr="00E56D7E" w:rsidTr="007C1971">
        <w:tc>
          <w:tcPr>
            <w:tcW w:w="1814" w:type="dxa"/>
          </w:tcPr>
          <w:p w:rsidR="00EA2439" w:rsidRPr="00E56D7E" w:rsidRDefault="001948FA" w:rsidP="005754A3">
            <w:pPr>
              <w:pStyle w:val="DataItemB"/>
              <w:spacing w:before="0" w:after="120" w:line="280" w:lineRule="exact"/>
              <w:contextualSpacing/>
              <w:jc w:val="both"/>
              <w:rPr>
                <w:rtl/>
              </w:rPr>
            </w:pPr>
            <w:r w:rsidRPr="00E56D7E">
              <w:t>(N)</w:t>
            </w:r>
            <w:r w:rsidR="00EA2439" w:rsidRPr="00E56D7E">
              <w:rPr>
                <w:lang w:val="fr-FR"/>
              </w:rPr>
              <w:t xml:space="preserve"> (Non-relevant)</w:t>
            </w:r>
          </w:p>
        </w:tc>
        <w:tc>
          <w:tcPr>
            <w:tcW w:w="5896" w:type="dxa"/>
          </w:tcPr>
          <w:p w:rsidR="00EA2439" w:rsidRPr="00E56D7E" w:rsidRDefault="00EA2439" w:rsidP="00FB0C0C">
            <w:pPr>
              <w:pStyle w:val="DataItem"/>
              <w:spacing w:before="0" w:after="60" w:line="240" w:lineRule="exact"/>
              <w:contextualSpacing/>
              <w:jc w:val="both"/>
              <w:rPr>
                <w:rtl/>
              </w:rPr>
            </w:pPr>
            <w:r w:rsidRPr="00E56D7E">
              <w:rPr>
                <w:rtl/>
              </w:rPr>
              <w:t>סימון מיוחד לרכיבים שהושמטו במפרט ואין לענות עליהם. מטרת סימון זה היא לציין למגיש ההצעה שאין כאן טעות, אלא השמטה מכוונת.</w:t>
            </w:r>
          </w:p>
        </w:tc>
      </w:tr>
    </w:tbl>
    <w:p w:rsidR="00EA2439" w:rsidRPr="00E56D7E" w:rsidRDefault="00EA2439" w:rsidP="00BB221D">
      <w:pPr>
        <w:pStyle w:val="Normal2"/>
        <w:spacing w:before="0" w:after="60"/>
        <w:ind w:left="794"/>
        <w:rPr>
          <w:rtl/>
          <w:lang w:eastAsia="en-US"/>
        </w:rPr>
      </w:pPr>
      <w:r w:rsidRPr="00E56D7E">
        <w:rPr>
          <w:rtl/>
          <w:lang w:eastAsia="en-US"/>
        </w:rPr>
        <w:t xml:space="preserve">סיווג של </w:t>
      </w:r>
      <w:r w:rsidR="001948FA" w:rsidRPr="00E56D7E">
        <w:rPr>
          <w:rFonts w:hint="cs"/>
          <w:rtl/>
          <w:lang w:eastAsia="en-US"/>
        </w:rPr>
        <w:t>סעיף</w:t>
      </w:r>
      <w:r w:rsidRPr="00E56D7E">
        <w:rPr>
          <w:rtl/>
          <w:lang w:eastAsia="en-US"/>
        </w:rPr>
        <w:t xml:space="preserve"> תקף לכל </w:t>
      </w:r>
      <w:r w:rsidR="001948FA" w:rsidRPr="00E56D7E">
        <w:rPr>
          <w:rFonts w:hint="cs"/>
          <w:rtl/>
          <w:lang w:eastAsia="en-US"/>
        </w:rPr>
        <w:t>תתי-סעיפי</w:t>
      </w:r>
      <w:r w:rsidR="000E36E2" w:rsidRPr="00E56D7E">
        <w:rPr>
          <w:rFonts w:hint="cs"/>
          <w:rtl/>
          <w:lang w:eastAsia="en-US"/>
        </w:rPr>
        <w:t>ו</w:t>
      </w:r>
      <w:r w:rsidRPr="00E56D7E">
        <w:rPr>
          <w:rtl/>
          <w:lang w:eastAsia="en-US"/>
        </w:rPr>
        <w:t>, אלא אם צוין ב</w:t>
      </w:r>
      <w:r w:rsidR="001948FA" w:rsidRPr="00E56D7E">
        <w:rPr>
          <w:rFonts w:hint="cs"/>
          <w:rtl/>
          <w:lang w:eastAsia="en-US"/>
        </w:rPr>
        <w:t>תת סעיף מסוים</w:t>
      </w:r>
      <w:r w:rsidRPr="00E56D7E">
        <w:rPr>
          <w:rtl/>
          <w:lang w:eastAsia="en-US"/>
        </w:rPr>
        <w:t xml:space="preserve"> אחרת. במילים אחרות, רכיב שמסומן לידו סיווג - זה הסיווג המחייב. רכיב שאין לידו סימון - יש לקחת את סיווג </w:t>
      </w:r>
      <w:r w:rsidR="000E36E2" w:rsidRPr="00E56D7E">
        <w:rPr>
          <w:rFonts w:hint="cs"/>
          <w:rtl/>
          <w:lang w:eastAsia="en-US"/>
        </w:rPr>
        <w:t xml:space="preserve">הסעיף הראשי </w:t>
      </w:r>
      <w:r w:rsidRPr="00E56D7E">
        <w:rPr>
          <w:rtl/>
          <w:lang w:eastAsia="en-US"/>
        </w:rPr>
        <w:t>שלו.</w:t>
      </w:r>
    </w:p>
    <w:p w:rsidR="00EA2439" w:rsidRPr="00E56D7E" w:rsidRDefault="00EA2439" w:rsidP="00BB221D">
      <w:pPr>
        <w:pStyle w:val="3"/>
        <w:numPr>
          <w:ilvl w:val="0"/>
          <w:numId w:val="0"/>
        </w:numPr>
        <w:spacing w:before="60"/>
        <w:ind w:firstLine="794"/>
        <w:rPr>
          <w:b w:val="0"/>
          <w:bCs w:val="0"/>
          <w:u w:val="single"/>
          <w:rtl/>
        </w:rPr>
      </w:pPr>
      <w:r w:rsidRPr="00E56D7E">
        <w:rPr>
          <w:b w:val="0"/>
          <w:bCs w:val="0"/>
          <w:u w:val="single"/>
          <w:rtl/>
        </w:rPr>
        <w:t>מעבר לכל סיווג יש לשים לב להנחיות שבגוף כל סעיף ולדרישות המנוסחות שם.</w:t>
      </w:r>
    </w:p>
    <w:p w:rsidR="00C44C3C" w:rsidRPr="00E56D7E" w:rsidRDefault="00C44C3C" w:rsidP="005913C9">
      <w:pPr>
        <w:pStyle w:val="2"/>
      </w:pPr>
      <w:bookmarkStart w:id="13" w:name="_Toc26168332"/>
      <w:r w:rsidRPr="00E56D7E">
        <w:rPr>
          <w:rFonts w:hint="cs"/>
          <w:rtl/>
        </w:rPr>
        <w:t>התחייבויות ואישורים שעל המציע להמציא עם הגשת ההצעה (</w:t>
      </w:r>
      <w:r w:rsidRPr="00E56D7E">
        <w:t>M</w:t>
      </w:r>
      <w:r w:rsidRPr="00E56D7E">
        <w:rPr>
          <w:rFonts w:hint="cs"/>
          <w:rtl/>
        </w:rPr>
        <w:t>)</w:t>
      </w:r>
      <w:bookmarkEnd w:id="13"/>
    </w:p>
    <w:p w:rsidR="00F56C62" w:rsidRDefault="00F56C62" w:rsidP="00BB221D">
      <w:pPr>
        <w:pStyle w:val="3"/>
        <w:spacing w:after="60"/>
      </w:pPr>
      <w:bookmarkStart w:id="14" w:name="_Ref26086735"/>
      <w:r w:rsidRPr="00E56D7E">
        <w:rPr>
          <w:rFonts w:hint="cs"/>
          <w:rtl/>
        </w:rPr>
        <w:t>ערבות בנקאית בגין הגשת הצעה</w:t>
      </w:r>
      <w:bookmarkEnd w:id="14"/>
    </w:p>
    <w:p w:rsidR="00136A37" w:rsidRPr="00E56D7E" w:rsidRDefault="00136A37" w:rsidP="00AC1325">
      <w:pPr>
        <w:pStyle w:val="3"/>
        <w:numPr>
          <w:ilvl w:val="0"/>
          <w:numId w:val="0"/>
        </w:numPr>
        <w:spacing w:before="60"/>
        <w:ind w:left="1191"/>
      </w:pPr>
      <w:r w:rsidRPr="00136A37">
        <w:rPr>
          <w:rFonts w:hint="cs"/>
          <w:rtl/>
        </w:rPr>
        <w:t>במכרז זה לא נדרשת ערבות בגין הגשת הצעה</w:t>
      </w:r>
    </w:p>
    <w:p w:rsidR="00F56C62" w:rsidRPr="00E56D7E" w:rsidRDefault="00F56C62" w:rsidP="005913C9">
      <w:pPr>
        <w:pStyle w:val="3"/>
      </w:pPr>
      <w:r w:rsidRPr="00E56D7E">
        <w:rPr>
          <w:rFonts w:hint="cs"/>
          <w:rtl/>
        </w:rPr>
        <w:t>אישורים</w:t>
      </w:r>
      <w:r w:rsidR="009A0227" w:rsidRPr="00E56D7E">
        <w:rPr>
          <w:rFonts w:hint="cs"/>
          <w:rtl/>
        </w:rPr>
        <w:t xml:space="preserve"> ותעודות</w:t>
      </w:r>
      <w:r w:rsidR="00674C41" w:rsidRPr="00E56D7E">
        <w:rPr>
          <w:rFonts w:hint="cs"/>
          <w:rtl/>
        </w:rPr>
        <w:t xml:space="preserve"> לעניין הוכחת עמידת הספק בדרישות סף</w:t>
      </w:r>
    </w:p>
    <w:p w:rsidR="00AC1FBF" w:rsidRPr="00E56D7E" w:rsidRDefault="00AC1FBF" w:rsidP="005913C9">
      <w:pPr>
        <w:pStyle w:val="51"/>
        <w:tabs>
          <w:tab w:val="left" w:pos="1218"/>
        </w:tabs>
        <w:ind w:left="2210" w:hanging="992"/>
        <w:rPr>
          <w:b/>
          <w:bCs/>
        </w:rPr>
      </w:pPr>
      <w:r w:rsidRPr="00E56D7E">
        <w:rPr>
          <w:rFonts w:hint="cs"/>
          <w:b/>
          <w:bCs/>
          <w:rtl/>
        </w:rPr>
        <w:t>על</w:t>
      </w:r>
      <w:r w:rsidR="00475800" w:rsidRPr="00E56D7E">
        <w:rPr>
          <w:rFonts w:hint="cs"/>
          <w:b/>
          <w:bCs/>
          <w:rtl/>
        </w:rPr>
        <w:t xml:space="preserve"> המציע להיות עוסק מורשה</w:t>
      </w:r>
    </w:p>
    <w:p w:rsidR="00AC1FBF" w:rsidRPr="00E56D7E" w:rsidRDefault="00AC1FBF" w:rsidP="005913C9">
      <w:pPr>
        <w:pStyle w:val="51"/>
        <w:numPr>
          <w:ilvl w:val="0"/>
          <w:numId w:val="0"/>
        </w:numPr>
        <w:ind w:left="2160"/>
        <w:rPr>
          <w:u w:val="single"/>
        </w:rPr>
      </w:pPr>
      <w:r w:rsidRPr="00E56D7E">
        <w:rPr>
          <w:rFonts w:hint="cs"/>
          <w:u w:val="single"/>
          <w:rtl/>
        </w:rPr>
        <w:t>העתק</w:t>
      </w:r>
      <w:r w:rsidRPr="00E56D7E">
        <w:rPr>
          <w:u w:val="single"/>
          <w:rtl/>
        </w:rPr>
        <w:t xml:space="preserve"> </w:t>
      </w:r>
      <w:r w:rsidRPr="00E56D7E">
        <w:rPr>
          <w:rFonts w:hint="cs"/>
          <w:u w:val="single"/>
          <w:rtl/>
        </w:rPr>
        <w:t>תעודת</w:t>
      </w:r>
      <w:r w:rsidRPr="00E56D7E">
        <w:rPr>
          <w:u w:val="single"/>
          <w:rtl/>
        </w:rPr>
        <w:t xml:space="preserve"> </w:t>
      </w:r>
      <w:r w:rsidRPr="00E56D7E">
        <w:rPr>
          <w:rFonts w:hint="cs"/>
          <w:u w:val="single"/>
          <w:rtl/>
        </w:rPr>
        <w:t>עוסק</w:t>
      </w:r>
      <w:r w:rsidRPr="00E56D7E">
        <w:rPr>
          <w:u w:val="single"/>
          <w:rtl/>
        </w:rPr>
        <w:t xml:space="preserve"> </w:t>
      </w:r>
      <w:r w:rsidRPr="00E56D7E">
        <w:rPr>
          <w:rFonts w:hint="cs"/>
          <w:u w:val="single"/>
          <w:rtl/>
        </w:rPr>
        <w:t>מורשה</w:t>
      </w:r>
      <w:r w:rsidRPr="00E56D7E">
        <w:rPr>
          <w:u w:val="single"/>
          <w:rtl/>
        </w:rPr>
        <w:t xml:space="preserve"> </w:t>
      </w:r>
      <w:r w:rsidRPr="00E56D7E">
        <w:rPr>
          <w:rFonts w:hint="cs"/>
          <w:u w:val="single"/>
          <w:rtl/>
        </w:rPr>
        <w:t>יצורף</w:t>
      </w:r>
      <w:r w:rsidRPr="00E56D7E">
        <w:rPr>
          <w:u w:val="single"/>
          <w:rtl/>
        </w:rPr>
        <w:t xml:space="preserve"> </w:t>
      </w:r>
      <w:r w:rsidRPr="00E56D7E">
        <w:rPr>
          <w:rFonts w:hint="cs"/>
          <w:u w:val="single"/>
          <w:rtl/>
        </w:rPr>
        <w:t>על</w:t>
      </w:r>
      <w:r w:rsidRPr="00E56D7E">
        <w:rPr>
          <w:u w:val="single"/>
          <w:rtl/>
        </w:rPr>
        <w:t xml:space="preserve"> </w:t>
      </w:r>
      <w:r w:rsidRPr="00E56D7E">
        <w:rPr>
          <w:rFonts w:hint="cs"/>
          <w:u w:val="single"/>
          <w:rtl/>
        </w:rPr>
        <w:t>ידי</w:t>
      </w:r>
      <w:r w:rsidRPr="00E56D7E">
        <w:rPr>
          <w:u w:val="single"/>
          <w:rtl/>
        </w:rPr>
        <w:t xml:space="preserve"> </w:t>
      </w:r>
      <w:r w:rsidRPr="00E56D7E">
        <w:rPr>
          <w:rFonts w:hint="cs"/>
          <w:u w:val="single"/>
          <w:rtl/>
        </w:rPr>
        <w:t>המציע</w:t>
      </w:r>
      <w:r w:rsidRPr="00E56D7E">
        <w:rPr>
          <w:u w:val="single"/>
          <w:rtl/>
        </w:rPr>
        <w:t xml:space="preserve"> </w:t>
      </w:r>
      <w:r w:rsidRPr="00E56D7E">
        <w:rPr>
          <w:rFonts w:hint="cs"/>
          <w:u w:val="single"/>
          <w:rtl/>
        </w:rPr>
        <w:t>להצעה</w:t>
      </w:r>
      <w:r w:rsidRPr="00E56D7E">
        <w:rPr>
          <w:u w:val="single"/>
          <w:rtl/>
        </w:rPr>
        <w:t xml:space="preserve"> </w:t>
      </w:r>
      <w:r w:rsidRPr="00E56D7E">
        <w:rPr>
          <w:rFonts w:hint="cs"/>
          <w:u w:val="single"/>
          <w:rtl/>
        </w:rPr>
        <w:t>ויסומן</w:t>
      </w:r>
      <w:r w:rsidRPr="00E56D7E">
        <w:rPr>
          <w:u w:val="single"/>
          <w:rtl/>
        </w:rPr>
        <w:t xml:space="preserve"> </w:t>
      </w:r>
      <w:r w:rsidRPr="00E56D7E">
        <w:rPr>
          <w:rFonts w:hint="cs"/>
          <w:u w:val="single"/>
          <w:rtl/>
        </w:rPr>
        <w:t>כנספח</w:t>
      </w:r>
      <w:r w:rsidRPr="00E56D7E">
        <w:rPr>
          <w:u w:val="single"/>
          <w:rtl/>
        </w:rPr>
        <w:t xml:space="preserve"> 0.7.2.1.</w:t>
      </w:r>
    </w:p>
    <w:p w:rsidR="003A1500" w:rsidRPr="00E56D7E" w:rsidRDefault="006C588A" w:rsidP="004F7A28">
      <w:pPr>
        <w:pStyle w:val="51"/>
        <w:tabs>
          <w:tab w:val="left" w:pos="1218"/>
        </w:tabs>
        <w:ind w:left="2211" w:hanging="992"/>
        <w:contextualSpacing/>
        <w:rPr>
          <w:rtl/>
        </w:rPr>
      </w:pPr>
      <w:r w:rsidRPr="00E56D7E">
        <w:rPr>
          <w:rFonts w:hint="cs"/>
          <w:b/>
          <w:bCs/>
          <w:rtl/>
        </w:rPr>
        <w:t>המציע הינו בעל כל ה</w:t>
      </w:r>
      <w:r w:rsidR="003A1500" w:rsidRPr="00E56D7E">
        <w:rPr>
          <w:rFonts w:hint="cs"/>
          <w:b/>
          <w:bCs/>
          <w:rtl/>
        </w:rPr>
        <w:t>אישור</w:t>
      </w:r>
      <w:r w:rsidR="00495DA3" w:rsidRPr="00E56D7E">
        <w:rPr>
          <w:rFonts w:hint="cs"/>
          <w:b/>
          <w:bCs/>
          <w:rtl/>
        </w:rPr>
        <w:t>ים</w:t>
      </w:r>
      <w:r w:rsidR="003A1500" w:rsidRPr="00E56D7E">
        <w:rPr>
          <w:rFonts w:hint="cs"/>
          <w:b/>
          <w:bCs/>
          <w:rtl/>
        </w:rPr>
        <w:t xml:space="preserve"> הנדרשים לפי חוק עסקאות גופים ציבוריים</w:t>
      </w:r>
      <w:r w:rsidR="00495DA3" w:rsidRPr="00E56D7E">
        <w:rPr>
          <w:rFonts w:hint="cs"/>
          <w:b/>
          <w:bCs/>
          <w:rtl/>
        </w:rPr>
        <w:t xml:space="preserve"> (אכיפת ניהול חשבונות ותשלום חובות מס)</w:t>
      </w:r>
      <w:r w:rsidR="003A1500" w:rsidRPr="00E56D7E">
        <w:rPr>
          <w:rFonts w:hint="cs"/>
          <w:b/>
          <w:bCs/>
          <w:rtl/>
        </w:rPr>
        <w:t xml:space="preserve">, התשל"ו-1976 </w:t>
      </w:r>
      <w:r w:rsidR="00495DA3" w:rsidRPr="00E56D7E">
        <w:rPr>
          <w:rFonts w:hint="cs"/>
          <w:b/>
          <w:bCs/>
          <w:rtl/>
        </w:rPr>
        <w:t xml:space="preserve"> </w:t>
      </w:r>
      <w:r w:rsidR="003A1500" w:rsidRPr="00E56D7E">
        <w:rPr>
          <w:rFonts w:hint="cs"/>
          <w:b/>
          <w:bCs/>
          <w:rtl/>
        </w:rPr>
        <w:t>כשהם תקפים למועד הגשת ההצעה</w:t>
      </w:r>
      <w:r w:rsidR="003A1500" w:rsidRPr="00E56D7E">
        <w:rPr>
          <w:rFonts w:hint="cs"/>
          <w:rtl/>
        </w:rPr>
        <w:t>:</w:t>
      </w:r>
    </w:p>
    <w:p w:rsidR="000E36E2" w:rsidRDefault="00FC7BEF" w:rsidP="006712E9">
      <w:pPr>
        <w:pStyle w:val="aa"/>
        <w:numPr>
          <w:ilvl w:val="0"/>
          <w:numId w:val="19"/>
        </w:numPr>
        <w:tabs>
          <w:tab w:val="left" w:pos="1643"/>
        </w:tabs>
        <w:bidi/>
        <w:ind w:left="2568" w:hanging="357"/>
      </w:pPr>
      <w:r w:rsidRPr="00E56D7E">
        <w:rPr>
          <w:rFonts w:hint="cs"/>
          <w:rtl/>
        </w:rPr>
        <w:t>אישור לצורך ניכוי מס</w:t>
      </w:r>
      <w:r w:rsidR="000E36E2" w:rsidRPr="00E56D7E">
        <w:rPr>
          <w:rFonts w:hint="cs"/>
          <w:rtl/>
        </w:rPr>
        <w:t>;</w:t>
      </w:r>
    </w:p>
    <w:p w:rsidR="007244C7" w:rsidRPr="00E56D7E" w:rsidRDefault="007244C7" w:rsidP="004238C2">
      <w:pPr>
        <w:pStyle w:val="aa"/>
        <w:tabs>
          <w:tab w:val="left" w:pos="1643"/>
        </w:tabs>
        <w:bidi/>
        <w:ind w:left="2570"/>
      </w:pPr>
      <w:r w:rsidRPr="00E56D7E">
        <w:rPr>
          <w:rFonts w:hint="cs"/>
          <w:u w:val="single"/>
          <w:rtl/>
        </w:rPr>
        <w:t>האישור יצור</w:t>
      </w:r>
      <w:r>
        <w:rPr>
          <w:rFonts w:hint="cs"/>
          <w:u w:val="single"/>
          <w:rtl/>
        </w:rPr>
        <w:t>ף</w:t>
      </w:r>
      <w:r w:rsidRPr="00E56D7E">
        <w:rPr>
          <w:rFonts w:hint="cs"/>
          <w:u w:val="single"/>
          <w:rtl/>
        </w:rPr>
        <w:t xml:space="preserve"> על ידי המציע להצעה ויסומ</w:t>
      </w:r>
      <w:r>
        <w:rPr>
          <w:rFonts w:hint="cs"/>
          <w:u w:val="single"/>
          <w:rtl/>
        </w:rPr>
        <w:t>ן</w:t>
      </w:r>
      <w:r w:rsidRPr="00E56D7E">
        <w:rPr>
          <w:rFonts w:hint="cs"/>
          <w:u w:val="single"/>
          <w:rtl/>
        </w:rPr>
        <w:t xml:space="preserve"> כנספח 0.7.2.2</w:t>
      </w:r>
      <w:r>
        <w:rPr>
          <w:rFonts w:hint="cs"/>
          <w:u w:val="single"/>
          <w:rtl/>
        </w:rPr>
        <w:t>.א</w:t>
      </w:r>
    </w:p>
    <w:p w:rsidR="0033500C" w:rsidRPr="00E56D7E" w:rsidRDefault="00AD0342" w:rsidP="006712E9">
      <w:pPr>
        <w:pStyle w:val="aa"/>
        <w:numPr>
          <w:ilvl w:val="0"/>
          <w:numId w:val="19"/>
        </w:numPr>
        <w:tabs>
          <w:tab w:val="left" w:pos="1643"/>
        </w:tabs>
        <w:bidi/>
        <w:ind w:left="2568" w:hanging="357"/>
        <w:rPr>
          <w:rtl/>
        </w:rPr>
      </w:pPr>
      <w:r w:rsidRPr="00E56D7E">
        <w:rPr>
          <w:rFonts w:hint="cs"/>
          <w:rtl/>
        </w:rPr>
        <w:t xml:space="preserve">אישור על ניהול פנקסי חשבונות ורשומות </w:t>
      </w:r>
    </w:p>
    <w:p w:rsidR="00E5606D" w:rsidRPr="00E56D7E" w:rsidRDefault="00E5606D" w:rsidP="009A7FF2">
      <w:pPr>
        <w:pStyle w:val="aa"/>
        <w:tabs>
          <w:tab w:val="left" w:pos="1643"/>
        </w:tabs>
        <w:bidi/>
        <w:ind w:left="2570"/>
        <w:rPr>
          <w:rtl/>
        </w:rPr>
      </w:pPr>
      <w:r w:rsidRPr="00E56D7E">
        <w:rPr>
          <w:rFonts w:hint="cs"/>
          <w:u w:val="single"/>
          <w:rtl/>
        </w:rPr>
        <w:t>האישור יצור</w:t>
      </w:r>
      <w:r w:rsidR="007244C7">
        <w:rPr>
          <w:rFonts w:hint="cs"/>
          <w:u w:val="single"/>
          <w:rtl/>
        </w:rPr>
        <w:t>ף</w:t>
      </w:r>
      <w:r w:rsidRPr="00E56D7E">
        <w:rPr>
          <w:rFonts w:hint="cs"/>
          <w:u w:val="single"/>
          <w:rtl/>
        </w:rPr>
        <w:t xml:space="preserve"> על ידי המציע להצעה ויסומ</w:t>
      </w:r>
      <w:r w:rsidR="007244C7">
        <w:rPr>
          <w:rFonts w:hint="cs"/>
          <w:u w:val="single"/>
          <w:rtl/>
        </w:rPr>
        <w:t>ן</w:t>
      </w:r>
      <w:r w:rsidRPr="00E56D7E">
        <w:rPr>
          <w:rFonts w:hint="cs"/>
          <w:u w:val="single"/>
          <w:rtl/>
        </w:rPr>
        <w:t xml:space="preserve"> כנספח 0.7.2.2</w:t>
      </w:r>
      <w:r w:rsidR="007244C7">
        <w:rPr>
          <w:rFonts w:hint="cs"/>
          <w:u w:val="single"/>
          <w:rtl/>
        </w:rPr>
        <w:t>.ב</w:t>
      </w:r>
    </w:p>
    <w:p w:rsidR="00FF1CD4" w:rsidRPr="00E56D7E" w:rsidRDefault="00FF1CD4" w:rsidP="009A7FF2">
      <w:pPr>
        <w:pStyle w:val="aa"/>
        <w:widowControl w:val="0"/>
        <w:tabs>
          <w:tab w:val="left" w:pos="1643"/>
        </w:tabs>
        <w:bidi/>
        <w:ind w:left="2552"/>
        <w:rPr>
          <w:rtl/>
        </w:rPr>
      </w:pPr>
      <w:r w:rsidRPr="00E56D7E">
        <w:rPr>
          <w:rFonts w:hint="cs"/>
          <w:rtl/>
        </w:rPr>
        <w:t>על המציע לוודא, כי המספר המזהה (דוגמת ח.פ.) בכל המסמכים המוגשים (דוגמת רישום במע"מ ובמס הכנסה) יהיה זהה. ככל שאין התאמה במספר המזהה, יש לצרף אישור/הסבר לכך מטעם הרשויות המוסמכות.</w:t>
      </w:r>
    </w:p>
    <w:p w:rsidR="00DF2062" w:rsidRDefault="00DF2062" w:rsidP="00BB221D">
      <w:pPr>
        <w:pStyle w:val="aa"/>
        <w:widowControl w:val="0"/>
        <w:tabs>
          <w:tab w:val="left" w:pos="1643"/>
        </w:tabs>
        <w:bidi/>
        <w:ind w:left="2552"/>
        <w:rPr>
          <w:rtl/>
        </w:rPr>
      </w:pPr>
      <w:r w:rsidRPr="00E56D7E">
        <w:rPr>
          <w:rFonts w:hint="cs"/>
          <w:rtl/>
        </w:rPr>
        <w:t>מובהר כי אישורים מטעם רו"ח או יועץ מס לא יתקבלו ויש להגיש אישורים כפי שהונפקו על ידי רשויות המס.</w:t>
      </w:r>
    </w:p>
    <w:p w:rsidR="007244C7" w:rsidRPr="00682B3E" w:rsidRDefault="007244C7" w:rsidP="00676A39">
      <w:pPr>
        <w:pStyle w:val="aa"/>
        <w:keepNext/>
        <w:numPr>
          <w:ilvl w:val="0"/>
          <w:numId w:val="19"/>
        </w:numPr>
        <w:tabs>
          <w:tab w:val="left" w:pos="1643"/>
        </w:tabs>
        <w:bidi/>
        <w:spacing w:after="60"/>
        <w:ind w:left="2568" w:hanging="357"/>
        <w:rPr>
          <w:b/>
          <w:bCs/>
        </w:rPr>
      </w:pPr>
      <w:r w:rsidRPr="00682B3E">
        <w:rPr>
          <w:rFonts w:hint="cs"/>
          <w:rtl/>
        </w:rPr>
        <w:lastRenderedPageBreak/>
        <w:t xml:space="preserve">תצהיר </w:t>
      </w:r>
      <w:r>
        <w:rPr>
          <w:rFonts w:hint="cs"/>
          <w:rtl/>
        </w:rPr>
        <w:t>בדבר העסקת אנשים עם מוגבלות.</w:t>
      </w:r>
    </w:p>
    <w:p w:rsidR="007244C7" w:rsidRPr="004F7A28" w:rsidRDefault="007244C7" w:rsidP="00676A39">
      <w:pPr>
        <w:pStyle w:val="3"/>
        <w:keepNext/>
        <w:numPr>
          <w:ilvl w:val="0"/>
          <w:numId w:val="0"/>
        </w:numPr>
        <w:spacing w:after="60"/>
        <w:ind w:left="2319" w:firstLine="249"/>
        <w:contextualSpacing/>
        <w:rPr>
          <w:b w:val="0"/>
          <w:bCs w:val="0"/>
        </w:rPr>
      </w:pPr>
      <w:r w:rsidRPr="004F7A28">
        <w:rPr>
          <w:rFonts w:hint="cs"/>
          <w:b w:val="0"/>
          <w:bCs w:val="0"/>
          <w:rtl/>
        </w:rPr>
        <w:t>נוסח</w:t>
      </w:r>
      <w:r w:rsidRPr="004F7A28">
        <w:rPr>
          <w:b w:val="0"/>
          <w:bCs w:val="0"/>
          <w:rtl/>
        </w:rPr>
        <w:t xml:space="preserve"> </w:t>
      </w:r>
      <w:r w:rsidRPr="004F7A28">
        <w:rPr>
          <w:rFonts w:hint="cs"/>
          <w:b w:val="0"/>
          <w:bCs w:val="0"/>
          <w:rtl/>
        </w:rPr>
        <w:t>מחייב</w:t>
      </w:r>
      <w:r w:rsidRPr="004F7A28">
        <w:rPr>
          <w:b w:val="0"/>
          <w:bCs w:val="0"/>
          <w:rtl/>
        </w:rPr>
        <w:t xml:space="preserve"> </w:t>
      </w:r>
      <w:r w:rsidRPr="004F7A28">
        <w:rPr>
          <w:rFonts w:hint="cs"/>
          <w:b w:val="0"/>
          <w:bCs w:val="0"/>
          <w:rtl/>
        </w:rPr>
        <w:t>של</w:t>
      </w:r>
      <w:r w:rsidRPr="004F7A28">
        <w:rPr>
          <w:b w:val="0"/>
          <w:bCs w:val="0"/>
          <w:rtl/>
        </w:rPr>
        <w:t xml:space="preserve"> </w:t>
      </w:r>
      <w:r w:rsidRPr="004F7A28">
        <w:rPr>
          <w:rFonts w:hint="cs"/>
          <w:b w:val="0"/>
          <w:bCs w:val="0"/>
          <w:rtl/>
        </w:rPr>
        <w:t>התצהיר</w:t>
      </w:r>
      <w:r w:rsidRPr="004F7A28">
        <w:rPr>
          <w:b w:val="0"/>
          <w:bCs w:val="0"/>
          <w:rtl/>
        </w:rPr>
        <w:t xml:space="preserve"> </w:t>
      </w:r>
      <w:r w:rsidRPr="004F7A28">
        <w:rPr>
          <w:rFonts w:hint="cs"/>
          <w:b w:val="0"/>
          <w:bCs w:val="0"/>
          <w:rtl/>
        </w:rPr>
        <w:t>מצורף</w:t>
      </w:r>
      <w:r w:rsidRPr="004F7A28">
        <w:rPr>
          <w:b w:val="0"/>
          <w:bCs w:val="0"/>
          <w:rtl/>
        </w:rPr>
        <w:t xml:space="preserve"> </w:t>
      </w:r>
      <w:r w:rsidRPr="004F7A28">
        <w:rPr>
          <w:rFonts w:hint="cs"/>
          <w:b w:val="0"/>
          <w:bCs w:val="0"/>
          <w:rtl/>
        </w:rPr>
        <w:t>למכרז</w:t>
      </w:r>
      <w:r w:rsidRPr="004F7A28">
        <w:rPr>
          <w:b w:val="0"/>
          <w:bCs w:val="0"/>
          <w:rtl/>
        </w:rPr>
        <w:t xml:space="preserve"> </w:t>
      </w:r>
      <w:r w:rsidRPr="004F7A28">
        <w:rPr>
          <w:rFonts w:hint="cs"/>
          <w:b w:val="0"/>
          <w:bCs w:val="0"/>
          <w:rtl/>
        </w:rPr>
        <w:t>כנספח</w:t>
      </w:r>
      <w:r w:rsidRPr="004F7A28">
        <w:rPr>
          <w:b w:val="0"/>
          <w:bCs w:val="0"/>
          <w:rtl/>
        </w:rPr>
        <w:t xml:space="preserve"> </w:t>
      </w:r>
      <w:r w:rsidRPr="005D25A9">
        <w:rPr>
          <w:rFonts w:hint="cs"/>
          <w:b w:val="0"/>
          <w:bCs w:val="0"/>
          <w:u w:val="single"/>
          <w:rtl/>
        </w:rPr>
        <w:t>0.7.2.2.ג</w:t>
      </w:r>
    </w:p>
    <w:p w:rsidR="007244C7" w:rsidRPr="00E56D7E" w:rsidRDefault="007244C7" w:rsidP="00765C0E">
      <w:pPr>
        <w:pStyle w:val="aa"/>
        <w:tabs>
          <w:tab w:val="left" w:pos="1643"/>
        </w:tabs>
        <w:bidi/>
        <w:spacing w:before="60"/>
        <w:ind w:left="2569"/>
        <w:rPr>
          <w:rtl/>
        </w:rPr>
      </w:pPr>
      <w:r>
        <w:rPr>
          <w:rFonts w:hint="cs"/>
          <w:u w:val="single"/>
          <w:rtl/>
        </w:rPr>
        <w:t xml:space="preserve">התצהיר </w:t>
      </w:r>
      <w:r w:rsidRPr="00682B3E">
        <w:rPr>
          <w:rFonts w:hint="cs"/>
          <w:u w:val="single"/>
          <w:rtl/>
        </w:rPr>
        <w:t>החתום</w:t>
      </w:r>
      <w:r w:rsidRPr="00682B3E">
        <w:rPr>
          <w:u w:val="single"/>
          <w:rtl/>
        </w:rPr>
        <w:t xml:space="preserve"> </w:t>
      </w:r>
      <w:r w:rsidRPr="00682B3E">
        <w:rPr>
          <w:rFonts w:hint="cs"/>
          <w:u w:val="single"/>
          <w:rtl/>
        </w:rPr>
        <w:t>יצורף</w:t>
      </w:r>
      <w:r w:rsidRPr="00682B3E">
        <w:rPr>
          <w:u w:val="single"/>
          <w:rtl/>
        </w:rPr>
        <w:t xml:space="preserve"> </w:t>
      </w:r>
      <w:r w:rsidRPr="00682B3E">
        <w:rPr>
          <w:rFonts w:hint="cs"/>
          <w:u w:val="single"/>
          <w:rtl/>
        </w:rPr>
        <w:t>על</w:t>
      </w:r>
      <w:r w:rsidRPr="00682B3E">
        <w:rPr>
          <w:u w:val="single"/>
          <w:rtl/>
        </w:rPr>
        <w:t xml:space="preserve"> </w:t>
      </w:r>
      <w:r w:rsidRPr="00682B3E">
        <w:rPr>
          <w:rFonts w:hint="cs"/>
          <w:u w:val="single"/>
          <w:rtl/>
        </w:rPr>
        <w:t>ידי</w:t>
      </w:r>
      <w:r w:rsidRPr="00682B3E">
        <w:rPr>
          <w:u w:val="single"/>
          <w:rtl/>
        </w:rPr>
        <w:t xml:space="preserve"> </w:t>
      </w:r>
      <w:r w:rsidRPr="00682B3E">
        <w:rPr>
          <w:rFonts w:hint="cs"/>
          <w:u w:val="single"/>
          <w:rtl/>
        </w:rPr>
        <w:t>המציע</w:t>
      </w:r>
      <w:r w:rsidRPr="00682B3E">
        <w:rPr>
          <w:u w:val="single"/>
          <w:rtl/>
        </w:rPr>
        <w:t xml:space="preserve"> </w:t>
      </w:r>
      <w:r w:rsidRPr="00682B3E">
        <w:rPr>
          <w:rFonts w:hint="cs"/>
          <w:u w:val="single"/>
          <w:rtl/>
        </w:rPr>
        <w:t>להצעה</w:t>
      </w:r>
      <w:r w:rsidRPr="00682B3E">
        <w:rPr>
          <w:u w:val="single"/>
          <w:rtl/>
        </w:rPr>
        <w:t xml:space="preserve"> </w:t>
      </w:r>
      <w:r w:rsidRPr="00682B3E">
        <w:rPr>
          <w:rFonts w:hint="cs"/>
          <w:u w:val="single"/>
          <w:rtl/>
        </w:rPr>
        <w:t>ויסומן</w:t>
      </w:r>
      <w:r w:rsidRPr="00682B3E">
        <w:rPr>
          <w:u w:val="single"/>
          <w:rtl/>
        </w:rPr>
        <w:t xml:space="preserve"> </w:t>
      </w:r>
      <w:r w:rsidRPr="00682B3E">
        <w:rPr>
          <w:rFonts w:hint="cs"/>
          <w:u w:val="single"/>
          <w:rtl/>
        </w:rPr>
        <w:t>כנספח</w:t>
      </w:r>
      <w:r>
        <w:rPr>
          <w:rFonts w:hint="cs"/>
          <w:u w:val="single"/>
          <w:rtl/>
        </w:rPr>
        <w:t xml:space="preserve"> 0.7.2.2.ג</w:t>
      </w:r>
    </w:p>
    <w:p w:rsidR="00B66F16" w:rsidRPr="009A7FF2" w:rsidRDefault="00B66F16" w:rsidP="00672C37">
      <w:pPr>
        <w:pStyle w:val="51"/>
        <w:keepNext/>
        <w:tabs>
          <w:tab w:val="left" w:pos="1218"/>
        </w:tabs>
        <w:ind w:left="2210" w:hanging="992"/>
      </w:pPr>
      <w:r w:rsidRPr="009A7FF2">
        <w:rPr>
          <w:rFonts w:hint="cs"/>
          <w:rtl/>
        </w:rPr>
        <w:t xml:space="preserve">על המציע להיות תאגיד רשום בישראל </w:t>
      </w:r>
      <w:r w:rsidR="00522888" w:rsidRPr="009A7FF2">
        <w:rPr>
          <w:rFonts w:hint="cs"/>
          <w:rtl/>
        </w:rPr>
        <w:t xml:space="preserve">לפחות </w:t>
      </w:r>
      <w:r w:rsidRPr="009A7FF2">
        <w:rPr>
          <w:rFonts w:hint="cs"/>
          <w:rtl/>
        </w:rPr>
        <w:t xml:space="preserve">החל משנת </w:t>
      </w:r>
      <w:r w:rsidR="00AF6F0C" w:rsidRPr="009A7FF2">
        <w:rPr>
          <w:rFonts w:hint="cs"/>
          <w:rtl/>
        </w:rPr>
        <w:t>201</w:t>
      </w:r>
      <w:r w:rsidR="00672C37">
        <w:rPr>
          <w:rFonts w:hint="cs"/>
          <w:rtl/>
        </w:rPr>
        <w:t>6</w:t>
      </w:r>
      <w:r w:rsidRPr="009A7FF2">
        <w:rPr>
          <w:rFonts w:hint="cs"/>
          <w:rtl/>
        </w:rPr>
        <w:t xml:space="preserve"> ואילך. </w:t>
      </w:r>
    </w:p>
    <w:p w:rsidR="00B66F16" w:rsidRPr="00E56D7E" w:rsidRDefault="00B66F16" w:rsidP="009A7FF2">
      <w:pPr>
        <w:keepNext/>
        <w:tabs>
          <w:tab w:val="left" w:pos="1643"/>
        </w:tabs>
        <w:bidi/>
        <w:ind w:left="2160"/>
        <w:rPr>
          <w:u w:val="single"/>
          <w:rtl/>
        </w:rPr>
      </w:pPr>
      <w:r w:rsidRPr="00E56D7E">
        <w:rPr>
          <w:rFonts w:hint="cs"/>
          <w:u w:val="single"/>
          <w:rtl/>
        </w:rPr>
        <w:t>העתק תעודת רישום התאגיד יצורף על ידי המציע להצעה ויסומן כנספח 0.7.2.</w:t>
      </w:r>
      <w:r w:rsidR="0067789C" w:rsidRPr="00E56D7E">
        <w:rPr>
          <w:rFonts w:hint="cs"/>
          <w:u w:val="single"/>
          <w:rtl/>
        </w:rPr>
        <w:t>3</w:t>
      </w:r>
      <w:r w:rsidRPr="00E56D7E">
        <w:rPr>
          <w:rFonts w:hint="cs"/>
          <w:u w:val="single"/>
          <w:rtl/>
        </w:rPr>
        <w:t>.</w:t>
      </w:r>
    </w:p>
    <w:p w:rsidR="00212D82" w:rsidRPr="009A7FF2" w:rsidRDefault="00212D82" w:rsidP="00212D82">
      <w:pPr>
        <w:pStyle w:val="51"/>
        <w:tabs>
          <w:tab w:val="left" w:pos="1218"/>
        </w:tabs>
        <w:ind w:left="2211" w:hanging="992"/>
        <w:contextualSpacing/>
        <w:rPr>
          <w:rtl/>
        </w:rPr>
      </w:pPr>
      <w:r w:rsidRPr="009A7FF2">
        <w:rPr>
          <w:rFonts w:hint="cs"/>
          <w:rtl/>
        </w:rPr>
        <w:t>המציע הינו בעל נפח</w:t>
      </w:r>
      <w:r w:rsidRPr="009A7FF2">
        <w:t xml:space="preserve"> </w:t>
      </w:r>
      <w:r w:rsidRPr="009A7FF2">
        <w:rPr>
          <w:rFonts w:hint="cs"/>
          <w:rtl/>
        </w:rPr>
        <w:t>פעילות של משלוח</w:t>
      </w:r>
      <w:r w:rsidRPr="009A7FF2">
        <w:t xml:space="preserve"> </w:t>
      </w:r>
      <w:r w:rsidRPr="009A7FF2">
        <w:rPr>
          <w:rFonts w:hint="cs"/>
          <w:rtl/>
        </w:rPr>
        <w:t>מסרי</w:t>
      </w:r>
      <w:r w:rsidRPr="009A7FF2">
        <w:t xml:space="preserve"> SMS </w:t>
      </w:r>
      <w:r w:rsidRPr="009A7FF2">
        <w:rPr>
          <w:rFonts w:hint="cs"/>
          <w:rtl/>
        </w:rPr>
        <w:t>בישראל בהיקף של לפחות 100 מיליון מסרים ללקוח בודד או לפחות 50 מיליון מסרים לשלושה לקוחות שונים בכל</w:t>
      </w:r>
      <w:r w:rsidRPr="009A7FF2">
        <w:t xml:space="preserve"> </w:t>
      </w:r>
      <w:r w:rsidRPr="009A7FF2">
        <w:rPr>
          <w:rFonts w:hint="cs"/>
          <w:rtl/>
        </w:rPr>
        <w:t>אחת</w:t>
      </w:r>
      <w:r w:rsidRPr="009A7FF2">
        <w:t xml:space="preserve"> </w:t>
      </w:r>
      <w:r w:rsidRPr="009A7FF2">
        <w:rPr>
          <w:rFonts w:hint="cs"/>
          <w:rtl/>
        </w:rPr>
        <w:t>מהשנים 2017 ו-2018.</w:t>
      </w:r>
    </w:p>
    <w:p w:rsidR="001119CA" w:rsidRPr="009A7FF2" w:rsidRDefault="001119CA" w:rsidP="00486394">
      <w:pPr>
        <w:pStyle w:val="51"/>
        <w:numPr>
          <w:ilvl w:val="0"/>
          <w:numId w:val="0"/>
        </w:numPr>
        <w:spacing w:after="60"/>
        <w:ind w:left="2160"/>
        <w:rPr>
          <w:b/>
          <w:bCs/>
          <w:rtl/>
        </w:rPr>
      </w:pPr>
      <w:r w:rsidRPr="009A7FF2">
        <w:rPr>
          <w:rFonts w:hint="cs"/>
          <w:b/>
          <w:bCs/>
          <w:rtl/>
        </w:rPr>
        <w:t>נוסח</w:t>
      </w:r>
      <w:r w:rsidRPr="009A7FF2">
        <w:rPr>
          <w:b/>
          <w:bCs/>
          <w:rtl/>
        </w:rPr>
        <w:t xml:space="preserve"> </w:t>
      </w:r>
      <w:r w:rsidRPr="009A7FF2">
        <w:rPr>
          <w:rFonts w:hint="cs"/>
          <w:b/>
          <w:bCs/>
          <w:rtl/>
        </w:rPr>
        <w:t>מחייב</w:t>
      </w:r>
      <w:r w:rsidRPr="009A7FF2">
        <w:rPr>
          <w:b/>
          <w:bCs/>
          <w:rtl/>
        </w:rPr>
        <w:t xml:space="preserve"> </w:t>
      </w:r>
      <w:r w:rsidRPr="009A7FF2">
        <w:rPr>
          <w:rFonts w:hint="cs"/>
          <w:b/>
          <w:bCs/>
          <w:rtl/>
        </w:rPr>
        <w:t>של</w:t>
      </w:r>
      <w:r w:rsidRPr="009A7FF2">
        <w:rPr>
          <w:b/>
          <w:bCs/>
          <w:rtl/>
        </w:rPr>
        <w:t xml:space="preserve"> </w:t>
      </w:r>
      <w:r w:rsidRPr="009A7FF2">
        <w:rPr>
          <w:rFonts w:hint="cs"/>
          <w:b/>
          <w:bCs/>
          <w:rtl/>
        </w:rPr>
        <w:t>ההצהרה</w:t>
      </w:r>
      <w:r w:rsidRPr="009A7FF2">
        <w:rPr>
          <w:b/>
          <w:bCs/>
          <w:rtl/>
        </w:rPr>
        <w:t xml:space="preserve"> </w:t>
      </w:r>
      <w:r w:rsidRPr="009A7FF2">
        <w:rPr>
          <w:rFonts w:hint="cs"/>
          <w:b/>
          <w:bCs/>
          <w:rtl/>
        </w:rPr>
        <w:t>מצורף</w:t>
      </w:r>
      <w:r w:rsidRPr="009A7FF2">
        <w:rPr>
          <w:b/>
          <w:bCs/>
          <w:rtl/>
        </w:rPr>
        <w:t xml:space="preserve"> </w:t>
      </w:r>
      <w:r w:rsidRPr="009A7FF2">
        <w:rPr>
          <w:rFonts w:hint="cs"/>
          <w:b/>
          <w:bCs/>
          <w:rtl/>
        </w:rPr>
        <w:t>למכרז</w:t>
      </w:r>
      <w:r w:rsidRPr="009A7FF2">
        <w:rPr>
          <w:b/>
          <w:bCs/>
          <w:rtl/>
        </w:rPr>
        <w:t xml:space="preserve"> </w:t>
      </w:r>
      <w:r w:rsidRPr="009A7FF2">
        <w:rPr>
          <w:rFonts w:hint="cs"/>
          <w:b/>
          <w:bCs/>
          <w:rtl/>
        </w:rPr>
        <w:t>כנספח</w:t>
      </w:r>
      <w:r w:rsidRPr="009A7FF2">
        <w:rPr>
          <w:b/>
          <w:bCs/>
          <w:rtl/>
        </w:rPr>
        <w:t xml:space="preserve"> 0.7.2.4</w:t>
      </w:r>
    </w:p>
    <w:p w:rsidR="0067789C" w:rsidRPr="00E56D7E" w:rsidRDefault="0067789C" w:rsidP="00486394">
      <w:pPr>
        <w:pStyle w:val="51"/>
        <w:numPr>
          <w:ilvl w:val="0"/>
          <w:numId w:val="0"/>
        </w:numPr>
        <w:spacing w:before="60"/>
        <w:ind w:left="1928" w:firstLine="232"/>
        <w:rPr>
          <w:u w:val="single"/>
        </w:rPr>
      </w:pPr>
      <w:r w:rsidRPr="00E56D7E">
        <w:rPr>
          <w:rFonts w:hint="cs"/>
          <w:u w:val="single"/>
          <w:rtl/>
        </w:rPr>
        <w:t>ההצהרה החתומה תצורף על ידי המציע להצעה ותסומן כנספח 0.7.2.4</w:t>
      </w:r>
    </w:p>
    <w:p w:rsidR="002C1748" w:rsidRPr="002C1748" w:rsidRDefault="002C1748" w:rsidP="006504C3">
      <w:pPr>
        <w:pStyle w:val="51"/>
        <w:tabs>
          <w:tab w:val="left" w:pos="1218"/>
        </w:tabs>
        <w:ind w:left="2211" w:hanging="992"/>
        <w:contextualSpacing/>
      </w:pPr>
      <w:r w:rsidRPr="002C1748">
        <w:rPr>
          <w:rtl/>
        </w:rPr>
        <w:t xml:space="preserve">המציע בעל רישיון רט"ן </w:t>
      </w:r>
      <w:r>
        <w:rPr>
          <w:rtl/>
        </w:rPr>
        <w:t>ו/או רישיון כללי אחוד בעל היתר לשירות מפ"א נייד.</w:t>
      </w:r>
    </w:p>
    <w:p w:rsidR="002C1748" w:rsidRDefault="002C1748" w:rsidP="002C1748">
      <w:pPr>
        <w:pStyle w:val="aa"/>
        <w:autoSpaceDE w:val="0"/>
        <w:autoSpaceDN w:val="0"/>
        <w:bidi/>
        <w:spacing w:after="60"/>
        <w:ind w:left="2210"/>
        <w:rPr>
          <w:rtl/>
        </w:rPr>
      </w:pPr>
      <w:r>
        <w:rPr>
          <w:rFonts w:hint="cs"/>
          <w:color w:val="000000"/>
          <w:rtl/>
        </w:rPr>
        <w:t xml:space="preserve">רט"ן </w:t>
      </w:r>
      <w:hyperlink r:id="rId14" w:history="1">
        <w:r>
          <w:rPr>
            <w:rStyle w:val="Hyperlink"/>
          </w:rPr>
          <w:t>https://www.gov.il/he/departments/guides/lic?chapterIndex=3</w:t>
        </w:r>
      </w:hyperlink>
    </w:p>
    <w:p w:rsidR="00486394" w:rsidRDefault="002C1748" w:rsidP="00B5638B">
      <w:pPr>
        <w:pStyle w:val="51"/>
        <w:numPr>
          <w:ilvl w:val="0"/>
          <w:numId w:val="0"/>
        </w:numPr>
        <w:tabs>
          <w:tab w:val="left" w:pos="1218"/>
        </w:tabs>
        <w:spacing w:after="60"/>
        <w:ind w:left="2211"/>
        <w:jc w:val="left"/>
      </w:pPr>
      <w:r>
        <w:rPr>
          <w:rFonts w:hint="cs"/>
          <w:rtl/>
        </w:rPr>
        <w:t xml:space="preserve">רישיון כללי אחוד, מפ"א נייד </w:t>
      </w:r>
      <w:hyperlink r:id="rId15" w:history="1">
        <w:r>
          <w:rPr>
            <w:rStyle w:val="Hyperlink"/>
          </w:rPr>
          <w:t>https://www.gov.il/he/departments/guides/lic?chapterIndex=4</w:t>
        </w:r>
      </w:hyperlink>
    </w:p>
    <w:p w:rsidR="00D143FB" w:rsidRPr="009A7FF2" w:rsidRDefault="00D143FB" w:rsidP="00B5638B">
      <w:pPr>
        <w:pStyle w:val="51"/>
        <w:numPr>
          <w:ilvl w:val="0"/>
          <w:numId w:val="0"/>
        </w:numPr>
        <w:spacing w:after="60"/>
        <w:ind w:left="2863" w:hanging="703"/>
        <w:rPr>
          <w:b/>
          <w:bCs/>
          <w:rtl/>
        </w:rPr>
      </w:pPr>
      <w:r w:rsidRPr="009A7FF2">
        <w:rPr>
          <w:rFonts w:hint="cs"/>
          <w:b/>
          <w:bCs/>
          <w:rtl/>
        </w:rPr>
        <w:t>נוסח</w:t>
      </w:r>
      <w:r w:rsidRPr="009A7FF2">
        <w:rPr>
          <w:b/>
          <w:bCs/>
          <w:rtl/>
        </w:rPr>
        <w:t xml:space="preserve"> </w:t>
      </w:r>
      <w:r w:rsidRPr="009A7FF2">
        <w:rPr>
          <w:rFonts w:hint="cs"/>
          <w:b/>
          <w:bCs/>
          <w:rtl/>
        </w:rPr>
        <w:t>מחייב</w:t>
      </w:r>
      <w:r w:rsidRPr="009A7FF2">
        <w:rPr>
          <w:b/>
          <w:bCs/>
          <w:rtl/>
        </w:rPr>
        <w:t xml:space="preserve"> </w:t>
      </w:r>
      <w:r w:rsidRPr="009A7FF2">
        <w:rPr>
          <w:rFonts w:hint="cs"/>
          <w:b/>
          <w:bCs/>
          <w:rtl/>
        </w:rPr>
        <w:t>של</w:t>
      </w:r>
      <w:r w:rsidRPr="009A7FF2">
        <w:rPr>
          <w:b/>
          <w:bCs/>
          <w:rtl/>
        </w:rPr>
        <w:t xml:space="preserve"> </w:t>
      </w:r>
      <w:r w:rsidRPr="009A7FF2">
        <w:rPr>
          <w:rFonts w:hint="cs"/>
          <w:b/>
          <w:bCs/>
          <w:rtl/>
        </w:rPr>
        <w:t>ההצהרה</w:t>
      </w:r>
      <w:r w:rsidRPr="009A7FF2">
        <w:rPr>
          <w:b/>
          <w:bCs/>
          <w:rtl/>
        </w:rPr>
        <w:t xml:space="preserve"> </w:t>
      </w:r>
      <w:r w:rsidRPr="009A7FF2">
        <w:rPr>
          <w:rFonts w:hint="cs"/>
          <w:b/>
          <w:bCs/>
          <w:rtl/>
        </w:rPr>
        <w:t>מצורף</w:t>
      </w:r>
      <w:r w:rsidRPr="009A7FF2">
        <w:rPr>
          <w:b/>
          <w:bCs/>
          <w:rtl/>
        </w:rPr>
        <w:t xml:space="preserve"> </w:t>
      </w:r>
      <w:r w:rsidRPr="009A7FF2">
        <w:rPr>
          <w:rFonts w:hint="cs"/>
          <w:b/>
          <w:bCs/>
          <w:rtl/>
        </w:rPr>
        <w:t>למכרז</w:t>
      </w:r>
      <w:r w:rsidRPr="009A7FF2">
        <w:rPr>
          <w:b/>
          <w:bCs/>
          <w:rtl/>
        </w:rPr>
        <w:t xml:space="preserve"> </w:t>
      </w:r>
      <w:r w:rsidRPr="009A7FF2">
        <w:rPr>
          <w:rFonts w:hint="cs"/>
          <w:b/>
          <w:bCs/>
          <w:rtl/>
        </w:rPr>
        <w:t>כנספח</w:t>
      </w:r>
      <w:r w:rsidRPr="009A7FF2">
        <w:rPr>
          <w:b/>
          <w:bCs/>
          <w:rtl/>
        </w:rPr>
        <w:t xml:space="preserve"> 0.7.2.5</w:t>
      </w:r>
    </w:p>
    <w:p w:rsidR="00D143FB" w:rsidRPr="00E56D7E" w:rsidRDefault="00D143FB" w:rsidP="00CF6610">
      <w:pPr>
        <w:pStyle w:val="51"/>
        <w:numPr>
          <w:ilvl w:val="0"/>
          <w:numId w:val="0"/>
        </w:numPr>
        <w:spacing w:before="60"/>
        <w:ind w:left="1928" w:firstLine="232"/>
        <w:rPr>
          <w:u w:val="single"/>
        </w:rPr>
      </w:pPr>
      <w:r w:rsidRPr="00E56D7E">
        <w:rPr>
          <w:rFonts w:hint="cs"/>
          <w:u w:val="single"/>
          <w:rtl/>
        </w:rPr>
        <w:t>ההצהרה החתומה תצורף על ידי המציע להצעה ותסומן כנספח 0.7.2.5</w:t>
      </w:r>
    </w:p>
    <w:p w:rsidR="002C1748" w:rsidRPr="002C1748" w:rsidRDefault="002C1748" w:rsidP="002C1748">
      <w:pPr>
        <w:pStyle w:val="51"/>
        <w:tabs>
          <w:tab w:val="left" w:pos="1218"/>
        </w:tabs>
        <w:ind w:left="2211" w:hanging="992"/>
        <w:contextualSpacing/>
      </w:pPr>
      <w:r w:rsidRPr="002C1748">
        <w:rPr>
          <w:rFonts w:hint="cs"/>
          <w:rtl/>
        </w:rPr>
        <w:t>ה</w:t>
      </w:r>
      <w:r>
        <w:rPr>
          <w:rtl/>
        </w:rPr>
        <w:t>מציע מחובר למערכת ני</w:t>
      </w:r>
      <w:r w:rsidR="00C67FFA">
        <w:rPr>
          <w:rFonts w:hint="cs"/>
          <w:rtl/>
        </w:rPr>
        <w:t>י</w:t>
      </w:r>
      <w:r>
        <w:rPr>
          <w:rtl/>
        </w:rPr>
        <w:t>דות המספרים הארצית ומקבל עדכונים שוטפים.</w:t>
      </w:r>
    </w:p>
    <w:p w:rsidR="002C1748" w:rsidRPr="009A7FF2" w:rsidRDefault="002C1748" w:rsidP="002C1748">
      <w:pPr>
        <w:pStyle w:val="51"/>
        <w:numPr>
          <w:ilvl w:val="0"/>
          <w:numId w:val="0"/>
        </w:numPr>
        <w:spacing w:after="60"/>
        <w:ind w:left="2863" w:hanging="703"/>
        <w:rPr>
          <w:b/>
          <w:bCs/>
          <w:rtl/>
        </w:rPr>
      </w:pPr>
      <w:r w:rsidRPr="009A7FF2">
        <w:rPr>
          <w:rFonts w:hint="cs"/>
          <w:b/>
          <w:bCs/>
          <w:rtl/>
        </w:rPr>
        <w:t>נוסח</w:t>
      </w:r>
      <w:r w:rsidRPr="009A7FF2">
        <w:rPr>
          <w:b/>
          <w:bCs/>
          <w:rtl/>
        </w:rPr>
        <w:t xml:space="preserve"> </w:t>
      </w:r>
      <w:r w:rsidRPr="009A7FF2">
        <w:rPr>
          <w:rFonts w:hint="cs"/>
          <w:b/>
          <w:bCs/>
          <w:rtl/>
        </w:rPr>
        <w:t>מחייב</w:t>
      </w:r>
      <w:r w:rsidRPr="009A7FF2">
        <w:rPr>
          <w:b/>
          <w:bCs/>
          <w:rtl/>
        </w:rPr>
        <w:t xml:space="preserve"> </w:t>
      </w:r>
      <w:r w:rsidRPr="009A7FF2">
        <w:rPr>
          <w:rFonts w:hint="cs"/>
          <w:b/>
          <w:bCs/>
          <w:rtl/>
        </w:rPr>
        <w:t>של</w:t>
      </w:r>
      <w:r w:rsidRPr="009A7FF2">
        <w:rPr>
          <w:b/>
          <w:bCs/>
          <w:rtl/>
        </w:rPr>
        <w:t xml:space="preserve"> </w:t>
      </w:r>
      <w:r w:rsidRPr="009A7FF2">
        <w:rPr>
          <w:rFonts w:hint="cs"/>
          <w:b/>
          <w:bCs/>
          <w:rtl/>
        </w:rPr>
        <w:t>ההצהרה</w:t>
      </w:r>
      <w:r w:rsidRPr="009A7FF2">
        <w:rPr>
          <w:b/>
          <w:bCs/>
          <w:rtl/>
        </w:rPr>
        <w:t xml:space="preserve"> </w:t>
      </w:r>
      <w:r w:rsidRPr="009A7FF2">
        <w:rPr>
          <w:rFonts w:hint="cs"/>
          <w:b/>
          <w:bCs/>
          <w:rtl/>
        </w:rPr>
        <w:t>מצורף</w:t>
      </w:r>
      <w:r w:rsidRPr="009A7FF2">
        <w:rPr>
          <w:b/>
          <w:bCs/>
          <w:rtl/>
        </w:rPr>
        <w:t xml:space="preserve"> </w:t>
      </w:r>
      <w:r w:rsidRPr="009A7FF2">
        <w:rPr>
          <w:rFonts w:hint="cs"/>
          <w:b/>
          <w:bCs/>
          <w:rtl/>
        </w:rPr>
        <w:t>למכרז</w:t>
      </w:r>
      <w:r w:rsidRPr="009A7FF2">
        <w:rPr>
          <w:b/>
          <w:bCs/>
          <w:rtl/>
        </w:rPr>
        <w:t xml:space="preserve"> </w:t>
      </w:r>
      <w:r w:rsidRPr="009A7FF2">
        <w:rPr>
          <w:rFonts w:hint="cs"/>
          <w:b/>
          <w:bCs/>
          <w:rtl/>
        </w:rPr>
        <w:t>כנספח</w:t>
      </w:r>
      <w:r w:rsidRPr="009A7FF2">
        <w:rPr>
          <w:b/>
          <w:bCs/>
          <w:rtl/>
        </w:rPr>
        <w:t xml:space="preserve"> 0.7.2.5</w:t>
      </w:r>
    </w:p>
    <w:p w:rsidR="002C1748" w:rsidRPr="002C1748" w:rsidRDefault="002C1748" w:rsidP="002C1748">
      <w:pPr>
        <w:pStyle w:val="51"/>
        <w:numPr>
          <w:ilvl w:val="0"/>
          <w:numId w:val="0"/>
        </w:numPr>
        <w:spacing w:before="60"/>
        <w:ind w:left="1928" w:firstLine="232"/>
        <w:rPr>
          <w:u w:val="single"/>
        </w:rPr>
      </w:pPr>
      <w:r w:rsidRPr="002C1748">
        <w:rPr>
          <w:rFonts w:hint="cs"/>
          <w:u w:val="single"/>
          <w:rtl/>
        </w:rPr>
        <w:t>ההצהרה החתומה תצורף על ידי המציע להצעה ותסומן כנספח 0.7.2.5</w:t>
      </w:r>
    </w:p>
    <w:p w:rsidR="006B592E" w:rsidRPr="00E56D7E" w:rsidRDefault="006B70C2" w:rsidP="005913C9">
      <w:pPr>
        <w:pStyle w:val="3"/>
      </w:pPr>
      <w:r w:rsidRPr="00E56D7E">
        <w:rPr>
          <w:rFonts w:hint="cs"/>
          <w:rtl/>
        </w:rPr>
        <w:t xml:space="preserve">אישור עו"ד לגבי רישום </w:t>
      </w:r>
      <w:r w:rsidR="006C4FF8" w:rsidRPr="00E56D7E">
        <w:rPr>
          <w:rFonts w:hint="cs"/>
          <w:rtl/>
        </w:rPr>
        <w:t>ה</w:t>
      </w:r>
      <w:r w:rsidRPr="00E56D7E">
        <w:rPr>
          <w:rFonts w:hint="cs"/>
          <w:rtl/>
        </w:rPr>
        <w:t>תאגיד וזכויות חתימה</w:t>
      </w:r>
      <w:r w:rsidR="006C4FF8" w:rsidRPr="00E56D7E">
        <w:rPr>
          <w:rFonts w:hint="cs"/>
          <w:rtl/>
        </w:rPr>
        <w:t xml:space="preserve"> בתאגיד</w:t>
      </w:r>
    </w:p>
    <w:p w:rsidR="006B70C2" w:rsidRPr="00E56D7E" w:rsidRDefault="006B70C2" w:rsidP="00B554E7">
      <w:pPr>
        <w:pStyle w:val="51"/>
        <w:numPr>
          <w:ilvl w:val="0"/>
          <w:numId w:val="0"/>
        </w:numPr>
        <w:tabs>
          <w:tab w:val="left" w:pos="1218"/>
        </w:tabs>
        <w:ind w:left="1218"/>
        <w:contextualSpacing/>
      </w:pPr>
      <w:r w:rsidRPr="00E56D7E">
        <w:rPr>
          <w:rFonts w:hint="cs"/>
          <w:rtl/>
        </w:rPr>
        <w:t>אישור עו"ד לגבי רישום התאגיד, זכויות החותמים בשמו וסמכותם לחייב את התאגיד בהתחייבויות נשוא מכרז זה.</w:t>
      </w:r>
    </w:p>
    <w:p w:rsidR="006B70C2" w:rsidRPr="00E56D7E" w:rsidRDefault="006B70C2" w:rsidP="00B554E7">
      <w:pPr>
        <w:pStyle w:val="51"/>
        <w:numPr>
          <w:ilvl w:val="0"/>
          <w:numId w:val="0"/>
        </w:numPr>
        <w:tabs>
          <w:tab w:val="left" w:pos="1218"/>
        </w:tabs>
        <w:ind w:left="2864" w:hanging="1646"/>
        <w:contextualSpacing/>
        <w:rPr>
          <w:b/>
          <w:bCs/>
          <w:rtl/>
        </w:rPr>
      </w:pPr>
      <w:r w:rsidRPr="00E56D7E">
        <w:rPr>
          <w:rFonts w:hint="cs"/>
          <w:b/>
          <w:bCs/>
          <w:rtl/>
        </w:rPr>
        <w:t>נוסח מחייב של האישור מצורף למכרז בנספח 0.7.</w:t>
      </w:r>
      <w:r w:rsidR="00D23C2F" w:rsidRPr="00E56D7E">
        <w:rPr>
          <w:rFonts w:hint="cs"/>
          <w:b/>
          <w:bCs/>
          <w:rtl/>
        </w:rPr>
        <w:t>3</w:t>
      </w:r>
      <w:r w:rsidRPr="00E56D7E">
        <w:rPr>
          <w:rFonts w:hint="cs"/>
          <w:b/>
          <w:bCs/>
          <w:rtl/>
        </w:rPr>
        <w:t>.</w:t>
      </w:r>
    </w:p>
    <w:p w:rsidR="00D23C2F" w:rsidRPr="00E56D7E" w:rsidRDefault="00D23C2F" w:rsidP="005913C9">
      <w:pPr>
        <w:pStyle w:val="51"/>
        <w:numPr>
          <w:ilvl w:val="0"/>
          <w:numId w:val="0"/>
        </w:numPr>
        <w:tabs>
          <w:tab w:val="left" w:pos="1218"/>
        </w:tabs>
        <w:ind w:left="2864" w:hanging="1646"/>
        <w:rPr>
          <w:u w:val="single"/>
          <w:rtl/>
        </w:rPr>
      </w:pPr>
      <w:r w:rsidRPr="00E56D7E">
        <w:rPr>
          <w:rFonts w:hint="cs"/>
          <w:u w:val="single"/>
          <w:rtl/>
        </w:rPr>
        <w:t>האישור החתום יצורף על ידי המציע להצעה ויסומן כנספח 0.7.3</w:t>
      </w:r>
    </w:p>
    <w:p w:rsidR="00475800" w:rsidRPr="00E56D7E" w:rsidRDefault="009C47DB" w:rsidP="008200C4">
      <w:pPr>
        <w:pStyle w:val="3"/>
      </w:pPr>
      <w:r w:rsidRPr="00E56D7E">
        <w:rPr>
          <w:rFonts w:hint="cs"/>
          <w:rtl/>
        </w:rPr>
        <w:t>התחייבות לקיום החקיקה בתחום העסקת עובדים</w:t>
      </w:r>
    </w:p>
    <w:p w:rsidR="009C47DB" w:rsidRPr="00E56D7E" w:rsidRDefault="009C47DB" w:rsidP="00B554E7">
      <w:pPr>
        <w:pStyle w:val="51"/>
        <w:numPr>
          <w:ilvl w:val="0"/>
          <w:numId w:val="0"/>
        </w:numPr>
        <w:ind w:left="1191"/>
        <w:contextualSpacing/>
        <w:rPr>
          <w:rtl/>
        </w:rPr>
      </w:pPr>
      <w:r w:rsidRPr="00E56D7E">
        <w:rPr>
          <w:rFonts w:hint="cs"/>
          <w:rtl/>
        </w:rPr>
        <w:t>המציע מתחייב כי אם יזכה במכרז, יקיים בכל תקופת ההתקשרות, לגבי עובדים שיועסקו על ידו במתן השירותים נשואי מכרז זה, את האמור בכל חוק הנוגע להעסקת עובדים.</w:t>
      </w:r>
    </w:p>
    <w:p w:rsidR="009C47DB" w:rsidRPr="00E56D7E" w:rsidRDefault="009C47DB" w:rsidP="00B554E7">
      <w:pPr>
        <w:pStyle w:val="51"/>
        <w:numPr>
          <w:ilvl w:val="0"/>
          <w:numId w:val="0"/>
        </w:numPr>
        <w:ind w:left="1895" w:hanging="704"/>
        <w:contextualSpacing/>
        <w:rPr>
          <w:b/>
          <w:bCs/>
          <w:rtl/>
        </w:rPr>
      </w:pPr>
      <w:r w:rsidRPr="00E56D7E">
        <w:rPr>
          <w:rFonts w:hint="cs"/>
          <w:b/>
          <w:bCs/>
          <w:rtl/>
        </w:rPr>
        <w:t>נוסח</w:t>
      </w:r>
      <w:r w:rsidRPr="00E56D7E">
        <w:rPr>
          <w:b/>
          <w:bCs/>
          <w:rtl/>
        </w:rPr>
        <w:t xml:space="preserve"> </w:t>
      </w:r>
      <w:r w:rsidRPr="00E56D7E">
        <w:rPr>
          <w:rFonts w:hint="cs"/>
          <w:b/>
          <w:bCs/>
          <w:rtl/>
        </w:rPr>
        <w:t>מחייב</w:t>
      </w:r>
      <w:r w:rsidRPr="00E56D7E">
        <w:rPr>
          <w:b/>
          <w:bCs/>
          <w:rtl/>
        </w:rPr>
        <w:t xml:space="preserve"> </w:t>
      </w:r>
      <w:r w:rsidRPr="00E56D7E">
        <w:rPr>
          <w:rFonts w:hint="cs"/>
          <w:b/>
          <w:bCs/>
          <w:rtl/>
        </w:rPr>
        <w:t>של</w:t>
      </w:r>
      <w:r w:rsidRPr="00E56D7E">
        <w:rPr>
          <w:b/>
          <w:bCs/>
          <w:rtl/>
        </w:rPr>
        <w:t xml:space="preserve"> </w:t>
      </w:r>
      <w:r w:rsidRPr="00E56D7E">
        <w:rPr>
          <w:rFonts w:hint="cs"/>
          <w:b/>
          <w:bCs/>
          <w:rtl/>
        </w:rPr>
        <w:t>ההתחייבות</w:t>
      </w:r>
      <w:r w:rsidRPr="00E56D7E">
        <w:rPr>
          <w:b/>
          <w:bCs/>
          <w:rtl/>
        </w:rPr>
        <w:t xml:space="preserve"> </w:t>
      </w:r>
      <w:r w:rsidRPr="00E56D7E">
        <w:rPr>
          <w:rFonts w:hint="cs"/>
          <w:b/>
          <w:bCs/>
          <w:rtl/>
        </w:rPr>
        <w:t>מצורף</w:t>
      </w:r>
      <w:r w:rsidRPr="00E56D7E">
        <w:rPr>
          <w:b/>
          <w:bCs/>
          <w:rtl/>
        </w:rPr>
        <w:t xml:space="preserve"> </w:t>
      </w:r>
      <w:r w:rsidRPr="00E56D7E">
        <w:rPr>
          <w:rFonts w:hint="cs"/>
          <w:b/>
          <w:bCs/>
          <w:rtl/>
        </w:rPr>
        <w:t>למכרז</w:t>
      </w:r>
      <w:r w:rsidRPr="00E56D7E">
        <w:rPr>
          <w:b/>
          <w:bCs/>
          <w:rtl/>
        </w:rPr>
        <w:t xml:space="preserve"> </w:t>
      </w:r>
      <w:r w:rsidRPr="00E56D7E">
        <w:rPr>
          <w:rFonts w:hint="cs"/>
          <w:b/>
          <w:bCs/>
          <w:rtl/>
        </w:rPr>
        <w:t>כנספח</w:t>
      </w:r>
      <w:r w:rsidRPr="00E56D7E">
        <w:rPr>
          <w:b/>
          <w:bCs/>
          <w:rtl/>
        </w:rPr>
        <w:t xml:space="preserve"> </w:t>
      </w:r>
      <w:r w:rsidRPr="00E56D7E">
        <w:rPr>
          <w:rFonts w:hint="cs"/>
          <w:b/>
          <w:bCs/>
          <w:rtl/>
        </w:rPr>
        <w:t>0.7.4</w:t>
      </w:r>
    </w:p>
    <w:p w:rsidR="009C47DB" w:rsidRPr="00E56D7E" w:rsidRDefault="009C47DB" w:rsidP="008200C4">
      <w:pPr>
        <w:pStyle w:val="51"/>
        <w:numPr>
          <w:ilvl w:val="0"/>
          <w:numId w:val="0"/>
        </w:numPr>
        <w:ind w:left="1191"/>
      </w:pPr>
      <w:r w:rsidRPr="00E56D7E">
        <w:rPr>
          <w:rFonts w:hint="cs"/>
          <w:u w:val="single"/>
          <w:rtl/>
        </w:rPr>
        <w:t>ההתחייבות החתומה תצורף על ידי המציע להצעה ותסומן כנספח 0.7.4</w:t>
      </w:r>
    </w:p>
    <w:p w:rsidR="008200C4" w:rsidRPr="00E56D7E" w:rsidRDefault="008200C4" w:rsidP="00A214D0">
      <w:pPr>
        <w:pStyle w:val="3"/>
        <w:keepNext/>
        <w:rPr>
          <w:rtl/>
        </w:rPr>
      </w:pPr>
      <w:r w:rsidRPr="00E56D7E">
        <w:rPr>
          <w:rFonts w:hint="cs"/>
          <w:rtl/>
        </w:rPr>
        <w:lastRenderedPageBreak/>
        <w:t xml:space="preserve">אישורים והתחייבויות </w:t>
      </w:r>
      <w:r w:rsidR="00F1663E" w:rsidRPr="00E56D7E">
        <w:rPr>
          <w:rFonts w:hint="cs"/>
          <w:rtl/>
        </w:rPr>
        <w:t xml:space="preserve">נוספות של </w:t>
      </w:r>
      <w:r w:rsidRPr="00E56D7E">
        <w:rPr>
          <w:rFonts w:hint="cs"/>
          <w:rtl/>
        </w:rPr>
        <w:t>המציע</w:t>
      </w:r>
    </w:p>
    <w:p w:rsidR="008200C4" w:rsidRPr="00E56D7E" w:rsidRDefault="006C6C28" w:rsidP="00A214D0">
      <w:pPr>
        <w:pStyle w:val="51"/>
        <w:keepNext/>
        <w:tabs>
          <w:tab w:val="left" w:pos="1218"/>
        </w:tabs>
        <w:ind w:left="2210" w:hanging="992"/>
        <w:rPr>
          <w:b/>
          <w:bCs/>
        </w:rPr>
      </w:pPr>
      <w:r w:rsidRPr="00E56D7E">
        <w:rPr>
          <w:rFonts w:hint="cs"/>
          <w:b/>
          <w:bCs/>
          <w:rtl/>
        </w:rPr>
        <w:t>שירות, תחזוקה וחלקי חילוף</w:t>
      </w:r>
    </w:p>
    <w:p w:rsidR="006C6C28" w:rsidRPr="00E56D7E" w:rsidRDefault="006C6C28" w:rsidP="006C6C28">
      <w:pPr>
        <w:pStyle w:val="51"/>
        <w:numPr>
          <w:ilvl w:val="0"/>
          <w:numId w:val="0"/>
        </w:numPr>
        <w:tabs>
          <w:tab w:val="left" w:pos="1218"/>
        </w:tabs>
        <w:ind w:left="2210"/>
        <w:contextualSpacing/>
        <w:rPr>
          <w:rtl/>
        </w:rPr>
      </w:pPr>
      <w:r w:rsidRPr="00E56D7E">
        <w:rPr>
          <w:rFonts w:hint="cs"/>
          <w:rtl/>
        </w:rPr>
        <w:t>המציע מאשר כי כל רכיבי הפתרון המוצע (למעט תוכנה שפותחה במיוחד לצורך המערכת) הם בשירות ותחזוקה שוטפים.</w:t>
      </w:r>
    </w:p>
    <w:p w:rsidR="006C6C28" w:rsidRPr="00E56D7E" w:rsidRDefault="006C6C28" w:rsidP="004238C2">
      <w:pPr>
        <w:pStyle w:val="51"/>
        <w:widowControl w:val="0"/>
        <w:numPr>
          <w:ilvl w:val="0"/>
          <w:numId w:val="0"/>
        </w:numPr>
        <w:ind w:left="1945" w:firstLine="266"/>
        <w:contextualSpacing/>
        <w:rPr>
          <w:b/>
          <w:bCs/>
          <w:rtl/>
        </w:rPr>
      </w:pPr>
      <w:r w:rsidRPr="00E56D7E">
        <w:rPr>
          <w:rFonts w:hint="cs"/>
          <w:b/>
          <w:bCs/>
          <w:rtl/>
        </w:rPr>
        <w:t>נוסח</w:t>
      </w:r>
      <w:r w:rsidRPr="00E56D7E">
        <w:rPr>
          <w:b/>
          <w:bCs/>
          <w:rtl/>
        </w:rPr>
        <w:t xml:space="preserve"> </w:t>
      </w:r>
      <w:r w:rsidRPr="00E56D7E">
        <w:rPr>
          <w:rFonts w:hint="cs"/>
          <w:b/>
          <w:bCs/>
          <w:rtl/>
        </w:rPr>
        <w:t>מחייב</w:t>
      </w:r>
      <w:r w:rsidRPr="00E56D7E">
        <w:rPr>
          <w:b/>
          <w:bCs/>
          <w:rtl/>
        </w:rPr>
        <w:t xml:space="preserve"> </w:t>
      </w:r>
      <w:r w:rsidRPr="00E56D7E">
        <w:rPr>
          <w:rFonts w:hint="cs"/>
          <w:b/>
          <w:bCs/>
          <w:rtl/>
        </w:rPr>
        <w:t>של</w:t>
      </w:r>
      <w:r w:rsidRPr="00E56D7E">
        <w:rPr>
          <w:b/>
          <w:bCs/>
          <w:rtl/>
        </w:rPr>
        <w:t xml:space="preserve"> </w:t>
      </w:r>
      <w:r w:rsidRPr="00E56D7E">
        <w:rPr>
          <w:rFonts w:hint="cs"/>
          <w:b/>
          <w:bCs/>
          <w:rtl/>
        </w:rPr>
        <w:t>האישור</w:t>
      </w:r>
      <w:r w:rsidRPr="00E56D7E">
        <w:rPr>
          <w:b/>
          <w:bCs/>
          <w:rtl/>
        </w:rPr>
        <w:t xml:space="preserve"> </w:t>
      </w:r>
      <w:r w:rsidRPr="00E56D7E">
        <w:rPr>
          <w:rFonts w:hint="cs"/>
          <w:b/>
          <w:bCs/>
          <w:rtl/>
        </w:rPr>
        <w:t>מצורף</w:t>
      </w:r>
      <w:r w:rsidRPr="00E56D7E">
        <w:rPr>
          <w:b/>
          <w:bCs/>
          <w:rtl/>
        </w:rPr>
        <w:t xml:space="preserve"> </w:t>
      </w:r>
      <w:r w:rsidRPr="00E56D7E">
        <w:rPr>
          <w:rFonts w:hint="cs"/>
          <w:b/>
          <w:bCs/>
          <w:rtl/>
        </w:rPr>
        <w:t>למכרז</w:t>
      </w:r>
      <w:r w:rsidRPr="00E56D7E">
        <w:rPr>
          <w:b/>
          <w:bCs/>
          <w:rtl/>
        </w:rPr>
        <w:t xml:space="preserve"> </w:t>
      </w:r>
      <w:r w:rsidRPr="00E56D7E">
        <w:rPr>
          <w:rFonts w:hint="cs"/>
          <w:b/>
          <w:bCs/>
          <w:rtl/>
        </w:rPr>
        <w:t>כנספח</w:t>
      </w:r>
      <w:r w:rsidRPr="00E56D7E">
        <w:rPr>
          <w:b/>
          <w:bCs/>
          <w:rtl/>
        </w:rPr>
        <w:t xml:space="preserve"> </w:t>
      </w:r>
      <w:r w:rsidRPr="00E56D7E">
        <w:rPr>
          <w:rFonts w:hint="cs"/>
          <w:b/>
          <w:bCs/>
          <w:rtl/>
        </w:rPr>
        <w:t>0.7.5</w:t>
      </w:r>
    </w:p>
    <w:p w:rsidR="006C6C28" w:rsidRPr="00E56D7E" w:rsidRDefault="00754FFF" w:rsidP="00754FFF">
      <w:pPr>
        <w:pStyle w:val="51"/>
        <w:numPr>
          <w:ilvl w:val="0"/>
          <w:numId w:val="0"/>
        </w:numPr>
        <w:tabs>
          <w:tab w:val="left" w:pos="1218"/>
        </w:tabs>
        <w:ind w:left="2210"/>
      </w:pPr>
      <w:r w:rsidRPr="00E56D7E">
        <w:rPr>
          <w:rFonts w:hint="cs"/>
          <w:u w:val="single"/>
          <w:rtl/>
        </w:rPr>
        <w:t>האישור</w:t>
      </w:r>
      <w:r w:rsidR="006C6C28" w:rsidRPr="00E56D7E">
        <w:rPr>
          <w:rFonts w:hint="cs"/>
          <w:u w:val="single"/>
          <w:rtl/>
        </w:rPr>
        <w:t xml:space="preserve"> החתו</w:t>
      </w:r>
      <w:r w:rsidRPr="00E56D7E">
        <w:rPr>
          <w:rFonts w:hint="cs"/>
          <w:u w:val="single"/>
          <w:rtl/>
        </w:rPr>
        <w:t>ם</w:t>
      </w:r>
      <w:r w:rsidR="006C6C28" w:rsidRPr="00E56D7E">
        <w:rPr>
          <w:rFonts w:hint="cs"/>
          <w:u w:val="single"/>
          <w:rtl/>
        </w:rPr>
        <w:t xml:space="preserve"> </w:t>
      </w:r>
      <w:r w:rsidRPr="00E56D7E">
        <w:rPr>
          <w:rFonts w:hint="cs"/>
          <w:u w:val="single"/>
          <w:rtl/>
        </w:rPr>
        <w:t>י</w:t>
      </w:r>
      <w:r w:rsidR="006C6C28" w:rsidRPr="00E56D7E">
        <w:rPr>
          <w:rFonts w:hint="cs"/>
          <w:u w:val="single"/>
          <w:rtl/>
        </w:rPr>
        <w:t>צורף על ידי המציע להצעה ו</w:t>
      </w:r>
      <w:r w:rsidRPr="00E56D7E">
        <w:rPr>
          <w:rFonts w:hint="cs"/>
          <w:u w:val="single"/>
          <w:rtl/>
        </w:rPr>
        <w:t>י</w:t>
      </w:r>
      <w:r w:rsidR="006C6C28" w:rsidRPr="00E56D7E">
        <w:rPr>
          <w:rFonts w:hint="cs"/>
          <w:u w:val="single"/>
          <w:rtl/>
        </w:rPr>
        <w:t xml:space="preserve">סומן כנספח </w:t>
      </w:r>
      <w:r w:rsidRPr="00E56D7E">
        <w:rPr>
          <w:rFonts w:hint="cs"/>
          <w:u w:val="single"/>
          <w:rtl/>
        </w:rPr>
        <w:t>0.7.5</w:t>
      </w:r>
    </w:p>
    <w:p w:rsidR="006C6C28" w:rsidRPr="00E56D7E" w:rsidRDefault="00F1663E" w:rsidP="006C6C28">
      <w:pPr>
        <w:pStyle w:val="51"/>
        <w:tabs>
          <w:tab w:val="left" w:pos="1218"/>
        </w:tabs>
        <w:ind w:left="2210" w:hanging="992"/>
        <w:rPr>
          <w:b/>
          <w:bCs/>
          <w:rtl/>
        </w:rPr>
      </w:pPr>
      <w:r w:rsidRPr="00E56D7E">
        <w:rPr>
          <w:rFonts w:hint="cs"/>
          <w:b/>
          <w:bCs/>
          <w:rtl/>
        </w:rPr>
        <w:t>אי הפרת זכויות יוצרים בכל הקשור לנושאי ההתקשרות</w:t>
      </w:r>
    </w:p>
    <w:p w:rsidR="009C47DB" w:rsidRPr="00E56D7E" w:rsidRDefault="00F1663E" w:rsidP="00912EA6">
      <w:pPr>
        <w:pStyle w:val="aa"/>
        <w:widowControl w:val="0"/>
        <w:numPr>
          <w:ilvl w:val="0"/>
          <w:numId w:val="36"/>
        </w:numPr>
        <w:tabs>
          <w:tab w:val="left" w:pos="1643"/>
        </w:tabs>
        <w:bidi/>
        <w:ind w:left="2568" w:hanging="357"/>
        <w:rPr>
          <w:rtl/>
        </w:rPr>
      </w:pPr>
      <w:r w:rsidRPr="00E56D7E">
        <w:rPr>
          <w:rFonts w:hint="cs"/>
          <w:rtl/>
        </w:rPr>
        <w:t>המציע מאשר כי הוא בעל זכויות היוצרים, זכויות הפטנטים וכל הזכויות הקנייניות ו/או החוזיות ו/או האחרות, הגלומות בתוכנות, בחומרה, ובמוצרים הגלומים בשירותים ו/או בעל הרשאה מאת הבעלים להשתמש בהם ו/או לשווקם לצורך מתן השירותים נשואי מכרז זה.</w:t>
      </w:r>
    </w:p>
    <w:p w:rsidR="00F1663E" w:rsidRPr="00E56D7E" w:rsidRDefault="00F1663E" w:rsidP="00912EA6">
      <w:pPr>
        <w:pStyle w:val="aa"/>
        <w:widowControl w:val="0"/>
        <w:numPr>
          <w:ilvl w:val="0"/>
          <w:numId w:val="36"/>
        </w:numPr>
        <w:tabs>
          <w:tab w:val="left" w:pos="1643"/>
        </w:tabs>
        <w:bidi/>
        <w:ind w:left="2568" w:hanging="357"/>
        <w:rPr>
          <w:rtl/>
        </w:rPr>
      </w:pPr>
      <w:r w:rsidRPr="00E56D7E">
        <w:rPr>
          <w:rFonts w:hint="cs"/>
          <w:rtl/>
        </w:rPr>
        <w:t>המציע מאשר כי אין בפתרון המוצע על ידו פגיעה בכל זכויות יוצרים, סודות מסחר, זכויות קניין כלשהן, וכי לא הוגשה כנגד המציע תביעה על הפרת זכויות כאמור.</w:t>
      </w:r>
    </w:p>
    <w:p w:rsidR="00F1663E" w:rsidRPr="00E56D7E" w:rsidRDefault="00F1663E" w:rsidP="004238C2">
      <w:pPr>
        <w:pStyle w:val="51"/>
        <w:numPr>
          <w:ilvl w:val="0"/>
          <w:numId w:val="0"/>
        </w:numPr>
        <w:ind w:left="2305" w:firstLine="265"/>
        <w:contextualSpacing/>
        <w:rPr>
          <w:b/>
          <w:bCs/>
          <w:rtl/>
        </w:rPr>
      </w:pPr>
      <w:r w:rsidRPr="00E56D7E">
        <w:rPr>
          <w:rFonts w:hint="cs"/>
          <w:b/>
          <w:bCs/>
          <w:rtl/>
        </w:rPr>
        <w:t>נוסח</w:t>
      </w:r>
      <w:r w:rsidRPr="00E56D7E">
        <w:rPr>
          <w:b/>
          <w:bCs/>
          <w:rtl/>
        </w:rPr>
        <w:t xml:space="preserve"> </w:t>
      </w:r>
      <w:r w:rsidRPr="00E56D7E">
        <w:rPr>
          <w:rFonts w:hint="cs"/>
          <w:b/>
          <w:bCs/>
          <w:rtl/>
        </w:rPr>
        <w:t>מחייב</w:t>
      </w:r>
      <w:r w:rsidRPr="00E56D7E">
        <w:rPr>
          <w:b/>
          <w:bCs/>
          <w:rtl/>
        </w:rPr>
        <w:t xml:space="preserve"> </w:t>
      </w:r>
      <w:r w:rsidRPr="00E56D7E">
        <w:rPr>
          <w:rFonts w:hint="cs"/>
          <w:b/>
          <w:bCs/>
          <w:rtl/>
        </w:rPr>
        <w:t>של</w:t>
      </w:r>
      <w:r w:rsidRPr="00E56D7E">
        <w:rPr>
          <w:b/>
          <w:bCs/>
          <w:rtl/>
        </w:rPr>
        <w:t xml:space="preserve"> </w:t>
      </w:r>
      <w:r w:rsidRPr="00E56D7E">
        <w:rPr>
          <w:rFonts w:hint="cs"/>
          <w:b/>
          <w:bCs/>
          <w:rtl/>
        </w:rPr>
        <w:t>האישור</w:t>
      </w:r>
      <w:r w:rsidRPr="00E56D7E">
        <w:rPr>
          <w:b/>
          <w:bCs/>
          <w:rtl/>
        </w:rPr>
        <w:t xml:space="preserve"> </w:t>
      </w:r>
      <w:r w:rsidRPr="00E56D7E">
        <w:rPr>
          <w:rFonts w:hint="cs"/>
          <w:b/>
          <w:bCs/>
          <w:rtl/>
        </w:rPr>
        <w:t>מצורף</w:t>
      </w:r>
      <w:r w:rsidRPr="00E56D7E">
        <w:rPr>
          <w:b/>
          <w:bCs/>
          <w:rtl/>
        </w:rPr>
        <w:t xml:space="preserve"> </w:t>
      </w:r>
      <w:r w:rsidRPr="00E56D7E">
        <w:rPr>
          <w:rFonts w:hint="cs"/>
          <w:b/>
          <w:bCs/>
          <w:rtl/>
        </w:rPr>
        <w:t>למכרז</w:t>
      </w:r>
      <w:r w:rsidRPr="00E56D7E">
        <w:rPr>
          <w:b/>
          <w:bCs/>
          <w:rtl/>
        </w:rPr>
        <w:t xml:space="preserve"> </w:t>
      </w:r>
      <w:r w:rsidRPr="00E56D7E">
        <w:rPr>
          <w:rFonts w:hint="cs"/>
          <w:b/>
          <w:bCs/>
          <w:rtl/>
        </w:rPr>
        <w:t>כנספח</w:t>
      </w:r>
      <w:r w:rsidRPr="00E56D7E">
        <w:rPr>
          <w:b/>
          <w:bCs/>
          <w:rtl/>
        </w:rPr>
        <w:t xml:space="preserve"> </w:t>
      </w:r>
      <w:r w:rsidRPr="00E56D7E">
        <w:rPr>
          <w:rFonts w:hint="cs"/>
          <w:b/>
          <w:bCs/>
          <w:rtl/>
        </w:rPr>
        <w:t>0.7.5</w:t>
      </w:r>
    </w:p>
    <w:p w:rsidR="00F1663E" w:rsidRPr="00E56D7E" w:rsidRDefault="00F1663E" w:rsidP="00F1663E">
      <w:pPr>
        <w:pStyle w:val="51"/>
        <w:numPr>
          <w:ilvl w:val="0"/>
          <w:numId w:val="0"/>
        </w:numPr>
        <w:ind w:left="2305" w:firstLine="265"/>
        <w:contextualSpacing/>
        <w:rPr>
          <w:rtl/>
        </w:rPr>
      </w:pPr>
      <w:r w:rsidRPr="00E56D7E">
        <w:rPr>
          <w:rFonts w:hint="cs"/>
          <w:u w:val="single"/>
          <w:rtl/>
        </w:rPr>
        <w:t>האישור החתום יצורף על ידי המציע להצעה ויסומן כנספח 0.7.5</w:t>
      </w:r>
    </w:p>
    <w:p w:rsidR="00F1663E" w:rsidRPr="00E56D7E" w:rsidRDefault="00F1663E" w:rsidP="00F1663E">
      <w:pPr>
        <w:pStyle w:val="51"/>
        <w:tabs>
          <w:tab w:val="left" w:pos="1218"/>
        </w:tabs>
        <w:ind w:left="2210" w:hanging="992"/>
        <w:rPr>
          <w:b/>
          <w:bCs/>
          <w:rtl/>
        </w:rPr>
      </w:pPr>
      <w:r w:rsidRPr="00E56D7E">
        <w:rPr>
          <w:rFonts w:hint="cs"/>
          <w:b/>
          <w:bCs/>
          <w:rtl/>
        </w:rPr>
        <w:t>חתימה על חוזה ההתקשרות</w:t>
      </w:r>
    </w:p>
    <w:p w:rsidR="00F1663E" w:rsidRPr="00E56D7E" w:rsidRDefault="00F1663E" w:rsidP="00912EA6">
      <w:pPr>
        <w:pStyle w:val="aa"/>
        <w:numPr>
          <w:ilvl w:val="0"/>
          <w:numId w:val="37"/>
        </w:numPr>
        <w:tabs>
          <w:tab w:val="left" w:pos="1643"/>
        </w:tabs>
        <w:bidi/>
      </w:pPr>
      <w:r w:rsidRPr="00E56D7E">
        <w:rPr>
          <w:rFonts w:hint="cs"/>
          <w:rtl/>
        </w:rPr>
        <w:t>למכרז זה מצורף נוסח חוזה התקשרות. המציע מתחייב כי יחתום על החוזה, בנוסח המצורף למכרז, אם וכאשר יזכה במכרז.</w:t>
      </w:r>
    </w:p>
    <w:p w:rsidR="00F1663E" w:rsidRPr="00E56D7E" w:rsidRDefault="00F1663E" w:rsidP="00912EA6">
      <w:pPr>
        <w:pStyle w:val="aa"/>
        <w:numPr>
          <w:ilvl w:val="0"/>
          <w:numId w:val="37"/>
        </w:numPr>
        <w:tabs>
          <w:tab w:val="left" w:pos="1643"/>
        </w:tabs>
        <w:bidi/>
        <w:ind w:left="2568" w:hanging="357"/>
        <w:rPr>
          <w:rtl/>
        </w:rPr>
      </w:pPr>
      <w:r w:rsidRPr="00E56D7E">
        <w:rPr>
          <w:rFonts w:hint="cs"/>
          <w:rtl/>
        </w:rPr>
        <w:t>מובהר, כי מכרז זה, נספחיו, ההצעה המוגשת על ידי המציע ונספחיה, רכיבי ההצעה אשר ייבחרו על ידי המשרד, כולם יהוו חלק בלתי נפרד מהחוזה שייחתם בין המשרד לספק הזוכה, עליו מתחייב הספק לחתום.</w:t>
      </w:r>
    </w:p>
    <w:p w:rsidR="00F1663E" w:rsidRPr="00E56D7E" w:rsidRDefault="00F1663E" w:rsidP="005754A3">
      <w:pPr>
        <w:pStyle w:val="51"/>
        <w:numPr>
          <w:ilvl w:val="0"/>
          <w:numId w:val="0"/>
        </w:numPr>
        <w:spacing w:before="0"/>
        <w:ind w:left="2569"/>
        <w:contextualSpacing/>
        <w:rPr>
          <w:b/>
          <w:bCs/>
          <w:rtl/>
        </w:rPr>
      </w:pPr>
      <w:r w:rsidRPr="00E56D7E">
        <w:rPr>
          <w:rFonts w:hint="cs"/>
          <w:b/>
          <w:bCs/>
          <w:rtl/>
        </w:rPr>
        <w:t>נוסח</w:t>
      </w:r>
      <w:r w:rsidRPr="00E56D7E">
        <w:rPr>
          <w:b/>
          <w:bCs/>
          <w:rtl/>
        </w:rPr>
        <w:t xml:space="preserve"> </w:t>
      </w:r>
      <w:r w:rsidRPr="00E56D7E">
        <w:rPr>
          <w:rFonts w:hint="cs"/>
          <w:b/>
          <w:bCs/>
          <w:rtl/>
        </w:rPr>
        <w:t>מחייב</w:t>
      </w:r>
      <w:r w:rsidRPr="00E56D7E">
        <w:rPr>
          <w:b/>
          <w:bCs/>
          <w:rtl/>
        </w:rPr>
        <w:t xml:space="preserve"> </w:t>
      </w:r>
      <w:r w:rsidRPr="00E56D7E">
        <w:rPr>
          <w:rFonts w:hint="cs"/>
          <w:b/>
          <w:bCs/>
          <w:rtl/>
        </w:rPr>
        <w:t>של</w:t>
      </w:r>
      <w:r w:rsidRPr="00E56D7E">
        <w:rPr>
          <w:b/>
          <w:bCs/>
          <w:rtl/>
        </w:rPr>
        <w:t xml:space="preserve"> </w:t>
      </w:r>
      <w:r w:rsidRPr="00E56D7E">
        <w:rPr>
          <w:rFonts w:hint="cs"/>
          <w:b/>
          <w:bCs/>
          <w:rtl/>
        </w:rPr>
        <w:t>האישור</w:t>
      </w:r>
      <w:r w:rsidRPr="00E56D7E">
        <w:rPr>
          <w:b/>
          <w:bCs/>
          <w:rtl/>
        </w:rPr>
        <w:t xml:space="preserve"> </w:t>
      </w:r>
      <w:r w:rsidRPr="00E56D7E">
        <w:rPr>
          <w:rFonts w:hint="cs"/>
          <w:b/>
          <w:bCs/>
          <w:rtl/>
        </w:rPr>
        <w:t>מצורף</w:t>
      </w:r>
      <w:r w:rsidRPr="00E56D7E">
        <w:rPr>
          <w:b/>
          <w:bCs/>
          <w:rtl/>
        </w:rPr>
        <w:t xml:space="preserve"> </w:t>
      </w:r>
      <w:r w:rsidRPr="00E56D7E">
        <w:rPr>
          <w:rFonts w:hint="cs"/>
          <w:b/>
          <w:bCs/>
          <w:rtl/>
        </w:rPr>
        <w:t>למכרז</w:t>
      </w:r>
      <w:r w:rsidRPr="00E56D7E">
        <w:rPr>
          <w:b/>
          <w:bCs/>
          <w:rtl/>
        </w:rPr>
        <w:t xml:space="preserve"> </w:t>
      </w:r>
      <w:r w:rsidRPr="00E56D7E">
        <w:rPr>
          <w:rFonts w:hint="cs"/>
          <w:b/>
          <w:bCs/>
          <w:rtl/>
        </w:rPr>
        <w:t>כנספח</w:t>
      </w:r>
      <w:r w:rsidRPr="00E56D7E">
        <w:rPr>
          <w:b/>
          <w:bCs/>
          <w:rtl/>
        </w:rPr>
        <w:t xml:space="preserve"> </w:t>
      </w:r>
      <w:r w:rsidRPr="00E56D7E">
        <w:rPr>
          <w:rFonts w:hint="cs"/>
          <w:b/>
          <w:bCs/>
          <w:rtl/>
        </w:rPr>
        <w:t>0.7.5</w:t>
      </w:r>
    </w:p>
    <w:p w:rsidR="00F1663E" w:rsidRPr="00E56D7E" w:rsidRDefault="00F1663E" w:rsidP="005754A3">
      <w:pPr>
        <w:pStyle w:val="51"/>
        <w:numPr>
          <w:ilvl w:val="0"/>
          <w:numId w:val="0"/>
        </w:numPr>
        <w:tabs>
          <w:tab w:val="left" w:pos="1218"/>
        </w:tabs>
        <w:ind w:left="2569"/>
        <w:contextualSpacing/>
        <w:rPr>
          <w:rtl/>
        </w:rPr>
      </w:pPr>
      <w:r w:rsidRPr="00E56D7E">
        <w:rPr>
          <w:rFonts w:hint="cs"/>
          <w:u w:val="single"/>
          <w:rtl/>
        </w:rPr>
        <w:t>האישור החתום יצורף על ידי המציע להצעה ויסומן כנספח 0.7.5</w:t>
      </w:r>
    </w:p>
    <w:p w:rsidR="00744B27" w:rsidRPr="00E56D7E" w:rsidRDefault="00744B27" w:rsidP="00744B27">
      <w:pPr>
        <w:pStyle w:val="51"/>
        <w:tabs>
          <w:tab w:val="left" w:pos="1218"/>
        </w:tabs>
        <w:ind w:left="2210" w:hanging="992"/>
        <w:rPr>
          <w:b/>
          <w:bCs/>
          <w:rtl/>
        </w:rPr>
      </w:pPr>
      <w:r w:rsidRPr="00E56D7E">
        <w:rPr>
          <w:rFonts w:hint="cs"/>
          <w:b/>
          <w:bCs/>
          <w:rtl/>
        </w:rPr>
        <w:t>חתימה על מסמכים, המצאת אישורים ועמידה בהתחייבויות</w:t>
      </w:r>
    </w:p>
    <w:p w:rsidR="00744B27" w:rsidRPr="00E56D7E" w:rsidRDefault="00744B27" w:rsidP="00B15CAA">
      <w:pPr>
        <w:pStyle w:val="51"/>
        <w:numPr>
          <w:ilvl w:val="0"/>
          <w:numId w:val="0"/>
        </w:numPr>
        <w:tabs>
          <w:tab w:val="left" w:pos="1218"/>
        </w:tabs>
        <w:ind w:left="2210"/>
        <w:contextualSpacing/>
        <w:rPr>
          <w:rtl/>
        </w:rPr>
      </w:pPr>
      <w:r w:rsidRPr="00E56D7E">
        <w:rPr>
          <w:rFonts w:hint="cs"/>
          <w:rtl/>
        </w:rPr>
        <w:t xml:space="preserve">המציע מתחייב כי לאחר זכייתו במכרז, הוא ימציא למשרד את כל האישורים הנדרשים, יעמוד בכל התנאים וההתחייבויות, ויחתום על כל המסמכים, כמפורט בסעיף </w:t>
      </w:r>
      <w:r w:rsidR="00B15CAA">
        <w:rPr>
          <w:rtl/>
        </w:rPr>
        <w:fldChar w:fldCharType="begin"/>
      </w:r>
      <w:r w:rsidR="00B15CAA">
        <w:rPr>
          <w:rtl/>
        </w:rPr>
        <w:instrText xml:space="preserve"> </w:instrText>
      </w:r>
      <w:r w:rsidR="00B15CAA">
        <w:rPr>
          <w:rFonts w:hint="cs"/>
        </w:rPr>
        <w:instrText>REF</w:instrText>
      </w:r>
      <w:r w:rsidR="00B15CAA">
        <w:rPr>
          <w:rFonts w:hint="cs"/>
          <w:rtl/>
        </w:rPr>
        <w:instrText xml:space="preserve"> _</w:instrText>
      </w:r>
      <w:r w:rsidR="00B15CAA">
        <w:rPr>
          <w:rFonts w:hint="cs"/>
        </w:rPr>
        <w:instrText>Ref26089470 \r \h</w:instrText>
      </w:r>
      <w:r w:rsidR="00B15CAA">
        <w:rPr>
          <w:rtl/>
        </w:rPr>
        <w:instrText xml:space="preserve">  \* </w:instrText>
      </w:r>
      <w:r w:rsidR="00B15CAA">
        <w:instrText>MERGEFORMAT</w:instrText>
      </w:r>
      <w:r w:rsidR="00B15CAA">
        <w:rPr>
          <w:rtl/>
        </w:rPr>
        <w:instrText xml:space="preserve"> </w:instrText>
      </w:r>
      <w:r w:rsidR="00B15CAA">
        <w:rPr>
          <w:rtl/>
        </w:rPr>
      </w:r>
      <w:r w:rsidR="00B15CAA">
        <w:rPr>
          <w:rtl/>
        </w:rPr>
        <w:fldChar w:fldCharType="separate"/>
      </w:r>
      <w:r w:rsidR="00B15CAA">
        <w:rPr>
          <w:rFonts w:hint="cs"/>
          <w:cs/>
        </w:rPr>
        <w:t>‎</w:t>
      </w:r>
      <w:r w:rsidR="00B15CAA" w:rsidRPr="00B15CAA">
        <w:rPr>
          <w:u w:val="single"/>
        </w:rPr>
        <w:t>0.8</w:t>
      </w:r>
      <w:r w:rsidR="00B15CAA">
        <w:rPr>
          <w:rtl/>
        </w:rPr>
        <w:fldChar w:fldCharType="end"/>
      </w:r>
      <w:r w:rsidRPr="00E56D7E">
        <w:rPr>
          <w:rFonts w:hint="cs"/>
          <w:rtl/>
        </w:rPr>
        <w:t xml:space="preserve"> למכרז.</w:t>
      </w:r>
    </w:p>
    <w:p w:rsidR="00744B27" w:rsidRPr="00E56D7E" w:rsidRDefault="00744B27" w:rsidP="00744B27">
      <w:pPr>
        <w:pStyle w:val="51"/>
        <w:numPr>
          <w:ilvl w:val="0"/>
          <w:numId w:val="0"/>
        </w:numPr>
        <w:ind w:left="2864" w:hanging="654"/>
        <w:contextualSpacing/>
        <w:rPr>
          <w:b/>
          <w:bCs/>
          <w:rtl/>
        </w:rPr>
      </w:pPr>
      <w:r w:rsidRPr="00E56D7E">
        <w:rPr>
          <w:rFonts w:hint="cs"/>
          <w:b/>
          <w:bCs/>
          <w:rtl/>
        </w:rPr>
        <w:t>נוסח</w:t>
      </w:r>
      <w:r w:rsidRPr="00E56D7E">
        <w:rPr>
          <w:b/>
          <w:bCs/>
          <w:rtl/>
        </w:rPr>
        <w:t xml:space="preserve"> </w:t>
      </w:r>
      <w:r w:rsidRPr="00E56D7E">
        <w:rPr>
          <w:rFonts w:hint="cs"/>
          <w:b/>
          <w:bCs/>
          <w:rtl/>
        </w:rPr>
        <w:t>מחייב</w:t>
      </w:r>
      <w:r w:rsidRPr="00E56D7E">
        <w:rPr>
          <w:b/>
          <w:bCs/>
          <w:rtl/>
        </w:rPr>
        <w:t xml:space="preserve"> </w:t>
      </w:r>
      <w:r w:rsidRPr="00E56D7E">
        <w:rPr>
          <w:rFonts w:hint="cs"/>
          <w:b/>
          <w:bCs/>
          <w:rtl/>
        </w:rPr>
        <w:t>של</w:t>
      </w:r>
      <w:r w:rsidRPr="00E56D7E">
        <w:rPr>
          <w:b/>
          <w:bCs/>
          <w:rtl/>
        </w:rPr>
        <w:t xml:space="preserve"> </w:t>
      </w:r>
      <w:r w:rsidRPr="00E56D7E">
        <w:rPr>
          <w:rFonts w:hint="cs"/>
          <w:b/>
          <w:bCs/>
          <w:rtl/>
        </w:rPr>
        <w:t>האישור</w:t>
      </w:r>
      <w:r w:rsidRPr="00E56D7E">
        <w:rPr>
          <w:b/>
          <w:bCs/>
          <w:rtl/>
        </w:rPr>
        <w:t xml:space="preserve"> </w:t>
      </w:r>
      <w:r w:rsidRPr="00E56D7E">
        <w:rPr>
          <w:rFonts w:hint="cs"/>
          <w:b/>
          <w:bCs/>
          <w:rtl/>
        </w:rPr>
        <w:t>מצורף</w:t>
      </w:r>
      <w:r w:rsidRPr="00E56D7E">
        <w:rPr>
          <w:b/>
          <w:bCs/>
          <w:rtl/>
        </w:rPr>
        <w:t xml:space="preserve"> </w:t>
      </w:r>
      <w:r w:rsidRPr="00E56D7E">
        <w:rPr>
          <w:rFonts w:hint="cs"/>
          <w:b/>
          <w:bCs/>
          <w:rtl/>
        </w:rPr>
        <w:t>למכרז</w:t>
      </w:r>
      <w:r w:rsidRPr="00E56D7E">
        <w:rPr>
          <w:b/>
          <w:bCs/>
          <w:rtl/>
        </w:rPr>
        <w:t xml:space="preserve"> </w:t>
      </w:r>
      <w:r w:rsidRPr="00E56D7E">
        <w:rPr>
          <w:rFonts w:hint="cs"/>
          <w:b/>
          <w:bCs/>
          <w:rtl/>
        </w:rPr>
        <w:t>כנספח</w:t>
      </w:r>
      <w:r w:rsidRPr="00E56D7E">
        <w:rPr>
          <w:b/>
          <w:bCs/>
          <w:rtl/>
        </w:rPr>
        <w:t xml:space="preserve"> </w:t>
      </w:r>
      <w:r w:rsidRPr="00E56D7E">
        <w:rPr>
          <w:rFonts w:hint="cs"/>
          <w:b/>
          <w:bCs/>
          <w:rtl/>
        </w:rPr>
        <w:t>0.7.5</w:t>
      </w:r>
    </w:p>
    <w:p w:rsidR="00744B27" w:rsidRPr="00E56D7E" w:rsidRDefault="00744B27" w:rsidP="00744B27">
      <w:pPr>
        <w:pStyle w:val="51"/>
        <w:numPr>
          <w:ilvl w:val="0"/>
          <w:numId w:val="0"/>
        </w:numPr>
        <w:tabs>
          <w:tab w:val="left" w:pos="1218"/>
        </w:tabs>
        <w:ind w:left="2210"/>
        <w:contextualSpacing/>
        <w:rPr>
          <w:rtl/>
        </w:rPr>
      </w:pPr>
      <w:r w:rsidRPr="00E56D7E">
        <w:rPr>
          <w:rFonts w:hint="cs"/>
          <w:u w:val="single"/>
          <w:rtl/>
        </w:rPr>
        <w:t>האישור החתום יצורף על ידי המציע להצעה ויסומן כנספח 0.7.5</w:t>
      </w:r>
    </w:p>
    <w:p w:rsidR="0072145E" w:rsidRPr="00E56D7E" w:rsidRDefault="0072145E" w:rsidP="008C1851">
      <w:pPr>
        <w:pStyle w:val="51"/>
        <w:tabs>
          <w:tab w:val="left" w:pos="1218"/>
        </w:tabs>
        <w:ind w:left="2210" w:hanging="992"/>
        <w:rPr>
          <w:b/>
          <w:bCs/>
        </w:rPr>
      </w:pPr>
      <w:r w:rsidRPr="00E56D7E">
        <w:rPr>
          <w:rFonts w:hint="cs"/>
          <w:b/>
          <w:bCs/>
          <w:rtl/>
        </w:rPr>
        <w:t xml:space="preserve">אישור בדיקת נספח </w:t>
      </w:r>
      <w:r w:rsidR="008C1851" w:rsidRPr="00E56D7E">
        <w:rPr>
          <w:rFonts w:hint="cs"/>
          <w:b/>
          <w:bCs/>
          <w:rtl/>
        </w:rPr>
        <w:t>0.8.3</w:t>
      </w:r>
      <w:r w:rsidRPr="00E56D7E">
        <w:rPr>
          <w:rFonts w:hint="cs"/>
          <w:b/>
          <w:bCs/>
          <w:rtl/>
        </w:rPr>
        <w:t xml:space="preserve"> "נספח ביטוח </w:t>
      </w:r>
      <w:r w:rsidRPr="00E56D7E">
        <w:rPr>
          <w:b/>
          <w:bCs/>
          <w:rtl/>
        </w:rPr>
        <w:t>–</w:t>
      </w:r>
      <w:r w:rsidRPr="00E56D7E">
        <w:rPr>
          <w:rFonts w:hint="cs"/>
          <w:b/>
          <w:bCs/>
          <w:rtl/>
        </w:rPr>
        <w:t xml:space="preserve"> אישור קיום ביטוחים"</w:t>
      </w:r>
    </w:p>
    <w:p w:rsidR="0072145E" w:rsidRPr="00E56D7E" w:rsidRDefault="0072145E" w:rsidP="008C1851">
      <w:pPr>
        <w:pStyle w:val="51"/>
        <w:numPr>
          <w:ilvl w:val="0"/>
          <w:numId w:val="0"/>
        </w:numPr>
        <w:tabs>
          <w:tab w:val="left" w:pos="1218"/>
        </w:tabs>
        <w:ind w:left="2210"/>
        <w:contextualSpacing/>
        <w:rPr>
          <w:rtl/>
        </w:rPr>
      </w:pPr>
      <w:r w:rsidRPr="00E56D7E">
        <w:rPr>
          <w:rFonts w:hint="cs"/>
          <w:rtl/>
        </w:rPr>
        <w:t xml:space="preserve">המציע מאשר כי העביר את נספח </w:t>
      </w:r>
      <w:r w:rsidR="008C1851" w:rsidRPr="00E56D7E">
        <w:rPr>
          <w:rFonts w:hint="cs"/>
          <w:rtl/>
        </w:rPr>
        <w:t>0.8.3</w:t>
      </w:r>
      <w:r w:rsidRPr="00E56D7E">
        <w:rPr>
          <w:rFonts w:hint="cs"/>
          <w:rtl/>
        </w:rPr>
        <w:t xml:space="preserve"> "נספח ביטוח </w:t>
      </w:r>
      <w:r w:rsidRPr="00E56D7E">
        <w:rPr>
          <w:rtl/>
        </w:rPr>
        <w:t>–</w:t>
      </w:r>
      <w:r w:rsidRPr="00E56D7E">
        <w:rPr>
          <w:rFonts w:hint="cs"/>
          <w:rtl/>
        </w:rPr>
        <w:t xml:space="preserve"> אישור קיום ביטוחים" לבדיקת סוכן ביטוח/חברת ביטוח מטעמו.</w:t>
      </w:r>
    </w:p>
    <w:p w:rsidR="0072145E" w:rsidRPr="00E56D7E" w:rsidRDefault="0072145E" w:rsidP="0072145E">
      <w:pPr>
        <w:pStyle w:val="51"/>
        <w:numPr>
          <w:ilvl w:val="0"/>
          <w:numId w:val="0"/>
        </w:numPr>
        <w:ind w:left="2864" w:hanging="654"/>
        <w:contextualSpacing/>
        <w:rPr>
          <w:b/>
          <w:bCs/>
          <w:rtl/>
        </w:rPr>
      </w:pPr>
      <w:r w:rsidRPr="00E56D7E">
        <w:rPr>
          <w:rFonts w:hint="cs"/>
          <w:b/>
          <w:bCs/>
          <w:rtl/>
        </w:rPr>
        <w:t>נוסח</w:t>
      </w:r>
      <w:r w:rsidRPr="00E56D7E">
        <w:rPr>
          <w:b/>
          <w:bCs/>
          <w:rtl/>
        </w:rPr>
        <w:t xml:space="preserve"> </w:t>
      </w:r>
      <w:r w:rsidRPr="00E56D7E">
        <w:rPr>
          <w:rFonts w:hint="cs"/>
          <w:b/>
          <w:bCs/>
          <w:rtl/>
        </w:rPr>
        <w:t>מחייב</w:t>
      </w:r>
      <w:r w:rsidRPr="00E56D7E">
        <w:rPr>
          <w:b/>
          <w:bCs/>
          <w:rtl/>
        </w:rPr>
        <w:t xml:space="preserve"> </w:t>
      </w:r>
      <w:r w:rsidRPr="00E56D7E">
        <w:rPr>
          <w:rFonts w:hint="cs"/>
          <w:b/>
          <w:bCs/>
          <w:rtl/>
        </w:rPr>
        <w:t>של</w:t>
      </w:r>
      <w:r w:rsidRPr="00E56D7E">
        <w:rPr>
          <w:b/>
          <w:bCs/>
          <w:rtl/>
        </w:rPr>
        <w:t xml:space="preserve"> </w:t>
      </w:r>
      <w:r w:rsidRPr="00E56D7E">
        <w:rPr>
          <w:rFonts w:hint="cs"/>
          <w:b/>
          <w:bCs/>
          <w:rtl/>
        </w:rPr>
        <w:t>האישור</w:t>
      </w:r>
      <w:r w:rsidRPr="00E56D7E">
        <w:rPr>
          <w:b/>
          <w:bCs/>
          <w:rtl/>
        </w:rPr>
        <w:t xml:space="preserve"> </w:t>
      </w:r>
      <w:r w:rsidRPr="00E56D7E">
        <w:rPr>
          <w:rFonts w:hint="cs"/>
          <w:b/>
          <w:bCs/>
          <w:rtl/>
        </w:rPr>
        <w:t>מצורף</w:t>
      </w:r>
      <w:r w:rsidRPr="00E56D7E">
        <w:rPr>
          <w:b/>
          <w:bCs/>
          <w:rtl/>
        </w:rPr>
        <w:t xml:space="preserve"> </w:t>
      </w:r>
      <w:r w:rsidRPr="00E56D7E">
        <w:rPr>
          <w:rFonts w:hint="cs"/>
          <w:b/>
          <w:bCs/>
          <w:rtl/>
        </w:rPr>
        <w:t>למכרז</w:t>
      </w:r>
      <w:r w:rsidRPr="00E56D7E">
        <w:rPr>
          <w:b/>
          <w:bCs/>
          <w:rtl/>
        </w:rPr>
        <w:t xml:space="preserve"> </w:t>
      </w:r>
      <w:r w:rsidRPr="00E56D7E">
        <w:rPr>
          <w:rFonts w:hint="cs"/>
          <w:b/>
          <w:bCs/>
          <w:rtl/>
        </w:rPr>
        <w:t>כנספח</w:t>
      </w:r>
      <w:r w:rsidRPr="00E56D7E">
        <w:rPr>
          <w:b/>
          <w:bCs/>
          <w:rtl/>
        </w:rPr>
        <w:t xml:space="preserve"> </w:t>
      </w:r>
      <w:r w:rsidRPr="00E56D7E">
        <w:rPr>
          <w:rFonts w:hint="cs"/>
          <w:b/>
          <w:bCs/>
          <w:rtl/>
        </w:rPr>
        <w:t>0.7.5</w:t>
      </w:r>
    </w:p>
    <w:p w:rsidR="0072145E" w:rsidRPr="00E56D7E" w:rsidRDefault="0072145E" w:rsidP="00DF23F0">
      <w:pPr>
        <w:pStyle w:val="51"/>
        <w:numPr>
          <w:ilvl w:val="0"/>
          <w:numId w:val="0"/>
        </w:numPr>
        <w:tabs>
          <w:tab w:val="left" w:pos="1218"/>
        </w:tabs>
        <w:ind w:left="2210"/>
        <w:contextualSpacing/>
        <w:rPr>
          <w:rtl/>
        </w:rPr>
      </w:pPr>
      <w:r w:rsidRPr="00E56D7E">
        <w:rPr>
          <w:rFonts w:hint="cs"/>
          <w:u w:val="single"/>
          <w:rtl/>
        </w:rPr>
        <w:t>ה</w:t>
      </w:r>
      <w:r w:rsidR="00DF23F0">
        <w:rPr>
          <w:rFonts w:hint="cs"/>
          <w:u w:val="single"/>
          <w:rtl/>
        </w:rPr>
        <w:t>נספח</w:t>
      </w:r>
      <w:r w:rsidRPr="00E56D7E">
        <w:rPr>
          <w:rFonts w:hint="cs"/>
          <w:u w:val="single"/>
          <w:rtl/>
        </w:rPr>
        <w:t xml:space="preserve"> החתום יצורף על ידי המציע להצעה ויסומן כנספח 0.7.5</w:t>
      </w:r>
    </w:p>
    <w:p w:rsidR="00197444" w:rsidRPr="00E56D7E" w:rsidRDefault="00197444" w:rsidP="00676A39">
      <w:pPr>
        <w:pStyle w:val="3"/>
        <w:keepNext/>
      </w:pPr>
      <w:r w:rsidRPr="00E56D7E">
        <w:rPr>
          <w:rFonts w:hint="cs"/>
          <w:rtl/>
        </w:rPr>
        <w:lastRenderedPageBreak/>
        <w:t>תצהיר המציע בדבר היעדר הרשעות</w:t>
      </w:r>
    </w:p>
    <w:p w:rsidR="00197444" w:rsidRPr="00E56D7E" w:rsidRDefault="00197444" w:rsidP="00676A39">
      <w:pPr>
        <w:pStyle w:val="3"/>
        <w:keepNext/>
        <w:numPr>
          <w:ilvl w:val="0"/>
          <w:numId w:val="0"/>
        </w:numPr>
        <w:ind w:left="1191"/>
        <w:contextualSpacing/>
        <w:rPr>
          <w:b w:val="0"/>
          <w:bCs w:val="0"/>
          <w:rtl/>
        </w:rPr>
      </w:pPr>
      <w:r w:rsidRPr="00E56D7E">
        <w:rPr>
          <w:rFonts w:hint="cs"/>
          <w:b w:val="0"/>
          <w:bCs w:val="0"/>
          <w:rtl/>
        </w:rPr>
        <w:t xml:space="preserve">המציע יצרף תצהיר </w:t>
      </w:r>
      <w:r w:rsidR="001119CA" w:rsidRPr="00E56D7E">
        <w:rPr>
          <w:rFonts w:hint="cs"/>
          <w:b w:val="0"/>
          <w:bCs w:val="0"/>
          <w:rtl/>
        </w:rPr>
        <w:t xml:space="preserve">בדבר היעדר הרשעות בעבירות לפי חוק עובדים זרים, </w:t>
      </w:r>
      <w:r w:rsidR="00E156D2" w:rsidRPr="00E56D7E">
        <w:rPr>
          <w:rFonts w:hint="cs"/>
          <w:b w:val="0"/>
          <w:bCs w:val="0"/>
          <w:rtl/>
        </w:rPr>
        <w:t>התש</w:t>
      </w:r>
      <w:r w:rsidR="001119CA" w:rsidRPr="00E56D7E">
        <w:rPr>
          <w:rFonts w:hint="cs"/>
          <w:b w:val="0"/>
          <w:bCs w:val="0"/>
          <w:rtl/>
        </w:rPr>
        <w:t>נ"א-1991 ולפי חוק שכר מינימום, התשמ"ז-1987.</w:t>
      </w:r>
    </w:p>
    <w:p w:rsidR="001119CA" w:rsidRPr="00E56D7E" w:rsidRDefault="001119CA" w:rsidP="00676A39">
      <w:pPr>
        <w:pStyle w:val="3"/>
        <w:keepNext/>
        <w:numPr>
          <w:ilvl w:val="0"/>
          <w:numId w:val="0"/>
        </w:numPr>
        <w:ind w:left="1191"/>
        <w:contextualSpacing/>
        <w:rPr>
          <w:rtl/>
        </w:rPr>
      </w:pPr>
      <w:r w:rsidRPr="00E56D7E">
        <w:rPr>
          <w:rFonts w:hint="cs"/>
          <w:rtl/>
        </w:rPr>
        <w:t>נוסח</w:t>
      </w:r>
      <w:r w:rsidRPr="00E56D7E">
        <w:rPr>
          <w:rtl/>
        </w:rPr>
        <w:t xml:space="preserve"> </w:t>
      </w:r>
      <w:r w:rsidRPr="00E56D7E">
        <w:rPr>
          <w:rFonts w:hint="cs"/>
          <w:rtl/>
        </w:rPr>
        <w:t>מחייב</w:t>
      </w:r>
      <w:r w:rsidRPr="00E56D7E">
        <w:rPr>
          <w:rtl/>
        </w:rPr>
        <w:t xml:space="preserve"> </w:t>
      </w:r>
      <w:r w:rsidRPr="00E56D7E">
        <w:rPr>
          <w:rFonts w:hint="cs"/>
          <w:rtl/>
        </w:rPr>
        <w:t>של</w:t>
      </w:r>
      <w:r w:rsidRPr="00E56D7E">
        <w:rPr>
          <w:rtl/>
        </w:rPr>
        <w:t xml:space="preserve"> </w:t>
      </w:r>
      <w:r w:rsidRPr="00E56D7E">
        <w:rPr>
          <w:rFonts w:hint="cs"/>
          <w:rtl/>
        </w:rPr>
        <w:t>ה</w:t>
      </w:r>
      <w:r w:rsidR="00CF58F3" w:rsidRPr="00E56D7E">
        <w:rPr>
          <w:rFonts w:hint="cs"/>
          <w:rtl/>
        </w:rPr>
        <w:t>תצהיר</w:t>
      </w:r>
      <w:r w:rsidRPr="00E56D7E">
        <w:rPr>
          <w:rtl/>
        </w:rPr>
        <w:t xml:space="preserve"> </w:t>
      </w:r>
      <w:r w:rsidRPr="00E56D7E">
        <w:rPr>
          <w:rFonts w:hint="cs"/>
          <w:rtl/>
        </w:rPr>
        <w:t>מצורף</w:t>
      </w:r>
      <w:r w:rsidRPr="00E56D7E">
        <w:rPr>
          <w:rtl/>
        </w:rPr>
        <w:t xml:space="preserve"> </w:t>
      </w:r>
      <w:r w:rsidRPr="00E56D7E">
        <w:rPr>
          <w:rFonts w:hint="cs"/>
          <w:rtl/>
        </w:rPr>
        <w:t>למכרז</w:t>
      </w:r>
      <w:r w:rsidRPr="00E56D7E">
        <w:rPr>
          <w:rtl/>
        </w:rPr>
        <w:t xml:space="preserve"> </w:t>
      </w:r>
      <w:r w:rsidRPr="00E56D7E">
        <w:rPr>
          <w:rFonts w:hint="cs"/>
          <w:rtl/>
        </w:rPr>
        <w:t>כנספח</w:t>
      </w:r>
      <w:r w:rsidRPr="00E56D7E">
        <w:rPr>
          <w:rtl/>
        </w:rPr>
        <w:t xml:space="preserve"> </w:t>
      </w:r>
      <w:r w:rsidRPr="00E56D7E">
        <w:rPr>
          <w:rFonts w:hint="cs"/>
          <w:rtl/>
        </w:rPr>
        <w:t>0.7.6</w:t>
      </w:r>
    </w:p>
    <w:p w:rsidR="001119CA" w:rsidRPr="00E56D7E" w:rsidRDefault="001119CA" w:rsidP="00676A39">
      <w:pPr>
        <w:pStyle w:val="3"/>
        <w:keepNext/>
        <w:numPr>
          <w:ilvl w:val="0"/>
          <w:numId w:val="0"/>
        </w:numPr>
        <w:ind w:left="1191"/>
        <w:rPr>
          <w:b w:val="0"/>
          <w:bCs w:val="0"/>
        </w:rPr>
      </w:pPr>
      <w:r w:rsidRPr="00E56D7E">
        <w:rPr>
          <w:rFonts w:hint="cs"/>
          <w:b w:val="0"/>
          <w:bCs w:val="0"/>
          <w:u w:val="single"/>
          <w:rtl/>
        </w:rPr>
        <w:t>האישור החתום יצורף על ידי המציע להצעה ויסומן כנספח 0.7.6</w:t>
      </w:r>
    </w:p>
    <w:p w:rsidR="00CF58F3" w:rsidRPr="00E56D7E" w:rsidRDefault="00CF58F3" w:rsidP="00FB0C0C">
      <w:pPr>
        <w:pStyle w:val="3"/>
        <w:widowControl w:val="0"/>
      </w:pPr>
      <w:r w:rsidRPr="00E56D7E">
        <w:rPr>
          <w:rFonts w:hint="cs"/>
          <w:rtl/>
        </w:rPr>
        <w:t>תצהיר המציע בדבר היעדר ניגוד עניינים</w:t>
      </w:r>
    </w:p>
    <w:p w:rsidR="00CF58F3" w:rsidRPr="00E56D7E" w:rsidRDefault="00CF58F3" w:rsidP="00765C0E">
      <w:pPr>
        <w:pStyle w:val="3"/>
        <w:widowControl w:val="0"/>
        <w:numPr>
          <w:ilvl w:val="0"/>
          <w:numId w:val="0"/>
        </w:numPr>
        <w:ind w:left="1191"/>
        <w:contextualSpacing/>
        <w:rPr>
          <w:b w:val="0"/>
          <w:bCs w:val="0"/>
          <w:rtl/>
        </w:rPr>
      </w:pPr>
      <w:r w:rsidRPr="00E56D7E">
        <w:rPr>
          <w:rFonts w:hint="cs"/>
          <w:b w:val="0"/>
          <w:bCs w:val="0"/>
          <w:rtl/>
        </w:rPr>
        <w:t>המציע יצרף תצהיר לפיו אין בהגשת ההצעה משום ניגוד עניינים וכן התחייבות להימנע מניגוד עניינים בעתיד.</w:t>
      </w:r>
    </w:p>
    <w:p w:rsidR="00CF58F3" w:rsidRPr="00E56D7E" w:rsidRDefault="00CF58F3" w:rsidP="00CF58F3">
      <w:pPr>
        <w:pStyle w:val="3"/>
        <w:numPr>
          <w:ilvl w:val="0"/>
          <w:numId w:val="0"/>
        </w:numPr>
        <w:ind w:left="1191"/>
        <w:contextualSpacing/>
        <w:rPr>
          <w:rtl/>
        </w:rPr>
      </w:pPr>
      <w:r w:rsidRPr="00E56D7E">
        <w:rPr>
          <w:rFonts w:hint="cs"/>
          <w:rtl/>
        </w:rPr>
        <w:t>נוסח</w:t>
      </w:r>
      <w:r w:rsidRPr="00E56D7E">
        <w:rPr>
          <w:rtl/>
        </w:rPr>
        <w:t xml:space="preserve"> </w:t>
      </w:r>
      <w:r w:rsidRPr="00E56D7E">
        <w:rPr>
          <w:rFonts w:hint="cs"/>
          <w:rtl/>
        </w:rPr>
        <w:t>מחייב</w:t>
      </w:r>
      <w:r w:rsidRPr="00E56D7E">
        <w:rPr>
          <w:rtl/>
        </w:rPr>
        <w:t xml:space="preserve"> </w:t>
      </w:r>
      <w:r w:rsidRPr="00E56D7E">
        <w:rPr>
          <w:rFonts w:hint="cs"/>
          <w:rtl/>
        </w:rPr>
        <w:t>של</w:t>
      </w:r>
      <w:r w:rsidRPr="00E56D7E">
        <w:rPr>
          <w:rtl/>
        </w:rPr>
        <w:t xml:space="preserve"> </w:t>
      </w:r>
      <w:r w:rsidRPr="00E56D7E">
        <w:rPr>
          <w:rFonts w:hint="cs"/>
          <w:rtl/>
        </w:rPr>
        <w:t>התצהיר</w:t>
      </w:r>
      <w:r w:rsidRPr="00E56D7E">
        <w:rPr>
          <w:rtl/>
        </w:rPr>
        <w:t xml:space="preserve"> </w:t>
      </w:r>
      <w:r w:rsidRPr="00E56D7E">
        <w:rPr>
          <w:rFonts w:hint="cs"/>
          <w:rtl/>
        </w:rPr>
        <w:t>מצורף</w:t>
      </w:r>
      <w:r w:rsidRPr="00E56D7E">
        <w:rPr>
          <w:rtl/>
        </w:rPr>
        <w:t xml:space="preserve"> </w:t>
      </w:r>
      <w:r w:rsidRPr="00E56D7E">
        <w:rPr>
          <w:rFonts w:hint="cs"/>
          <w:rtl/>
        </w:rPr>
        <w:t>למכרז</w:t>
      </w:r>
      <w:r w:rsidRPr="00E56D7E">
        <w:rPr>
          <w:rtl/>
        </w:rPr>
        <w:t xml:space="preserve"> </w:t>
      </w:r>
      <w:r w:rsidRPr="00E56D7E">
        <w:rPr>
          <w:rFonts w:hint="cs"/>
          <w:rtl/>
        </w:rPr>
        <w:t>כנספח</w:t>
      </w:r>
      <w:r w:rsidRPr="00E56D7E">
        <w:rPr>
          <w:rtl/>
        </w:rPr>
        <w:t xml:space="preserve"> </w:t>
      </w:r>
      <w:r w:rsidRPr="00E56D7E">
        <w:rPr>
          <w:rFonts w:hint="cs"/>
          <w:rtl/>
        </w:rPr>
        <w:t>0.7.7</w:t>
      </w:r>
    </w:p>
    <w:p w:rsidR="00CF58F3" w:rsidRPr="00E56D7E" w:rsidRDefault="00CF58F3" w:rsidP="00B554E7">
      <w:pPr>
        <w:pStyle w:val="3"/>
        <w:numPr>
          <w:ilvl w:val="0"/>
          <w:numId w:val="0"/>
        </w:numPr>
        <w:ind w:left="1191"/>
        <w:rPr>
          <w:b w:val="0"/>
          <w:bCs w:val="0"/>
        </w:rPr>
      </w:pPr>
      <w:r w:rsidRPr="00E56D7E">
        <w:rPr>
          <w:rFonts w:hint="cs"/>
          <w:b w:val="0"/>
          <w:bCs w:val="0"/>
          <w:u w:val="single"/>
          <w:rtl/>
        </w:rPr>
        <w:t>האישור החתום יצורף על ידי המציע להצעה ויסומן כנספח 0.7.7</w:t>
      </w:r>
    </w:p>
    <w:p w:rsidR="00DA2687" w:rsidRPr="00E56D7E" w:rsidRDefault="00DA2687" w:rsidP="005913C9">
      <w:pPr>
        <w:pStyle w:val="3"/>
      </w:pPr>
      <w:r w:rsidRPr="00E56D7E">
        <w:rPr>
          <w:rFonts w:hint="cs"/>
          <w:rtl/>
        </w:rPr>
        <w:t>תצהיר המציע בדבר אי תיאום הצעות במכרז</w:t>
      </w:r>
    </w:p>
    <w:p w:rsidR="00DA2687" w:rsidRPr="00E56D7E" w:rsidRDefault="00F4482A" w:rsidP="00DA2687">
      <w:pPr>
        <w:pStyle w:val="3"/>
        <w:numPr>
          <w:ilvl w:val="0"/>
          <w:numId w:val="0"/>
        </w:numPr>
        <w:ind w:left="1191"/>
        <w:contextualSpacing/>
        <w:rPr>
          <w:b w:val="0"/>
          <w:bCs w:val="0"/>
          <w:rtl/>
        </w:rPr>
      </w:pPr>
      <w:r w:rsidRPr="00E56D7E">
        <w:rPr>
          <w:rFonts w:hint="cs"/>
          <w:b w:val="0"/>
          <w:bCs w:val="0"/>
          <w:rtl/>
        </w:rPr>
        <w:t>המציע</w:t>
      </w:r>
      <w:r w:rsidR="00DA2687" w:rsidRPr="00E56D7E">
        <w:rPr>
          <w:rFonts w:hint="cs"/>
          <w:b w:val="0"/>
          <w:bCs w:val="0"/>
          <w:rtl/>
        </w:rPr>
        <w:t xml:space="preserve"> יצרף תצהיר בדבר אי תיאום הצעות במכרז</w:t>
      </w:r>
    </w:p>
    <w:p w:rsidR="00DA2687" w:rsidRPr="00E56D7E" w:rsidRDefault="00DA2687" w:rsidP="00DA2687">
      <w:pPr>
        <w:pStyle w:val="3"/>
        <w:numPr>
          <w:ilvl w:val="0"/>
          <w:numId w:val="0"/>
        </w:numPr>
        <w:ind w:left="1191"/>
        <w:contextualSpacing/>
        <w:rPr>
          <w:rtl/>
        </w:rPr>
      </w:pPr>
      <w:r w:rsidRPr="00E56D7E">
        <w:rPr>
          <w:rFonts w:hint="cs"/>
          <w:rtl/>
        </w:rPr>
        <w:t>נוסח</w:t>
      </w:r>
      <w:r w:rsidRPr="00E56D7E">
        <w:rPr>
          <w:rtl/>
        </w:rPr>
        <w:t xml:space="preserve"> </w:t>
      </w:r>
      <w:r w:rsidRPr="00E56D7E">
        <w:rPr>
          <w:rFonts w:hint="cs"/>
          <w:rtl/>
        </w:rPr>
        <w:t>מחייב</w:t>
      </w:r>
      <w:r w:rsidRPr="00E56D7E">
        <w:rPr>
          <w:rtl/>
        </w:rPr>
        <w:t xml:space="preserve"> </w:t>
      </w:r>
      <w:r w:rsidRPr="00E56D7E">
        <w:rPr>
          <w:rFonts w:hint="cs"/>
          <w:rtl/>
        </w:rPr>
        <w:t>של</w:t>
      </w:r>
      <w:r w:rsidRPr="00E56D7E">
        <w:rPr>
          <w:rtl/>
        </w:rPr>
        <w:t xml:space="preserve"> </w:t>
      </w:r>
      <w:r w:rsidRPr="00E56D7E">
        <w:rPr>
          <w:rFonts w:hint="cs"/>
          <w:rtl/>
        </w:rPr>
        <w:t>התצהיר</w:t>
      </w:r>
      <w:r w:rsidRPr="00E56D7E">
        <w:rPr>
          <w:rtl/>
        </w:rPr>
        <w:t xml:space="preserve"> </w:t>
      </w:r>
      <w:r w:rsidRPr="00E56D7E">
        <w:rPr>
          <w:rFonts w:hint="cs"/>
          <w:rtl/>
        </w:rPr>
        <w:t>מצורף</w:t>
      </w:r>
      <w:r w:rsidRPr="00E56D7E">
        <w:rPr>
          <w:rtl/>
        </w:rPr>
        <w:t xml:space="preserve"> </w:t>
      </w:r>
      <w:r w:rsidRPr="00E56D7E">
        <w:rPr>
          <w:rFonts w:hint="cs"/>
          <w:rtl/>
        </w:rPr>
        <w:t>למכרז</w:t>
      </w:r>
      <w:r w:rsidRPr="00E56D7E">
        <w:rPr>
          <w:rtl/>
        </w:rPr>
        <w:t xml:space="preserve"> </w:t>
      </w:r>
      <w:r w:rsidRPr="00E56D7E">
        <w:rPr>
          <w:rFonts w:hint="cs"/>
          <w:rtl/>
        </w:rPr>
        <w:t>כנספח</w:t>
      </w:r>
      <w:r w:rsidRPr="00E56D7E">
        <w:rPr>
          <w:rtl/>
        </w:rPr>
        <w:t xml:space="preserve"> </w:t>
      </w:r>
      <w:r w:rsidRPr="00E56D7E">
        <w:rPr>
          <w:rFonts w:hint="cs"/>
          <w:rtl/>
        </w:rPr>
        <w:t>0.7.8</w:t>
      </w:r>
    </w:p>
    <w:p w:rsidR="00DA2687" w:rsidRPr="00E56D7E" w:rsidRDefault="00DA2687" w:rsidP="00B554E7">
      <w:pPr>
        <w:pStyle w:val="3"/>
        <w:numPr>
          <w:ilvl w:val="0"/>
          <w:numId w:val="0"/>
        </w:numPr>
        <w:ind w:left="1191"/>
        <w:rPr>
          <w:b w:val="0"/>
          <w:bCs w:val="0"/>
        </w:rPr>
      </w:pPr>
      <w:r w:rsidRPr="00E56D7E">
        <w:rPr>
          <w:rFonts w:hint="cs"/>
          <w:b w:val="0"/>
          <w:bCs w:val="0"/>
          <w:u w:val="single"/>
          <w:rtl/>
        </w:rPr>
        <w:t>האישור החתום יצורף על ידי המציע להצעה ויסומן כנספח 0.7.8</w:t>
      </w:r>
    </w:p>
    <w:p w:rsidR="00431AA1" w:rsidRPr="00E56D7E" w:rsidRDefault="00431AA1" w:rsidP="005913C9">
      <w:pPr>
        <w:pStyle w:val="3"/>
      </w:pPr>
      <w:r w:rsidRPr="00E56D7E">
        <w:rPr>
          <w:rFonts w:hint="cs"/>
          <w:rtl/>
        </w:rPr>
        <w:t>תצהיר המציע לשמירה על סודיות ואי פרסום</w:t>
      </w:r>
    </w:p>
    <w:p w:rsidR="00431AA1" w:rsidRPr="00E56D7E" w:rsidRDefault="00F4482A" w:rsidP="00431AA1">
      <w:pPr>
        <w:pStyle w:val="3"/>
        <w:numPr>
          <w:ilvl w:val="0"/>
          <w:numId w:val="0"/>
        </w:numPr>
        <w:ind w:left="1191"/>
        <w:contextualSpacing/>
        <w:rPr>
          <w:b w:val="0"/>
          <w:bCs w:val="0"/>
          <w:rtl/>
        </w:rPr>
      </w:pPr>
      <w:r w:rsidRPr="00E56D7E">
        <w:rPr>
          <w:rFonts w:hint="cs"/>
          <w:b w:val="0"/>
          <w:bCs w:val="0"/>
          <w:rtl/>
        </w:rPr>
        <w:t>המציע</w:t>
      </w:r>
      <w:r w:rsidR="00431AA1" w:rsidRPr="00E56D7E">
        <w:rPr>
          <w:rFonts w:hint="cs"/>
          <w:b w:val="0"/>
          <w:bCs w:val="0"/>
          <w:rtl/>
        </w:rPr>
        <w:t xml:space="preserve"> יצרף תצהיר בדבר שמירה על סודיות ואי פרסום.</w:t>
      </w:r>
    </w:p>
    <w:p w:rsidR="00431AA1" w:rsidRPr="00E56D7E" w:rsidRDefault="00431AA1" w:rsidP="00695743">
      <w:pPr>
        <w:pStyle w:val="3"/>
        <w:numPr>
          <w:ilvl w:val="0"/>
          <w:numId w:val="0"/>
        </w:numPr>
        <w:ind w:left="1191"/>
        <w:contextualSpacing/>
        <w:rPr>
          <w:rtl/>
        </w:rPr>
      </w:pPr>
      <w:r w:rsidRPr="00E56D7E">
        <w:rPr>
          <w:rFonts w:hint="cs"/>
          <w:rtl/>
        </w:rPr>
        <w:t>נוסח</w:t>
      </w:r>
      <w:r w:rsidRPr="00E56D7E">
        <w:rPr>
          <w:rtl/>
        </w:rPr>
        <w:t xml:space="preserve"> </w:t>
      </w:r>
      <w:r w:rsidRPr="00E56D7E">
        <w:rPr>
          <w:rFonts w:hint="cs"/>
          <w:rtl/>
        </w:rPr>
        <w:t>מחייב</w:t>
      </w:r>
      <w:r w:rsidRPr="00E56D7E">
        <w:rPr>
          <w:rtl/>
        </w:rPr>
        <w:t xml:space="preserve"> </w:t>
      </w:r>
      <w:r w:rsidRPr="00E56D7E">
        <w:rPr>
          <w:rFonts w:hint="cs"/>
          <w:rtl/>
        </w:rPr>
        <w:t>של</w:t>
      </w:r>
      <w:r w:rsidRPr="00E56D7E">
        <w:rPr>
          <w:rtl/>
        </w:rPr>
        <w:t xml:space="preserve"> </w:t>
      </w:r>
      <w:r w:rsidRPr="00E56D7E">
        <w:rPr>
          <w:rFonts w:hint="cs"/>
          <w:rtl/>
        </w:rPr>
        <w:t>התצהיר</w:t>
      </w:r>
      <w:r w:rsidRPr="00E56D7E">
        <w:rPr>
          <w:rtl/>
        </w:rPr>
        <w:t xml:space="preserve"> </w:t>
      </w:r>
      <w:r w:rsidRPr="00E56D7E">
        <w:rPr>
          <w:rFonts w:hint="cs"/>
          <w:rtl/>
        </w:rPr>
        <w:t>מצורף</w:t>
      </w:r>
      <w:r w:rsidRPr="00E56D7E">
        <w:rPr>
          <w:rtl/>
        </w:rPr>
        <w:t xml:space="preserve"> </w:t>
      </w:r>
      <w:r w:rsidRPr="00E56D7E">
        <w:rPr>
          <w:rFonts w:hint="cs"/>
          <w:rtl/>
        </w:rPr>
        <w:t>למכרז</w:t>
      </w:r>
      <w:r w:rsidRPr="00E56D7E">
        <w:rPr>
          <w:rtl/>
        </w:rPr>
        <w:t xml:space="preserve"> </w:t>
      </w:r>
      <w:r w:rsidRPr="00E56D7E">
        <w:rPr>
          <w:rFonts w:hint="cs"/>
          <w:rtl/>
        </w:rPr>
        <w:t>כנספח</w:t>
      </w:r>
      <w:r w:rsidRPr="00E56D7E">
        <w:rPr>
          <w:rtl/>
        </w:rPr>
        <w:t xml:space="preserve"> </w:t>
      </w:r>
      <w:r w:rsidRPr="00E56D7E">
        <w:rPr>
          <w:rFonts w:hint="cs"/>
          <w:rtl/>
        </w:rPr>
        <w:t>0.7.</w:t>
      </w:r>
      <w:r w:rsidR="00695743" w:rsidRPr="00E56D7E">
        <w:rPr>
          <w:rFonts w:hint="cs"/>
          <w:rtl/>
        </w:rPr>
        <w:t>9</w:t>
      </w:r>
    </w:p>
    <w:p w:rsidR="00431AA1" w:rsidRPr="00E56D7E" w:rsidRDefault="00431AA1" w:rsidP="00B554E7">
      <w:pPr>
        <w:pStyle w:val="3"/>
        <w:numPr>
          <w:ilvl w:val="0"/>
          <w:numId w:val="0"/>
        </w:numPr>
        <w:ind w:left="1191"/>
      </w:pPr>
      <w:r w:rsidRPr="00E56D7E">
        <w:rPr>
          <w:rFonts w:hint="cs"/>
          <w:b w:val="0"/>
          <w:bCs w:val="0"/>
          <w:u w:val="single"/>
          <w:rtl/>
        </w:rPr>
        <w:t>האישור החתום יצורף על ידי המציע להצעה ויסומן כנספח 0.7.</w:t>
      </w:r>
      <w:r w:rsidR="00695743" w:rsidRPr="00E56D7E">
        <w:rPr>
          <w:rFonts w:hint="cs"/>
          <w:b w:val="0"/>
          <w:bCs w:val="0"/>
          <w:u w:val="single"/>
          <w:rtl/>
        </w:rPr>
        <w:t>9</w:t>
      </w:r>
    </w:p>
    <w:p w:rsidR="00F4482A" w:rsidRPr="00E56D7E" w:rsidRDefault="00F4482A" w:rsidP="005913C9">
      <w:pPr>
        <w:pStyle w:val="3"/>
      </w:pPr>
      <w:r w:rsidRPr="00E56D7E">
        <w:rPr>
          <w:rFonts w:hint="cs"/>
          <w:rtl/>
        </w:rPr>
        <w:t>שימוש בתוכנות מקוריות</w:t>
      </w:r>
    </w:p>
    <w:p w:rsidR="00F4482A" w:rsidRPr="00E56D7E" w:rsidRDefault="00F4482A" w:rsidP="00F4482A">
      <w:pPr>
        <w:pStyle w:val="3"/>
        <w:numPr>
          <w:ilvl w:val="0"/>
          <w:numId w:val="0"/>
        </w:numPr>
        <w:ind w:left="1191"/>
        <w:contextualSpacing/>
        <w:rPr>
          <w:b w:val="0"/>
          <w:bCs w:val="0"/>
        </w:rPr>
      </w:pPr>
      <w:r w:rsidRPr="00E56D7E">
        <w:rPr>
          <w:rFonts w:hint="cs"/>
          <w:b w:val="0"/>
          <w:bCs w:val="0"/>
          <w:rtl/>
        </w:rPr>
        <w:t>המציע</w:t>
      </w:r>
      <w:r w:rsidRPr="00E56D7E">
        <w:rPr>
          <w:b w:val="0"/>
          <w:bCs w:val="0"/>
          <w:rtl/>
        </w:rPr>
        <w:t xml:space="preserve"> </w:t>
      </w:r>
      <w:r w:rsidR="00682B3E">
        <w:rPr>
          <w:rFonts w:hint="cs"/>
          <w:b w:val="0"/>
          <w:bCs w:val="0"/>
          <w:rtl/>
        </w:rPr>
        <w:t xml:space="preserve">יצרף תצהיר </w:t>
      </w:r>
      <w:r w:rsidRPr="00E56D7E">
        <w:rPr>
          <w:rFonts w:hint="cs"/>
          <w:b w:val="0"/>
          <w:bCs w:val="0"/>
          <w:rtl/>
        </w:rPr>
        <w:t>על</w:t>
      </w:r>
      <w:r w:rsidRPr="00E56D7E">
        <w:rPr>
          <w:b w:val="0"/>
          <w:bCs w:val="0"/>
          <w:rtl/>
        </w:rPr>
        <w:t xml:space="preserve"> </w:t>
      </w:r>
      <w:r w:rsidRPr="00E56D7E">
        <w:rPr>
          <w:rFonts w:hint="cs"/>
          <w:b w:val="0"/>
          <w:bCs w:val="0"/>
          <w:rtl/>
        </w:rPr>
        <w:t>התחייבותו</w:t>
      </w:r>
      <w:r w:rsidRPr="00E56D7E">
        <w:rPr>
          <w:b w:val="0"/>
          <w:bCs w:val="0"/>
          <w:rtl/>
        </w:rPr>
        <w:t xml:space="preserve"> </w:t>
      </w:r>
      <w:r w:rsidRPr="00E56D7E">
        <w:rPr>
          <w:rFonts w:hint="cs"/>
          <w:b w:val="0"/>
          <w:bCs w:val="0"/>
          <w:rtl/>
        </w:rPr>
        <w:t>לעשות</w:t>
      </w:r>
      <w:r w:rsidRPr="00E56D7E">
        <w:rPr>
          <w:b w:val="0"/>
          <w:bCs w:val="0"/>
          <w:rtl/>
        </w:rPr>
        <w:t xml:space="preserve"> </w:t>
      </w:r>
      <w:r w:rsidRPr="00E56D7E">
        <w:rPr>
          <w:rFonts w:hint="cs"/>
          <w:b w:val="0"/>
          <w:bCs w:val="0"/>
          <w:rtl/>
        </w:rPr>
        <w:t>שימוש</w:t>
      </w:r>
      <w:r w:rsidRPr="00E56D7E">
        <w:rPr>
          <w:b w:val="0"/>
          <w:bCs w:val="0"/>
          <w:rtl/>
        </w:rPr>
        <w:t xml:space="preserve"> </w:t>
      </w:r>
      <w:r w:rsidRPr="00E56D7E">
        <w:rPr>
          <w:rFonts w:hint="cs"/>
          <w:b w:val="0"/>
          <w:bCs w:val="0"/>
          <w:rtl/>
        </w:rPr>
        <w:t>לצורך</w:t>
      </w:r>
      <w:r w:rsidRPr="00E56D7E">
        <w:rPr>
          <w:b w:val="0"/>
          <w:bCs w:val="0"/>
          <w:rtl/>
        </w:rPr>
        <w:t xml:space="preserve"> </w:t>
      </w:r>
      <w:r w:rsidRPr="00E56D7E">
        <w:rPr>
          <w:rFonts w:hint="cs"/>
          <w:b w:val="0"/>
          <w:bCs w:val="0"/>
          <w:rtl/>
        </w:rPr>
        <w:t>המכרז</w:t>
      </w:r>
      <w:r w:rsidRPr="00E56D7E">
        <w:rPr>
          <w:b w:val="0"/>
          <w:bCs w:val="0"/>
          <w:rtl/>
        </w:rPr>
        <w:t xml:space="preserve"> </w:t>
      </w:r>
      <w:r w:rsidRPr="00E56D7E">
        <w:rPr>
          <w:rFonts w:hint="cs"/>
          <w:b w:val="0"/>
          <w:bCs w:val="0"/>
          <w:rtl/>
        </w:rPr>
        <w:t>אך</w:t>
      </w:r>
      <w:r w:rsidRPr="00E56D7E">
        <w:rPr>
          <w:b w:val="0"/>
          <w:bCs w:val="0"/>
          <w:rtl/>
        </w:rPr>
        <w:t xml:space="preserve"> </w:t>
      </w:r>
      <w:r w:rsidRPr="00E56D7E">
        <w:rPr>
          <w:rFonts w:hint="cs"/>
          <w:b w:val="0"/>
          <w:bCs w:val="0"/>
          <w:rtl/>
        </w:rPr>
        <w:t>ורק</w:t>
      </w:r>
      <w:r w:rsidRPr="00E56D7E">
        <w:rPr>
          <w:b w:val="0"/>
          <w:bCs w:val="0"/>
          <w:rtl/>
        </w:rPr>
        <w:t xml:space="preserve"> </w:t>
      </w:r>
      <w:r w:rsidRPr="00E56D7E">
        <w:rPr>
          <w:rFonts w:hint="cs"/>
          <w:b w:val="0"/>
          <w:bCs w:val="0"/>
          <w:rtl/>
        </w:rPr>
        <w:t>בתוכנות</w:t>
      </w:r>
      <w:r w:rsidRPr="00E56D7E">
        <w:rPr>
          <w:b w:val="0"/>
          <w:bCs w:val="0"/>
          <w:rtl/>
        </w:rPr>
        <w:t xml:space="preserve"> </w:t>
      </w:r>
      <w:r w:rsidRPr="00E56D7E">
        <w:rPr>
          <w:rFonts w:hint="cs"/>
          <w:b w:val="0"/>
          <w:bCs w:val="0"/>
          <w:rtl/>
        </w:rPr>
        <w:t>מקוריות</w:t>
      </w:r>
      <w:r w:rsidRPr="00E56D7E">
        <w:rPr>
          <w:b w:val="0"/>
          <w:bCs w:val="0"/>
          <w:rtl/>
        </w:rPr>
        <w:t>.</w:t>
      </w:r>
    </w:p>
    <w:p w:rsidR="00F4482A" w:rsidRPr="00E56D7E" w:rsidRDefault="00F4482A" w:rsidP="00F4482A">
      <w:pPr>
        <w:pStyle w:val="3"/>
        <w:numPr>
          <w:ilvl w:val="0"/>
          <w:numId w:val="0"/>
        </w:numPr>
        <w:ind w:left="1191"/>
        <w:contextualSpacing/>
      </w:pPr>
      <w:r w:rsidRPr="00E56D7E">
        <w:rPr>
          <w:rFonts w:hint="cs"/>
          <w:rtl/>
        </w:rPr>
        <w:t>נוסח</w:t>
      </w:r>
      <w:r w:rsidRPr="00E56D7E">
        <w:rPr>
          <w:rtl/>
        </w:rPr>
        <w:t xml:space="preserve"> </w:t>
      </w:r>
      <w:r w:rsidRPr="00E56D7E">
        <w:rPr>
          <w:rFonts w:hint="cs"/>
          <w:rtl/>
        </w:rPr>
        <w:t>מחייב</w:t>
      </w:r>
      <w:r w:rsidRPr="00E56D7E">
        <w:rPr>
          <w:rtl/>
        </w:rPr>
        <w:t xml:space="preserve"> </w:t>
      </w:r>
      <w:r w:rsidRPr="00E56D7E">
        <w:rPr>
          <w:rFonts w:hint="cs"/>
          <w:rtl/>
        </w:rPr>
        <w:t>של</w:t>
      </w:r>
      <w:r w:rsidRPr="00E56D7E">
        <w:rPr>
          <w:rtl/>
        </w:rPr>
        <w:t xml:space="preserve"> </w:t>
      </w:r>
      <w:r w:rsidRPr="00E56D7E">
        <w:rPr>
          <w:rFonts w:hint="cs"/>
          <w:rtl/>
        </w:rPr>
        <w:t>התצהיר</w:t>
      </w:r>
      <w:r w:rsidRPr="00E56D7E">
        <w:rPr>
          <w:rtl/>
        </w:rPr>
        <w:t xml:space="preserve"> </w:t>
      </w:r>
      <w:r w:rsidRPr="00E56D7E">
        <w:rPr>
          <w:rFonts w:hint="cs"/>
          <w:rtl/>
        </w:rPr>
        <w:t>מצורף</w:t>
      </w:r>
      <w:r w:rsidRPr="00E56D7E">
        <w:rPr>
          <w:rtl/>
        </w:rPr>
        <w:t xml:space="preserve"> </w:t>
      </w:r>
      <w:r w:rsidRPr="00E56D7E">
        <w:rPr>
          <w:rFonts w:hint="cs"/>
          <w:rtl/>
        </w:rPr>
        <w:t>למכרז</w:t>
      </w:r>
      <w:r w:rsidRPr="00E56D7E">
        <w:rPr>
          <w:rtl/>
        </w:rPr>
        <w:t xml:space="preserve"> </w:t>
      </w:r>
      <w:r w:rsidRPr="00E56D7E">
        <w:rPr>
          <w:rFonts w:hint="cs"/>
          <w:rtl/>
        </w:rPr>
        <w:t>כנספח</w:t>
      </w:r>
      <w:r w:rsidRPr="00E56D7E">
        <w:rPr>
          <w:rtl/>
        </w:rPr>
        <w:t xml:space="preserve"> 0.7.</w:t>
      </w:r>
      <w:r w:rsidRPr="00E56D7E">
        <w:rPr>
          <w:rFonts w:hint="cs"/>
          <w:rtl/>
        </w:rPr>
        <w:t>10</w:t>
      </w:r>
    </w:p>
    <w:p w:rsidR="00F4482A" w:rsidRPr="00E56D7E" w:rsidRDefault="00F4482A" w:rsidP="00B554E7">
      <w:pPr>
        <w:pStyle w:val="3"/>
        <w:numPr>
          <w:ilvl w:val="0"/>
          <w:numId w:val="0"/>
        </w:numPr>
        <w:ind w:left="1191"/>
        <w:rPr>
          <w:b w:val="0"/>
          <w:bCs w:val="0"/>
          <w:u w:val="single"/>
        </w:rPr>
      </w:pPr>
      <w:r w:rsidRPr="00E56D7E">
        <w:rPr>
          <w:rFonts w:hint="cs"/>
          <w:b w:val="0"/>
          <w:bCs w:val="0"/>
          <w:u w:val="single"/>
          <w:rtl/>
        </w:rPr>
        <w:t>האישור</w:t>
      </w:r>
      <w:r w:rsidRPr="00E56D7E">
        <w:rPr>
          <w:b w:val="0"/>
          <w:bCs w:val="0"/>
          <w:u w:val="single"/>
          <w:rtl/>
        </w:rPr>
        <w:t xml:space="preserve"> </w:t>
      </w:r>
      <w:r w:rsidRPr="00E56D7E">
        <w:rPr>
          <w:rFonts w:hint="cs"/>
          <w:b w:val="0"/>
          <w:bCs w:val="0"/>
          <w:u w:val="single"/>
          <w:rtl/>
        </w:rPr>
        <w:t>החתום</w:t>
      </w:r>
      <w:r w:rsidRPr="00E56D7E">
        <w:rPr>
          <w:b w:val="0"/>
          <w:bCs w:val="0"/>
          <w:u w:val="single"/>
          <w:rtl/>
        </w:rPr>
        <w:t xml:space="preserve"> </w:t>
      </w:r>
      <w:r w:rsidRPr="00E56D7E">
        <w:rPr>
          <w:rFonts w:hint="cs"/>
          <w:b w:val="0"/>
          <w:bCs w:val="0"/>
          <w:u w:val="single"/>
          <w:rtl/>
        </w:rPr>
        <w:t>יצורף</w:t>
      </w:r>
      <w:r w:rsidRPr="00E56D7E">
        <w:rPr>
          <w:b w:val="0"/>
          <w:bCs w:val="0"/>
          <w:u w:val="single"/>
          <w:rtl/>
        </w:rPr>
        <w:t xml:space="preserve"> </w:t>
      </w:r>
      <w:r w:rsidRPr="00E56D7E">
        <w:rPr>
          <w:rFonts w:hint="cs"/>
          <w:b w:val="0"/>
          <w:bCs w:val="0"/>
          <w:u w:val="single"/>
          <w:rtl/>
        </w:rPr>
        <w:t>על</w:t>
      </w:r>
      <w:r w:rsidRPr="00E56D7E">
        <w:rPr>
          <w:b w:val="0"/>
          <w:bCs w:val="0"/>
          <w:u w:val="single"/>
          <w:rtl/>
        </w:rPr>
        <w:t xml:space="preserve"> </w:t>
      </w:r>
      <w:r w:rsidRPr="00E56D7E">
        <w:rPr>
          <w:rFonts w:hint="cs"/>
          <w:b w:val="0"/>
          <w:bCs w:val="0"/>
          <w:u w:val="single"/>
          <w:rtl/>
        </w:rPr>
        <w:t>ידי</w:t>
      </w:r>
      <w:r w:rsidRPr="00E56D7E">
        <w:rPr>
          <w:b w:val="0"/>
          <w:bCs w:val="0"/>
          <w:u w:val="single"/>
          <w:rtl/>
        </w:rPr>
        <w:t xml:space="preserve"> </w:t>
      </w:r>
      <w:r w:rsidRPr="00E56D7E">
        <w:rPr>
          <w:rFonts w:hint="cs"/>
          <w:b w:val="0"/>
          <w:bCs w:val="0"/>
          <w:u w:val="single"/>
          <w:rtl/>
        </w:rPr>
        <w:t>המציע</w:t>
      </w:r>
      <w:r w:rsidRPr="00E56D7E">
        <w:rPr>
          <w:b w:val="0"/>
          <w:bCs w:val="0"/>
          <w:u w:val="single"/>
          <w:rtl/>
        </w:rPr>
        <w:t xml:space="preserve"> </w:t>
      </w:r>
      <w:r w:rsidRPr="00E56D7E">
        <w:rPr>
          <w:rFonts w:hint="cs"/>
          <w:b w:val="0"/>
          <w:bCs w:val="0"/>
          <w:u w:val="single"/>
          <w:rtl/>
        </w:rPr>
        <w:t>להצעה</w:t>
      </w:r>
      <w:r w:rsidRPr="00E56D7E">
        <w:rPr>
          <w:b w:val="0"/>
          <w:bCs w:val="0"/>
          <w:u w:val="single"/>
          <w:rtl/>
        </w:rPr>
        <w:t xml:space="preserve"> </w:t>
      </w:r>
      <w:r w:rsidRPr="00E56D7E">
        <w:rPr>
          <w:rFonts w:hint="cs"/>
          <w:b w:val="0"/>
          <w:bCs w:val="0"/>
          <w:u w:val="single"/>
          <w:rtl/>
        </w:rPr>
        <w:t>ויסומן</w:t>
      </w:r>
      <w:r w:rsidRPr="00E56D7E">
        <w:rPr>
          <w:b w:val="0"/>
          <w:bCs w:val="0"/>
          <w:u w:val="single"/>
          <w:rtl/>
        </w:rPr>
        <w:t xml:space="preserve"> </w:t>
      </w:r>
      <w:r w:rsidRPr="00E56D7E">
        <w:rPr>
          <w:rFonts w:hint="cs"/>
          <w:b w:val="0"/>
          <w:bCs w:val="0"/>
          <w:u w:val="single"/>
          <w:rtl/>
        </w:rPr>
        <w:t>כנספח</w:t>
      </w:r>
      <w:r w:rsidRPr="00E56D7E">
        <w:rPr>
          <w:b w:val="0"/>
          <w:bCs w:val="0"/>
          <w:u w:val="single"/>
          <w:rtl/>
        </w:rPr>
        <w:t xml:space="preserve"> 0.7.</w:t>
      </w:r>
      <w:r w:rsidRPr="00E56D7E">
        <w:rPr>
          <w:rFonts w:hint="cs"/>
          <w:b w:val="0"/>
          <w:bCs w:val="0"/>
          <w:u w:val="single"/>
          <w:rtl/>
        </w:rPr>
        <w:t>10</w:t>
      </w:r>
    </w:p>
    <w:p w:rsidR="00EE6E11" w:rsidRPr="00E56D7E" w:rsidRDefault="00EE6E11" w:rsidP="005913C9">
      <w:pPr>
        <w:pStyle w:val="3"/>
        <w:rPr>
          <w:rtl/>
        </w:rPr>
      </w:pPr>
      <w:r w:rsidRPr="00E56D7E">
        <w:rPr>
          <w:rFonts w:hint="cs"/>
          <w:rtl/>
        </w:rPr>
        <w:t>נוסח חתום של המכרז</w:t>
      </w:r>
    </w:p>
    <w:p w:rsidR="007B60EE" w:rsidRPr="00E56D7E" w:rsidRDefault="00EE6E11" w:rsidP="006712E9">
      <w:pPr>
        <w:pStyle w:val="3"/>
        <w:numPr>
          <w:ilvl w:val="0"/>
          <w:numId w:val="20"/>
        </w:numPr>
        <w:ind w:left="1548" w:hanging="357"/>
        <w:contextualSpacing/>
        <w:rPr>
          <w:b w:val="0"/>
          <w:bCs w:val="0"/>
          <w:rtl/>
        </w:rPr>
      </w:pPr>
      <w:r w:rsidRPr="00E56D7E">
        <w:rPr>
          <w:rFonts w:hint="cs"/>
          <w:b w:val="0"/>
          <w:bCs w:val="0"/>
          <w:rtl/>
        </w:rPr>
        <w:t xml:space="preserve">בעת הגשת ההצעה למכרז, על המציע להגיש כחלק מהצעתו את נוסח המכרז כפי שפורסם על ידי המשרד, כאשר </w:t>
      </w:r>
      <w:r w:rsidR="009447B8" w:rsidRPr="00E56D7E">
        <w:rPr>
          <w:rFonts w:hint="cs"/>
          <w:b w:val="0"/>
          <w:bCs w:val="0"/>
          <w:rtl/>
        </w:rPr>
        <w:t>כל עמוד בהצעה שתוגש, יוחתם בראשי תיבות על ידי מורשה/י החתימה של המציע ובחותמת התאגיד</w:t>
      </w:r>
      <w:r w:rsidR="000E36E2" w:rsidRPr="00E56D7E">
        <w:rPr>
          <w:rFonts w:hint="cs"/>
          <w:b w:val="0"/>
          <w:bCs w:val="0"/>
          <w:rtl/>
        </w:rPr>
        <w:t xml:space="preserve">, במקום המיועד לכך בתחתית כל עמוד. </w:t>
      </w:r>
    </w:p>
    <w:p w:rsidR="00CC0992" w:rsidRPr="00E56D7E" w:rsidRDefault="00B20B68" w:rsidP="006712E9">
      <w:pPr>
        <w:pStyle w:val="3"/>
        <w:numPr>
          <w:ilvl w:val="0"/>
          <w:numId w:val="20"/>
        </w:numPr>
        <w:ind w:left="1548" w:hanging="357"/>
        <w:contextualSpacing/>
        <w:rPr>
          <w:b w:val="0"/>
          <w:bCs w:val="0"/>
          <w:rtl/>
        </w:rPr>
      </w:pPr>
      <w:r w:rsidRPr="00E56D7E">
        <w:rPr>
          <w:rFonts w:hint="cs"/>
          <w:b w:val="0"/>
          <w:bCs w:val="0"/>
          <w:rtl/>
        </w:rPr>
        <w:t>מובהר כי נספחי המכרז הינם חלק מהמכרז ויש להגישם חתומים גם כן.</w:t>
      </w:r>
      <w:r w:rsidR="00EE6E11" w:rsidRPr="00E56D7E">
        <w:rPr>
          <w:rFonts w:hint="cs"/>
          <w:b w:val="0"/>
          <w:bCs w:val="0"/>
          <w:rtl/>
        </w:rPr>
        <w:t xml:space="preserve"> </w:t>
      </w:r>
      <w:r w:rsidR="0041248E" w:rsidRPr="00E56D7E">
        <w:rPr>
          <w:rFonts w:hint="cs"/>
          <w:b w:val="0"/>
          <w:bCs w:val="0"/>
          <w:rtl/>
        </w:rPr>
        <w:t>לעניין דרישת סעיף זה, אין למלא את הנספחים אלא רק לחתום על כל עמוד בנספח בחתימה ובחותמת רשמית של המציע</w:t>
      </w:r>
      <w:r w:rsidR="000E36E2" w:rsidRPr="00E56D7E">
        <w:rPr>
          <w:rFonts w:hint="cs"/>
          <w:b w:val="0"/>
          <w:bCs w:val="0"/>
          <w:rtl/>
        </w:rPr>
        <w:t>, במקום המיועד לכך בתחתית כל עמוד.</w:t>
      </w:r>
    </w:p>
    <w:p w:rsidR="00CC0992" w:rsidRPr="00E56D7E" w:rsidRDefault="00CC0992" w:rsidP="006712E9">
      <w:pPr>
        <w:pStyle w:val="3"/>
        <w:numPr>
          <w:ilvl w:val="0"/>
          <w:numId w:val="20"/>
        </w:numPr>
        <w:ind w:left="1548" w:hanging="357"/>
        <w:contextualSpacing/>
        <w:rPr>
          <w:b w:val="0"/>
          <w:bCs w:val="0"/>
          <w:rtl/>
        </w:rPr>
      </w:pPr>
      <w:r w:rsidRPr="00E56D7E">
        <w:rPr>
          <w:rFonts w:hint="cs"/>
          <w:b w:val="0"/>
          <w:bCs w:val="0"/>
          <w:rtl/>
        </w:rPr>
        <w:t xml:space="preserve">הנוסח לחתימה הוא נוסח מכרז כפי שפורסם על ידי המשרד </w:t>
      </w:r>
      <w:r w:rsidRPr="00E56D7E">
        <w:rPr>
          <w:b w:val="0"/>
          <w:bCs w:val="0"/>
          <w:rtl/>
        </w:rPr>
        <w:t>ללא תוספות ו/או שינויים כלשהם</w:t>
      </w:r>
      <w:r w:rsidRPr="00E56D7E">
        <w:rPr>
          <w:rFonts w:hint="cs"/>
          <w:b w:val="0"/>
          <w:bCs w:val="0"/>
          <w:rtl/>
        </w:rPr>
        <w:t xml:space="preserve"> מצד המציע</w:t>
      </w:r>
      <w:r w:rsidRPr="00E56D7E">
        <w:rPr>
          <w:b w:val="0"/>
          <w:bCs w:val="0"/>
          <w:rtl/>
        </w:rPr>
        <w:t>. מובהר כי גם הוספ</w:t>
      </w:r>
      <w:r w:rsidRPr="00E56D7E">
        <w:rPr>
          <w:rFonts w:hint="cs"/>
          <w:b w:val="0"/>
          <w:bCs w:val="0"/>
          <w:rtl/>
        </w:rPr>
        <w:t>ות של</w:t>
      </w:r>
      <w:r w:rsidRPr="00E56D7E">
        <w:rPr>
          <w:b w:val="0"/>
          <w:bCs w:val="0"/>
          <w:rtl/>
        </w:rPr>
        <w:t xml:space="preserve"> לוגו</w:t>
      </w:r>
      <w:r w:rsidR="00303D05">
        <w:rPr>
          <w:rFonts w:hint="cs"/>
          <w:b w:val="0"/>
          <w:bCs w:val="0"/>
          <w:rtl/>
        </w:rPr>
        <w:t>, שם</w:t>
      </w:r>
      <w:r w:rsidRPr="00E56D7E">
        <w:rPr>
          <w:b w:val="0"/>
          <w:bCs w:val="0"/>
          <w:rtl/>
        </w:rPr>
        <w:t xml:space="preserve"> </w:t>
      </w:r>
      <w:r w:rsidRPr="00E56D7E">
        <w:rPr>
          <w:rFonts w:hint="cs"/>
          <w:b w:val="0"/>
          <w:bCs w:val="0"/>
          <w:rtl/>
        </w:rPr>
        <w:t xml:space="preserve">או פרטי קשר </w:t>
      </w:r>
      <w:r w:rsidRPr="00E56D7E">
        <w:rPr>
          <w:b w:val="0"/>
          <w:bCs w:val="0"/>
          <w:rtl/>
        </w:rPr>
        <w:t xml:space="preserve">של </w:t>
      </w:r>
      <w:r w:rsidRPr="00E56D7E">
        <w:rPr>
          <w:rFonts w:hint="cs"/>
          <w:b w:val="0"/>
          <w:bCs w:val="0"/>
          <w:rtl/>
        </w:rPr>
        <w:t>המציע על גבי הנוסח,</w:t>
      </w:r>
      <w:r w:rsidRPr="00E56D7E">
        <w:rPr>
          <w:b w:val="0"/>
          <w:bCs w:val="0"/>
          <w:rtl/>
        </w:rPr>
        <w:t xml:space="preserve"> ה</w:t>
      </w:r>
      <w:r w:rsidR="00737B90">
        <w:rPr>
          <w:rFonts w:hint="cs"/>
          <w:b w:val="0"/>
          <w:bCs w:val="0"/>
          <w:rtl/>
        </w:rPr>
        <w:t>ם</w:t>
      </w:r>
      <w:r w:rsidRPr="00E56D7E">
        <w:rPr>
          <w:b w:val="0"/>
          <w:bCs w:val="0"/>
          <w:rtl/>
        </w:rPr>
        <w:t xml:space="preserve"> בגדר שינוי אשר </w:t>
      </w:r>
      <w:r w:rsidRPr="00E56D7E">
        <w:rPr>
          <w:rFonts w:hint="cs"/>
          <w:b w:val="0"/>
          <w:bCs w:val="0"/>
          <w:rtl/>
        </w:rPr>
        <w:t xml:space="preserve">עלול להביא </w:t>
      </w:r>
      <w:r w:rsidRPr="00E56D7E">
        <w:rPr>
          <w:b w:val="0"/>
          <w:bCs w:val="0"/>
          <w:rtl/>
        </w:rPr>
        <w:t>לפסילת ההצעה.</w:t>
      </w:r>
    </w:p>
    <w:p w:rsidR="00EE6E11" w:rsidRPr="00E56D7E" w:rsidRDefault="00EE6E11" w:rsidP="00D31243">
      <w:pPr>
        <w:pStyle w:val="3"/>
        <w:numPr>
          <w:ilvl w:val="0"/>
          <w:numId w:val="0"/>
        </w:numPr>
        <w:ind w:left="1302" w:firstLine="249"/>
        <w:rPr>
          <w:b w:val="0"/>
          <w:bCs w:val="0"/>
          <w:u w:val="single"/>
          <w:rtl/>
        </w:rPr>
      </w:pPr>
      <w:r w:rsidRPr="00E56D7E">
        <w:rPr>
          <w:rFonts w:hint="cs"/>
          <w:b w:val="0"/>
          <w:bCs w:val="0"/>
          <w:u w:val="single"/>
          <w:rtl/>
        </w:rPr>
        <w:t xml:space="preserve">העתק חתום של המכרז יצורף </w:t>
      </w:r>
      <w:r w:rsidR="008256CC" w:rsidRPr="00E56D7E">
        <w:rPr>
          <w:rFonts w:hint="cs"/>
          <w:b w:val="0"/>
          <w:bCs w:val="0"/>
          <w:u w:val="single"/>
          <w:rtl/>
        </w:rPr>
        <w:t xml:space="preserve">על ידי המציע </w:t>
      </w:r>
      <w:r w:rsidRPr="00E56D7E">
        <w:rPr>
          <w:rFonts w:hint="cs"/>
          <w:b w:val="0"/>
          <w:bCs w:val="0"/>
          <w:u w:val="single"/>
          <w:rtl/>
        </w:rPr>
        <w:t xml:space="preserve">להצעה ויסומן כנספח </w:t>
      </w:r>
      <w:r w:rsidR="00D31243" w:rsidRPr="00E56D7E">
        <w:rPr>
          <w:rFonts w:hint="cs"/>
          <w:b w:val="0"/>
          <w:bCs w:val="0"/>
          <w:u w:val="single"/>
          <w:rtl/>
        </w:rPr>
        <w:t>0.7.11</w:t>
      </w:r>
      <w:r w:rsidRPr="00E56D7E">
        <w:rPr>
          <w:rFonts w:hint="cs"/>
          <w:b w:val="0"/>
          <w:bCs w:val="0"/>
          <w:u w:val="single"/>
          <w:rtl/>
        </w:rPr>
        <w:t>.</w:t>
      </w:r>
    </w:p>
    <w:p w:rsidR="00EE6E11" w:rsidRPr="00E56D7E" w:rsidRDefault="00EE6E11" w:rsidP="005913C9">
      <w:pPr>
        <w:pStyle w:val="3"/>
        <w:rPr>
          <w:b w:val="0"/>
          <w:bCs w:val="0"/>
        </w:rPr>
      </w:pPr>
      <w:r w:rsidRPr="00E56D7E">
        <w:rPr>
          <w:rFonts w:hint="cs"/>
          <w:rtl/>
        </w:rPr>
        <w:t>נוסח חתום של מסמך שאלות ותשובות</w:t>
      </w:r>
    </w:p>
    <w:p w:rsidR="00CC0992" w:rsidRPr="00E56D7E" w:rsidRDefault="00EE6E11" w:rsidP="006712E9">
      <w:pPr>
        <w:pStyle w:val="3"/>
        <w:numPr>
          <w:ilvl w:val="0"/>
          <w:numId w:val="21"/>
        </w:numPr>
        <w:ind w:left="1548" w:hanging="357"/>
        <w:contextualSpacing/>
        <w:rPr>
          <w:b w:val="0"/>
          <w:bCs w:val="0"/>
          <w:rtl/>
        </w:rPr>
      </w:pPr>
      <w:r w:rsidRPr="00E56D7E">
        <w:rPr>
          <w:rFonts w:hint="cs"/>
          <w:b w:val="0"/>
          <w:bCs w:val="0"/>
          <w:rtl/>
        </w:rPr>
        <w:t>בעת הגשת ההצעה למכרז, על המציע להגיש כחלק מהצעתו את מסמך השאלות והתשובות, כאשר כל</w:t>
      </w:r>
      <w:r w:rsidRPr="00E56D7E">
        <w:rPr>
          <w:b w:val="0"/>
          <w:bCs w:val="0"/>
          <w:rtl/>
        </w:rPr>
        <w:t xml:space="preserve"> </w:t>
      </w:r>
      <w:r w:rsidRPr="00E56D7E">
        <w:rPr>
          <w:rFonts w:hint="cs"/>
          <w:b w:val="0"/>
          <w:bCs w:val="0"/>
          <w:rtl/>
        </w:rPr>
        <w:t>עמוד</w:t>
      </w:r>
      <w:r w:rsidRPr="00E56D7E">
        <w:rPr>
          <w:b w:val="0"/>
          <w:bCs w:val="0"/>
          <w:rtl/>
        </w:rPr>
        <w:t xml:space="preserve"> </w:t>
      </w:r>
      <w:r w:rsidRPr="00E56D7E">
        <w:rPr>
          <w:rFonts w:hint="cs"/>
          <w:b w:val="0"/>
          <w:bCs w:val="0"/>
          <w:rtl/>
        </w:rPr>
        <w:t>במסמך</w:t>
      </w:r>
      <w:r w:rsidRPr="00E56D7E">
        <w:rPr>
          <w:b w:val="0"/>
          <w:bCs w:val="0"/>
          <w:rtl/>
        </w:rPr>
        <w:t xml:space="preserve"> </w:t>
      </w:r>
      <w:r w:rsidR="009447B8" w:rsidRPr="00E56D7E">
        <w:rPr>
          <w:rFonts w:hint="cs"/>
          <w:b w:val="0"/>
          <w:bCs w:val="0"/>
          <w:rtl/>
        </w:rPr>
        <w:t>יוחתם בראשי תיבות על ידי מורשה/י החתימה של המציע ובחותמת התאגיד</w:t>
      </w:r>
      <w:r w:rsidR="000E36E2" w:rsidRPr="00E56D7E">
        <w:rPr>
          <w:rFonts w:hint="cs"/>
          <w:b w:val="0"/>
          <w:bCs w:val="0"/>
          <w:rtl/>
        </w:rPr>
        <w:t>, במקום המיועד לכך בתחתית כל עמוד.</w:t>
      </w:r>
      <w:r w:rsidRPr="00E56D7E">
        <w:rPr>
          <w:rFonts w:hint="cs"/>
          <w:b w:val="0"/>
          <w:bCs w:val="0"/>
          <w:rtl/>
        </w:rPr>
        <w:t xml:space="preserve"> </w:t>
      </w:r>
      <w:r w:rsidRPr="00E56D7E">
        <w:rPr>
          <w:rFonts w:hint="cs"/>
          <w:b w:val="0"/>
          <w:bCs w:val="0"/>
          <w:rtl/>
        </w:rPr>
        <w:lastRenderedPageBreak/>
        <w:t xml:space="preserve">מסמך השאלות והתשובות החתום יהווה חלק ממסמכי המכרז ויגבר על האמור </w:t>
      </w:r>
      <w:r w:rsidR="004C4EB8" w:rsidRPr="00E56D7E">
        <w:rPr>
          <w:rFonts w:hint="cs"/>
          <w:b w:val="0"/>
          <w:bCs w:val="0"/>
          <w:rtl/>
        </w:rPr>
        <w:t>בו</w:t>
      </w:r>
      <w:r w:rsidRPr="00E56D7E">
        <w:rPr>
          <w:rFonts w:hint="cs"/>
          <w:b w:val="0"/>
          <w:bCs w:val="0"/>
          <w:rtl/>
        </w:rPr>
        <w:t>.</w:t>
      </w:r>
    </w:p>
    <w:p w:rsidR="00CC0992" w:rsidRPr="00E56D7E" w:rsidRDefault="00CC0992" w:rsidP="006712E9">
      <w:pPr>
        <w:pStyle w:val="3"/>
        <w:numPr>
          <w:ilvl w:val="0"/>
          <w:numId w:val="21"/>
        </w:numPr>
        <w:ind w:left="1548" w:hanging="357"/>
        <w:contextualSpacing/>
        <w:rPr>
          <w:b w:val="0"/>
          <w:bCs w:val="0"/>
          <w:rtl/>
        </w:rPr>
      </w:pPr>
      <w:r w:rsidRPr="00E56D7E">
        <w:rPr>
          <w:rFonts w:hint="cs"/>
          <w:b w:val="0"/>
          <w:bCs w:val="0"/>
          <w:rtl/>
        </w:rPr>
        <w:t xml:space="preserve">הנוסח לחתימה הוא נוסח מסמך שאלות ותשובות כפי שפורסם על ידי המשרד </w:t>
      </w:r>
      <w:r w:rsidRPr="00E56D7E">
        <w:rPr>
          <w:b w:val="0"/>
          <w:bCs w:val="0"/>
          <w:rtl/>
        </w:rPr>
        <w:t>ללא תוספות ו/או שינויים כלשהם</w:t>
      </w:r>
      <w:r w:rsidRPr="00E56D7E">
        <w:rPr>
          <w:rFonts w:hint="cs"/>
          <w:b w:val="0"/>
          <w:bCs w:val="0"/>
          <w:rtl/>
        </w:rPr>
        <w:t xml:space="preserve"> מצד המציע</w:t>
      </w:r>
      <w:r w:rsidRPr="00E56D7E">
        <w:rPr>
          <w:b w:val="0"/>
          <w:bCs w:val="0"/>
          <w:rtl/>
        </w:rPr>
        <w:t>. מובהר כי גם הוספ</w:t>
      </w:r>
      <w:r w:rsidRPr="00E56D7E">
        <w:rPr>
          <w:rFonts w:hint="cs"/>
          <w:b w:val="0"/>
          <w:bCs w:val="0"/>
          <w:rtl/>
        </w:rPr>
        <w:t>ות של</w:t>
      </w:r>
      <w:r w:rsidRPr="00E56D7E">
        <w:rPr>
          <w:b w:val="0"/>
          <w:bCs w:val="0"/>
          <w:rtl/>
        </w:rPr>
        <w:t xml:space="preserve"> לוגו</w:t>
      </w:r>
      <w:r w:rsidR="00303D05">
        <w:rPr>
          <w:rFonts w:hint="cs"/>
          <w:b w:val="0"/>
          <w:bCs w:val="0"/>
          <w:rtl/>
        </w:rPr>
        <w:t>, שם</w:t>
      </w:r>
      <w:r w:rsidRPr="00E56D7E">
        <w:rPr>
          <w:b w:val="0"/>
          <w:bCs w:val="0"/>
          <w:rtl/>
        </w:rPr>
        <w:t xml:space="preserve"> </w:t>
      </w:r>
      <w:r w:rsidRPr="00E56D7E">
        <w:rPr>
          <w:rFonts w:hint="cs"/>
          <w:b w:val="0"/>
          <w:bCs w:val="0"/>
          <w:rtl/>
        </w:rPr>
        <w:t xml:space="preserve">או פרטי קשר </w:t>
      </w:r>
      <w:r w:rsidRPr="00E56D7E">
        <w:rPr>
          <w:b w:val="0"/>
          <w:bCs w:val="0"/>
          <w:rtl/>
        </w:rPr>
        <w:t xml:space="preserve">של </w:t>
      </w:r>
      <w:r w:rsidRPr="00E56D7E">
        <w:rPr>
          <w:rFonts w:hint="cs"/>
          <w:b w:val="0"/>
          <w:bCs w:val="0"/>
          <w:rtl/>
        </w:rPr>
        <w:t>המציע על גבי הנוסח,</w:t>
      </w:r>
      <w:r w:rsidRPr="00E56D7E">
        <w:rPr>
          <w:b w:val="0"/>
          <w:bCs w:val="0"/>
          <w:rtl/>
        </w:rPr>
        <w:t xml:space="preserve"> ה</w:t>
      </w:r>
      <w:r w:rsidR="00737B90">
        <w:rPr>
          <w:rFonts w:hint="cs"/>
          <w:b w:val="0"/>
          <w:bCs w:val="0"/>
          <w:rtl/>
        </w:rPr>
        <w:t>ם</w:t>
      </w:r>
      <w:r w:rsidRPr="00E56D7E">
        <w:rPr>
          <w:b w:val="0"/>
          <w:bCs w:val="0"/>
          <w:rtl/>
        </w:rPr>
        <w:t xml:space="preserve"> בגדר שינוי אשר </w:t>
      </w:r>
      <w:r w:rsidRPr="00E56D7E">
        <w:rPr>
          <w:rFonts w:hint="cs"/>
          <w:b w:val="0"/>
          <w:bCs w:val="0"/>
          <w:rtl/>
        </w:rPr>
        <w:t xml:space="preserve">עלול להביא </w:t>
      </w:r>
      <w:r w:rsidRPr="00E56D7E">
        <w:rPr>
          <w:b w:val="0"/>
          <w:bCs w:val="0"/>
          <w:rtl/>
        </w:rPr>
        <w:t>לפסילת ההצעה.</w:t>
      </w:r>
    </w:p>
    <w:p w:rsidR="00EE6E11" w:rsidRPr="00E56D7E" w:rsidRDefault="00EE6E11" w:rsidP="00FB0C0C">
      <w:pPr>
        <w:pStyle w:val="3"/>
        <w:widowControl w:val="0"/>
        <w:numPr>
          <w:ilvl w:val="0"/>
          <w:numId w:val="0"/>
        </w:numPr>
        <w:ind w:left="1304" w:firstLine="249"/>
        <w:rPr>
          <w:b w:val="0"/>
          <w:bCs w:val="0"/>
          <w:u w:val="single"/>
          <w:rtl/>
        </w:rPr>
      </w:pPr>
      <w:r w:rsidRPr="00E56D7E">
        <w:rPr>
          <w:rFonts w:hint="cs"/>
          <w:b w:val="0"/>
          <w:bCs w:val="0"/>
          <w:u w:val="single"/>
          <w:rtl/>
        </w:rPr>
        <w:t>העתק חתום של מסמך שאלות ותשובות יצורף להצעה ויסומן כנספח 0.</w:t>
      </w:r>
      <w:r w:rsidR="003A0078" w:rsidRPr="00E56D7E">
        <w:rPr>
          <w:rFonts w:hint="cs"/>
          <w:b w:val="0"/>
          <w:bCs w:val="0"/>
          <w:u w:val="single"/>
          <w:rtl/>
        </w:rPr>
        <w:t>7</w:t>
      </w:r>
      <w:r w:rsidRPr="00E56D7E">
        <w:rPr>
          <w:rFonts w:hint="cs"/>
          <w:b w:val="0"/>
          <w:bCs w:val="0"/>
          <w:u w:val="single"/>
          <w:rtl/>
        </w:rPr>
        <w:t>.</w:t>
      </w:r>
      <w:r w:rsidR="00D31243" w:rsidRPr="00E56D7E">
        <w:rPr>
          <w:rFonts w:hint="cs"/>
          <w:b w:val="0"/>
          <w:bCs w:val="0"/>
          <w:u w:val="single"/>
          <w:rtl/>
        </w:rPr>
        <w:t>12</w:t>
      </w:r>
      <w:r w:rsidRPr="00E56D7E">
        <w:rPr>
          <w:rFonts w:hint="cs"/>
          <w:b w:val="0"/>
          <w:bCs w:val="0"/>
          <w:u w:val="single"/>
          <w:rtl/>
        </w:rPr>
        <w:t>.</w:t>
      </w:r>
    </w:p>
    <w:p w:rsidR="00D31243" w:rsidRPr="00E56D7E" w:rsidRDefault="00D31243" w:rsidP="00D31243">
      <w:pPr>
        <w:pStyle w:val="3"/>
      </w:pPr>
      <w:r w:rsidRPr="00E56D7E">
        <w:rPr>
          <w:rFonts w:hint="cs"/>
          <w:rtl/>
        </w:rPr>
        <w:t>עידוד נשים בעסקים</w:t>
      </w:r>
    </w:p>
    <w:p w:rsidR="00D31243" w:rsidRPr="00E56D7E" w:rsidRDefault="00D31243" w:rsidP="00FB0C0C">
      <w:pPr>
        <w:pStyle w:val="3"/>
        <w:widowControl w:val="0"/>
        <w:numPr>
          <w:ilvl w:val="0"/>
          <w:numId w:val="0"/>
        </w:numPr>
        <w:ind w:left="1191"/>
        <w:contextualSpacing/>
        <w:rPr>
          <w:b w:val="0"/>
          <w:bCs w:val="0"/>
          <w:rtl/>
        </w:rPr>
      </w:pPr>
      <w:r w:rsidRPr="00E56D7E">
        <w:rPr>
          <w:b w:val="0"/>
          <w:bCs w:val="0"/>
          <w:rtl/>
        </w:rPr>
        <w:t>על מציע העונה על הדרישות סעיף 2ב</w:t>
      </w:r>
      <w:r w:rsidRPr="00E56D7E">
        <w:rPr>
          <w:rFonts w:hint="cs"/>
          <w:b w:val="0"/>
          <w:bCs w:val="0"/>
          <w:rtl/>
        </w:rPr>
        <w:t>'</w:t>
      </w:r>
      <w:r w:rsidRPr="00E56D7E">
        <w:rPr>
          <w:b w:val="0"/>
          <w:bCs w:val="0"/>
          <w:rtl/>
        </w:rPr>
        <w:t xml:space="preserve"> לחוק חובת המכרזים </w:t>
      </w:r>
      <w:proofErr w:type="spellStart"/>
      <w:r w:rsidRPr="00E56D7E">
        <w:rPr>
          <w:b w:val="0"/>
          <w:bCs w:val="0"/>
          <w:rtl/>
        </w:rPr>
        <w:t>התש</w:t>
      </w:r>
      <w:r w:rsidRPr="00E56D7E">
        <w:rPr>
          <w:rFonts w:hint="cs"/>
          <w:b w:val="0"/>
          <w:bCs w:val="0"/>
          <w:rtl/>
        </w:rPr>
        <w:t>נ</w:t>
      </w:r>
      <w:r w:rsidRPr="00E56D7E">
        <w:rPr>
          <w:b w:val="0"/>
          <w:bCs w:val="0"/>
          <w:rtl/>
        </w:rPr>
        <w:t>"</w:t>
      </w:r>
      <w:r w:rsidRPr="00E56D7E">
        <w:rPr>
          <w:rFonts w:hint="cs"/>
          <w:b w:val="0"/>
          <w:bCs w:val="0"/>
          <w:rtl/>
        </w:rPr>
        <w:t>ב</w:t>
      </w:r>
      <w:proofErr w:type="spellEnd"/>
      <w:r w:rsidRPr="00E56D7E">
        <w:rPr>
          <w:b w:val="0"/>
          <w:bCs w:val="0"/>
          <w:rtl/>
        </w:rPr>
        <w:t xml:space="preserve"> –</w:t>
      </w:r>
      <w:r w:rsidRPr="00E56D7E">
        <w:rPr>
          <w:rFonts w:hint="cs"/>
          <w:b w:val="0"/>
          <w:bCs w:val="0"/>
          <w:rtl/>
        </w:rPr>
        <w:t>1992</w:t>
      </w:r>
      <w:r w:rsidRPr="00E56D7E">
        <w:rPr>
          <w:b w:val="0"/>
          <w:bCs w:val="0"/>
          <w:rtl/>
        </w:rPr>
        <w:t xml:space="preserve">  להגיש אישור של רואה חשבון ותצהיר של האישה המחזיקה בשליטה כי בעסק מסוים אישה מחזיקה בשליטה וכי לא התקיים אף אחד מאלה:</w:t>
      </w:r>
      <w:r w:rsidRPr="00E56D7E">
        <w:rPr>
          <w:b w:val="0"/>
          <w:bCs w:val="0"/>
          <w:rtl/>
        </w:rPr>
        <w:tab/>
      </w:r>
    </w:p>
    <w:p w:rsidR="00D31243" w:rsidRPr="00E56D7E" w:rsidRDefault="00D31243" w:rsidP="00F30F8C">
      <w:pPr>
        <w:pStyle w:val="3"/>
        <w:numPr>
          <w:ilvl w:val="0"/>
          <w:numId w:val="7"/>
        </w:numPr>
        <w:contextualSpacing/>
        <w:rPr>
          <w:b w:val="0"/>
          <w:bCs w:val="0"/>
        </w:rPr>
      </w:pPr>
      <w:r w:rsidRPr="00E56D7E">
        <w:rPr>
          <w:b w:val="0"/>
          <w:bCs w:val="0"/>
          <w:rtl/>
        </w:rPr>
        <w:t>אם מכהן בעסק נושא משרה שאינו אישה – הוא אינו קרוב של המחזיקה בשליטה.</w:t>
      </w:r>
    </w:p>
    <w:p w:rsidR="00D31243" w:rsidRPr="00E56D7E" w:rsidRDefault="00D31243" w:rsidP="00F30F8C">
      <w:pPr>
        <w:pStyle w:val="3"/>
        <w:numPr>
          <w:ilvl w:val="0"/>
          <w:numId w:val="7"/>
        </w:numPr>
        <w:contextualSpacing/>
        <w:rPr>
          <w:b w:val="0"/>
          <w:bCs w:val="0"/>
        </w:rPr>
      </w:pPr>
      <w:r w:rsidRPr="00E56D7E">
        <w:rPr>
          <w:b w:val="0"/>
          <w:bCs w:val="0"/>
          <w:rtl/>
        </w:rPr>
        <w:t>אם שליש מהדירקטורים אינם נשים – אין הם קרובים של המחזיקה בשליטה.</w:t>
      </w:r>
    </w:p>
    <w:p w:rsidR="00D31243" w:rsidRPr="00E56D7E" w:rsidRDefault="00D31243" w:rsidP="00BB221D">
      <w:pPr>
        <w:pStyle w:val="3"/>
        <w:widowControl w:val="0"/>
        <w:numPr>
          <w:ilvl w:val="0"/>
          <w:numId w:val="0"/>
        </w:numPr>
        <w:ind w:left="1191"/>
        <w:contextualSpacing/>
        <w:rPr>
          <w:rFonts w:ascii="Arial" w:hAnsi="Arial"/>
          <w:b w:val="0"/>
          <w:bCs w:val="0"/>
          <w:u w:val="single"/>
          <w:rtl/>
        </w:rPr>
      </w:pPr>
      <w:r w:rsidRPr="00E56D7E">
        <w:rPr>
          <w:rFonts w:hint="cs"/>
          <w:b w:val="0"/>
          <w:bCs w:val="0"/>
          <w:u w:val="single"/>
          <w:rtl/>
        </w:rPr>
        <w:t xml:space="preserve">אישור רואה חשבון ותצהיר של </w:t>
      </w:r>
      <w:proofErr w:type="spellStart"/>
      <w:r w:rsidRPr="00E56D7E">
        <w:rPr>
          <w:rFonts w:hint="cs"/>
          <w:b w:val="0"/>
          <w:bCs w:val="0"/>
          <w:u w:val="single"/>
          <w:rtl/>
        </w:rPr>
        <w:t>מחזיקת</w:t>
      </w:r>
      <w:proofErr w:type="spellEnd"/>
      <w:r w:rsidRPr="00E56D7E">
        <w:rPr>
          <w:rFonts w:hint="cs"/>
          <w:b w:val="0"/>
          <w:bCs w:val="0"/>
          <w:u w:val="single"/>
          <w:rtl/>
        </w:rPr>
        <w:t xml:space="preserve"> השליטה יצורפו על ידי המציע להצעה ויסומנו כנספח 0.7.13.</w:t>
      </w:r>
    </w:p>
    <w:p w:rsidR="00D31243" w:rsidRDefault="00D31243" w:rsidP="00D31243">
      <w:pPr>
        <w:pStyle w:val="3"/>
        <w:numPr>
          <w:ilvl w:val="0"/>
          <w:numId w:val="0"/>
        </w:numPr>
        <w:ind w:left="1191"/>
        <w:contextualSpacing/>
        <w:rPr>
          <w:b w:val="0"/>
          <w:bCs w:val="0"/>
          <w:rtl/>
        </w:rPr>
      </w:pPr>
      <w:r w:rsidRPr="00E56D7E">
        <w:rPr>
          <w:b w:val="0"/>
          <w:bCs w:val="0"/>
          <w:rtl/>
        </w:rPr>
        <w:t xml:space="preserve">אישור זה </w:t>
      </w:r>
      <w:r w:rsidRPr="00E56D7E">
        <w:rPr>
          <w:b w:val="0"/>
          <w:bCs w:val="0"/>
          <w:u w:val="single"/>
          <w:rtl/>
        </w:rPr>
        <w:t>אינו חובה</w:t>
      </w:r>
      <w:r w:rsidRPr="00E56D7E">
        <w:rPr>
          <w:b w:val="0"/>
          <w:bCs w:val="0"/>
          <w:rtl/>
        </w:rPr>
        <w:t xml:space="preserve"> ומותנה במצב כאמור, ובלבד שהתאגיד המציע אינו חברה אשר מניותיה רשומות למסחר בבורסה או הוצעו לציבור על פי תשקיף או שותפות רשומה בישראל.</w:t>
      </w:r>
    </w:p>
    <w:p w:rsidR="00F56C62" w:rsidRPr="00E56D7E" w:rsidRDefault="00F56C62" w:rsidP="007C1971">
      <w:pPr>
        <w:pStyle w:val="2"/>
        <w:keepNext/>
      </w:pPr>
      <w:bookmarkStart w:id="15" w:name="_Ref26089470"/>
      <w:bookmarkStart w:id="16" w:name="_Toc26168333"/>
      <w:r w:rsidRPr="00E56D7E">
        <w:rPr>
          <w:rFonts w:hint="cs"/>
          <w:rtl/>
        </w:rPr>
        <w:t>התחייבויות ואישורים שיידרשו בגין זכייה במכרז (</w:t>
      </w:r>
      <w:r w:rsidRPr="00E56D7E">
        <w:t>M</w:t>
      </w:r>
      <w:r w:rsidRPr="00E56D7E">
        <w:rPr>
          <w:rFonts w:hint="cs"/>
          <w:rtl/>
        </w:rPr>
        <w:t>)</w:t>
      </w:r>
      <w:bookmarkEnd w:id="15"/>
      <w:bookmarkEnd w:id="16"/>
    </w:p>
    <w:p w:rsidR="00F56C62" w:rsidRPr="00E56D7E" w:rsidRDefault="00F56C62" w:rsidP="007C1971">
      <w:pPr>
        <w:pStyle w:val="3"/>
        <w:keepNext/>
      </w:pPr>
      <w:bookmarkStart w:id="17" w:name="_Ref26086696"/>
      <w:r w:rsidRPr="00E56D7E">
        <w:rPr>
          <w:rFonts w:hint="cs"/>
          <w:rtl/>
        </w:rPr>
        <w:t>ערבות בנקאית</w:t>
      </w:r>
      <w:r w:rsidR="00DF348B" w:rsidRPr="00E56D7E">
        <w:rPr>
          <w:rFonts w:hint="cs"/>
          <w:rtl/>
        </w:rPr>
        <w:t xml:space="preserve"> בגין ביצוע השירותים</w:t>
      </w:r>
      <w:bookmarkEnd w:id="17"/>
    </w:p>
    <w:p w:rsidR="00DF348B" w:rsidRPr="00E56D7E" w:rsidRDefault="00DF348B" w:rsidP="005913C9">
      <w:pPr>
        <w:pStyle w:val="3"/>
        <w:numPr>
          <w:ilvl w:val="0"/>
          <w:numId w:val="0"/>
        </w:numPr>
        <w:ind w:left="1191"/>
        <w:rPr>
          <w:b w:val="0"/>
          <w:bCs w:val="0"/>
          <w:rtl/>
        </w:rPr>
      </w:pPr>
      <w:r w:rsidRPr="00E56D7E">
        <w:rPr>
          <w:rFonts w:hint="cs"/>
          <w:b w:val="0"/>
          <w:bCs w:val="0"/>
          <w:rtl/>
        </w:rPr>
        <w:t>הספק הזוכה במכרז ימציא למשרד ערבות ביצוע בנקאית צמודה, או ערבות חברת ביטוח כהגדרתה על פי חוק הפיקוח על שירותים פיננסיים (ביטוח), התשמ"א-1981, בצירוף חוזה חתום על ידי המורשים מטעמו, תוך 7 ימים מדרישת המשרד.</w:t>
      </w:r>
    </w:p>
    <w:p w:rsidR="00DF348B" w:rsidRPr="00E56D7E" w:rsidRDefault="00DF348B" w:rsidP="005913C9">
      <w:pPr>
        <w:pStyle w:val="3"/>
        <w:numPr>
          <w:ilvl w:val="0"/>
          <w:numId w:val="0"/>
        </w:numPr>
        <w:ind w:left="1191"/>
        <w:rPr>
          <w:rtl/>
        </w:rPr>
      </w:pPr>
      <w:r w:rsidRPr="00E56D7E">
        <w:rPr>
          <w:rFonts w:hint="cs"/>
          <w:rtl/>
        </w:rPr>
        <w:t>מסירת הערבות תהיה תנאי מוקדם לכניסת החוזה לתוקף.</w:t>
      </w:r>
    </w:p>
    <w:p w:rsidR="007C7B5A" w:rsidRPr="00E56D7E" w:rsidRDefault="00DF348B" w:rsidP="00DF746F">
      <w:pPr>
        <w:pStyle w:val="3"/>
        <w:numPr>
          <w:ilvl w:val="0"/>
          <w:numId w:val="22"/>
        </w:numPr>
        <w:rPr>
          <w:b w:val="0"/>
          <w:bCs w:val="0"/>
        </w:rPr>
      </w:pPr>
      <w:r w:rsidRPr="00E56D7E">
        <w:rPr>
          <w:rFonts w:hint="cs"/>
          <w:b w:val="0"/>
          <w:bCs w:val="0"/>
          <w:rtl/>
        </w:rPr>
        <w:t xml:space="preserve">הערבות הבנקאית הצמודה תהיה בגובה 5% מעלות חוזה ההתקשרות כולל מע"מ, והיא תהיה בתוקף למשך כל תקופת ההתקשרות לפי החוזה, ועוד חודשיים. </w:t>
      </w:r>
    </w:p>
    <w:p w:rsidR="00D946F8" w:rsidRPr="00E56D7E" w:rsidRDefault="00D946F8" w:rsidP="00D946F8">
      <w:pPr>
        <w:pStyle w:val="3"/>
        <w:numPr>
          <w:ilvl w:val="0"/>
          <w:numId w:val="0"/>
        </w:numPr>
        <w:ind w:left="1551"/>
        <w:rPr>
          <w:b w:val="0"/>
          <w:bCs w:val="0"/>
          <w:rtl/>
        </w:rPr>
      </w:pPr>
      <w:r w:rsidRPr="00E56D7E">
        <w:rPr>
          <w:rFonts w:hint="cs"/>
          <w:rtl/>
        </w:rPr>
        <w:t>נוסח מחייב של הערבות מצורף למכרז בנספח 0.8.1.</w:t>
      </w:r>
    </w:p>
    <w:p w:rsidR="007C7B5A" w:rsidRPr="00E56D7E" w:rsidRDefault="007C7B5A" w:rsidP="006712E9">
      <w:pPr>
        <w:pStyle w:val="3"/>
        <w:numPr>
          <w:ilvl w:val="0"/>
          <w:numId w:val="22"/>
        </w:numPr>
        <w:ind w:left="1548" w:hanging="357"/>
        <w:contextualSpacing/>
        <w:rPr>
          <w:b w:val="0"/>
          <w:bCs w:val="0"/>
          <w:rtl/>
        </w:rPr>
      </w:pPr>
      <w:r w:rsidRPr="00E56D7E">
        <w:rPr>
          <w:rFonts w:hint="cs"/>
          <w:b w:val="0"/>
          <w:bCs w:val="0"/>
          <w:rtl/>
        </w:rPr>
        <w:t>על המציע לקחת בחשבון כי הבנקים נוטים לשנות את נוסח הערבות וכי באחריות המציע להקפיד על הנוסח המחייב.</w:t>
      </w:r>
    </w:p>
    <w:p w:rsidR="007C7B5A" w:rsidRPr="00E56D7E" w:rsidRDefault="00DF746F" w:rsidP="006712E9">
      <w:pPr>
        <w:pStyle w:val="3"/>
        <w:numPr>
          <w:ilvl w:val="0"/>
          <w:numId w:val="22"/>
        </w:numPr>
        <w:ind w:left="1548" w:hanging="357"/>
        <w:contextualSpacing/>
        <w:rPr>
          <w:b w:val="0"/>
          <w:bCs w:val="0"/>
          <w:rtl/>
        </w:rPr>
      </w:pPr>
      <w:r>
        <w:rPr>
          <w:rFonts w:hint="cs"/>
          <w:b w:val="0"/>
          <w:bCs w:val="0"/>
          <w:rtl/>
        </w:rPr>
        <w:t>במידה והזוכה יעביר ערבות שאינה תואמת את הנוסח המחייב במלואו או את הסכום או את התוקף, יידרש הזוכה לתקן את הליקויים בהתאם לדרישה המשרד. במידה ולא יעשה כן, ועדת המכרזים תהיה רשאית להחליט על פסילת זכייתו, לפי שיקול דעתה הבלעדי</w:t>
      </w:r>
      <w:r w:rsidRPr="00E56D7E">
        <w:rPr>
          <w:rFonts w:hint="cs"/>
          <w:b w:val="0"/>
          <w:bCs w:val="0"/>
          <w:rtl/>
        </w:rPr>
        <w:t>.</w:t>
      </w:r>
    </w:p>
    <w:p w:rsidR="007C7B5A" w:rsidRPr="00E56D7E" w:rsidRDefault="007C7B5A" w:rsidP="006712E9">
      <w:pPr>
        <w:pStyle w:val="3"/>
        <w:numPr>
          <w:ilvl w:val="0"/>
          <w:numId w:val="22"/>
        </w:numPr>
        <w:ind w:left="1548" w:hanging="357"/>
        <w:contextualSpacing/>
        <w:rPr>
          <w:b w:val="0"/>
          <w:bCs w:val="0"/>
        </w:rPr>
      </w:pPr>
      <w:r w:rsidRPr="00E56D7E">
        <w:rPr>
          <w:rFonts w:hint="cs"/>
          <w:b w:val="0"/>
          <w:bCs w:val="0"/>
          <w:rtl/>
        </w:rPr>
        <w:t>מובהר כי יש לצרף את הערבות המקורית ולא העתק.</w:t>
      </w:r>
    </w:p>
    <w:p w:rsidR="00E762D5" w:rsidRPr="00E56D7E" w:rsidRDefault="00E762D5" w:rsidP="006712E9">
      <w:pPr>
        <w:pStyle w:val="3"/>
        <w:numPr>
          <w:ilvl w:val="0"/>
          <w:numId w:val="22"/>
        </w:numPr>
        <w:ind w:left="1548" w:hanging="357"/>
        <w:rPr>
          <w:b w:val="0"/>
          <w:bCs w:val="0"/>
        </w:rPr>
      </w:pPr>
      <w:r w:rsidRPr="00E56D7E">
        <w:rPr>
          <w:rFonts w:hint="cs"/>
          <w:b w:val="0"/>
          <w:bCs w:val="0"/>
          <w:rtl/>
        </w:rPr>
        <w:t>אם יורחב החוזה או יוארך לתקופות נוספות, תהיה הערבות לכל הרחבה/תקופת הארכה, בגובה של 5% מעלות כל חוזה הארכה/הרחבה.</w:t>
      </w:r>
    </w:p>
    <w:p w:rsidR="00F56C62" w:rsidRPr="00E56D7E" w:rsidRDefault="00F56C62" w:rsidP="00676A39">
      <w:pPr>
        <w:pStyle w:val="3"/>
        <w:keepNext/>
      </w:pPr>
      <w:r w:rsidRPr="00E56D7E">
        <w:rPr>
          <w:rFonts w:hint="cs"/>
          <w:rtl/>
        </w:rPr>
        <w:lastRenderedPageBreak/>
        <w:t>חוזה התקשרות</w:t>
      </w:r>
    </w:p>
    <w:p w:rsidR="0029678A" w:rsidRPr="00E56D7E" w:rsidRDefault="0029678A" w:rsidP="00676A39">
      <w:pPr>
        <w:pStyle w:val="51"/>
        <w:keepNext/>
        <w:numPr>
          <w:ilvl w:val="0"/>
          <w:numId w:val="23"/>
        </w:numPr>
        <w:ind w:left="1548" w:hanging="357"/>
        <w:contextualSpacing/>
        <w:rPr>
          <w:rtl/>
        </w:rPr>
      </w:pPr>
      <w:r w:rsidRPr="00E56D7E">
        <w:rPr>
          <w:rFonts w:hint="cs"/>
          <w:rtl/>
        </w:rPr>
        <w:t xml:space="preserve">הספק הזוכה יחתום על הסכם ההתקשרות המצורף בנספח </w:t>
      </w:r>
      <w:r w:rsidR="009A0227" w:rsidRPr="00E56D7E">
        <w:rPr>
          <w:rFonts w:hint="cs"/>
          <w:rtl/>
        </w:rPr>
        <w:t xml:space="preserve">0.8.2, </w:t>
      </w:r>
      <w:r w:rsidRPr="00E56D7E">
        <w:rPr>
          <w:rFonts w:hint="cs"/>
          <w:rtl/>
        </w:rPr>
        <w:t>חתום בכל עמוד בראשי תיבות על ידי מורשה/י החתימה של המציע ובחותמת התאגיד, וכן בחתימה מלאה במקום המיועד לכך בסוף ההסכם על ידי מורשה/י החתימה וחותמת התאגיד.</w:t>
      </w:r>
    </w:p>
    <w:p w:rsidR="0029678A" w:rsidRPr="00E56D7E" w:rsidRDefault="0029678A" w:rsidP="006712E9">
      <w:pPr>
        <w:pStyle w:val="51"/>
        <w:numPr>
          <w:ilvl w:val="0"/>
          <w:numId w:val="23"/>
        </w:numPr>
        <w:ind w:left="1548" w:hanging="357"/>
        <w:contextualSpacing/>
        <w:rPr>
          <w:b/>
          <w:bCs/>
          <w:rtl/>
        </w:rPr>
      </w:pPr>
      <w:r w:rsidRPr="00E56D7E">
        <w:rPr>
          <w:rFonts w:hint="cs"/>
          <w:rtl/>
        </w:rPr>
        <w:t>מכרז זה, נספחיו, תשובות עורך המכרז לשאלות ההבהרה וההצעה המוגשת על ידי המציע ונספחיה, רכיבי ההצעה אשר נבחרו על ידי המשרד והנספחים להם, יהוו חלק בלתי נפרד מההסכם שייחתם בין המשרד לבין הספק הזוכה.</w:t>
      </w:r>
    </w:p>
    <w:p w:rsidR="0029678A" w:rsidRPr="00E56D7E" w:rsidRDefault="0029678A" w:rsidP="00FB0C0C">
      <w:pPr>
        <w:pStyle w:val="51"/>
        <w:widowControl w:val="0"/>
        <w:numPr>
          <w:ilvl w:val="0"/>
          <w:numId w:val="23"/>
        </w:numPr>
        <w:ind w:left="1548" w:hanging="357"/>
        <w:contextualSpacing/>
        <w:rPr>
          <w:b/>
          <w:bCs/>
          <w:rtl/>
        </w:rPr>
      </w:pPr>
      <w:r w:rsidRPr="00E56D7E">
        <w:rPr>
          <w:rFonts w:hint="cs"/>
          <w:rtl/>
        </w:rPr>
        <w:t>מובהר בזאת, כי אין בהודעת המשרד לספק שהצעתו נתקבלה כדי לממש את ההתקשרות ביניהם. ההתקשרות תמומש רק עם חתימת החוזה על ידי שני הצדדים, והגשת הערבות כאמור בסעיף 0.</w:t>
      </w:r>
      <w:r w:rsidR="005A70DC" w:rsidRPr="00E56D7E">
        <w:rPr>
          <w:rFonts w:hint="cs"/>
          <w:rtl/>
        </w:rPr>
        <w:t>8</w:t>
      </w:r>
      <w:r w:rsidRPr="00E56D7E">
        <w:rPr>
          <w:rFonts w:hint="cs"/>
          <w:rtl/>
        </w:rPr>
        <w:t>.1.</w:t>
      </w:r>
    </w:p>
    <w:p w:rsidR="00E762D5" w:rsidRPr="00E56D7E" w:rsidRDefault="00E762D5" w:rsidP="006712E9">
      <w:pPr>
        <w:pStyle w:val="51"/>
        <w:numPr>
          <w:ilvl w:val="0"/>
          <w:numId w:val="23"/>
        </w:numPr>
        <w:ind w:left="1548" w:hanging="357"/>
        <w:contextualSpacing/>
      </w:pPr>
      <w:r w:rsidRPr="00E56D7E">
        <w:rPr>
          <w:rFonts w:hint="cs"/>
          <w:rtl/>
        </w:rPr>
        <w:t xml:space="preserve">לא העביר הספק הזוכה את החוזה למשרד כשהוא חתום על ידו תוך 7 ימים ממועד קבלתו, יהיה המשרד רשאי לבטל את זכייתו של הספק, לחלט את הערבות, ולהתקשר על פי מכרז זה, עם מי </w:t>
      </w:r>
      <w:proofErr w:type="spellStart"/>
      <w:r w:rsidRPr="00E56D7E">
        <w:rPr>
          <w:rFonts w:hint="cs"/>
          <w:rtl/>
        </w:rPr>
        <w:t>מהמציעים</w:t>
      </w:r>
      <w:proofErr w:type="spellEnd"/>
      <w:r w:rsidRPr="00E56D7E">
        <w:rPr>
          <w:rFonts w:hint="cs"/>
          <w:rtl/>
        </w:rPr>
        <w:t xml:space="preserve"> שהצעתם דורגה אחריו, </w:t>
      </w:r>
      <w:proofErr w:type="spellStart"/>
      <w:r w:rsidRPr="00E56D7E">
        <w:rPr>
          <w:rFonts w:hint="cs"/>
          <w:rtl/>
        </w:rPr>
        <w:t>הכל</w:t>
      </w:r>
      <w:proofErr w:type="spellEnd"/>
      <w:r w:rsidRPr="00E56D7E">
        <w:rPr>
          <w:rFonts w:hint="cs"/>
          <w:rtl/>
        </w:rPr>
        <w:t xml:space="preserve"> בהתאם לסדר דירוגם.</w:t>
      </w:r>
    </w:p>
    <w:p w:rsidR="00D946F8" w:rsidRPr="00E56D7E" w:rsidRDefault="00D946F8" w:rsidP="00FB0C0C">
      <w:pPr>
        <w:pStyle w:val="51"/>
        <w:numPr>
          <w:ilvl w:val="0"/>
          <w:numId w:val="0"/>
        </w:numPr>
        <w:ind w:left="1554"/>
        <w:contextualSpacing/>
        <w:rPr>
          <w:b/>
          <w:bCs/>
        </w:rPr>
      </w:pPr>
      <w:r w:rsidRPr="00E56D7E">
        <w:rPr>
          <w:rFonts w:hint="cs"/>
          <w:b/>
          <w:bCs/>
          <w:rtl/>
        </w:rPr>
        <w:t>נוסח מחייב של חוזה ההתקשרות מצורף למכרז בנספח 0.8.2.</w:t>
      </w:r>
    </w:p>
    <w:p w:rsidR="00D946F8" w:rsidRPr="00E56D7E" w:rsidRDefault="00D946F8" w:rsidP="00514B5D">
      <w:pPr>
        <w:pStyle w:val="51"/>
        <w:numPr>
          <w:ilvl w:val="0"/>
          <w:numId w:val="0"/>
        </w:numPr>
        <w:ind w:left="1551"/>
        <w:rPr>
          <w:u w:val="single"/>
          <w:rtl/>
        </w:rPr>
      </w:pPr>
      <w:r w:rsidRPr="00E56D7E">
        <w:rPr>
          <w:rFonts w:hint="cs"/>
          <w:u w:val="single"/>
          <w:rtl/>
        </w:rPr>
        <w:t xml:space="preserve">העתק חתום של </w:t>
      </w:r>
      <w:r w:rsidR="00514B5D" w:rsidRPr="00E56D7E">
        <w:rPr>
          <w:rFonts w:hint="cs"/>
          <w:u w:val="single"/>
          <w:rtl/>
        </w:rPr>
        <w:t xml:space="preserve">חוזה ההתקשרות </w:t>
      </w:r>
      <w:r w:rsidRPr="00E56D7E">
        <w:rPr>
          <w:rFonts w:hint="cs"/>
          <w:u w:val="single"/>
          <w:rtl/>
        </w:rPr>
        <w:t xml:space="preserve">יצורף על ידי המציע להצעה ויסומן כנספח </w:t>
      </w:r>
      <w:r w:rsidR="00514B5D" w:rsidRPr="00E56D7E">
        <w:rPr>
          <w:rFonts w:hint="cs"/>
          <w:u w:val="single"/>
          <w:rtl/>
        </w:rPr>
        <w:t>0.8.2</w:t>
      </w:r>
    </w:p>
    <w:p w:rsidR="008238DB" w:rsidRPr="00E56D7E" w:rsidRDefault="008238DB" w:rsidP="009A7FF2">
      <w:pPr>
        <w:pStyle w:val="3"/>
        <w:keepNext/>
        <w:rPr>
          <w:rtl/>
        </w:rPr>
      </w:pPr>
      <w:bookmarkStart w:id="18" w:name="_Ref26093091"/>
      <w:r w:rsidRPr="00E56D7E">
        <w:rPr>
          <w:rFonts w:hint="cs"/>
          <w:rtl/>
        </w:rPr>
        <w:t>ביטוח</w:t>
      </w:r>
      <w:bookmarkEnd w:id="18"/>
    </w:p>
    <w:p w:rsidR="00DF23F0" w:rsidRDefault="00DF23F0" w:rsidP="008A0BB7">
      <w:pPr>
        <w:pStyle w:val="aa"/>
        <w:bidi/>
        <w:spacing w:before="0" w:after="0" w:line="360" w:lineRule="auto"/>
        <w:ind w:left="226"/>
      </w:pPr>
      <w:r>
        <w:rPr>
          <w:rFonts w:hint="cs"/>
          <w:rtl/>
        </w:rPr>
        <w:t xml:space="preserve">הוראות הביטוח  אשר יחולו על הספק הזוכה יהיו כמפורט בנספח </w:t>
      </w:r>
      <w:proofErr w:type="spellStart"/>
      <w:r>
        <w:rPr>
          <w:rFonts w:hint="cs"/>
          <w:rtl/>
        </w:rPr>
        <w:t>הביטוח</w:t>
      </w:r>
      <w:r w:rsidR="008678E8">
        <w:rPr>
          <w:rFonts w:hint="cs"/>
          <w:rtl/>
        </w:rPr>
        <w:t>י</w:t>
      </w:r>
      <w:proofErr w:type="spellEnd"/>
      <w:r>
        <w:rPr>
          <w:rFonts w:hint="cs"/>
          <w:rtl/>
        </w:rPr>
        <w:t xml:space="preserve"> </w:t>
      </w:r>
      <w:r w:rsidR="008A0BB7">
        <w:rPr>
          <w:rtl/>
        </w:rPr>
        <w:fldChar w:fldCharType="begin"/>
      </w:r>
      <w:r w:rsidR="008A0BB7">
        <w:rPr>
          <w:rtl/>
        </w:rPr>
        <w:instrText xml:space="preserve"> </w:instrText>
      </w:r>
      <w:r w:rsidR="008A0BB7">
        <w:rPr>
          <w:rFonts w:hint="cs"/>
        </w:rPr>
        <w:instrText>REF</w:instrText>
      </w:r>
      <w:r w:rsidR="008A0BB7">
        <w:rPr>
          <w:rFonts w:hint="cs"/>
          <w:rtl/>
        </w:rPr>
        <w:instrText xml:space="preserve"> _</w:instrText>
      </w:r>
      <w:r w:rsidR="008A0BB7">
        <w:rPr>
          <w:rFonts w:hint="cs"/>
        </w:rPr>
        <w:instrText>Ref26093091 \r \h</w:instrText>
      </w:r>
      <w:r w:rsidR="008A0BB7">
        <w:rPr>
          <w:rtl/>
        </w:rPr>
        <w:instrText xml:space="preserve">  \* </w:instrText>
      </w:r>
      <w:r w:rsidR="008A0BB7">
        <w:instrText>MERGEFORMAT</w:instrText>
      </w:r>
      <w:r w:rsidR="008A0BB7">
        <w:rPr>
          <w:rtl/>
        </w:rPr>
        <w:instrText xml:space="preserve"> </w:instrText>
      </w:r>
      <w:r w:rsidR="008A0BB7">
        <w:rPr>
          <w:rtl/>
        </w:rPr>
      </w:r>
      <w:r w:rsidR="008A0BB7">
        <w:rPr>
          <w:rtl/>
        </w:rPr>
        <w:fldChar w:fldCharType="separate"/>
      </w:r>
      <w:r w:rsidR="008A0BB7">
        <w:rPr>
          <w:rFonts w:hint="cs"/>
          <w:cs/>
        </w:rPr>
        <w:t>‎</w:t>
      </w:r>
      <w:r w:rsidR="008A0BB7" w:rsidRPr="008A0BB7">
        <w:rPr>
          <w:u w:val="single"/>
        </w:rPr>
        <w:t>0.8.3</w:t>
      </w:r>
      <w:r w:rsidR="008A0BB7">
        <w:rPr>
          <w:rtl/>
        </w:rPr>
        <w:fldChar w:fldCharType="end"/>
      </w:r>
      <w:r w:rsidR="005B3A51">
        <w:rPr>
          <w:rFonts w:hint="cs"/>
          <w:rtl/>
        </w:rPr>
        <w:t xml:space="preserve"> </w:t>
      </w:r>
      <w:r>
        <w:rPr>
          <w:rFonts w:hint="cs"/>
          <w:rtl/>
        </w:rPr>
        <w:t>המצורף ל</w:t>
      </w:r>
      <w:r w:rsidR="005B3A51">
        <w:rPr>
          <w:rFonts w:hint="cs"/>
          <w:rtl/>
        </w:rPr>
        <w:t>מכרז ו</w:t>
      </w:r>
      <w:r w:rsidR="004C0974">
        <w:rPr>
          <w:rFonts w:hint="cs"/>
          <w:rtl/>
        </w:rPr>
        <w:t>ל</w:t>
      </w:r>
      <w:r>
        <w:rPr>
          <w:rFonts w:hint="cs"/>
          <w:rtl/>
        </w:rPr>
        <w:t>הסכם ההתקשרות.</w:t>
      </w:r>
    </w:p>
    <w:p w:rsidR="000C2020" w:rsidRPr="00317A8D" w:rsidRDefault="00317A8D" w:rsidP="00317A8D">
      <w:pPr>
        <w:pStyle w:val="3"/>
        <w:rPr>
          <w:rtl/>
        </w:rPr>
      </w:pPr>
      <w:r w:rsidRPr="00317A8D">
        <w:rPr>
          <w:rFonts w:hint="cs"/>
          <w:rtl/>
        </w:rPr>
        <w:t>התחייבות לעבודה בפורטל הספקים</w:t>
      </w:r>
    </w:p>
    <w:p w:rsidR="00317A8D" w:rsidRDefault="00317A8D" w:rsidP="00912EA6">
      <w:pPr>
        <w:pStyle w:val="51"/>
        <w:numPr>
          <w:ilvl w:val="0"/>
          <w:numId w:val="46"/>
        </w:numPr>
        <w:ind w:left="1548" w:hanging="357"/>
        <w:contextualSpacing/>
        <w:rPr>
          <w:rtl/>
        </w:rPr>
      </w:pPr>
      <w:r>
        <w:rPr>
          <w:rFonts w:hint="cs"/>
          <w:rtl/>
        </w:rPr>
        <w:t xml:space="preserve">הספק </w:t>
      </w:r>
      <w:r w:rsidRPr="00317A8D">
        <w:rPr>
          <w:rtl/>
        </w:rPr>
        <w:t>הזוכה יידרש, בכפוף לשיקול דעתו של המזמין, להגיש דיווחים וחשבונות הנדרשים לצורך תשלום עבור עבודתו, במסגרת פורטל הספקים הממשלתי</w:t>
      </w:r>
      <w:r w:rsidRPr="00317A8D">
        <w:rPr>
          <w:rFonts w:hint="cs"/>
          <w:rtl/>
        </w:rPr>
        <w:t xml:space="preserve"> ו/או במסגרת פורטל הספקים הייעודי של המזמין</w:t>
      </w:r>
      <w:r w:rsidRPr="00317A8D">
        <w:rPr>
          <w:rtl/>
        </w:rPr>
        <w:t xml:space="preserve">, בשים לב להוראות </w:t>
      </w:r>
      <w:proofErr w:type="spellStart"/>
      <w:r w:rsidRPr="00317A8D">
        <w:rPr>
          <w:rtl/>
        </w:rPr>
        <w:t>התכ"מ</w:t>
      </w:r>
      <w:proofErr w:type="spellEnd"/>
      <w:r w:rsidRPr="00317A8D">
        <w:rPr>
          <w:rtl/>
        </w:rPr>
        <w:t xml:space="preserve"> והנחיות החשב הכללי הרלוונטיות</w:t>
      </w:r>
      <w:r>
        <w:rPr>
          <w:rFonts w:hint="cs"/>
          <w:rtl/>
        </w:rPr>
        <w:t>.</w:t>
      </w:r>
    </w:p>
    <w:p w:rsidR="00317A8D" w:rsidRDefault="00317A8D" w:rsidP="00912EA6">
      <w:pPr>
        <w:pStyle w:val="51"/>
        <w:numPr>
          <w:ilvl w:val="0"/>
          <w:numId w:val="46"/>
        </w:numPr>
        <w:ind w:left="1548" w:hanging="357"/>
        <w:contextualSpacing/>
      </w:pPr>
      <w:r>
        <w:rPr>
          <w:rFonts w:hint="cs"/>
          <w:rtl/>
        </w:rPr>
        <w:t xml:space="preserve">הספק הזוכה </w:t>
      </w:r>
      <w:r w:rsidRPr="00317A8D">
        <w:rPr>
          <w:rtl/>
        </w:rPr>
        <w:t xml:space="preserve">יחתום על חוזה שימוש בפורטל הספקים </w:t>
      </w:r>
      <w:r>
        <w:rPr>
          <w:rFonts w:hint="cs"/>
          <w:rtl/>
        </w:rPr>
        <w:t xml:space="preserve">או </w:t>
      </w:r>
      <w:r w:rsidRPr="00317A8D">
        <w:rPr>
          <w:rtl/>
        </w:rPr>
        <w:t xml:space="preserve">לחילופין ימציא אישור כספק העושה שימוש בפורטל הספקים. </w:t>
      </w:r>
      <w:r>
        <w:rPr>
          <w:rFonts w:hint="cs"/>
          <w:rtl/>
        </w:rPr>
        <w:t>מ</w:t>
      </w:r>
      <w:r w:rsidRPr="00317A8D">
        <w:rPr>
          <w:rtl/>
        </w:rPr>
        <w:t xml:space="preserve">ודגש, </w:t>
      </w:r>
      <w:r>
        <w:rPr>
          <w:rFonts w:hint="cs"/>
          <w:rtl/>
        </w:rPr>
        <w:t xml:space="preserve">כי הספק </w:t>
      </w:r>
      <w:r w:rsidRPr="00317A8D">
        <w:rPr>
          <w:rtl/>
        </w:rPr>
        <w:t>הזוכה יישא בכלל העלויות הכרוכות בהתחברות לפורטל הספקים</w:t>
      </w:r>
      <w:r w:rsidRPr="00317A8D">
        <w:rPr>
          <w:rFonts w:hint="cs"/>
          <w:rtl/>
        </w:rPr>
        <w:t>.</w:t>
      </w:r>
    </w:p>
    <w:p w:rsidR="00317A8D" w:rsidRPr="00317A8D" w:rsidRDefault="00317A8D" w:rsidP="005754A3">
      <w:pPr>
        <w:pStyle w:val="51"/>
        <w:numPr>
          <w:ilvl w:val="0"/>
          <w:numId w:val="0"/>
        </w:numPr>
        <w:ind w:left="1219"/>
        <w:contextualSpacing/>
        <w:rPr>
          <w:b/>
          <w:bCs/>
          <w:rtl/>
        </w:rPr>
      </w:pPr>
      <w:r w:rsidRPr="00317A8D">
        <w:rPr>
          <w:rFonts w:hint="cs"/>
          <w:b/>
          <w:bCs/>
          <w:rtl/>
        </w:rPr>
        <w:t xml:space="preserve">נוסח מחייב של חוזה שימוש בפורטל ספקים מצורף למכרז בנספח </w:t>
      </w:r>
      <w:r w:rsidRPr="008A0BB7">
        <w:rPr>
          <w:rFonts w:hint="cs"/>
          <w:b/>
          <w:bCs/>
          <w:u w:val="single"/>
          <w:rtl/>
        </w:rPr>
        <w:t>0.8.4</w:t>
      </w:r>
    </w:p>
    <w:p w:rsidR="00317A8D" w:rsidRPr="00317A8D" w:rsidRDefault="00317A8D" w:rsidP="005754A3">
      <w:pPr>
        <w:pStyle w:val="51"/>
        <w:numPr>
          <w:ilvl w:val="0"/>
          <w:numId w:val="0"/>
        </w:numPr>
        <w:ind w:left="1219"/>
        <w:contextualSpacing/>
        <w:rPr>
          <w:u w:val="single"/>
          <w:rtl/>
        </w:rPr>
      </w:pPr>
      <w:r w:rsidRPr="00317A8D">
        <w:rPr>
          <w:rFonts w:hint="cs"/>
          <w:u w:val="single"/>
          <w:rtl/>
        </w:rPr>
        <w:t>העתק חתום של חוזה שימוש בפורטל ספקים או אישור על שימוש בפורטל ספקים, יצורפו על ידי המציע להצעה ויסומנו כנספח 0.8.4</w:t>
      </w:r>
    </w:p>
    <w:p w:rsidR="00F56C62" w:rsidRPr="00E56D7E" w:rsidRDefault="00F56C62" w:rsidP="005913C9">
      <w:pPr>
        <w:pStyle w:val="2"/>
      </w:pPr>
      <w:bookmarkStart w:id="19" w:name="_Ref26088969"/>
      <w:bookmarkStart w:id="20" w:name="_Toc26168334"/>
      <w:r w:rsidRPr="00E56D7E">
        <w:rPr>
          <w:rFonts w:hint="cs"/>
          <w:rtl/>
        </w:rPr>
        <w:t xml:space="preserve">זכויות </w:t>
      </w:r>
      <w:r w:rsidR="00B34B24" w:rsidRPr="00E56D7E">
        <w:rPr>
          <w:rFonts w:hint="cs"/>
          <w:rtl/>
        </w:rPr>
        <w:t>המשרד</w:t>
      </w:r>
      <w:r w:rsidRPr="00E56D7E">
        <w:rPr>
          <w:rFonts w:hint="cs"/>
          <w:rtl/>
        </w:rPr>
        <w:t xml:space="preserve"> (</w:t>
      </w:r>
      <w:r w:rsidR="00653039" w:rsidRPr="00E56D7E">
        <w:t>M</w:t>
      </w:r>
      <w:r w:rsidRPr="00E56D7E">
        <w:rPr>
          <w:rFonts w:hint="cs"/>
          <w:rtl/>
        </w:rPr>
        <w:t>)</w:t>
      </w:r>
      <w:bookmarkEnd w:id="19"/>
      <w:bookmarkEnd w:id="20"/>
    </w:p>
    <w:p w:rsidR="00F56C62" w:rsidRPr="00E56D7E" w:rsidRDefault="00C33954" w:rsidP="005913C9">
      <w:pPr>
        <w:pStyle w:val="3"/>
      </w:pPr>
      <w:r w:rsidRPr="00E56D7E">
        <w:rPr>
          <w:rFonts w:hint="cs"/>
          <w:rtl/>
        </w:rPr>
        <w:t>קבלת</w:t>
      </w:r>
      <w:r w:rsidR="00F56C62" w:rsidRPr="00E56D7E">
        <w:rPr>
          <w:rFonts w:hint="cs"/>
          <w:rtl/>
        </w:rPr>
        <w:t xml:space="preserve"> ההצעה</w:t>
      </w:r>
      <w:r w:rsidRPr="00E56D7E">
        <w:rPr>
          <w:rFonts w:hint="cs"/>
          <w:rtl/>
        </w:rPr>
        <w:t xml:space="preserve"> ופיצולה</w:t>
      </w:r>
    </w:p>
    <w:p w:rsidR="008741EB" w:rsidRPr="00E56D7E" w:rsidRDefault="00040696" w:rsidP="006712E9">
      <w:pPr>
        <w:pStyle w:val="aa"/>
        <w:numPr>
          <w:ilvl w:val="0"/>
          <w:numId w:val="24"/>
        </w:numPr>
        <w:bidi/>
        <w:ind w:left="1548" w:hanging="357"/>
      </w:pPr>
      <w:r>
        <w:rPr>
          <w:rFonts w:hint="cs"/>
          <w:rtl/>
        </w:rPr>
        <w:t xml:space="preserve">המשרד רשאי שלא </w:t>
      </w:r>
      <w:r w:rsidR="00C33954" w:rsidRPr="00E56D7E">
        <w:rPr>
          <w:rtl/>
        </w:rPr>
        <w:t>לקבל את ההצעה הזולה ביותר או כל הצעה שהיא בשלמותה או בחלקים ממנה. המשרד רשאי לקבל חלק מההצעה בלבד ולא את כולה, על פי שיקול דעתו הבלעדי.</w:t>
      </w:r>
    </w:p>
    <w:p w:rsidR="000E3D2A" w:rsidRPr="00E56D7E" w:rsidRDefault="00F62A68" w:rsidP="00676A39">
      <w:pPr>
        <w:pStyle w:val="aa"/>
        <w:widowControl w:val="0"/>
        <w:numPr>
          <w:ilvl w:val="0"/>
          <w:numId w:val="24"/>
        </w:numPr>
        <w:bidi/>
        <w:ind w:left="1548" w:hanging="357"/>
      </w:pPr>
      <w:r w:rsidRPr="00E56D7E">
        <w:rPr>
          <w:rtl/>
        </w:rPr>
        <w:t xml:space="preserve">המשרד רשאי </w:t>
      </w:r>
      <w:r w:rsidRPr="00E56D7E">
        <w:rPr>
          <w:rFonts w:hint="cs"/>
          <w:rtl/>
        </w:rPr>
        <w:t xml:space="preserve">לפסול </w:t>
      </w:r>
      <w:r w:rsidRPr="00E56D7E">
        <w:rPr>
          <w:rtl/>
        </w:rPr>
        <w:t>הצעה שהיא בלתי סבירה מבחינת מהות העבודה או מבחינת מחירה לעומת מהות ההצעה ותנאיה</w:t>
      </w:r>
      <w:r w:rsidR="009C5AE3" w:rsidRPr="00E56D7E">
        <w:rPr>
          <w:rFonts w:hint="cs"/>
          <w:rtl/>
        </w:rPr>
        <w:t xml:space="preserve">, הצעה שמקיום ההתקשרות עם מציעה עולה כי יפגעו זכויות עובדים או הצעה שהתעורר לגביה חשד כי הוגשה </w:t>
      </w:r>
      <w:r w:rsidR="009C5AE3" w:rsidRPr="00E56D7E">
        <w:rPr>
          <w:rFonts w:hint="cs"/>
          <w:rtl/>
        </w:rPr>
        <w:lastRenderedPageBreak/>
        <w:t>במחיר היצף או במחיר הפסד</w:t>
      </w:r>
      <w:r w:rsidRPr="00E56D7E">
        <w:rPr>
          <w:rFonts w:hint="cs"/>
          <w:rtl/>
        </w:rPr>
        <w:t xml:space="preserve">. </w:t>
      </w:r>
    </w:p>
    <w:p w:rsidR="00F62A68" w:rsidRPr="00E56D7E" w:rsidRDefault="00F62A68" w:rsidP="006712E9">
      <w:pPr>
        <w:pStyle w:val="aa"/>
        <w:numPr>
          <w:ilvl w:val="0"/>
          <w:numId w:val="24"/>
        </w:numPr>
        <w:bidi/>
        <w:ind w:left="1548" w:hanging="357"/>
        <w:rPr>
          <w:rtl/>
        </w:rPr>
      </w:pPr>
      <w:r w:rsidRPr="00E56D7E">
        <w:rPr>
          <w:rFonts w:hint="cs"/>
          <w:rtl/>
        </w:rPr>
        <w:t xml:space="preserve">המשרד </w:t>
      </w:r>
      <w:r w:rsidR="000E3D2A" w:rsidRPr="00E56D7E">
        <w:rPr>
          <w:rFonts w:hint="cs"/>
          <w:rtl/>
        </w:rPr>
        <w:t xml:space="preserve">רשאי </w:t>
      </w:r>
      <w:r w:rsidRPr="00E56D7E">
        <w:rPr>
          <w:rFonts w:hint="cs"/>
          <w:rtl/>
        </w:rPr>
        <w:t>לפסול הצעה שחסרה בה</w:t>
      </w:r>
      <w:r w:rsidRPr="00E56D7E">
        <w:rPr>
          <w:rtl/>
        </w:rPr>
        <w:t xml:space="preserve"> התייחסות מפורטת לסעיף מסעיפי המכרז שלדעת המשרד מונע הערכת ההצעה כ</w:t>
      </w:r>
      <w:r w:rsidRPr="00E56D7E">
        <w:rPr>
          <w:rFonts w:hint="cs"/>
          <w:rtl/>
        </w:rPr>
        <w:t>ראוי</w:t>
      </w:r>
      <w:r w:rsidRPr="00E56D7E">
        <w:rPr>
          <w:rtl/>
        </w:rPr>
        <w:t>, או שהינו דרישת סף.</w:t>
      </w:r>
      <w:r w:rsidR="000E3D2A" w:rsidRPr="00E56D7E">
        <w:rPr>
          <w:rFonts w:hint="cs"/>
          <w:rtl/>
        </w:rPr>
        <w:t xml:space="preserve"> כמו כן רשאי המשרד לפסול הצעה המתעלמת או מתנה על דרישות המכרז, מסתייגת מדרישותיו, משנה את נוסח סעיפי המכרז או של נספחיו, או שאינה תואמת בכל דרך אחרת את דרישות המכרז.  </w:t>
      </w:r>
    </w:p>
    <w:p w:rsidR="00F62A68" w:rsidRPr="00E56D7E" w:rsidRDefault="00F62A68" w:rsidP="00FB0C0C">
      <w:pPr>
        <w:pStyle w:val="3"/>
        <w:widowControl w:val="0"/>
      </w:pPr>
      <w:r w:rsidRPr="00E56D7E">
        <w:rPr>
          <w:rFonts w:hint="cs"/>
          <w:rtl/>
        </w:rPr>
        <w:t>דרישת מידע</w:t>
      </w:r>
    </w:p>
    <w:p w:rsidR="00F62A68" w:rsidRPr="00E56D7E" w:rsidRDefault="00D83146" w:rsidP="00FB0C0C">
      <w:pPr>
        <w:pStyle w:val="3"/>
        <w:widowControl w:val="0"/>
        <w:numPr>
          <w:ilvl w:val="0"/>
          <w:numId w:val="0"/>
        </w:numPr>
        <w:ind w:left="1191"/>
        <w:rPr>
          <w:b w:val="0"/>
          <w:bCs w:val="0"/>
        </w:rPr>
      </w:pPr>
      <w:r w:rsidRPr="00E56D7E">
        <w:rPr>
          <w:rFonts w:hint="cs"/>
          <w:b w:val="0"/>
          <w:bCs w:val="0"/>
          <w:rtl/>
        </w:rPr>
        <w:t>המשרד</w:t>
      </w:r>
      <w:r w:rsidRPr="00E56D7E">
        <w:rPr>
          <w:b w:val="0"/>
          <w:bCs w:val="0"/>
          <w:rtl/>
        </w:rPr>
        <w:t xml:space="preserve"> </w:t>
      </w:r>
      <w:r w:rsidRPr="00E56D7E">
        <w:rPr>
          <w:rFonts w:hint="cs"/>
          <w:b w:val="0"/>
          <w:bCs w:val="0"/>
          <w:rtl/>
        </w:rPr>
        <w:t>רשאי</w:t>
      </w:r>
      <w:r w:rsidRPr="00E56D7E">
        <w:rPr>
          <w:b w:val="0"/>
          <w:bCs w:val="0"/>
          <w:rtl/>
        </w:rPr>
        <w:t xml:space="preserve"> </w:t>
      </w:r>
      <w:r w:rsidRPr="00E56D7E">
        <w:rPr>
          <w:rFonts w:hint="cs"/>
          <w:b w:val="0"/>
          <w:bCs w:val="0"/>
          <w:rtl/>
        </w:rPr>
        <w:t>לפנות</w:t>
      </w:r>
      <w:r w:rsidRPr="00E56D7E">
        <w:rPr>
          <w:b w:val="0"/>
          <w:bCs w:val="0"/>
          <w:rtl/>
        </w:rPr>
        <w:t xml:space="preserve"> </w:t>
      </w:r>
      <w:r w:rsidRPr="00E56D7E">
        <w:rPr>
          <w:rFonts w:hint="cs"/>
          <w:b w:val="0"/>
          <w:bCs w:val="0"/>
          <w:rtl/>
        </w:rPr>
        <w:t>אל</w:t>
      </w:r>
      <w:r w:rsidRPr="00E56D7E">
        <w:rPr>
          <w:b w:val="0"/>
          <w:bCs w:val="0"/>
          <w:rtl/>
        </w:rPr>
        <w:t xml:space="preserve"> </w:t>
      </w:r>
      <w:r w:rsidRPr="00E56D7E">
        <w:rPr>
          <w:rFonts w:hint="cs"/>
          <w:b w:val="0"/>
          <w:bCs w:val="0"/>
          <w:rtl/>
        </w:rPr>
        <w:t>המציע</w:t>
      </w:r>
      <w:r w:rsidRPr="00E56D7E">
        <w:rPr>
          <w:b w:val="0"/>
          <w:bCs w:val="0"/>
          <w:rtl/>
        </w:rPr>
        <w:t xml:space="preserve">, </w:t>
      </w:r>
      <w:r w:rsidRPr="00E56D7E">
        <w:rPr>
          <w:rFonts w:hint="cs"/>
          <w:b w:val="0"/>
          <w:bCs w:val="0"/>
          <w:rtl/>
        </w:rPr>
        <w:t>בכדי</w:t>
      </w:r>
      <w:r w:rsidRPr="00E56D7E">
        <w:rPr>
          <w:b w:val="0"/>
          <w:bCs w:val="0"/>
          <w:rtl/>
        </w:rPr>
        <w:t xml:space="preserve"> </w:t>
      </w:r>
      <w:r w:rsidRPr="00E56D7E">
        <w:rPr>
          <w:rFonts w:hint="cs"/>
          <w:b w:val="0"/>
          <w:bCs w:val="0"/>
          <w:rtl/>
        </w:rPr>
        <w:t>לקבל</w:t>
      </w:r>
      <w:r w:rsidRPr="00E56D7E">
        <w:rPr>
          <w:b w:val="0"/>
          <w:bCs w:val="0"/>
          <w:rtl/>
        </w:rPr>
        <w:t xml:space="preserve"> </w:t>
      </w:r>
      <w:r w:rsidRPr="00E56D7E">
        <w:rPr>
          <w:rFonts w:hint="cs"/>
          <w:b w:val="0"/>
          <w:bCs w:val="0"/>
          <w:rtl/>
        </w:rPr>
        <w:t>הבהרות</w:t>
      </w:r>
      <w:r w:rsidRPr="00E56D7E">
        <w:rPr>
          <w:b w:val="0"/>
          <w:bCs w:val="0"/>
          <w:rtl/>
        </w:rPr>
        <w:t xml:space="preserve">, </w:t>
      </w:r>
      <w:r w:rsidRPr="00E56D7E">
        <w:rPr>
          <w:rFonts w:hint="cs"/>
          <w:b w:val="0"/>
          <w:bCs w:val="0"/>
          <w:rtl/>
        </w:rPr>
        <w:t>השלמות</w:t>
      </w:r>
      <w:r w:rsidRPr="00E56D7E">
        <w:rPr>
          <w:b w:val="0"/>
          <w:bCs w:val="0"/>
          <w:rtl/>
        </w:rPr>
        <w:t xml:space="preserve">, </w:t>
      </w:r>
      <w:r w:rsidRPr="00E56D7E">
        <w:rPr>
          <w:rFonts w:hint="cs"/>
          <w:b w:val="0"/>
          <w:bCs w:val="0"/>
          <w:rtl/>
        </w:rPr>
        <w:t>מסמכים</w:t>
      </w:r>
      <w:r w:rsidRPr="00E56D7E">
        <w:rPr>
          <w:b w:val="0"/>
          <w:bCs w:val="0"/>
          <w:rtl/>
        </w:rPr>
        <w:t xml:space="preserve">, </w:t>
      </w:r>
      <w:r w:rsidRPr="00E56D7E">
        <w:rPr>
          <w:rFonts w:hint="cs"/>
          <w:b w:val="0"/>
          <w:bCs w:val="0"/>
          <w:rtl/>
        </w:rPr>
        <w:t>אישורים</w:t>
      </w:r>
      <w:r w:rsidRPr="00E56D7E">
        <w:rPr>
          <w:b w:val="0"/>
          <w:bCs w:val="0"/>
          <w:rtl/>
        </w:rPr>
        <w:t xml:space="preserve"> </w:t>
      </w:r>
      <w:r w:rsidRPr="00E56D7E">
        <w:rPr>
          <w:rFonts w:hint="cs"/>
          <w:b w:val="0"/>
          <w:bCs w:val="0"/>
          <w:rtl/>
        </w:rPr>
        <w:t>או</w:t>
      </w:r>
      <w:r w:rsidRPr="00E56D7E">
        <w:rPr>
          <w:b w:val="0"/>
          <w:bCs w:val="0"/>
          <w:rtl/>
        </w:rPr>
        <w:t xml:space="preserve"> </w:t>
      </w:r>
      <w:r w:rsidRPr="00E56D7E">
        <w:rPr>
          <w:rFonts w:hint="cs"/>
          <w:b w:val="0"/>
          <w:bCs w:val="0"/>
          <w:rtl/>
        </w:rPr>
        <w:t>כל</w:t>
      </w:r>
      <w:r w:rsidRPr="00E56D7E">
        <w:rPr>
          <w:b w:val="0"/>
          <w:bCs w:val="0"/>
          <w:rtl/>
        </w:rPr>
        <w:t xml:space="preserve"> </w:t>
      </w:r>
      <w:r w:rsidRPr="00E56D7E">
        <w:rPr>
          <w:rFonts w:hint="cs"/>
          <w:b w:val="0"/>
          <w:bCs w:val="0"/>
          <w:rtl/>
        </w:rPr>
        <w:t>מידע</w:t>
      </w:r>
      <w:r w:rsidRPr="00E56D7E">
        <w:rPr>
          <w:b w:val="0"/>
          <w:bCs w:val="0"/>
          <w:rtl/>
        </w:rPr>
        <w:t xml:space="preserve"> </w:t>
      </w:r>
      <w:r w:rsidRPr="00E56D7E">
        <w:rPr>
          <w:rFonts w:hint="cs"/>
          <w:b w:val="0"/>
          <w:bCs w:val="0"/>
          <w:rtl/>
        </w:rPr>
        <w:t>רלוונטי</w:t>
      </w:r>
      <w:r w:rsidRPr="00E56D7E">
        <w:rPr>
          <w:b w:val="0"/>
          <w:bCs w:val="0"/>
          <w:rtl/>
        </w:rPr>
        <w:t xml:space="preserve"> </w:t>
      </w:r>
      <w:r w:rsidRPr="00E56D7E">
        <w:rPr>
          <w:rFonts w:hint="cs"/>
          <w:b w:val="0"/>
          <w:bCs w:val="0"/>
          <w:rtl/>
        </w:rPr>
        <w:t>אחר</w:t>
      </w:r>
      <w:r w:rsidRPr="00E56D7E">
        <w:rPr>
          <w:b w:val="0"/>
          <w:bCs w:val="0"/>
          <w:rtl/>
        </w:rPr>
        <w:t xml:space="preserve"> </w:t>
      </w:r>
      <w:r w:rsidRPr="00E56D7E">
        <w:rPr>
          <w:rFonts w:hint="cs"/>
          <w:b w:val="0"/>
          <w:bCs w:val="0"/>
          <w:rtl/>
        </w:rPr>
        <w:t>הדרוש</w:t>
      </w:r>
      <w:r w:rsidRPr="00E56D7E">
        <w:rPr>
          <w:b w:val="0"/>
          <w:bCs w:val="0"/>
          <w:rtl/>
        </w:rPr>
        <w:t xml:space="preserve"> </w:t>
      </w:r>
      <w:r w:rsidRPr="00E56D7E">
        <w:rPr>
          <w:rFonts w:hint="cs"/>
          <w:b w:val="0"/>
          <w:bCs w:val="0"/>
          <w:rtl/>
        </w:rPr>
        <w:t>לצורך</w:t>
      </w:r>
      <w:r w:rsidRPr="00E56D7E">
        <w:rPr>
          <w:b w:val="0"/>
          <w:bCs w:val="0"/>
          <w:rtl/>
        </w:rPr>
        <w:t xml:space="preserve"> </w:t>
      </w:r>
      <w:r w:rsidRPr="00E56D7E">
        <w:rPr>
          <w:rFonts w:hint="cs"/>
          <w:b w:val="0"/>
          <w:bCs w:val="0"/>
          <w:rtl/>
        </w:rPr>
        <w:t>ניהול</w:t>
      </w:r>
      <w:r w:rsidRPr="00E56D7E">
        <w:rPr>
          <w:b w:val="0"/>
          <w:bCs w:val="0"/>
          <w:rtl/>
        </w:rPr>
        <w:t xml:space="preserve"> </w:t>
      </w:r>
      <w:r w:rsidRPr="00E56D7E">
        <w:rPr>
          <w:rFonts w:hint="cs"/>
          <w:b w:val="0"/>
          <w:bCs w:val="0"/>
          <w:rtl/>
        </w:rPr>
        <w:t>תקין</w:t>
      </w:r>
      <w:r w:rsidRPr="00E56D7E">
        <w:rPr>
          <w:b w:val="0"/>
          <w:bCs w:val="0"/>
          <w:rtl/>
        </w:rPr>
        <w:t xml:space="preserve"> </w:t>
      </w:r>
      <w:r w:rsidRPr="00E56D7E">
        <w:rPr>
          <w:rFonts w:hint="cs"/>
          <w:b w:val="0"/>
          <w:bCs w:val="0"/>
          <w:rtl/>
        </w:rPr>
        <w:t>והוגן</w:t>
      </w:r>
      <w:r w:rsidRPr="00E56D7E">
        <w:rPr>
          <w:b w:val="0"/>
          <w:bCs w:val="0"/>
          <w:rtl/>
        </w:rPr>
        <w:t xml:space="preserve"> </w:t>
      </w:r>
      <w:r w:rsidRPr="00E56D7E">
        <w:rPr>
          <w:rFonts w:hint="cs"/>
          <w:b w:val="0"/>
          <w:bCs w:val="0"/>
          <w:rtl/>
        </w:rPr>
        <w:t>של</w:t>
      </w:r>
      <w:r w:rsidRPr="00E56D7E">
        <w:rPr>
          <w:b w:val="0"/>
          <w:bCs w:val="0"/>
          <w:rtl/>
        </w:rPr>
        <w:t xml:space="preserve"> </w:t>
      </w:r>
      <w:r w:rsidRPr="00E56D7E">
        <w:rPr>
          <w:rFonts w:hint="cs"/>
          <w:b w:val="0"/>
          <w:bCs w:val="0"/>
          <w:rtl/>
        </w:rPr>
        <w:t>המכרז</w:t>
      </w:r>
      <w:r w:rsidRPr="00E56D7E">
        <w:rPr>
          <w:b w:val="0"/>
          <w:bCs w:val="0"/>
          <w:rtl/>
        </w:rPr>
        <w:t xml:space="preserve"> </w:t>
      </w:r>
      <w:r w:rsidRPr="00E56D7E">
        <w:rPr>
          <w:rFonts w:hint="cs"/>
          <w:b w:val="0"/>
          <w:bCs w:val="0"/>
          <w:rtl/>
        </w:rPr>
        <w:t>או לצורך</w:t>
      </w:r>
      <w:r w:rsidRPr="00E56D7E">
        <w:rPr>
          <w:b w:val="0"/>
          <w:bCs w:val="0"/>
          <w:rtl/>
        </w:rPr>
        <w:t xml:space="preserve"> </w:t>
      </w:r>
      <w:r w:rsidRPr="00E56D7E">
        <w:rPr>
          <w:rFonts w:hint="cs"/>
          <w:b w:val="0"/>
          <w:bCs w:val="0"/>
          <w:rtl/>
        </w:rPr>
        <w:t>בדיקת</w:t>
      </w:r>
      <w:r w:rsidRPr="00E56D7E">
        <w:rPr>
          <w:b w:val="0"/>
          <w:bCs w:val="0"/>
          <w:rtl/>
        </w:rPr>
        <w:t xml:space="preserve"> </w:t>
      </w:r>
      <w:r w:rsidRPr="00E56D7E">
        <w:rPr>
          <w:rFonts w:hint="cs"/>
          <w:b w:val="0"/>
          <w:bCs w:val="0"/>
          <w:rtl/>
        </w:rPr>
        <w:t>הצעת המציע</w:t>
      </w:r>
      <w:r w:rsidRPr="00E56D7E">
        <w:rPr>
          <w:b w:val="0"/>
          <w:bCs w:val="0"/>
          <w:rtl/>
        </w:rPr>
        <w:t xml:space="preserve">, </w:t>
      </w:r>
      <w:r w:rsidRPr="00E56D7E">
        <w:rPr>
          <w:rFonts w:hint="cs"/>
          <w:b w:val="0"/>
          <w:bCs w:val="0"/>
          <w:rtl/>
        </w:rPr>
        <w:t>ובין</w:t>
      </w:r>
      <w:r w:rsidRPr="00E56D7E">
        <w:rPr>
          <w:b w:val="0"/>
          <w:bCs w:val="0"/>
          <w:rtl/>
        </w:rPr>
        <w:t xml:space="preserve"> </w:t>
      </w:r>
      <w:r w:rsidRPr="00E56D7E">
        <w:rPr>
          <w:rFonts w:hint="cs"/>
          <w:b w:val="0"/>
          <w:bCs w:val="0"/>
          <w:rtl/>
        </w:rPr>
        <w:t>היתר</w:t>
      </w:r>
      <w:r w:rsidRPr="00E56D7E">
        <w:rPr>
          <w:b w:val="0"/>
          <w:bCs w:val="0"/>
          <w:rtl/>
        </w:rPr>
        <w:t xml:space="preserve"> </w:t>
      </w:r>
      <w:r w:rsidRPr="00E56D7E">
        <w:rPr>
          <w:rFonts w:hint="cs"/>
          <w:b w:val="0"/>
          <w:bCs w:val="0"/>
          <w:rtl/>
        </w:rPr>
        <w:t>לבירור</w:t>
      </w:r>
      <w:r w:rsidRPr="00E56D7E">
        <w:rPr>
          <w:b w:val="0"/>
          <w:bCs w:val="0"/>
          <w:rtl/>
        </w:rPr>
        <w:t xml:space="preserve"> </w:t>
      </w:r>
      <w:r w:rsidRPr="00E56D7E">
        <w:rPr>
          <w:rFonts w:hint="cs"/>
          <w:b w:val="0"/>
          <w:bCs w:val="0"/>
          <w:rtl/>
        </w:rPr>
        <w:t>עמידה</w:t>
      </w:r>
      <w:r w:rsidRPr="00E56D7E">
        <w:rPr>
          <w:b w:val="0"/>
          <w:bCs w:val="0"/>
          <w:rtl/>
        </w:rPr>
        <w:t xml:space="preserve"> </w:t>
      </w:r>
      <w:r w:rsidRPr="00E56D7E">
        <w:rPr>
          <w:rFonts w:hint="cs"/>
          <w:b w:val="0"/>
          <w:bCs w:val="0"/>
          <w:rtl/>
        </w:rPr>
        <w:t>בתנאי</w:t>
      </w:r>
      <w:r w:rsidRPr="00E56D7E">
        <w:rPr>
          <w:b w:val="0"/>
          <w:bCs w:val="0"/>
          <w:rtl/>
        </w:rPr>
        <w:t xml:space="preserve"> </w:t>
      </w:r>
      <w:r w:rsidRPr="00E56D7E">
        <w:rPr>
          <w:rFonts w:hint="cs"/>
          <w:b w:val="0"/>
          <w:bCs w:val="0"/>
          <w:rtl/>
        </w:rPr>
        <w:t>הסף</w:t>
      </w:r>
      <w:r w:rsidRPr="00E56D7E">
        <w:rPr>
          <w:b w:val="0"/>
          <w:bCs w:val="0"/>
          <w:rtl/>
        </w:rPr>
        <w:t>.</w:t>
      </w:r>
    </w:p>
    <w:p w:rsidR="00F56C62" w:rsidRPr="00E56D7E" w:rsidRDefault="00F56C62" w:rsidP="008678E8">
      <w:pPr>
        <w:pStyle w:val="3"/>
        <w:keepNext/>
      </w:pPr>
      <w:r w:rsidRPr="00E56D7E">
        <w:rPr>
          <w:rFonts w:hint="cs"/>
          <w:rtl/>
        </w:rPr>
        <w:t>ביטול המכרז</w:t>
      </w:r>
    </w:p>
    <w:p w:rsidR="00895D45" w:rsidRPr="00E56D7E" w:rsidRDefault="0037429E" w:rsidP="008678E8">
      <w:pPr>
        <w:pStyle w:val="3"/>
        <w:keepNext/>
        <w:numPr>
          <w:ilvl w:val="4"/>
          <w:numId w:val="1"/>
        </w:numPr>
        <w:ind w:left="1644" w:hanging="425"/>
        <w:contextualSpacing/>
        <w:rPr>
          <w:b w:val="0"/>
          <w:bCs w:val="0"/>
          <w:rtl/>
        </w:rPr>
      </w:pPr>
      <w:r w:rsidRPr="00E56D7E">
        <w:rPr>
          <w:b w:val="0"/>
          <w:bCs w:val="0"/>
          <w:rtl/>
        </w:rPr>
        <w:t xml:space="preserve">המשרד רשאי, על פי שיקול דעתו הבלעדי לבטל את המכרז </w:t>
      </w:r>
      <w:r w:rsidRPr="00E56D7E">
        <w:rPr>
          <w:rFonts w:hint="cs"/>
          <w:b w:val="0"/>
          <w:bCs w:val="0"/>
          <w:rtl/>
        </w:rPr>
        <w:t xml:space="preserve">או לבצע בו תיקונים ושינויים </w:t>
      </w:r>
      <w:r w:rsidRPr="00E56D7E">
        <w:rPr>
          <w:b w:val="0"/>
          <w:bCs w:val="0"/>
          <w:rtl/>
        </w:rPr>
        <w:t xml:space="preserve">או לפרסם מכרז חדש, הודעה על כך </w:t>
      </w:r>
      <w:r w:rsidRPr="00E56D7E">
        <w:rPr>
          <w:rFonts w:hint="cs"/>
          <w:b w:val="0"/>
          <w:bCs w:val="0"/>
          <w:rtl/>
        </w:rPr>
        <w:t xml:space="preserve">תפורסם </w:t>
      </w:r>
      <w:r w:rsidR="002A1853" w:rsidRPr="00E56D7E">
        <w:rPr>
          <w:rFonts w:hint="cs"/>
          <w:b w:val="0"/>
          <w:bCs w:val="0"/>
          <w:rtl/>
        </w:rPr>
        <w:t xml:space="preserve">באתר אינטרנט של </w:t>
      </w:r>
      <w:r w:rsidR="00DF746F">
        <w:rPr>
          <w:rFonts w:hint="cs"/>
          <w:b w:val="0"/>
          <w:bCs w:val="0"/>
          <w:rtl/>
        </w:rPr>
        <w:t>מינהל הרכש הממשלתי</w:t>
      </w:r>
      <w:r w:rsidR="00DF746F" w:rsidRPr="00E56D7E">
        <w:rPr>
          <w:rFonts w:hint="cs"/>
          <w:b w:val="0"/>
          <w:bCs w:val="0"/>
          <w:rtl/>
        </w:rPr>
        <w:t xml:space="preserve"> </w:t>
      </w:r>
      <w:r w:rsidRPr="00E56D7E">
        <w:rPr>
          <w:rFonts w:hint="cs"/>
          <w:b w:val="0"/>
          <w:bCs w:val="0"/>
          <w:rtl/>
        </w:rPr>
        <w:t>ו</w:t>
      </w:r>
      <w:r w:rsidRPr="00E56D7E">
        <w:rPr>
          <w:b w:val="0"/>
          <w:bCs w:val="0"/>
          <w:rtl/>
        </w:rPr>
        <w:t>ת</w:t>
      </w:r>
      <w:r w:rsidR="002A1853" w:rsidRPr="00E56D7E">
        <w:rPr>
          <w:rFonts w:hint="cs"/>
          <w:b w:val="0"/>
          <w:bCs w:val="0"/>
          <w:rtl/>
        </w:rPr>
        <w:t>י</w:t>
      </w:r>
      <w:r w:rsidRPr="00E56D7E">
        <w:rPr>
          <w:b w:val="0"/>
          <w:bCs w:val="0"/>
          <w:rtl/>
        </w:rPr>
        <w:t>שלח לכל הספקים אשר הגישו הצעות למכרז זה.</w:t>
      </w:r>
      <w:r w:rsidRPr="00E56D7E">
        <w:rPr>
          <w:rFonts w:hint="cs"/>
          <w:b w:val="0"/>
          <w:bCs w:val="0"/>
          <w:rtl/>
        </w:rPr>
        <w:t xml:space="preserve"> </w:t>
      </w:r>
    </w:p>
    <w:p w:rsidR="008741EB" w:rsidRPr="00E56D7E" w:rsidRDefault="0037429E" w:rsidP="004238C2">
      <w:pPr>
        <w:pStyle w:val="3"/>
        <w:numPr>
          <w:ilvl w:val="4"/>
          <w:numId w:val="1"/>
        </w:numPr>
        <w:ind w:left="1644" w:hanging="425"/>
        <w:contextualSpacing/>
        <w:rPr>
          <w:b w:val="0"/>
          <w:bCs w:val="0"/>
          <w:rtl/>
        </w:rPr>
      </w:pPr>
      <w:r w:rsidRPr="00E56D7E">
        <w:rPr>
          <w:rFonts w:hint="cs"/>
          <w:b w:val="0"/>
          <w:bCs w:val="0"/>
          <w:rtl/>
        </w:rPr>
        <w:t>בכל מקרה של ביצוע שינויים אשר משפיעים על תמחור ההצעות או משפיעים באופן משמעותי על מהות השירותים הנכללים במסגרת המכרז, תינתן למציעים האפשרות למשוך או לתקן את הצעתם</w:t>
      </w:r>
      <w:r w:rsidRPr="00E56D7E">
        <w:rPr>
          <w:b w:val="0"/>
          <w:bCs w:val="0"/>
          <w:rtl/>
        </w:rPr>
        <w:t>.</w:t>
      </w:r>
    </w:p>
    <w:p w:rsidR="008741EB" w:rsidRPr="00E56D7E" w:rsidRDefault="0037429E" w:rsidP="004238C2">
      <w:pPr>
        <w:pStyle w:val="3"/>
        <w:numPr>
          <w:ilvl w:val="4"/>
          <w:numId w:val="1"/>
        </w:numPr>
        <w:ind w:left="1644" w:hanging="425"/>
        <w:contextualSpacing/>
        <w:rPr>
          <w:b w:val="0"/>
          <w:bCs w:val="0"/>
        </w:rPr>
      </w:pPr>
      <w:r w:rsidRPr="00E56D7E">
        <w:rPr>
          <w:rFonts w:hint="cs"/>
          <w:b w:val="0"/>
          <w:bCs w:val="0"/>
          <w:rtl/>
        </w:rPr>
        <w:t>המשרד</w:t>
      </w:r>
      <w:r w:rsidR="008741EB" w:rsidRPr="00E56D7E">
        <w:rPr>
          <w:rFonts w:hint="cs"/>
          <w:b w:val="0"/>
          <w:bCs w:val="0"/>
          <w:rtl/>
        </w:rPr>
        <w:t xml:space="preserve"> לא יהיה חייב לפצות את המציעים במקרה של ביטול המכרז בכל צורה שהיא.</w:t>
      </w:r>
    </w:p>
    <w:p w:rsidR="00F56C62" w:rsidRPr="00E56D7E" w:rsidRDefault="0008169F" w:rsidP="0008169F">
      <w:pPr>
        <w:pStyle w:val="3"/>
        <w:keepNext/>
      </w:pPr>
      <w:r w:rsidRPr="00E56D7E">
        <w:rPr>
          <w:rFonts w:hint="cs"/>
          <w:rtl/>
        </w:rPr>
        <w:t>פסיל</w:t>
      </w:r>
      <w:r>
        <w:rPr>
          <w:rFonts w:hint="cs"/>
          <w:rtl/>
        </w:rPr>
        <w:t>ת הצעות, מציעים וביטול זכיות במכרז</w:t>
      </w:r>
      <w:r w:rsidRPr="00E56D7E">
        <w:rPr>
          <w:rFonts w:hint="cs"/>
          <w:rtl/>
        </w:rPr>
        <w:t xml:space="preserve"> </w:t>
      </w:r>
    </w:p>
    <w:p w:rsidR="00801D75" w:rsidRDefault="0037429E" w:rsidP="003928C4">
      <w:pPr>
        <w:pStyle w:val="4"/>
      </w:pPr>
      <w:r w:rsidRPr="00E56D7E">
        <w:rPr>
          <w:rFonts w:hint="cs"/>
          <w:rtl/>
        </w:rPr>
        <w:t>המשרד</w:t>
      </w:r>
      <w:r w:rsidR="00801D75" w:rsidRPr="00E56D7E">
        <w:rPr>
          <w:rFonts w:hint="cs"/>
          <w:rtl/>
        </w:rPr>
        <w:t xml:space="preserve"> </w:t>
      </w:r>
      <w:r w:rsidR="008D1B8E" w:rsidRPr="00E56D7E">
        <w:rPr>
          <w:rFonts w:hint="cs"/>
          <w:rtl/>
        </w:rPr>
        <w:t xml:space="preserve">רשאי </w:t>
      </w:r>
      <w:r w:rsidR="00801D75" w:rsidRPr="00E56D7E">
        <w:rPr>
          <w:rFonts w:hint="cs"/>
          <w:rtl/>
        </w:rPr>
        <w:t xml:space="preserve">לפסול על הסף מציע אשר עבד בעבר עם </w:t>
      </w:r>
      <w:r w:rsidRPr="00E56D7E">
        <w:rPr>
          <w:rFonts w:hint="cs"/>
          <w:rtl/>
        </w:rPr>
        <w:t>המשרד</w:t>
      </w:r>
      <w:r w:rsidR="00801D75" w:rsidRPr="00E56D7E">
        <w:rPr>
          <w:rFonts w:hint="cs"/>
          <w:rtl/>
        </w:rPr>
        <w:t xml:space="preserve"> או עם גורם ממשלתי אחר, כספק ציוד ו/או שירותים, ולא עמד בסטנדרטים של הציוד או השירות כנדרש, או שקיימת לגביו חוות דעת שלילית בכתב על טיב עבודתו.</w:t>
      </w:r>
    </w:p>
    <w:p w:rsidR="0008169F" w:rsidRDefault="001447DA" w:rsidP="003928C4">
      <w:pPr>
        <w:pStyle w:val="4"/>
      </w:pPr>
      <w:r>
        <w:rPr>
          <w:rFonts w:hint="cs"/>
          <w:b/>
          <w:bCs/>
          <w:rtl/>
        </w:rPr>
        <w:t xml:space="preserve">א. </w:t>
      </w:r>
      <w:r w:rsidR="0008169F">
        <w:rPr>
          <w:rFonts w:hint="cs"/>
          <w:b/>
          <w:bCs/>
          <w:rtl/>
        </w:rPr>
        <w:t>המשרד רשאי לפסול הצעה או לבטל זכייה במכרז, בכל מקרה שבו קיימת כנגד המציע או אורגן של המציע, חקירה או הוגש כתב אישום או שהורשע בעבירה שמפאת מהותה, חומרתה או נסיבותיה, ובכלל זה עבירות שעניינן פגיעה בתחרות או תיאום הצעות, המציע אינו ראוי לשמש כספק במכרז המספק שירותים במכרז זה.</w:t>
      </w:r>
    </w:p>
    <w:p w:rsidR="0008169F" w:rsidRPr="00E56D7E" w:rsidRDefault="001447DA" w:rsidP="003928C4">
      <w:pPr>
        <w:pStyle w:val="3"/>
        <w:keepNext/>
        <w:numPr>
          <w:ilvl w:val="0"/>
          <w:numId w:val="0"/>
        </w:numPr>
        <w:ind w:left="2864"/>
        <w:contextualSpacing/>
        <w:rPr>
          <w:b w:val="0"/>
          <w:bCs w:val="0"/>
          <w:rtl/>
        </w:rPr>
      </w:pPr>
      <w:r>
        <w:rPr>
          <w:rFonts w:hint="cs"/>
          <w:b w:val="0"/>
          <w:bCs w:val="0"/>
          <w:rtl/>
        </w:rPr>
        <w:t xml:space="preserve">ב. </w:t>
      </w:r>
      <w:r w:rsidR="0008169F">
        <w:rPr>
          <w:rFonts w:hint="cs"/>
          <w:b w:val="0"/>
          <w:bCs w:val="0"/>
          <w:rtl/>
        </w:rPr>
        <w:t xml:space="preserve">מבלי לגרוע מכל האמור לעיל, זוכה במכרז אשר יימצא שהוא תיאם הצעות טרם הזכייה במכרז זה, או במסגרת מתן שירותים לפי מכרז זה, </w:t>
      </w:r>
      <w:proofErr w:type="spellStart"/>
      <w:r w:rsidR="0008169F">
        <w:rPr>
          <w:rFonts w:hint="cs"/>
          <w:b w:val="0"/>
          <w:bCs w:val="0"/>
          <w:rtl/>
        </w:rPr>
        <w:t>יחוייב</w:t>
      </w:r>
      <w:proofErr w:type="spellEnd"/>
      <w:r w:rsidR="0008169F">
        <w:rPr>
          <w:rFonts w:hint="cs"/>
          <w:b w:val="0"/>
          <w:bCs w:val="0"/>
          <w:rtl/>
        </w:rPr>
        <w:t xml:space="preserve"> בתשלום פיצוי מוסכם למשרד בשיעור של 5% מהתמורה ששולמה לו על פי המכרז, מכל מקור שהוא. המשרד רשאי לדרוש את הפיצוי המוסכם והספק הזוכה מתחייב לשלם את הפיצוי בהתאם לדרישת המשרד. אין באמור</w:t>
      </w:r>
      <w:r>
        <w:rPr>
          <w:rFonts w:hint="cs"/>
          <w:b w:val="0"/>
          <w:bCs w:val="0"/>
          <w:rtl/>
        </w:rPr>
        <w:t xml:space="preserve"> כדי לגרוע מכל סעד אחר לו זכאי המשרד לפי מכרז זה ולפי כל דין.</w:t>
      </w:r>
    </w:p>
    <w:p w:rsidR="00801D75" w:rsidRPr="001447DA" w:rsidRDefault="00801D75" w:rsidP="003928C4">
      <w:pPr>
        <w:pStyle w:val="4"/>
      </w:pPr>
      <w:r w:rsidRPr="001447DA">
        <w:rPr>
          <w:rFonts w:hint="cs"/>
          <w:rtl/>
        </w:rPr>
        <w:t xml:space="preserve">במקרים </w:t>
      </w:r>
      <w:r w:rsidR="00E50E36" w:rsidRPr="001447DA">
        <w:rPr>
          <w:rFonts w:hint="cs"/>
          <w:rtl/>
        </w:rPr>
        <w:t>הנ</w:t>
      </w:r>
      <w:r w:rsidR="00E50E36" w:rsidRPr="001447DA">
        <w:rPr>
          <w:rtl/>
        </w:rPr>
        <w:t>"</w:t>
      </w:r>
      <w:r w:rsidR="00E50E36" w:rsidRPr="001447DA">
        <w:rPr>
          <w:rFonts w:hint="cs"/>
          <w:rtl/>
        </w:rPr>
        <w:t>ל</w:t>
      </w:r>
      <w:r w:rsidRPr="001447DA">
        <w:rPr>
          <w:rtl/>
        </w:rPr>
        <w:t xml:space="preserve"> </w:t>
      </w:r>
      <w:r w:rsidRPr="001447DA">
        <w:rPr>
          <w:rFonts w:hint="cs"/>
          <w:rtl/>
        </w:rPr>
        <w:t>תינתן</w:t>
      </w:r>
      <w:r w:rsidRPr="001447DA">
        <w:rPr>
          <w:rtl/>
        </w:rPr>
        <w:t xml:space="preserve"> </w:t>
      </w:r>
      <w:r w:rsidRPr="001447DA">
        <w:rPr>
          <w:rFonts w:hint="cs"/>
          <w:rtl/>
        </w:rPr>
        <w:t>לספק</w:t>
      </w:r>
      <w:r w:rsidRPr="001447DA">
        <w:rPr>
          <w:rtl/>
        </w:rPr>
        <w:t xml:space="preserve"> </w:t>
      </w:r>
      <w:r w:rsidRPr="001447DA">
        <w:rPr>
          <w:rFonts w:hint="cs"/>
          <w:rtl/>
        </w:rPr>
        <w:t>זכות</w:t>
      </w:r>
      <w:r w:rsidRPr="001447DA">
        <w:rPr>
          <w:rtl/>
        </w:rPr>
        <w:t xml:space="preserve"> </w:t>
      </w:r>
      <w:r w:rsidRPr="001447DA">
        <w:rPr>
          <w:rFonts w:hint="cs"/>
          <w:rtl/>
        </w:rPr>
        <w:t>טיעון</w:t>
      </w:r>
      <w:r w:rsidRPr="001447DA">
        <w:rPr>
          <w:rtl/>
        </w:rPr>
        <w:t xml:space="preserve"> </w:t>
      </w:r>
      <w:r w:rsidRPr="001447DA">
        <w:rPr>
          <w:rFonts w:hint="cs"/>
          <w:rtl/>
        </w:rPr>
        <w:t>בכתב</w:t>
      </w:r>
      <w:r w:rsidRPr="001447DA">
        <w:rPr>
          <w:rtl/>
        </w:rPr>
        <w:t xml:space="preserve"> </w:t>
      </w:r>
      <w:r w:rsidRPr="001447DA">
        <w:rPr>
          <w:rFonts w:hint="cs"/>
          <w:rtl/>
        </w:rPr>
        <w:t>או</w:t>
      </w:r>
      <w:r w:rsidRPr="001447DA">
        <w:rPr>
          <w:rtl/>
        </w:rPr>
        <w:t xml:space="preserve"> </w:t>
      </w:r>
      <w:r w:rsidRPr="001447DA">
        <w:rPr>
          <w:rFonts w:hint="cs"/>
          <w:rtl/>
        </w:rPr>
        <w:t>בעל</w:t>
      </w:r>
      <w:r w:rsidRPr="001447DA">
        <w:rPr>
          <w:rtl/>
        </w:rPr>
        <w:t xml:space="preserve"> </w:t>
      </w:r>
      <w:r w:rsidRPr="001447DA">
        <w:rPr>
          <w:rFonts w:hint="cs"/>
          <w:rtl/>
        </w:rPr>
        <w:t>פה</w:t>
      </w:r>
      <w:r w:rsidRPr="001447DA">
        <w:rPr>
          <w:rtl/>
        </w:rPr>
        <w:t xml:space="preserve"> </w:t>
      </w:r>
      <w:r w:rsidRPr="001447DA">
        <w:rPr>
          <w:rFonts w:hint="cs"/>
          <w:rtl/>
        </w:rPr>
        <w:t>לפני</w:t>
      </w:r>
      <w:r w:rsidRPr="001447DA">
        <w:rPr>
          <w:rtl/>
        </w:rPr>
        <w:t xml:space="preserve"> </w:t>
      </w:r>
      <w:r w:rsidRPr="001447DA">
        <w:rPr>
          <w:rFonts w:hint="cs"/>
          <w:rtl/>
        </w:rPr>
        <w:t>מתן</w:t>
      </w:r>
      <w:r w:rsidRPr="001447DA">
        <w:rPr>
          <w:rtl/>
        </w:rPr>
        <w:t xml:space="preserve"> </w:t>
      </w:r>
      <w:r w:rsidRPr="001447DA">
        <w:rPr>
          <w:rFonts w:hint="cs"/>
          <w:rtl/>
        </w:rPr>
        <w:t>ההחלטה</w:t>
      </w:r>
      <w:r w:rsidRPr="001447DA">
        <w:rPr>
          <w:rtl/>
        </w:rPr>
        <w:t xml:space="preserve"> </w:t>
      </w:r>
      <w:r w:rsidRPr="001447DA">
        <w:rPr>
          <w:rFonts w:hint="cs"/>
          <w:rtl/>
        </w:rPr>
        <w:t>הסופית</w:t>
      </w:r>
      <w:r w:rsidRPr="001447DA">
        <w:rPr>
          <w:rtl/>
        </w:rPr>
        <w:t xml:space="preserve">, </w:t>
      </w:r>
      <w:r w:rsidRPr="001447DA">
        <w:rPr>
          <w:rFonts w:hint="cs"/>
          <w:rtl/>
        </w:rPr>
        <w:t>וזאת</w:t>
      </w:r>
      <w:r w:rsidRPr="001447DA">
        <w:rPr>
          <w:rtl/>
        </w:rPr>
        <w:t xml:space="preserve"> </w:t>
      </w:r>
      <w:r w:rsidRPr="001447DA">
        <w:rPr>
          <w:rFonts w:hint="cs"/>
          <w:rtl/>
        </w:rPr>
        <w:t>בכפוף</w:t>
      </w:r>
      <w:r w:rsidRPr="001447DA">
        <w:rPr>
          <w:rtl/>
        </w:rPr>
        <w:t xml:space="preserve"> </w:t>
      </w:r>
      <w:r w:rsidRPr="001447DA">
        <w:rPr>
          <w:rFonts w:hint="cs"/>
          <w:rtl/>
        </w:rPr>
        <w:t>לשיקול</w:t>
      </w:r>
      <w:r w:rsidRPr="001447DA">
        <w:rPr>
          <w:rtl/>
        </w:rPr>
        <w:t xml:space="preserve"> </w:t>
      </w:r>
      <w:r w:rsidRPr="001447DA">
        <w:rPr>
          <w:rFonts w:hint="cs"/>
          <w:rtl/>
        </w:rPr>
        <w:t>דעתו</w:t>
      </w:r>
      <w:r w:rsidRPr="001447DA">
        <w:rPr>
          <w:rtl/>
        </w:rPr>
        <w:t xml:space="preserve"> </w:t>
      </w:r>
      <w:r w:rsidRPr="001447DA">
        <w:rPr>
          <w:rFonts w:hint="cs"/>
          <w:rtl/>
        </w:rPr>
        <w:t>של</w:t>
      </w:r>
      <w:r w:rsidRPr="001447DA">
        <w:rPr>
          <w:rtl/>
        </w:rPr>
        <w:t xml:space="preserve"> </w:t>
      </w:r>
      <w:r w:rsidR="0037429E" w:rsidRPr="001447DA">
        <w:rPr>
          <w:rFonts w:hint="cs"/>
          <w:rtl/>
        </w:rPr>
        <w:t>המשרד</w:t>
      </w:r>
      <w:r w:rsidRPr="001447DA">
        <w:rPr>
          <w:rtl/>
        </w:rPr>
        <w:t>.</w:t>
      </w:r>
    </w:p>
    <w:p w:rsidR="00F56C62" w:rsidRPr="00E56D7E" w:rsidRDefault="008A3B66" w:rsidP="005913C9">
      <w:pPr>
        <w:pStyle w:val="3"/>
      </w:pPr>
      <w:r w:rsidRPr="00E56D7E">
        <w:rPr>
          <w:rFonts w:hint="cs"/>
          <w:rtl/>
        </w:rPr>
        <w:lastRenderedPageBreak/>
        <w:t>שינויים בנוסח מסמכי המכרז</w:t>
      </w:r>
    </w:p>
    <w:p w:rsidR="008A3B66" w:rsidRDefault="008A3B66" w:rsidP="00676A39">
      <w:pPr>
        <w:pStyle w:val="3"/>
        <w:numPr>
          <w:ilvl w:val="0"/>
          <w:numId w:val="0"/>
        </w:numPr>
        <w:spacing w:after="60"/>
        <w:ind w:left="1191"/>
        <w:rPr>
          <w:b w:val="0"/>
          <w:bCs w:val="0"/>
          <w:rtl/>
        </w:rPr>
      </w:pPr>
      <w:r w:rsidRPr="00E56D7E">
        <w:rPr>
          <w:rFonts w:hint="cs"/>
          <w:b w:val="0"/>
          <w:bCs w:val="0"/>
          <w:rtl/>
        </w:rPr>
        <w:t>המשרד רשאי לבצע שינויים בנוסח המכרז, החוזה ויתר מסמכי המכרז. במקרה זה תישלח הודעה על השינויים וההבהרות למציעים וכן תפורסם באתר האינטרנט של המשרד</w:t>
      </w:r>
      <w:r w:rsidR="000B058C" w:rsidRPr="00E56D7E">
        <w:rPr>
          <w:rFonts w:hint="cs"/>
          <w:b w:val="0"/>
          <w:bCs w:val="0"/>
          <w:rtl/>
        </w:rPr>
        <w:t>.</w:t>
      </w:r>
      <w:r w:rsidR="00544C4A" w:rsidRPr="00E56D7E">
        <w:rPr>
          <w:rFonts w:hint="cs"/>
          <w:b w:val="0"/>
          <w:bCs w:val="0"/>
          <w:rtl/>
        </w:rPr>
        <w:t xml:space="preserve"> מובהר, כי הודעה על השינויים תפורסם 7 ימי עבודה לפחות לפני המועד האחרון להגשת ההצעות, בהתאם למפורט בסעיף 0.1.1. לעיל.</w:t>
      </w:r>
    </w:p>
    <w:p w:rsidR="004564C9" w:rsidRPr="004564C9" w:rsidRDefault="004564C9" w:rsidP="00676A39">
      <w:pPr>
        <w:pStyle w:val="3"/>
        <w:spacing w:before="60"/>
        <w:rPr>
          <w:rtl/>
        </w:rPr>
      </w:pPr>
      <w:r w:rsidRPr="004564C9">
        <w:rPr>
          <w:rFonts w:hint="cs"/>
          <w:rtl/>
        </w:rPr>
        <w:t>ניהול משא ומתן עם מציעים</w:t>
      </w:r>
      <w:r w:rsidR="00747F5F">
        <w:rPr>
          <w:rFonts w:hint="cs"/>
          <w:rtl/>
        </w:rPr>
        <w:t xml:space="preserve"> (</w:t>
      </w:r>
      <w:r w:rsidR="00747F5F">
        <w:t>N</w:t>
      </w:r>
      <w:r w:rsidR="00747F5F">
        <w:rPr>
          <w:rFonts w:hint="cs"/>
          <w:rtl/>
        </w:rPr>
        <w:t>)</w:t>
      </w:r>
    </w:p>
    <w:p w:rsidR="00543B93" w:rsidRPr="00E56D7E" w:rsidRDefault="00B34B24" w:rsidP="008678E8">
      <w:pPr>
        <w:pStyle w:val="2"/>
        <w:keepNext/>
      </w:pPr>
      <w:bookmarkStart w:id="21" w:name="_Toc26168335"/>
      <w:r w:rsidRPr="00E56D7E">
        <w:rPr>
          <w:rFonts w:hint="cs"/>
          <w:rtl/>
        </w:rPr>
        <w:t>הצעת הספק</w:t>
      </w:r>
      <w:r w:rsidR="00543B93" w:rsidRPr="00E56D7E">
        <w:rPr>
          <w:rFonts w:hint="cs"/>
          <w:rtl/>
        </w:rPr>
        <w:t xml:space="preserve"> (</w:t>
      </w:r>
      <w:r w:rsidR="00291A92">
        <w:t>M</w:t>
      </w:r>
      <w:r w:rsidR="00543B93" w:rsidRPr="00E56D7E">
        <w:rPr>
          <w:rFonts w:hint="cs"/>
          <w:rtl/>
        </w:rPr>
        <w:t>)</w:t>
      </w:r>
      <w:bookmarkEnd w:id="21"/>
    </w:p>
    <w:p w:rsidR="00543B93" w:rsidRPr="00E56D7E" w:rsidRDefault="00543B93" w:rsidP="008678E8">
      <w:pPr>
        <w:pStyle w:val="3"/>
        <w:keepNext/>
        <w:ind w:left="935" w:hanging="765"/>
      </w:pPr>
      <w:r w:rsidRPr="00E56D7E">
        <w:rPr>
          <w:rFonts w:hint="cs"/>
          <w:rtl/>
        </w:rPr>
        <w:t>מבנה כללי</w:t>
      </w:r>
    </w:p>
    <w:p w:rsidR="00C33954" w:rsidRPr="00E56D7E" w:rsidRDefault="00C33954" w:rsidP="008678E8">
      <w:pPr>
        <w:pStyle w:val="3"/>
        <w:keepNext/>
        <w:numPr>
          <w:ilvl w:val="0"/>
          <w:numId w:val="8"/>
        </w:numPr>
        <w:ind w:left="1293" w:hanging="357"/>
        <w:contextualSpacing/>
        <w:rPr>
          <w:b w:val="0"/>
          <w:bCs w:val="0"/>
        </w:rPr>
      </w:pPr>
      <w:r w:rsidRPr="00E56D7E">
        <w:rPr>
          <w:rFonts w:hint="cs"/>
          <w:b w:val="0"/>
          <w:bCs w:val="0"/>
          <w:u w:val="single"/>
          <w:rtl/>
        </w:rPr>
        <w:t>מבנה ההצעה יהיה תואם אחד לאחד 1:1 למבנה המפרט.</w:t>
      </w:r>
      <w:r w:rsidRPr="00E56D7E">
        <w:rPr>
          <w:rFonts w:hint="cs"/>
          <w:b w:val="0"/>
          <w:bCs w:val="0"/>
          <w:rtl/>
        </w:rPr>
        <w:t xml:space="preserve"> לדוגמה: סעיף 2.1 בהצעה יכיל תשובה לרכיב 2.1 במפרט, סעיף 2.2 תשובה לרכיב 2.2 </w:t>
      </w:r>
      <w:proofErr w:type="spellStart"/>
      <w:r w:rsidRPr="00E56D7E">
        <w:rPr>
          <w:rFonts w:hint="cs"/>
          <w:b w:val="0"/>
          <w:bCs w:val="0"/>
          <w:rtl/>
        </w:rPr>
        <w:t>וכו</w:t>
      </w:r>
      <w:proofErr w:type="spellEnd"/>
      <w:r w:rsidRPr="00E56D7E">
        <w:rPr>
          <w:rFonts w:hint="cs"/>
          <w:b w:val="0"/>
          <w:bCs w:val="0"/>
          <w:rtl/>
        </w:rPr>
        <w:t>'. רכיב לגביו אין תשובה ייכתב לידו "אין תשובה" והרכיב הבא אחריו ישמור על מספרו המקורי במפרט.</w:t>
      </w:r>
    </w:p>
    <w:p w:rsidR="00B16BD8" w:rsidRPr="00E56D7E" w:rsidRDefault="006B79D0" w:rsidP="00F30F8C">
      <w:pPr>
        <w:pStyle w:val="3"/>
        <w:numPr>
          <w:ilvl w:val="0"/>
          <w:numId w:val="8"/>
        </w:numPr>
        <w:ind w:left="1293" w:hanging="357"/>
        <w:contextualSpacing/>
        <w:rPr>
          <w:b w:val="0"/>
          <w:bCs w:val="0"/>
        </w:rPr>
      </w:pPr>
      <w:r w:rsidRPr="00E56D7E">
        <w:rPr>
          <w:rFonts w:hint="cs"/>
          <w:b w:val="0"/>
          <w:bCs w:val="0"/>
          <w:rtl/>
        </w:rPr>
        <w:t xml:space="preserve">המענה לסעיפי </w:t>
      </w:r>
      <w:r w:rsidRPr="00E56D7E">
        <w:rPr>
          <w:b w:val="0"/>
          <w:bCs w:val="0"/>
        </w:rPr>
        <w:t>M</w:t>
      </w:r>
      <w:r w:rsidRPr="00E56D7E">
        <w:rPr>
          <w:rFonts w:hint="cs"/>
          <w:b w:val="0"/>
          <w:bCs w:val="0"/>
          <w:rtl/>
        </w:rPr>
        <w:t xml:space="preserve"> יתבצע על גבי הטפסים המצורפים </w:t>
      </w:r>
      <w:r w:rsidR="00B16BD8" w:rsidRPr="00E56D7E">
        <w:rPr>
          <w:rFonts w:hint="cs"/>
          <w:b w:val="0"/>
          <w:bCs w:val="0"/>
          <w:rtl/>
        </w:rPr>
        <w:t>ו</w:t>
      </w:r>
      <w:r w:rsidRPr="00E56D7E">
        <w:rPr>
          <w:rFonts w:hint="cs"/>
          <w:b w:val="0"/>
          <w:bCs w:val="0"/>
          <w:rtl/>
        </w:rPr>
        <w:t xml:space="preserve">הנספחים המתאימים. </w:t>
      </w:r>
      <w:r w:rsidR="00066EC4" w:rsidRPr="00E56D7E">
        <w:rPr>
          <w:rFonts w:hint="cs"/>
          <w:b w:val="0"/>
          <w:bCs w:val="0"/>
          <w:rtl/>
        </w:rPr>
        <w:t>סטייה מהנוסח של הנספחים המצורפים עלולה לגרום לפסילת ההצעה</w:t>
      </w:r>
      <w:r w:rsidR="009A0926" w:rsidRPr="00E56D7E">
        <w:rPr>
          <w:rFonts w:hint="cs"/>
          <w:b w:val="0"/>
          <w:bCs w:val="0"/>
          <w:rtl/>
        </w:rPr>
        <w:t>.</w:t>
      </w:r>
    </w:p>
    <w:p w:rsidR="00C33954" w:rsidRDefault="00C33954" w:rsidP="00FB0C0C">
      <w:pPr>
        <w:pStyle w:val="3"/>
        <w:numPr>
          <w:ilvl w:val="0"/>
          <w:numId w:val="0"/>
        </w:numPr>
        <w:pBdr>
          <w:top w:val="single" w:sz="4" w:space="1" w:color="auto"/>
          <w:left w:val="single" w:sz="4" w:space="4" w:color="auto"/>
          <w:bottom w:val="single" w:sz="4" w:space="1" w:color="auto"/>
          <w:right w:val="single" w:sz="4" w:space="13" w:color="auto"/>
        </w:pBdr>
        <w:shd w:val="clear" w:color="auto" w:fill="BFBFBF" w:themeFill="background1" w:themeFillShade="BF"/>
        <w:ind w:left="1361"/>
        <w:contextualSpacing/>
        <w:rPr>
          <w:rtl/>
        </w:rPr>
      </w:pPr>
      <w:r w:rsidRPr="00E56D7E">
        <w:rPr>
          <w:rFonts w:hint="cs"/>
          <w:rtl/>
        </w:rPr>
        <w:t>הצעה אשר תוגש שלא במבנה זה, עלולה להידחות על הסף, על פי שיקול דעתה הבלעדי של ועדת המכרזים!</w:t>
      </w:r>
    </w:p>
    <w:p w:rsidR="00FB0C0C" w:rsidRPr="00E56D7E" w:rsidRDefault="00FB0C0C" w:rsidP="00FB0C0C">
      <w:pPr>
        <w:pStyle w:val="3"/>
        <w:numPr>
          <w:ilvl w:val="0"/>
          <w:numId w:val="0"/>
        </w:numPr>
        <w:pBdr>
          <w:top w:val="single" w:sz="4" w:space="1" w:color="auto"/>
          <w:left w:val="single" w:sz="4" w:space="4" w:color="auto"/>
          <w:bottom w:val="single" w:sz="4" w:space="1" w:color="auto"/>
          <w:right w:val="single" w:sz="4" w:space="13" w:color="auto"/>
        </w:pBdr>
        <w:shd w:val="clear" w:color="auto" w:fill="BFBFBF" w:themeFill="background1" w:themeFillShade="BF"/>
        <w:ind w:left="1361"/>
        <w:contextualSpacing/>
        <w:rPr>
          <w:rtl/>
        </w:rPr>
      </w:pPr>
      <w:r>
        <w:rPr>
          <w:rFonts w:hint="cs"/>
          <w:rtl/>
        </w:rPr>
        <w:t xml:space="preserve">עצם התשובה היא חובה. </w:t>
      </w:r>
      <w:r w:rsidRPr="00E56D7E">
        <w:rPr>
          <w:rFonts w:hint="cs"/>
          <w:rtl/>
        </w:rPr>
        <w:t>חובה לענות על כל הסעיפים ולפי המבנה והפירוט שבכל סעיף!</w:t>
      </w:r>
    </w:p>
    <w:p w:rsidR="00543B93" w:rsidRPr="00E56D7E" w:rsidRDefault="00543B93" w:rsidP="005913C9">
      <w:pPr>
        <w:pStyle w:val="3"/>
        <w:ind w:left="935" w:hanging="765"/>
      </w:pPr>
      <w:r w:rsidRPr="00E56D7E">
        <w:rPr>
          <w:rFonts w:hint="cs"/>
          <w:rtl/>
        </w:rPr>
        <w:t>מבנה ההצעה: פירוט</w:t>
      </w:r>
    </w:p>
    <w:p w:rsidR="006B79D0" w:rsidRPr="00E56D7E" w:rsidRDefault="006B79D0" w:rsidP="00676A39">
      <w:pPr>
        <w:pStyle w:val="3"/>
        <w:numPr>
          <w:ilvl w:val="0"/>
          <w:numId w:val="0"/>
        </w:numPr>
        <w:ind w:left="936"/>
        <w:contextualSpacing/>
        <w:rPr>
          <w:b w:val="0"/>
          <w:bCs w:val="0"/>
          <w:rtl/>
        </w:rPr>
      </w:pPr>
      <w:r w:rsidRPr="00E56D7E">
        <w:rPr>
          <w:rFonts w:hint="cs"/>
          <w:b w:val="0"/>
          <w:bCs w:val="0"/>
          <w:rtl/>
        </w:rPr>
        <w:t>ההצעה תכלול תוכן עניינים מפורט (כולל נספחים) עם מספור עמודים בהתאם.</w:t>
      </w:r>
    </w:p>
    <w:p w:rsidR="006B79D0" w:rsidRPr="00E56D7E" w:rsidRDefault="006B79D0" w:rsidP="00F30F8C">
      <w:pPr>
        <w:pStyle w:val="3"/>
        <w:numPr>
          <w:ilvl w:val="0"/>
          <w:numId w:val="0"/>
        </w:numPr>
        <w:ind w:left="935"/>
        <w:contextualSpacing/>
        <w:rPr>
          <w:b w:val="0"/>
          <w:bCs w:val="0"/>
          <w:rtl/>
        </w:rPr>
      </w:pPr>
      <w:r w:rsidRPr="00E56D7E">
        <w:rPr>
          <w:rFonts w:hint="cs"/>
          <w:b w:val="0"/>
          <w:bCs w:val="0"/>
          <w:rtl/>
        </w:rPr>
        <w:t>בנוסף על הדרישה היסודית של התאמה אחד לאחד, כמפורט בסעיף 0.9.1 לעיל, יש להקפיד בהצעת הספק כל הכללים הבאים:</w:t>
      </w:r>
    </w:p>
    <w:p w:rsidR="00896BA4" w:rsidRPr="00E56D7E" w:rsidRDefault="006B79D0" w:rsidP="0089119A">
      <w:pPr>
        <w:pStyle w:val="3"/>
        <w:numPr>
          <w:ilvl w:val="0"/>
          <w:numId w:val="9"/>
        </w:numPr>
        <w:contextualSpacing/>
        <w:rPr>
          <w:b w:val="0"/>
          <w:bCs w:val="0"/>
          <w:rtl/>
        </w:rPr>
      </w:pPr>
      <w:r w:rsidRPr="00E56D7E">
        <w:rPr>
          <w:b w:val="0"/>
          <w:bCs w:val="0"/>
          <w:rtl/>
        </w:rPr>
        <w:t xml:space="preserve">תוכן ומבנה התשובה בכל רכיב (ותת-רכיב) יתאים לסיווג הרכיב: </w:t>
      </w:r>
      <w:r w:rsidRPr="00E56D7E">
        <w:rPr>
          <w:b w:val="0"/>
          <w:bCs w:val="0"/>
        </w:rPr>
        <w:t>I</w:t>
      </w:r>
      <w:r w:rsidRPr="00E56D7E">
        <w:rPr>
          <w:b w:val="0"/>
          <w:bCs w:val="0"/>
          <w:rtl/>
        </w:rPr>
        <w:t xml:space="preserve">, </w:t>
      </w:r>
      <w:r w:rsidRPr="00E56D7E">
        <w:rPr>
          <w:rFonts w:hint="cs"/>
          <w:b w:val="0"/>
          <w:bCs w:val="0"/>
        </w:rPr>
        <w:t>M</w:t>
      </w:r>
      <w:r w:rsidRPr="00E56D7E">
        <w:rPr>
          <w:rFonts w:hint="cs"/>
          <w:b w:val="0"/>
          <w:bCs w:val="0"/>
          <w:rtl/>
        </w:rPr>
        <w:t xml:space="preserve"> </w:t>
      </w:r>
      <w:r w:rsidRPr="00E56D7E">
        <w:rPr>
          <w:b w:val="0"/>
          <w:bCs w:val="0"/>
          <w:rtl/>
        </w:rPr>
        <w:t xml:space="preserve">או </w:t>
      </w:r>
      <w:r w:rsidRPr="00E56D7E">
        <w:rPr>
          <w:b w:val="0"/>
          <w:bCs w:val="0"/>
        </w:rPr>
        <w:t>S</w:t>
      </w:r>
      <w:r w:rsidRPr="00E56D7E">
        <w:rPr>
          <w:b w:val="0"/>
          <w:bCs w:val="0"/>
          <w:rtl/>
        </w:rPr>
        <w:t xml:space="preserve">, </w:t>
      </w:r>
      <w:r w:rsidRPr="0089119A">
        <w:rPr>
          <w:b w:val="0"/>
          <w:bCs w:val="0"/>
          <w:rtl/>
        </w:rPr>
        <w:t>כמוגדר בסעיף</w:t>
      </w:r>
      <w:r w:rsidRPr="0089119A">
        <w:rPr>
          <w:b w:val="0"/>
          <w:bCs w:val="0"/>
          <w:u w:val="single"/>
          <w:rtl/>
        </w:rPr>
        <w:t xml:space="preserve"> </w:t>
      </w:r>
      <w:r w:rsidR="00F447F4" w:rsidRPr="0089119A">
        <w:rPr>
          <w:b w:val="0"/>
          <w:bCs w:val="0"/>
          <w:u w:val="single"/>
          <w:rtl/>
        </w:rPr>
        <w:fldChar w:fldCharType="begin"/>
      </w:r>
      <w:r w:rsidR="00F447F4" w:rsidRPr="0089119A">
        <w:rPr>
          <w:b w:val="0"/>
          <w:bCs w:val="0"/>
          <w:u w:val="single"/>
          <w:rtl/>
        </w:rPr>
        <w:instrText xml:space="preserve"> </w:instrText>
      </w:r>
      <w:r w:rsidR="00F447F4" w:rsidRPr="0089119A">
        <w:rPr>
          <w:b w:val="0"/>
          <w:bCs w:val="0"/>
          <w:u w:val="single"/>
        </w:rPr>
        <w:instrText>REF</w:instrText>
      </w:r>
      <w:r w:rsidR="00F447F4" w:rsidRPr="0089119A">
        <w:rPr>
          <w:b w:val="0"/>
          <w:bCs w:val="0"/>
          <w:u w:val="single"/>
          <w:rtl/>
        </w:rPr>
        <w:instrText xml:space="preserve"> _</w:instrText>
      </w:r>
      <w:r w:rsidR="00F447F4" w:rsidRPr="0089119A">
        <w:rPr>
          <w:b w:val="0"/>
          <w:bCs w:val="0"/>
          <w:u w:val="single"/>
        </w:rPr>
        <w:instrText>Ref26093975 \r \h</w:instrText>
      </w:r>
      <w:r w:rsidR="00F447F4" w:rsidRPr="0089119A">
        <w:rPr>
          <w:b w:val="0"/>
          <w:bCs w:val="0"/>
          <w:u w:val="single"/>
          <w:rtl/>
        </w:rPr>
        <w:instrText xml:space="preserve">  \* </w:instrText>
      </w:r>
      <w:r w:rsidR="00F447F4" w:rsidRPr="0089119A">
        <w:rPr>
          <w:b w:val="0"/>
          <w:bCs w:val="0"/>
          <w:u w:val="single"/>
        </w:rPr>
        <w:instrText>MERGEFORMAT</w:instrText>
      </w:r>
      <w:r w:rsidR="00F447F4" w:rsidRPr="0089119A">
        <w:rPr>
          <w:b w:val="0"/>
          <w:bCs w:val="0"/>
          <w:u w:val="single"/>
          <w:rtl/>
        </w:rPr>
        <w:instrText xml:space="preserve"> </w:instrText>
      </w:r>
      <w:r w:rsidR="00F447F4" w:rsidRPr="0089119A">
        <w:rPr>
          <w:b w:val="0"/>
          <w:bCs w:val="0"/>
          <w:u w:val="single"/>
          <w:rtl/>
        </w:rPr>
      </w:r>
      <w:r w:rsidR="00F447F4" w:rsidRPr="0089119A">
        <w:rPr>
          <w:b w:val="0"/>
          <w:bCs w:val="0"/>
          <w:u w:val="single"/>
          <w:rtl/>
        </w:rPr>
        <w:fldChar w:fldCharType="separate"/>
      </w:r>
      <w:r w:rsidR="00F447F4" w:rsidRPr="0089119A">
        <w:rPr>
          <w:rFonts w:hint="cs"/>
          <w:b w:val="0"/>
          <w:bCs w:val="0"/>
          <w:u w:val="single"/>
          <w:cs/>
        </w:rPr>
        <w:t>‎</w:t>
      </w:r>
      <w:r w:rsidR="00F447F4" w:rsidRPr="0089119A">
        <w:rPr>
          <w:b w:val="0"/>
          <w:bCs w:val="0"/>
          <w:u w:val="single"/>
        </w:rPr>
        <w:t>0.</w:t>
      </w:r>
      <w:r w:rsidR="0089119A" w:rsidRPr="0089119A">
        <w:rPr>
          <w:b w:val="0"/>
          <w:bCs w:val="0"/>
          <w:u w:val="single"/>
        </w:rPr>
        <w:t>6</w:t>
      </w:r>
      <w:r w:rsidR="00F447F4" w:rsidRPr="0089119A">
        <w:rPr>
          <w:b w:val="0"/>
          <w:bCs w:val="0"/>
          <w:u w:val="single"/>
        </w:rPr>
        <w:t>.1</w:t>
      </w:r>
      <w:r w:rsidR="00F447F4" w:rsidRPr="0089119A">
        <w:rPr>
          <w:b w:val="0"/>
          <w:bCs w:val="0"/>
          <w:u w:val="single"/>
          <w:rtl/>
        </w:rPr>
        <w:fldChar w:fldCharType="end"/>
      </w:r>
      <w:r w:rsidRPr="0089119A">
        <w:rPr>
          <w:b w:val="0"/>
          <w:bCs w:val="0"/>
          <w:rtl/>
        </w:rPr>
        <w:t xml:space="preserve"> לעיל. </w:t>
      </w:r>
      <w:r w:rsidR="00933C91" w:rsidRPr="0089119A">
        <w:rPr>
          <w:b w:val="0"/>
          <w:bCs w:val="0"/>
          <w:rtl/>
        </w:rPr>
        <w:t>בסעיפים המסומנים</w:t>
      </w:r>
      <w:r w:rsidR="00933C91" w:rsidRPr="00E56D7E">
        <w:rPr>
          <w:b w:val="0"/>
          <w:bCs w:val="0"/>
          <w:rtl/>
        </w:rPr>
        <w:t xml:space="preserve"> </w:t>
      </w:r>
      <w:r w:rsidR="00933C91" w:rsidRPr="00E56D7E">
        <w:rPr>
          <w:b w:val="0"/>
          <w:bCs w:val="0"/>
        </w:rPr>
        <w:t>S</w:t>
      </w:r>
      <w:r w:rsidR="00933C91" w:rsidRPr="00E56D7E">
        <w:rPr>
          <w:b w:val="0"/>
          <w:bCs w:val="0"/>
          <w:rtl/>
        </w:rPr>
        <w:t>, יש לתת תשובה מפורטת, כולל תעתיקים ממערכות אחרות או מתיעוד קיים, ובלבד שתהיה תשובה ברורה לדרישה המתאימה. במקרה של תשובה ארוכה מומלץ להפנות לנספח בסוף ההצעה. הנספח יסומן במספר הסעיף המפנה.</w:t>
      </w:r>
    </w:p>
    <w:p w:rsidR="006B79D0" w:rsidRPr="00E56D7E" w:rsidRDefault="00933C91" w:rsidP="00F30F8C">
      <w:pPr>
        <w:pStyle w:val="3"/>
        <w:numPr>
          <w:ilvl w:val="0"/>
          <w:numId w:val="9"/>
        </w:numPr>
        <w:contextualSpacing/>
        <w:rPr>
          <w:b w:val="0"/>
          <w:bCs w:val="0"/>
        </w:rPr>
      </w:pPr>
      <w:r w:rsidRPr="00E56D7E">
        <w:rPr>
          <w:b w:val="0"/>
          <w:bCs w:val="0"/>
          <w:rtl/>
        </w:rPr>
        <w:t xml:space="preserve">יש להבחין בין סעיף "סגור" הדורש תשובה של "כן/לא" או מילוי טבלה מוגדרת, לבין סעיף "פתוח" המאפשר תשובה במבנה חופשי. בסעיף פתוח רשאי הספק גם להוסיף הערות והצעות משלו ע"י הוספת סעיף "אחר". סעיף זה יסומן </w:t>
      </w:r>
      <w:r w:rsidRPr="00E56D7E">
        <w:rPr>
          <w:b w:val="0"/>
          <w:bCs w:val="0"/>
        </w:rPr>
        <w:t>X.97</w:t>
      </w:r>
      <w:r w:rsidRPr="00E56D7E">
        <w:rPr>
          <w:b w:val="0"/>
          <w:bCs w:val="0"/>
          <w:rtl/>
        </w:rPr>
        <w:t xml:space="preserve"> אם בסוף סעיף ראשי או </w:t>
      </w:r>
      <w:r w:rsidRPr="00E56D7E">
        <w:rPr>
          <w:b w:val="0"/>
          <w:bCs w:val="0"/>
        </w:rPr>
        <w:t>X.Y.97</w:t>
      </w:r>
      <w:r w:rsidRPr="00E56D7E">
        <w:rPr>
          <w:b w:val="0"/>
          <w:bCs w:val="0"/>
          <w:rtl/>
        </w:rPr>
        <w:t xml:space="preserve"> אם בסוף סעיף משני. אין סיווג המסמן אם הסעיף פתוח או סגור. ההבחנה מובנת מאליה, בכל סעיף במכרז לגופו.</w:t>
      </w:r>
    </w:p>
    <w:p w:rsidR="00543B93" w:rsidRPr="00E56D7E" w:rsidRDefault="00543B93" w:rsidP="00291A92">
      <w:pPr>
        <w:pStyle w:val="3"/>
        <w:ind w:left="935" w:hanging="765"/>
      </w:pPr>
      <w:r w:rsidRPr="00E56D7E">
        <w:rPr>
          <w:rFonts w:hint="cs"/>
          <w:rtl/>
        </w:rPr>
        <w:t>מספר הצעות</w:t>
      </w:r>
    </w:p>
    <w:p w:rsidR="00933C91" w:rsidRPr="00E56D7E" w:rsidRDefault="00933C91" w:rsidP="005913C9">
      <w:pPr>
        <w:pStyle w:val="51"/>
        <w:ind w:left="1502" w:hanging="992"/>
      </w:pPr>
      <w:r w:rsidRPr="00E56D7E">
        <w:rPr>
          <w:rFonts w:hint="cs"/>
          <w:rtl/>
        </w:rPr>
        <w:t xml:space="preserve">מציע רשאי להגיש </w:t>
      </w:r>
      <w:r w:rsidRPr="00E56D7E">
        <w:rPr>
          <w:rFonts w:hint="cs"/>
          <w:b/>
          <w:bCs/>
          <w:rtl/>
        </w:rPr>
        <w:t>הצעה אחת בלבד</w:t>
      </w:r>
      <w:r w:rsidRPr="00E56D7E">
        <w:rPr>
          <w:rFonts w:hint="cs"/>
          <w:rtl/>
        </w:rPr>
        <w:t>.</w:t>
      </w:r>
    </w:p>
    <w:p w:rsidR="009C5AE3" w:rsidRPr="00E56D7E" w:rsidRDefault="009C5AE3" w:rsidP="009C3BC3">
      <w:pPr>
        <w:pStyle w:val="51"/>
        <w:ind w:left="1502" w:hanging="992"/>
      </w:pPr>
      <w:r w:rsidRPr="00E56D7E">
        <w:rPr>
          <w:rFonts w:hint="cs"/>
          <w:rtl/>
        </w:rPr>
        <w:t>במקרים שבהם התגלו בתיבת המכרזים 2 הצעות או יותר מאותו מציע, ייפסלו כל ההצעות של אותו המציע.</w:t>
      </w:r>
    </w:p>
    <w:p w:rsidR="00933C91" w:rsidRPr="00E56D7E" w:rsidRDefault="00933C91" w:rsidP="00D426F9">
      <w:pPr>
        <w:pStyle w:val="51"/>
        <w:widowControl w:val="0"/>
        <w:ind w:left="1502" w:hanging="992"/>
      </w:pPr>
      <w:r w:rsidRPr="00E56D7E">
        <w:rPr>
          <w:rFonts w:hint="cs"/>
          <w:rtl/>
        </w:rPr>
        <w:t>הצע</w:t>
      </w:r>
      <w:r w:rsidR="0085116D" w:rsidRPr="00E56D7E">
        <w:rPr>
          <w:rFonts w:hint="cs"/>
          <w:rtl/>
        </w:rPr>
        <w:t xml:space="preserve">ה אחת משותפת למספר </w:t>
      </w:r>
      <w:r w:rsidR="00C40402">
        <w:rPr>
          <w:rFonts w:hint="cs"/>
          <w:rtl/>
        </w:rPr>
        <w:t>מציעים</w:t>
      </w:r>
      <w:r w:rsidR="0085116D" w:rsidRPr="00E56D7E">
        <w:rPr>
          <w:rFonts w:hint="cs"/>
          <w:rtl/>
        </w:rPr>
        <w:t xml:space="preserve"> תיפסל. כלומר, מספר </w:t>
      </w:r>
      <w:r w:rsidR="00C40402">
        <w:rPr>
          <w:rFonts w:hint="cs"/>
          <w:rtl/>
        </w:rPr>
        <w:t>מציעים</w:t>
      </w:r>
      <w:r w:rsidR="0085116D" w:rsidRPr="00E56D7E">
        <w:rPr>
          <w:rFonts w:hint="cs"/>
          <w:rtl/>
        </w:rPr>
        <w:t xml:space="preserve"> לא יכולים לחבור יחד ולהגיש הצעה משותפת כמציע. מובהר, כי </w:t>
      </w:r>
      <w:r w:rsidR="007A243D" w:rsidRPr="00E56D7E">
        <w:rPr>
          <w:rFonts w:hint="cs"/>
          <w:rtl/>
        </w:rPr>
        <w:t>סעיף זה</w:t>
      </w:r>
      <w:r w:rsidR="0085116D" w:rsidRPr="00E56D7E">
        <w:rPr>
          <w:rFonts w:hint="cs"/>
          <w:rtl/>
        </w:rPr>
        <w:t xml:space="preserve"> אינו אוסר על שילוב </w:t>
      </w:r>
      <w:r w:rsidR="007A243D" w:rsidRPr="00E56D7E">
        <w:rPr>
          <w:rFonts w:hint="cs"/>
          <w:rtl/>
        </w:rPr>
        <w:t>של</w:t>
      </w:r>
      <w:r w:rsidR="00C40402">
        <w:rPr>
          <w:rFonts w:hint="cs"/>
          <w:rtl/>
        </w:rPr>
        <w:t xml:space="preserve"> </w:t>
      </w:r>
      <w:r w:rsidR="0085116D" w:rsidRPr="00E56D7E">
        <w:rPr>
          <w:rFonts w:hint="cs"/>
          <w:rtl/>
        </w:rPr>
        <w:t xml:space="preserve">ספקי משנה בהצעה, </w:t>
      </w:r>
      <w:r w:rsidR="007A243D" w:rsidRPr="00E56D7E">
        <w:rPr>
          <w:rFonts w:hint="cs"/>
          <w:rtl/>
        </w:rPr>
        <w:t xml:space="preserve">ככל שהדבר מותר לפי סעיף </w:t>
      </w:r>
      <w:r w:rsidR="00D426F9">
        <w:rPr>
          <w:rtl/>
        </w:rPr>
        <w:fldChar w:fldCharType="begin"/>
      </w:r>
      <w:r w:rsidR="00D426F9">
        <w:rPr>
          <w:rtl/>
        </w:rPr>
        <w:instrText xml:space="preserve"> </w:instrText>
      </w:r>
      <w:r w:rsidR="00D426F9">
        <w:rPr>
          <w:rFonts w:hint="cs"/>
        </w:rPr>
        <w:instrText>REF</w:instrText>
      </w:r>
      <w:r w:rsidR="00D426F9">
        <w:rPr>
          <w:rFonts w:hint="cs"/>
          <w:rtl/>
        </w:rPr>
        <w:instrText xml:space="preserve"> _</w:instrText>
      </w:r>
      <w:r w:rsidR="00D426F9">
        <w:rPr>
          <w:rFonts w:hint="cs"/>
        </w:rPr>
        <w:instrText>Ref26094233 \r \h</w:instrText>
      </w:r>
      <w:r w:rsidR="00D426F9">
        <w:rPr>
          <w:rtl/>
        </w:rPr>
        <w:instrText xml:space="preserve">  \* </w:instrText>
      </w:r>
      <w:r w:rsidR="00D426F9">
        <w:instrText>MERGEFORMAT</w:instrText>
      </w:r>
      <w:r w:rsidR="00D426F9">
        <w:rPr>
          <w:rtl/>
        </w:rPr>
        <w:instrText xml:space="preserve"> </w:instrText>
      </w:r>
      <w:r w:rsidR="00D426F9">
        <w:rPr>
          <w:rtl/>
        </w:rPr>
      </w:r>
      <w:r w:rsidR="00D426F9">
        <w:rPr>
          <w:rtl/>
        </w:rPr>
        <w:fldChar w:fldCharType="separate"/>
      </w:r>
      <w:r w:rsidR="00D426F9">
        <w:rPr>
          <w:rFonts w:hint="cs"/>
          <w:cs/>
        </w:rPr>
        <w:t>‎</w:t>
      </w:r>
      <w:r w:rsidR="00D426F9" w:rsidRPr="00D426F9">
        <w:rPr>
          <w:u w:val="single"/>
        </w:rPr>
        <w:t>0.12</w:t>
      </w:r>
      <w:r w:rsidR="00D426F9">
        <w:rPr>
          <w:rtl/>
        </w:rPr>
        <w:fldChar w:fldCharType="end"/>
      </w:r>
      <w:r w:rsidR="007A243D" w:rsidRPr="00E56D7E">
        <w:rPr>
          <w:rFonts w:hint="cs"/>
          <w:rtl/>
        </w:rPr>
        <w:t xml:space="preserve"> להלן ובהתאם </w:t>
      </w:r>
      <w:r w:rsidR="007A243D" w:rsidRPr="00E56D7E">
        <w:rPr>
          <w:rFonts w:hint="cs"/>
          <w:rtl/>
        </w:rPr>
        <w:lastRenderedPageBreak/>
        <w:t>לדרישותיו.</w:t>
      </w:r>
    </w:p>
    <w:p w:rsidR="0085116D" w:rsidRPr="00E56D7E" w:rsidRDefault="0085116D" w:rsidP="00DC027A">
      <w:pPr>
        <w:pStyle w:val="51"/>
        <w:ind w:left="1502" w:hanging="992"/>
      </w:pPr>
      <w:r w:rsidRPr="00E56D7E">
        <w:rPr>
          <w:rFonts w:hint="cs"/>
          <w:rtl/>
        </w:rPr>
        <w:t xml:space="preserve">מציע </w:t>
      </w:r>
      <w:r w:rsidR="00DC027A">
        <w:rPr>
          <w:rFonts w:hint="cs"/>
          <w:rtl/>
        </w:rPr>
        <w:t>א</w:t>
      </w:r>
      <w:r w:rsidRPr="00E56D7E">
        <w:rPr>
          <w:rFonts w:hint="cs"/>
          <w:rtl/>
        </w:rPr>
        <w:t>ינו יכול להיות ספק משנה של מציע אחר.</w:t>
      </w:r>
    </w:p>
    <w:p w:rsidR="00543B93" w:rsidRPr="00E56D7E" w:rsidRDefault="00543B93" w:rsidP="005913C9">
      <w:pPr>
        <w:pStyle w:val="2"/>
      </w:pPr>
      <w:bookmarkStart w:id="22" w:name="_Toc26168336"/>
      <w:r w:rsidRPr="00E56D7E">
        <w:rPr>
          <w:rFonts w:hint="cs"/>
          <w:rtl/>
        </w:rPr>
        <w:t>בעלות על המכרז ועל ההצעה (</w:t>
      </w:r>
      <w:r w:rsidRPr="00E56D7E">
        <w:t>I</w:t>
      </w:r>
      <w:r w:rsidRPr="00E56D7E">
        <w:rPr>
          <w:rFonts w:hint="cs"/>
          <w:rtl/>
        </w:rPr>
        <w:t>)</w:t>
      </w:r>
      <w:bookmarkEnd w:id="22"/>
    </w:p>
    <w:p w:rsidR="00543B93" w:rsidRPr="00E56D7E" w:rsidRDefault="00543B93" w:rsidP="005913C9">
      <w:pPr>
        <w:pStyle w:val="3"/>
      </w:pPr>
      <w:r w:rsidRPr="00E56D7E">
        <w:rPr>
          <w:rFonts w:hint="cs"/>
          <w:rtl/>
        </w:rPr>
        <w:t>בעלות על המכרז והשימוש בו</w:t>
      </w:r>
      <w:r w:rsidR="00653039" w:rsidRPr="00E56D7E">
        <w:rPr>
          <w:rFonts w:hint="cs"/>
          <w:rtl/>
        </w:rPr>
        <w:t xml:space="preserve"> (</w:t>
      </w:r>
      <w:r w:rsidR="00653039" w:rsidRPr="00E56D7E">
        <w:t>M</w:t>
      </w:r>
      <w:r w:rsidR="00653039" w:rsidRPr="00E56D7E">
        <w:rPr>
          <w:rFonts w:hint="cs"/>
          <w:rtl/>
        </w:rPr>
        <w:t>)</w:t>
      </w:r>
    </w:p>
    <w:p w:rsidR="00996764" w:rsidRPr="00E56D7E" w:rsidRDefault="00996764" w:rsidP="005913C9">
      <w:pPr>
        <w:pStyle w:val="3"/>
        <w:numPr>
          <w:ilvl w:val="0"/>
          <w:numId w:val="0"/>
        </w:numPr>
        <w:ind w:left="1191"/>
        <w:rPr>
          <w:b w:val="0"/>
          <w:bCs w:val="0"/>
        </w:rPr>
      </w:pPr>
      <w:r w:rsidRPr="00E56D7E">
        <w:rPr>
          <w:rFonts w:hint="cs"/>
          <w:b w:val="0"/>
          <w:bCs w:val="0"/>
          <w:rtl/>
        </w:rPr>
        <w:t>מכרז זה הוא קניינו הרוחני של המשרד, אשר מועבר למציעים לצורך הגשת הצעה בלבד. אין לעשות בו שימוש שאינו לצורך הכנת הצעת המציע למכרז זה.</w:t>
      </w:r>
    </w:p>
    <w:p w:rsidR="00543B93" w:rsidRPr="00E56D7E" w:rsidRDefault="00543B93" w:rsidP="005913C9">
      <w:pPr>
        <w:pStyle w:val="3"/>
      </w:pPr>
      <w:r w:rsidRPr="00E56D7E">
        <w:rPr>
          <w:rFonts w:hint="cs"/>
          <w:rtl/>
        </w:rPr>
        <w:t>בעלות על ההצעה והשימוש בה</w:t>
      </w:r>
    </w:p>
    <w:p w:rsidR="00996764" w:rsidRPr="00E56D7E" w:rsidRDefault="00996764" w:rsidP="00FB0C0C">
      <w:pPr>
        <w:pStyle w:val="3"/>
        <w:numPr>
          <w:ilvl w:val="0"/>
          <w:numId w:val="0"/>
        </w:numPr>
        <w:ind w:left="1191"/>
        <w:contextualSpacing/>
        <w:rPr>
          <w:b w:val="0"/>
          <w:bCs w:val="0"/>
          <w:rtl/>
        </w:rPr>
      </w:pPr>
      <w:r w:rsidRPr="00E56D7E">
        <w:rPr>
          <w:rFonts w:hint="cs"/>
          <w:b w:val="0"/>
          <w:bCs w:val="0"/>
          <w:rtl/>
        </w:rPr>
        <w:t>הצעת המציע והמידע שבה הם רכושו של המציע. המשרד מתחייב לא לעשות שימוש בהצעת המציע, אלא לצרכי מכרז זה.</w:t>
      </w:r>
    </w:p>
    <w:p w:rsidR="00CA6F02" w:rsidRPr="00E56D7E" w:rsidRDefault="00CA6F02" w:rsidP="00FB0C0C">
      <w:pPr>
        <w:pStyle w:val="3"/>
        <w:widowControl w:val="0"/>
        <w:numPr>
          <w:ilvl w:val="0"/>
          <w:numId w:val="0"/>
        </w:numPr>
        <w:ind w:left="1191"/>
        <w:rPr>
          <w:b w:val="0"/>
          <w:bCs w:val="0"/>
        </w:rPr>
      </w:pPr>
      <w:r w:rsidRPr="00E56D7E">
        <w:rPr>
          <w:rFonts w:hint="cs"/>
          <w:b w:val="0"/>
          <w:bCs w:val="0"/>
          <w:rtl/>
        </w:rPr>
        <w:t>המשרד מתחייב לא לגלות את תוכן ההצעה לצד שלישי זולת ליועצים המועסקים על ידו, אשר גם עליהם תחול חובת הסודיות ואי שימוש בהצעת הספק אלא לצורכי בדיקת מכרז זה</w:t>
      </w:r>
      <w:r w:rsidR="00E72A88" w:rsidRPr="00E56D7E">
        <w:rPr>
          <w:rFonts w:hint="cs"/>
          <w:b w:val="0"/>
          <w:bCs w:val="0"/>
          <w:rtl/>
        </w:rPr>
        <w:t xml:space="preserve"> ובכפוף לדין.</w:t>
      </w:r>
    </w:p>
    <w:p w:rsidR="00543B93" w:rsidRPr="00E56D7E" w:rsidRDefault="00543B93" w:rsidP="005913C9">
      <w:pPr>
        <w:pStyle w:val="3"/>
      </w:pPr>
      <w:r w:rsidRPr="00E56D7E">
        <w:rPr>
          <w:rFonts w:hint="cs"/>
          <w:rtl/>
        </w:rPr>
        <w:t>צד שלישי</w:t>
      </w:r>
      <w:r w:rsidR="00CA6F02" w:rsidRPr="00E56D7E">
        <w:rPr>
          <w:rFonts w:hint="cs"/>
          <w:rtl/>
        </w:rPr>
        <w:t xml:space="preserve"> (</w:t>
      </w:r>
      <w:r w:rsidR="00CA6F02" w:rsidRPr="00E56D7E">
        <w:t>S</w:t>
      </w:r>
      <w:r w:rsidR="00CA6F02" w:rsidRPr="00E56D7E">
        <w:rPr>
          <w:rFonts w:hint="cs"/>
          <w:rtl/>
        </w:rPr>
        <w:t>)</w:t>
      </w:r>
    </w:p>
    <w:p w:rsidR="00996764" w:rsidRPr="00E56D7E" w:rsidRDefault="00996764" w:rsidP="006712E9">
      <w:pPr>
        <w:pStyle w:val="51"/>
        <w:numPr>
          <w:ilvl w:val="0"/>
          <w:numId w:val="25"/>
        </w:numPr>
        <w:ind w:left="1548" w:hanging="357"/>
        <w:contextualSpacing/>
        <w:rPr>
          <w:b/>
          <w:bCs/>
          <w:rtl/>
        </w:rPr>
      </w:pPr>
      <w:r w:rsidRPr="00E56D7E">
        <w:rPr>
          <w:rFonts w:hint="cs"/>
          <w:rtl/>
        </w:rPr>
        <w:t>בהתאם לתקנות חובת המכרזים, התשנ"ג-1993, מציעים שלא זכו במכרז רשאים לבקש לעיין בהצעות הספק הזוכה.</w:t>
      </w:r>
    </w:p>
    <w:p w:rsidR="00554938" w:rsidRPr="00E56D7E" w:rsidRDefault="00996764" w:rsidP="006712E9">
      <w:pPr>
        <w:pStyle w:val="51"/>
        <w:numPr>
          <w:ilvl w:val="0"/>
          <w:numId w:val="25"/>
        </w:numPr>
        <w:ind w:left="1548" w:hanging="357"/>
        <w:contextualSpacing/>
        <w:rPr>
          <w:b/>
          <w:bCs/>
          <w:rtl/>
        </w:rPr>
      </w:pPr>
      <w:r w:rsidRPr="00E56D7E">
        <w:rPr>
          <w:rFonts w:hint="cs"/>
          <w:rtl/>
        </w:rPr>
        <w:t>מציע רשאי לציין מראש (בתשובתו לסעיף זה) אלו חלקים בהצעתו יש בהם לדעתו סוד מסחרי או סוד מקצועי</w:t>
      </w:r>
      <w:r w:rsidR="00554938" w:rsidRPr="00E56D7E">
        <w:rPr>
          <w:rFonts w:hint="cs"/>
          <w:rtl/>
        </w:rPr>
        <w:t>, ולנמק זאת. אין לסמן כסוד מקצועי או מסחרי עלויות וסעיפים הנוגעים להוכחת עמידה בדרישות הסף.</w:t>
      </w:r>
    </w:p>
    <w:p w:rsidR="00554938" w:rsidRPr="00E56D7E" w:rsidRDefault="00554938" w:rsidP="006712E9">
      <w:pPr>
        <w:pStyle w:val="51"/>
        <w:numPr>
          <w:ilvl w:val="0"/>
          <w:numId w:val="25"/>
        </w:numPr>
        <w:ind w:left="1548" w:hanging="357"/>
        <w:contextualSpacing/>
        <w:rPr>
          <w:b/>
          <w:bCs/>
          <w:rtl/>
        </w:rPr>
      </w:pPr>
      <w:r w:rsidRPr="00E56D7E">
        <w:rPr>
          <w:rFonts w:hint="cs"/>
          <w:b/>
          <w:bCs/>
          <w:rtl/>
        </w:rPr>
        <w:t xml:space="preserve">מודגש, </w:t>
      </w:r>
      <w:r w:rsidR="0037013F" w:rsidRPr="00E56D7E">
        <w:rPr>
          <w:rFonts w:hint="cs"/>
          <w:b/>
          <w:bCs/>
          <w:rtl/>
        </w:rPr>
        <w:t xml:space="preserve">כי </w:t>
      </w:r>
      <w:r w:rsidRPr="00E56D7E">
        <w:rPr>
          <w:rFonts w:hint="cs"/>
          <w:b/>
          <w:bCs/>
          <w:rtl/>
        </w:rPr>
        <w:t>מציע שיש בהצעתו חלקים המהווים לדעתו סוד מסחרי או מקצועי, יציין זאת בעת הגשת ההצעה. מציע שלא ציין זאת בהצעתו, יראה המשרד כאילו לא קיימים בהצעת המציע חלקים המהווים לדעתו סוד מסחרי או מקצועי.</w:t>
      </w:r>
    </w:p>
    <w:p w:rsidR="00996764" w:rsidRPr="00E56D7E" w:rsidRDefault="00EA5C81" w:rsidP="006712E9">
      <w:pPr>
        <w:pStyle w:val="51"/>
        <w:numPr>
          <w:ilvl w:val="0"/>
          <w:numId w:val="25"/>
        </w:numPr>
        <w:ind w:left="1548" w:hanging="357"/>
        <w:contextualSpacing/>
        <w:rPr>
          <w:b/>
          <w:bCs/>
          <w:rtl/>
        </w:rPr>
      </w:pPr>
      <w:r w:rsidRPr="00E56D7E">
        <w:rPr>
          <w:rFonts w:hint="cs"/>
          <w:rtl/>
        </w:rPr>
        <w:t>בכל מקרה, מובהר בזאת, כי בהתאם לתקנה 21 לתקנות חובת המכרזים, ההחלטה בדבר חשיפה או חיסיון של חלקים בהצעה הנה בסמכותה של ועדת המכרזים, אשר רשאית לחשוף חלקים שהמציע ציין אותם כחסויים או להסתיר חלקים אשר לא התבקשה הסתרתם, זאת בהתאם לשיקול דעתה הבלעדי.</w:t>
      </w:r>
    </w:p>
    <w:p w:rsidR="00543B93" w:rsidRPr="00E56D7E" w:rsidRDefault="00543B93" w:rsidP="005913C9">
      <w:pPr>
        <w:pStyle w:val="2"/>
      </w:pPr>
      <w:bookmarkStart w:id="23" w:name="_Ref26094233"/>
      <w:bookmarkStart w:id="24" w:name="_Toc26168337"/>
      <w:r w:rsidRPr="00E56D7E">
        <w:rPr>
          <w:rFonts w:hint="cs"/>
          <w:rtl/>
        </w:rPr>
        <w:t xml:space="preserve">שלמות ההצעה והאחריות הכוללת </w:t>
      </w:r>
      <w:r w:rsidR="00A217A0" w:rsidRPr="00E56D7E">
        <w:rPr>
          <w:rtl/>
        </w:rPr>
        <w:t>–</w:t>
      </w:r>
      <w:r w:rsidR="00A217A0" w:rsidRPr="00E56D7E">
        <w:rPr>
          <w:rFonts w:hint="cs"/>
          <w:rtl/>
        </w:rPr>
        <w:t xml:space="preserve"> הצעה משותפת ו</w:t>
      </w:r>
      <w:r w:rsidR="0069457D" w:rsidRPr="00E56D7E">
        <w:rPr>
          <w:rFonts w:hint="cs"/>
          <w:rtl/>
        </w:rPr>
        <w:t>ספקי</w:t>
      </w:r>
      <w:r w:rsidR="00A217A0" w:rsidRPr="00E56D7E">
        <w:rPr>
          <w:rFonts w:hint="cs"/>
          <w:rtl/>
        </w:rPr>
        <w:t xml:space="preserve"> משנה </w:t>
      </w:r>
      <w:r w:rsidRPr="00E56D7E">
        <w:rPr>
          <w:rFonts w:hint="cs"/>
          <w:rtl/>
        </w:rPr>
        <w:t>(</w:t>
      </w:r>
      <w:r w:rsidRPr="00E56D7E">
        <w:t>M</w:t>
      </w:r>
      <w:r w:rsidRPr="00E56D7E">
        <w:rPr>
          <w:rFonts w:hint="cs"/>
          <w:rtl/>
        </w:rPr>
        <w:t>)</w:t>
      </w:r>
      <w:bookmarkEnd w:id="23"/>
      <w:bookmarkEnd w:id="24"/>
    </w:p>
    <w:p w:rsidR="008A6ADC" w:rsidRPr="00E56D7E" w:rsidRDefault="008A6ADC" w:rsidP="005913C9">
      <w:pPr>
        <w:pStyle w:val="3"/>
        <w:rPr>
          <w:b w:val="0"/>
          <w:bCs w:val="0"/>
        </w:rPr>
      </w:pPr>
      <w:r w:rsidRPr="00E56D7E">
        <w:rPr>
          <w:rFonts w:hint="cs"/>
          <w:b w:val="0"/>
          <w:bCs w:val="0"/>
          <w:rtl/>
        </w:rPr>
        <w:t>המציע מתחייב כי הפתרון המוצע על ידו הנו שלם ומהווה יחידה משולבת ותפעולית אחת, ואין סתירה בין מרכיביה השונים, כל המרכיבים יכולים לפעול בכל אופני הפעולה הנדרשים, ללא פגיעה ברמת הפתרון והשירותים הנדרשים. הספק הזוכה יהיה האחראי הבלעדי כלפי המשרד לאספקת מלוא השירותים הנדרשים לפי מכרז זה.</w:t>
      </w:r>
    </w:p>
    <w:p w:rsidR="008966A0" w:rsidRPr="00F603B3" w:rsidRDefault="004C3AB7" w:rsidP="008966A0">
      <w:pPr>
        <w:pStyle w:val="3"/>
      </w:pPr>
      <w:r w:rsidRPr="00F603B3">
        <w:rPr>
          <w:rFonts w:hint="cs"/>
          <w:b w:val="0"/>
          <w:bCs w:val="0"/>
          <w:rtl/>
        </w:rPr>
        <w:t>המציע</w:t>
      </w:r>
      <w:r w:rsidR="00A217A0" w:rsidRPr="00F603B3">
        <w:rPr>
          <w:rFonts w:hint="cs"/>
          <w:b w:val="0"/>
          <w:bCs w:val="0"/>
          <w:rtl/>
        </w:rPr>
        <w:t xml:space="preserve"> </w:t>
      </w:r>
      <w:r w:rsidR="00C340A0" w:rsidRPr="00F603B3">
        <w:rPr>
          <w:rFonts w:hint="cs"/>
          <w:b w:val="0"/>
          <w:bCs w:val="0"/>
          <w:rtl/>
        </w:rPr>
        <w:t xml:space="preserve">רשאי </w:t>
      </w:r>
      <w:r w:rsidR="00A217A0" w:rsidRPr="00F603B3">
        <w:rPr>
          <w:rFonts w:hint="cs"/>
          <w:b w:val="0"/>
          <w:bCs w:val="0"/>
          <w:rtl/>
        </w:rPr>
        <w:t>להגיש הצעה משותפת עם ספקי משנה</w:t>
      </w:r>
      <w:r w:rsidR="008966A0" w:rsidRPr="00F603B3">
        <w:rPr>
          <w:rFonts w:hint="cs"/>
          <w:b w:val="0"/>
          <w:bCs w:val="0"/>
          <w:rtl/>
        </w:rPr>
        <w:t xml:space="preserve"> בתחומים הבאים בלבד: </w:t>
      </w:r>
    </w:p>
    <w:p w:rsidR="00A217A0" w:rsidRDefault="008966A0" w:rsidP="008966A0">
      <w:pPr>
        <w:pStyle w:val="4"/>
      </w:pPr>
      <w:r w:rsidRPr="00F603B3">
        <w:rPr>
          <w:rFonts w:hint="cs"/>
          <w:rtl/>
        </w:rPr>
        <w:t xml:space="preserve">אספקת שירות הודעות </w:t>
      </w:r>
      <w:r w:rsidRPr="00F603B3">
        <w:t>SMS</w:t>
      </w:r>
      <w:r w:rsidRPr="00F603B3">
        <w:rPr>
          <w:rFonts w:hint="cs"/>
          <w:rtl/>
        </w:rPr>
        <w:t xml:space="preserve"> קוליות</w:t>
      </w:r>
      <w:r w:rsidR="00C340A0" w:rsidRPr="00F603B3">
        <w:rPr>
          <w:rFonts w:hint="cs"/>
          <w:rtl/>
        </w:rPr>
        <w:t xml:space="preserve"> </w:t>
      </w:r>
      <w:r w:rsidRPr="00F603B3">
        <w:rPr>
          <w:rFonts w:hint="cs"/>
          <w:rtl/>
        </w:rPr>
        <w:t>כמוגדר בפרק 2 למכרז</w:t>
      </w:r>
      <w:r>
        <w:rPr>
          <w:rFonts w:hint="cs"/>
          <w:rtl/>
        </w:rPr>
        <w:t>.</w:t>
      </w:r>
    </w:p>
    <w:p w:rsidR="00C07D1C" w:rsidRDefault="00C07D1C" w:rsidP="00C07D1C">
      <w:pPr>
        <w:pStyle w:val="4"/>
        <w:numPr>
          <w:ilvl w:val="0"/>
          <w:numId w:val="0"/>
        </w:numPr>
        <w:ind w:left="2864"/>
        <w:rPr>
          <w:rtl/>
        </w:rPr>
      </w:pPr>
    </w:p>
    <w:p w:rsidR="00C07D1C" w:rsidRDefault="00C07D1C" w:rsidP="00C07D1C">
      <w:pPr>
        <w:pStyle w:val="4"/>
        <w:numPr>
          <w:ilvl w:val="0"/>
          <w:numId w:val="0"/>
        </w:numPr>
        <w:ind w:left="2864"/>
      </w:pPr>
    </w:p>
    <w:p w:rsidR="00543B93" w:rsidRPr="00E56D7E" w:rsidRDefault="00543B93" w:rsidP="005913C9">
      <w:pPr>
        <w:pStyle w:val="2"/>
      </w:pPr>
      <w:bookmarkStart w:id="25" w:name="_Toc26168338"/>
      <w:r w:rsidRPr="00E56D7E">
        <w:rPr>
          <w:rFonts w:hint="cs"/>
          <w:rtl/>
        </w:rPr>
        <w:lastRenderedPageBreak/>
        <w:t>בדיקת ההצעה והערכתן (</w:t>
      </w:r>
      <w:r w:rsidRPr="00E56D7E">
        <w:t>M</w:t>
      </w:r>
      <w:r w:rsidRPr="00E56D7E">
        <w:rPr>
          <w:rFonts w:hint="cs"/>
          <w:rtl/>
        </w:rPr>
        <w:t>)</w:t>
      </w:r>
      <w:bookmarkEnd w:id="25"/>
    </w:p>
    <w:p w:rsidR="00A306F8" w:rsidRPr="005D792D" w:rsidRDefault="00A306F8" w:rsidP="005913C9">
      <w:pPr>
        <w:pStyle w:val="3"/>
        <w:rPr>
          <w:b w:val="0"/>
          <w:bCs w:val="0"/>
        </w:rPr>
      </w:pPr>
      <w:r w:rsidRPr="005D792D">
        <w:rPr>
          <w:rFonts w:hint="cs"/>
          <w:b w:val="0"/>
          <w:bCs w:val="0"/>
          <w:rtl/>
        </w:rPr>
        <w:t>ההצעות</w:t>
      </w:r>
      <w:r w:rsidRPr="005D792D">
        <w:rPr>
          <w:b w:val="0"/>
          <w:bCs w:val="0"/>
          <w:rtl/>
        </w:rPr>
        <w:t xml:space="preserve"> </w:t>
      </w:r>
      <w:r w:rsidRPr="00DD1EFF">
        <w:rPr>
          <w:rFonts w:hint="cs"/>
          <w:b w:val="0"/>
          <w:bCs w:val="0"/>
          <w:rtl/>
        </w:rPr>
        <w:t>שיתקבלו</w:t>
      </w:r>
      <w:r w:rsidRPr="00DD1EFF">
        <w:rPr>
          <w:b w:val="0"/>
          <w:bCs w:val="0"/>
          <w:rtl/>
        </w:rPr>
        <w:t xml:space="preserve"> </w:t>
      </w:r>
      <w:r w:rsidRPr="00DD1EFF">
        <w:rPr>
          <w:rFonts w:hint="cs"/>
          <w:b w:val="0"/>
          <w:bCs w:val="0"/>
          <w:rtl/>
        </w:rPr>
        <w:t>במכרז</w:t>
      </w:r>
      <w:r w:rsidRPr="00DD1EFF">
        <w:rPr>
          <w:b w:val="0"/>
          <w:bCs w:val="0"/>
          <w:rtl/>
        </w:rPr>
        <w:t xml:space="preserve"> </w:t>
      </w:r>
      <w:r w:rsidRPr="00DD1EFF">
        <w:rPr>
          <w:rFonts w:hint="cs"/>
          <w:b w:val="0"/>
          <w:bCs w:val="0"/>
          <w:rtl/>
        </w:rPr>
        <w:t>זה</w:t>
      </w:r>
      <w:r w:rsidRPr="00511070">
        <w:rPr>
          <w:b w:val="0"/>
          <w:bCs w:val="0"/>
          <w:rtl/>
        </w:rPr>
        <w:t xml:space="preserve"> </w:t>
      </w:r>
      <w:r w:rsidRPr="00511070">
        <w:rPr>
          <w:rFonts w:hint="cs"/>
          <w:b w:val="0"/>
          <w:bCs w:val="0"/>
          <w:rtl/>
        </w:rPr>
        <w:t>יפתחו</w:t>
      </w:r>
      <w:r w:rsidRPr="005D792D">
        <w:rPr>
          <w:b w:val="0"/>
          <w:bCs w:val="0"/>
          <w:rtl/>
        </w:rPr>
        <w:t xml:space="preserve"> </w:t>
      </w:r>
      <w:r w:rsidRPr="005D792D">
        <w:rPr>
          <w:rFonts w:hint="cs"/>
          <w:b w:val="0"/>
          <w:bCs w:val="0"/>
          <w:rtl/>
        </w:rPr>
        <w:t>רק</w:t>
      </w:r>
      <w:r w:rsidRPr="005D792D">
        <w:rPr>
          <w:b w:val="0"/>
          <w:bCs w:val="0"/>
          <w:rtl/>
        </w:rPr>
        <w:t xml:space="preserve"> </w:t>
      </w:r>
      <w:r w:rsidRPr="005D792D">
        <w:rPr>
          <w:rFonts w:hint="cs"/>
          <w:b w:val="0"/>
          <w:bCs w:val="0"/>
          <w:rtl/>
        </w:rPr>
        <w:t>לאחר</w:t>
      </w:r>
      <w:r w:rsidRPr="005D792D">
        <w:rPr>
          <w:b w:val="0"/>
          <w:bCs w:val="0"/>
          <w:rtl/>
        </w:rPr>
        <w:t xml:space="preserve"> </w:t>
      </w:r>
      <w:r w:rsidRPr="005D792D">
        <w:rPr>
          <w:rFonts w:hint="cs"/>
          <w:b w:val="0"/>
          <w:bCs w:val="0"/>
          <w:rtl/>
        </w:rPr>
        <w:t>אישור</w:t>
      </w:r>
      <w:r w:rsidRPr="005D792D">
        <w:rPr>
          <w:b w:val="0"/>
          <w:bCs w:val="0"/>
          <w:rtl/>
        </w:rPr>
        <w:t xml:space="preserve"> </w:t>
      </w:r>
      <w:r w:rsidRPr="005D792D">
        <w:rPr>
          <w:rFonts w:hint="cs"/>
          <w:b w:val="0"/>
          <w:bCs w:val="0"/>
          <w:rtl/>
        </w:rPr>
        <w:t>ועדת</w:t>
      </w:r>
      <w:r w:rsidRPr="005D792D">
        <w:rPr>
          <w:b w:val="0"/>
          <w:bCs w:val="0"/>
          <w:rtl/>
        </w:rPr>
        <w:t xml:space="preserve"> </w:t>
      </w:r>
      <w:r w:rsidRPr="005D792D">
        <w:rPr>
          <w:rFonts w:hint="cs"/>
          <w:b w:val="0"/>
          <w:bCs w:val="0"/>
          <w:rtl/>
        </w:rPr>
        <w:t>חריגים</w:t>
      </w:r>
      <w:r w:rsidRPr="005D792D">
        <w:rPr>
          <w:b w:val="0"/>
          <w:bCs w:val="0"/>
          <w:rtl/>
        </w:rPr>
        <w:t xml:space="preserve"> </w:t>
      </w:r>
      <w:r w:rsidRPr="005D792D">
        <w:rPr>
          <w:rFonts w:hint="cs"/>
          <w:b w:val="0"/>
          <w:bCs w:val="0"/>
          <w:rtl/>
        </w:rPr>
        <w:t>הצפויה</w:t>
      </w:r>
      <w:r w:rsidRPr="005D792D">
        <w:rPr>
          <w:b w:val="0"/>
          <w:bCs w:val="0"/>
          <w:rtl/>
        </w:rPr>
        <w:t xml:space="preserve"> </w:t>
      </w:r>
      <w:r w:rsidRPr="005D792D">
        <w:rPr>
          <w:rFonts w:hint="cs"/>
          <w:b w:val="0"/>
          <w:bCs w:val="0"/>
          <w:rtl/>
        </w:rPr>
        <w:t>לפעול</w:t>
      </w:r>
      <w:r w:rsidRPr="005D792D">
        <w:rPr>
          <w:b w:val="0"/>
          <w:bCs w:val="0"/>
          <w:rtl/>
        </w:rPr>
        <w:t xml:space="preserve"> </w:t>
      </w:r>
      <w:r w:rsidRPr="005D792D">
        <w:rPr>
          <w:rFonts w:hint="cs"/>
          <w:b w:val="0"/>
          <w:bCs w:val="0"/>
          <w:rtl/>
        </w:rPr>
        <w:t>במשרד</w:t>
      </w:r>
      <w:r w:rsidRPr="005D792D">
        <w:rPr>
          <w:b w:val="0"/>
          <w:bCs w:val="0"/>
          <w:rtl/>
        </w:rPr>
        <w:t xml:space="preserve"> </w:t>
      </w:r>
      <w:r w:rsidRPr="005D792D">
        <w:rPr>
          <w:rFonts w:hint="cs"/>
          <w:b w:val="0"/>
          <w:bCs w:val="0"/>
          <w:rtl/>
        </w:rPr>
        <w:t>האוצר</w:t>
      </w:r>
      <w:r w:rsidRPr="005D792D">
        <w:rPr>
          <w:b w:val="0"/>
          <w:bCs w:val="0"/>
          <w:rtl/>
        </w:rPr>
        <w:t xml:space="preserve"> </w:t>
      </w:r>
      <w:r w:rsidRPr="005D792D">
        <w:rPr>
          <w:rFonts w:hint="cs"/>
          <w:b w:val="0"/>
          <w:bCs w:val="0"/>
          <w:rtl/>
        </w:rPr>
        <w:t>בשנת</w:t>
      </w:r>
      <w:r w:rsidRPr="005D792D">
        <w:rPr>
          <w:b w:val="0"/>
          <w:bCs w:val="0"/>
          <w:rtl/>
        </w:rPr>
        <w:t xml:space="preserve"> 2020 </w:t>
      </w:r>
      <w:r w:rsidRPr="005D792D">
        <w:rPr>
          <w:rFonts w:hint="cs"/>
          <w:b w:val="0"/>
          <w:bCs w:val="0"/>
          <w:rtl/>
        </w:rPr>
        <w:t>או</w:t>
      </w:r>
      <w:r w:rsidRPr="005D792D">
        <w:rPr>
          <w:b w:val="0"/>
          <w:bCs w:val="0"/>
          <w:rtl/>
        </w:rPr>
        <w:t xml:space="preserve"> </w:t>
      </w:r>
      <w:r w:rsidRPr="005D792D">
        <w:rPr>
          <w:rFonts w:hint="cs"/>
          <w:b w:val="0"/>
          <w:bCs w:val="0"/>
          <w:rtl/>
        </w:rPr>
        <w:t>עם</w:t>
      </w:r>
      <w:r w:rsidRPr="005D792D">
        <w:rPr>
          <w:b w:val="0"/>
          <w:bCs w:val="0"/>
          <w:rtl/>
        </w:rPr>
        <w:t xml:space="preserve"> </w:t>
      </w:r>
      <w:r w:rsidRPr="005D792D">
        <w:rPr>
          <w:rFonts w:hint="cs"/>
          <w:b w:val="0"/>
          <w:bCs w:val="0"/>
          <w:rtl/>
        </w:rPr>
        <w:t>אישור</w:t>
      </w:r>
      <w:r w:rsidRPr="005D792D">
        <w:rPr>
          <w:b w:val="0"/>
          <w:bCs w:val="0"/>
          <w:rtl/>
        </w:rPr>
        <w:t xml:space="preserve"> </w:t>
      </w:r>
      <w:r w:rsidRPr="005D792D">
        <w:rPr>
          <w:rFonts w:hint="cs"/>
          <w:b w:val="0"/>
          <w:bCs w:val="0"/>
          <w:rtl/>
        </w:rPr>
        <w:t>תקציב</w:t>
      </w:r>
      <w:r w:rsidRPr="005D792D">
        <w:rPr>
          <w:b w:val="0"/>
          <w:bCs w:val="0"/>
          <w:rtl/>
        </w:rPr>
        <w:t xml:space="preserve"> </w:t>
      </w:r>
      <w:r w:rsidRPr="005D792D">
        <w:rPr>
          <w:rFonts w:hint="cs"/>
          <w:b w:val="0"/>
          <w:bCs w:val="0"/>
          <w:rtl/>
        </w:rPr>
        <w:t>המדינה</w:t>
      </w:r>
      <w:r w:rsidRPr="005D792D">
        <w:rPr>
          <w:b w:val="0"/>
          <w:bCs w:val="0"/>
          <w:rtl/>
        </w:rPr>
        <w:t xml:space="preserve">, </w:t>
      </w:r>
      <w:r w:rsidRPr="005D792D">
        <w:rPr>
          <w:rFonts w:hint="cs"/>
          <w:b w:val="0"/>
          <w:bCs w:val="0"/>
          <w:rtl/>
        </w:rPr>
        <w:t>לפי</w:t>
      </w:r>
      <w:r w:rsidRPr="005D792D">
        <w:rPr>
          <w:b w:val="0"/>
          <w:bCs w:val="0"/>
          <w:rtl/>
        </w:rPr>
        <w:t xml:space="preserve"> </w:t>
      </w:r>
      <w:r w:rsidRPr="005D792D">
        <w:rPr>
          <w:rFonts w:hint="cs"/>
          <w:b w:val="0"/>
          <w:bCs w:val="0"/>
          <w:rtl/>
        </w:rPr>
        <w:t>המוקדם</w:t>
      </w:r>
      <w:r w:rsidRPr="005D792D">
        <w:rPr>
          <w:b w:val="0"/>
          <w:bCs w:val="0"/>
          <w:rtl/>
        </w:rPr>
        <w:t xml:space="preserve"> </w:t>
      </w:r>
      <w:proofErr w:type="spellStart"/>
      <w:r w:rsidRPr="005D792D">
        <w:rPr>
          <w:rFonts w:hint="cs"/>
          <w:b w:val="0"/>
          <w:bCs w:val="0"/>
          <w:rtl/>
        </w:rPr>
        <w:t>מביניהם</w:t>
      </w:r>
      <w:proofErr w:type="spellEnd"/>
      <w:r w:rsidRPr="005D792D">
        <w:rPr>
          <w:b w:val="0"/>
          <w:bCs w:val="0"/>
          <w:rtl/>
        </w:rPr>
        <w:t>.</w:t>
      </w:r>
    </w:p>
    <w:p w:rsidR="00543B93" w:rsidRPr="00E56D7E" w:rsidRDefault="00543B93" w:rsidP="005D792D">
      <w:pPr>
        <w:pStyle w:val="3"/>
      </w:pPr>
      <w:bookmarkStart w:id="26" w:name="_Ref26094497"/>
      <w:r w:rsidRPr="00E56D7E">
        <w:rPr>
          <w:rFonts w:hint="cs"/>
          <w:rtl/>
        </w:rPr>
        <w:t xml:space="preserve">בדיקת תנאי סף </w:t>
      </w:r>
      <w:r w:rsidR="00DF2A8A" w:rsidRPr="00E56D7E">
        <w:rPr>
          <w:rFonts w:hint="cs"/>
          <w:rtl/>
        </w:rPr>
        <w:t>(</w:t>
      </w:r>
      <w:r w:rsidR="00DF2A8A" w:rsidRPr="00E56D7E">
        <w:t>I</w:t>
      </w:r>
      <w:r w:rsidR="00DF2A8A" w:rsidRPr="00E56D7E">
        <w:rPr>
          <w:rFonts w:hint="cs"/>
          <w:rtl/>
        </w:rPr>
        <w:t>)</w:t>
      </w:r>
      <w:bookmarkEnd w:id="26"/>
    </w:p>
    <w:p w:rsidR="0069457D" w:rsidRPr="00E56D7E" w:rsidRDefault="0069457D" w:rsidP="008678E8">
      <w:pPr>
        <w:pStyle w:val="3"/>
        <w:numPr>
          <w:ilvl w:val="0"/>
          <w:numId w:val="10"/>
        </w:numPr>
        <w:ind w:left="1548" w:hanging="357"/>
        <w:contextualSpacing/>
        <w:rPr>
          <w:b w:val="0"/>
          <w:bCs w:val="0"/>
        </w:rPr>
      </w:pPr>
      <w:r w:rsidRPr="00E56D7E">
        <w:rPr>
          <w:rFonts w:hint="cs"/>
          <w:rtl/>
        </w:rPr>
        <w:t xml:space="preserve">בדיקת פרק </w:t>
      </w:r>
      <w:r w:rsidR="0037013F" w:rsidRPr="00E56D7E">
        <w:rPr>
          <w:rFonts w:hint="cs"/>
          <w:rtl/>
        </w:rPr>
        <w:t>המנהלה</w:t>
      </w:r>
      <w:r w:rsidRPr="00E56D7E">
        <w:rPr>
          <w:rFonts w:hint="cs"/>
          <w:rtl/>
        </w:rPr>
        <w:t xml:space="preserve"> </w:t>
      </w:r>
      <w:r w:rsidRPr="00E56D7E">
        <w:rPr>
          <w:rtl/>
        </w:rPr>
        <w:t>–</w:t>
      </w:r>
      <w:r w:rsidRPr="00E56D7E">
        <w:rPr>
          <w:rFonts w:hint="cs"/>
          <w:rtl/>
        </w:rPr>
        <w:t xml:space="preserve"> </w:t>
      </w:r>
      <w:r w:rsidR="007347B1" w:rsidRPr="00E56D7E">
        <w:rPr>
          <w:rFonts w:hint="cs"/>
          <w:rtl/>
        </w:rPr>
        <w:t xml:space="preserve">דרישות </w:t>
      </w:r>
      <w:r w:rsidRPr="00E56D7E">
        <w:rPr>
          <w:rFonts w:hint="cs"/>
          <w:rtl/>
        </w:rPr>
        <w:t>סף</w:t>
      </w:r>
      <w:r w:rsidRPr="00E56D7E">
        <w:rPr>
          <w:rFonts w:hint="cs"/>
          <w:b w:val="0"/>
          <w:bCs w:val="0"/>
          <w:rtl/>
        </w:rPr>
        <w:t xml:space="preserve">. </w:t>
      </w:r>
      <w:r w:rsidR="007256D0" w:rsidRPr="00E56D7E">
        <w:rPr>
          <w:rFonts w:hint="cs"/>
          <w:b w:val="0"/>
          <w:bCs w:val="0"/>
          <w:rtl/>
        </w:rPr>
        <w:t xml:space="preserve">תחילה </w:t>
      </w:r>
      <w:r w:rsidR="00D95B7C" w:rsidRPr="00E56D7E">
        <w:rPr>
          <w:rFonts w:hint="cs"/>
          <w:b w:val="0"/>
          <w:bCs w:val="0"/>
          <w:rtl/>
        </w:rPr>
        <w:t>תיבדקנה</w:t>
      </w:r>
      <w:r w:rsidRPr="00E56D7E">
        <w:rPr>
          <w:rFonts w:hint="cs"/>
          <w:b w:val="0"/>
          <w:bCs w:val="0"/>
          <w:rtl/>
        </w:rPr>
        <w:t xml:space="preserve"> עמידתן של כל ההצעות והמציעים בתנאי סף</w:t>
      </w:r>
      <w:r w:rsidR="007256D0" w:rsidRPr="00E56D7E">
        <w:rPr>
          <w:rFonts w:hint="cs"/>
          <w:b w:val="0"/>
          <w:bCs w:val="0"/>
          <w:rtl/>
        </w:rPr>
        <w:t>.</w:t>
      </w:r>
      <w:r w:rsidRPr="00E56D7E">
        <w:rPr>
          <w:rFonts w:hint="cs"/>
          <w:b w:val="0"/>
          <w:bCs w:val="0"/>
          <w:rtl/>
        </w:rPr>
        <w:t xml:space="preserve"> הצעה שאינה עומדת בדרישות הסף תיפסל ללא צורך בבדיקת יתר הדרישות והסעיפים.</w:t>
      </w:r>
    </w:p>
    <w:p w:rsidR="00A02A06" w:rsidRPr="00E56D7E" w:rsidRDefault="0069457D" w:rsidP="008678E8">
      <w:pPr>
        <w:pStyle w:val="3"/>
        <w:widowControl w:val="0"/>
        <w:numPr>
          <w:ilvl w:val="0"/>
          <w:numId w:val="10"/>
        </w:numPr>
        <w:ind w:left="1548" w:hanging="357"/>
        <w:rPr>
          <w:b w:val="0"/>
          <w:bCs w:val="0"/>
        </w:rPr>
      </w:pPr>
      <w:r w:rsidRPr="00E56D7E">
        <w:rPr>
          <w:rFonts w:hint="cs"/>
          <w:rtl/>
        </w:rPr>
        <w:t>בדיקת פרקי המפרט, פרקים 1-4.</w:t>
      </w:r>
      <w:r w:rsidRPr="00E56D7E">
        <w:rPr>
          <w:rFonts w:hint="cs"/>
          <w:b w:val="0"/>
          <w:bCs w:val="0"/>
          <w:rtl/>
        </w:rPr>
        <w:t xml:space="preserve"> </w:t>
      </w:r>
      <w:r w:rsidR="000A4E98" w:rsidRPr="00E56D7E">
        <w:rPr>
          <w:rFonts w:hint="cs"/>
          <w:b w:val="0"/>
          <w:bCs w:val="0"/>
          <w:rtl/>
        </w:rPr>
        <w:t>תיבדקנה</w:t>
      </w:r>
      <w:r w:rsidRPr="00E56D7E">
        <w:rPr>
          <w:rFonts w:hint="cs"/>
          <w:b w:val="0"/>
          <w:bCs w:val="0"/>
          <w:rtl/>
        </w:rPr>
        <w:t xml:space="preserve"> עמידתן של כל ההצעות והמציעים </w:t>
      </w:r>
      <w:r w:rsidR="007256D0" w:rsidRPr="00E56D7E">
        <w:rPr>
          <w:rFonts w:hint="cs"/>
          <w:b w:val="0"/>
          <w:bCs w:val="0"/>
          <w:rtl/>
        </w:rPr>
        <w:t>ב</w:t>
      </w:r>
      <w:r w:rsidRPr="00E56D7E">
        <w:rPr>
          <w:rFonts w:hint="cs"/>
          <w:b w:val="0"/>
          <w:bCs w:val="0"/>
          <w:rtl/>
        </w:rPr>
        <w:t>קיום כל הדרישות הנדרשות בפרקים אלה. המשרד רשאי לפסול הצעות שאינן עומדות בדרישות.</w:t>
      </w:r>
    </w:p>
    <w:p w:rsidR="00543B93" w:rsidRPr="00E56D7E" w:rsidRDefault="00A82D13" w:rsidP="005913C9">
      <w:pPr>
        <w:pStyle w:val="3"/>
      </w:pPr>
      <w:r w:rsidRPr="00E56D7E">
        <w:rPr>
          <w:rFonts w:hint="cs"/>
          <w:rtl/>
        </w:rPr>
        <w:t>בחירת הספק הזוכה</w:t>
      </w:r>
      <w:r w:rsidR="00DF2A8A" w:rsidRPr="00E56D7E">
        <w:rPr>
          <w:rFonts w:hint="cs"/>
          <w:rtl/>
        </w:rPr>
        <w:t xml:space="preserve"> (</w:t>
      </w:r>
      <w:r w:rsidR="00DF2A8A" w:rsidRPr="00E56D7E">
        <w:t>I</w:t>
      </w:r>
      <w:r w:rsidR="00DF2A8A" w:rsidRPr="00E56D7E">
        <w:rPr>
          <w:rFonts w:hint="cs"/>
          <w:rtl/>
        </w:rPr>
        <w:t>)</w:t>
      </w:r>
    </w:p>
    <w:p w:rsidR="00A82D13" w:rsidRPr="00E56D7E" w:rsidRDefault="00A82D13" w:rsidP="004F7D0D">
      <w:pPr>
        <w:pStyle w:val="4"/>
        <w:ind w:left="2210" w:hanging="1020"/>
        <w:rPr>
          <w:rtl/>
        </w:rPr>
      </w:pPr>
      <w:r w:rsidRPr="00E56D7E">
        <w:rPr>
          <w:rFonts w:hint="cs"/>
          <w:rtl/>
        </w:rPr>
        <w:t xml:space="preserve">בחירת הספק </w:t>
      </w:r>
      <w:r w:rsidR="007347B1" w:rsidRPr="00E56D7E">
        <w:rPr>
          <w:rFonts w:hint="cs"/>
          <w:rtl/>
        </w:rPr>
        <w:t xml:space="preserve">הזוכה </w:t>
      </w:r>
      <w:r w:rsidRPr="00E56D7E">
        <w:rPr>
          <w:rFonts w:hint="cs"/>
          <w:rtl/>
        </w:rPr>
        <w:t>תיעשה על ידי המשרד על פי השיקולים הבאים:</w:t>
      </w:r>
    </w:p>
    <w:p w:rsidR="00A82D13" w:rsidRPr="00E56D7E" w:rsidRDefault="00A82D13" w:rsidP="00C07D1C">
      <w:pPr>
        <w:pStyle w:val="51"/>
        <w:numPr>
          <w:ilvl w:val="0"/>
          <w:numId w:val="11"/>
        </w:numPr>
        <w:contextualSpacing/>
      </w:pPr>
      <w:r w:rsidRPr="00E56D7E">
        <w:rPr>
          <w:rFonts w:hint="cs"/>
          <w:rtl/>
        </w:rPr>
        <w:t xml:space="preserve">איכות ההצעה </w:t>
      </w:r>
      <w:r w:rsidRPr="00E56D7E">
        <w:rPr>
          <w:rtl/>
        </w:rPr>
        <w:t>–</w:t>
      </w:r>
      <w:r w:rsidRPr="00E56D7E">
        <w:rPr>
          <w:rFonts w:hint="cs"/>
          <w:rtl/>
        </w:rPr>
        <w:t xml:space="preserve"> ראה טבלת משקלות אמות המידה לאיכות ההצעה בנספח </w:t>
      </w:r>
      <w:r w:rsidR="00C07D1C">
        <w:rPr>
          <w:rtl/>
        </w:rPr>
        <w:fldChar w:fldCharType="begin"/>
      </w:r>
      <w:r w:rsidR="00C07D1C">
        <w:instrText xml:space="preserve"> REF _Ref26094497 \r \h </w:instrText>
      </w:r>
      <w:r w:rsidR="00C07D1C">
        <w:rPr>
          <w:rtl/>
        </w:rPr>
        <w:instrText xml:space="preserve"> \* </w:instrText>
      </w:r>
      <w:r w:rsidR="00C07D1C">
        <w:instrText>MERGEFORMAT</w:instrText>
      </w:r>
      <w:r w:rsidR="00C07D1C">
        <w:rPr>
          <w:rtl/>
        </w:rPr>
        <w:instrText xml:space="preserve"> </w:instrText>
      </w:r>
      <w:r w:rsidR="00C07D1C">
        <w:rPr>
          <w:rtl/>
        </w:rPr>
      </w:r>
      <w:r w:rsidR="00C07D1C">
        <w:rPr>
          <w:rtl/>
        </w:rPr>
        <w:fldChar w:fldCharType="separate"/>
      </w:r>
      <w:r w:rsidR="00C07D1C">
        <w:rPr>
          <w:rFonts w:hint="cs"/>
          <w:cs/>
        </w:rPr>
        <w:t>‎</w:t>
      </w:r>
      <w:r w:rsidR="00C07D1C" w:rsidRPr="00C07D1C">
        <w:rPr>
          <w:u w:val="single"/>
        </w:rPr>
        <w:t>0.13.2</w:t>
      </w:r>
      <w:r w:rsidR="00C07D1C">
        <w:rPr>
          <w:rtl/>
        </w:rPr>
        <w:fldChar w:fldCharType="end"/>
      </w:r>
    </w:p>
    <w:p w:rsidR="00D97367" w:rsidRDefault="00D23541" w:rsidP="00F30F8C">
      <w:pPr>
        <w:pStyle w:val="51"/>
        <w:numPr>
          <w:ilvl w:val="0"/>
          <w:numId w:val="0"/>
        </w:numPr>
        <w:ind w:left="1862"/>
        <w:contextualSpacing/>
        <w:rPr>
          <w:rtl/>
        </w:rPr>
      </w:pPr>
      <w:r>
        <w:rPr>
          <w:rFonts w:hint="cs"/>
          <w:rtl/>
        </w:rPr>
        <w:t xml:space="preserve">ציון איכות נדרש </w:t>
      </w:r>
      <w:r w:rsidR="00091286">
        <w:rPr>
          <w:rFonts w:hint="cs"/>
          <w:rtl/>
        </w:rPr>
        <w:t>יהיה</w:t>
      </w:r>
      <w:r>
        <w:rPr>
          <w:rFonts w:hint="cs"/>
          <w:rtl/>
        </w:rPr>
        <w:t xml:space="preserve"> ל</w:t>
      </w:r>
      <w:r w:rsidR="00D97367">
        <w:rPr>
          <w:rFonts w:hint="cs"/>
          <w:rtl/>
        </w:rPr>
        <w:t>פי החלוקה הבאה:</w:t>
      </w:r>
    </w:p>
    <w:p w:rsidR="00D97367" w:rsidRDefault="00D97367" w:rsidP="00F30F8C">
      <w:pPr>
        <w:pStyle w:val="51"/>
        <w:numPr>
          <w:ilvl w:val="0"/>
          <w:numId w:val="0"/>
        </w:numPr>
        <w:ind w:left="1862"/>
        <w:contextualSpacing/>
        <w:rPr>
          <w:rtl/>
        </w:rPr>
      </w:pPr>
      <w:r>
        <w:rPr>
          <w:rFonts w:hint="cs"/>
          <w:rtl/>
        </w:rPr>
        <w:t>1. ציון איכות</w:t>
      </w:r>
      <w:r w:rsidR="00D756F3">
        <w:rPr>
          <w:rFonts w:hint="cs"/>
          <w:rtl/>
        </w:rPr>
        <w:t xml:space="preserve"> של לפחות</w:t>
      </w:r>
      <w:r>
        <w:rPr>
          <w:rFonts w:hint="cs"/>
          <w:rtl/>
        </w:rPr>
        <w:t xml:space="preserve"> 80</w:t>
      </w:r>
      <w:r w:rsidR="00091286">
        <w:rPr>
          <w:rFonts w:hint="cs"/>
          <w:rtl/>
        </w:rPr>
        <w:t>,</w:t>
      </w:r>
      <w:r>
        <w:rPr>
          <w:rFonts w:hint="cs"/>
          <w:rtl/>
        </w:rPr>
        <w:t xml:space="preserve"> בפרק האיכות כולו;</w:t>
      </w:r>
    </w:p>
    <w:p w:rsidR="00D97367" w:rsidRDefault="00D97367" w:rsidP="00F30F8C">
      <w:pPr>
        <w:pStyle w:val="51"/>
        <w:numPr>
          <w:ilvl w:val="0"/>
          <w:numId w:val="0"/>
        </w:numPr>
        <w:ind w:left="1862"/>
        <w:contextualSpacing/>
        <w:rPr>
          <w:rtl/>
        </w:rPr>
      </w:pPr>
      <w:r>
        <w:rPr>
          <w:rFonts w:hint="cs"/>
          <w:rtl/>
        </w:rPr>
        <w:t>2. ציון איכות</w:t>
      </w:r>
      <w:r w:rsidR="00D756F3">
        <w:rPr>
          <w:rFonts w:hint="cs"/>
          <w:rtl/>
        </w:rPr>
        <w:t xml:space="preserve"> של לפחות</w:t>
      </w:r>
      <w:r>
        <w:rPr>
          <w:rFonts w:hint="cs"/>
          <w:rtl/>
        </w:rPr>
        <w:t xml:space="preserve"> </w:t>
      </w:r>
      <w:r w:rsidR="00091286">
        <w:rPr>
          <w:rFonts w:hint="cs"/>
          <w:rtl/>
        </w:rPr>
        <w:t>60,</w:t>
      </w:r>
      <w:r>
        <w:rPr>
          <w:rFonts w:hint="cs"/>
          <w:rtl/>
        </w:rPr>
        <w:t xml:space="preserve"> בכל אחד בסעיפי פרק האיכות.</w:t>
      </w:r>
    </w:p>
    <w:p w:rsidR="00E7297E" w:rsidRDefault="00091286" w:rsidP="00F30F8C">
      <w:pPr>
        <w:pStyle w:val="51"/>
        <w:numPr>
          <w:ilvl w:val="0"/>
          <w:numId w:val="0"/>
        </w:numPr>
        <w:ind w:left="1862"/>
        <w:contextualSpacing/>
        <w:rPr>
          <w:rtl/>
        </w:rPr>
      </w:pPr>
      <w:r>
        <w:rPr>
          <w:rFonts w:hint="cs"/>
          <w:rtl/>
        </w:rPr>
        <w:t>הצעה שלא תקבל ציון איכות נדרש לפי הפירוט לעיל, תיפסל ולא תועבר להמשך בדיקה.</w:t>
      </w:r>
    </w:p>
    <w:p w:rsidR="00A82D13" w:rsidRPr="00E56D7E" w:rsidRDefault="00A82D13" w:rsidP="006712E9">
      <w:pPr>
        <w:pStyle w:val="51"/>
        <w:numPr>
          <w:ilvl w:val="0"/>
          <w:numId w:val="11"/>
        </w:numPr>
        <w:contextualSpacing/>
      </w:pPr>
      <w:r w:rsidRPr="00E56D7E">
        <w:rPr>
          <w:rFonts w:hint="cs"/>
          <w:rtl/>
        </w:rPr>
        <w:t>ציון העלות ייקבע כך:</w:t>
      </w:r>
    </w:p>
    <w:p w:rsidR="00A82D13" w:rsidRPr="00E56D7E" w:rsidRDefault="00A82D13" w:rsidP="00FB0C0C">
      <w:pPr>
        <w:pStyle w:val="51"/>
        <w:widowControl w:val="0"/>
        <w:numPr>
          <w:ilvl w:val="0"/>
          <w:numId w:val="0"/>
        </w:numPr>
        <w:ind w:left="1860"/>
        <w:contextualSpacing/>
        <w:rPr>
          <w:rFonts w:ascii="Arial" w:hAnsi="Arial"/>
          <w:rtl/>
        </w:rPr>
      </w:pPr>
      <w:r w:rsidRPr="00E56D7E">
        <w:rPr>
          <w:rFonts w:ascii="Arial" w:hAnsi="Arial"/>
          <w:rtl/>
        </w:rPr>
        <w:t>העלות של כל הצעה תחושב בהתאם לכמויות המבוטאות בטבלה להשוואת עלויות, בהצעת המחיר (פרק 5 במכרז).</w:t>
      </w:r>
    </w:p>
    <w:p w:rsidR="00A82D13" w:rsidRPr="00E56D7E" w:rsidRDefault="00A82D13" w:rsidP="008678E8">
      <w:pPr>
        <w:pStyle w:val="51"/>
        <w:widowControl w:val="0"/>
        <w:numPr>
          <w:ilvl w:val="0"/>
          <w:numId w:val="0"/>
        </w:numPr>
        <w:spacing w:after="0" w:line="240" w:lineRule="auto"/>
        <w:ind w:left="1860"/>
        <w:contextualSpacing/>
        <w:rPr>
          <w:rFonts w:ascii="Arial" w:hAnsi="Arial"/>
          <w:rtl/>
        </w:rPr>
      </w:pPr>
      <w:r w:rsidRPr="00E56D7E">
        <w:rPr>
          <w:rFonts w:ascii="Arial" w:hAnsi="Arial"/>
          <w:rtl/>
        </w:rPr>
        <w:t>ההצעה הזולה ביותר תקבל ציון עלות 100. כל הצעה אחרת תקבל ציון עלות השווה ל-</w:t>
      </w:r>
      <w:r w:rsidRPr="00E56D7E">
        <w:rPr>
          <w:rFonts w:ascii="Arial" w:hAnsi="Arial" w:hint="cs"/>
          <w:rtl/>
        </w:rPr>
        <w:t xml:space="preserve"> </w:t>
      </w:r>
    </w:p>
    <w:tbl>
      <w:tblPr>
        <w:tblStyle w:val="af4"/>
        <w:bidiVisual/>
        <w:tblW w:w="0" w:type="auto"/>
        <w:tblInd w:w="186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660"/>
      </w:tblGrid>
      <w:tr w:rsidR="00A82D13" w:rsidRPr="00E56D7E" w:rsidTr="00F30F8C">
        <w:trPr>
          <w:trHeight w:val="227"/>
        </w:trPr>
        <w:tc>
          <w:tcPr>
            <w:tcW w:w="8522" w:type="dxa"/>
          </w:tcPr>
          <w:p w:rsidR="00A82D13" w:rsidRPr="00E56D7E" w:rsidRDefault="00A82D13" w:rsidP="00F30F8C">
            <w:pPr>
              <w:pStyle w:val="51"/>
              <w:numPr>
                <w:ilvl w:val="0"/>
                <w:numId w:val="0"/>
              </w:numPr>
              <w:contextualSpacing/>
              <w:jc w:val="center"/>
              <w:rPr>
                <w:rFonts w:ascii="Arial" w:hAnsi="Arial"/>
                <w:u w:val="single"/>
                <w:rtl/>
              </w:rPr>
            </w:pPr>
            <w:r w:rsidRPr="00E56D7E">
              <w:rPr>
                <w:rFonts w:ascii="Arial" w:hAnsi="Arial" w:hint="cs"/>
                <w:u w:val="single"/>
                <w:rtl/>
              </w:rPr>
              <w:t xml:space="preserve">100 </w:t>
            </w:r>
            <w:r w:rsidRPr="00E56D7E">
              <w:rPr>
                <w:rFonts w:ascii="Arial" w:hAnsi="Arial"/>
                <w:u w:val="single"/>
              </w:rPr>
              <w:t>x</w:t>
            </w:r>
            <w:r w:rsidRPr="00E56D7E">
              <w:rPr>
                <w:rFonts w:ascii="Arial" w:hAnsi="Arial" w:hint="cs"/>
                <w:u w:val="single"/>
                <w:rtl/>
              </w:rPr>
              <w:t xml:space="preserve"> עלות ההצעה הזולה ביותר</w:t>
            </w:r>
          </w:p>
        </w:tc>
      </w:tr>
      <w:tr w:rsidR="00A82D13" w:rsidRPr="00E56D7E" w:rsidTr="00F30F8C">
        <w:trPr>
          <w:trHeight w:val="227"/>
        </w:trPr>
        <w:tc>
          <w:tcPr>
            <w:tcW w:w="8522" w:type="dxa"/>
          </w:tcPr>
          <w:p w:rsidR="00A82D13" w:rsidRPr="00E56D7E" w:rsidRDefault="00A82D13" w:rsidP="00F30F8C">
            <w:pPr>
              <w:pStyle w:val="51"/>
              <w:numPr>
                <w:ilvl w:val="0"/>
                <w:numId w:val="0"/>
              </w:numPr>
              <w:contextualSpacing/>
              <w:jc w:val="center"/>
              <w:rPr>
                <w:rFonts w:ascii="Arial" w:hAnsi="Arial"/>
                <w:rtl/>
              </w:rPr>
            </w:pPr>
            <w:r w:rsidRPr="00E56D7E">
              <w:rPr>
                <w:rFonts w:ascii="Arial" w:hAnsi="Arial" w:hint="cs"/>
                <w:rtl/>
              </w:rPr>
              <w:t>עלות ההצעה</w:t>
            </w:r>
          </w:p>
        </w:tc>
      </w:tr>
    </w:tbl>
    <w:p w:rsidR="00A82D13" w:rsidRPr="00E56D7E" w:rsidRDefault="00A82D13" w:rsidP="008678E8">
      <w:pPr>
        <w:pStyle w:val="51"/>
        <w:numPr>
          <w:ilvl w:val="0"/>
          <w:numId w:val="0"/>
        </w:numPr>
        <w:spacing w:before="60"/>
        <w:ind w:left="1860"/>
        <w:contextualSpacing/>
        <w:rPr>
          <w:rtl/>
        </w:rPr>
      </w:pPr>
      <w:r w:rsidRPr="00E56D7E">
        <w:rPr>
          <w:rFonts w:ascii="Arial" w:hAnsi="Arial"/>
          <w:rtl/>
        </w:rPr>
        <w:t>כך, למשל, הצעה שעלותה כפולה מעלות ההצעה הזולה ביותר תקבל ציון עלות 50.</w:t>
      </w:r>
    </w:p>
    <w:p w:rsidR="00A82D13" w:rsidRPr="00E56D7E" w:rsidRDefault="00A82D13" w:rsidP="00342F1E">
      <w:pPr>
        <w:pStyle w:val="51"/>
        <w:numPr>
          <w:ilvl w:val="0"/>
          <w:numId w:val="11"/>
        </w:numPr>
      </w:pPr>
      <w:r w:rsidRPr="00E56D7E">
        <w:rPr>
          <w:rFonts w:hint="cs"/>
          <w:rtl/>
        </w:rPr>
        <w:t xml:space="preserve">היחס בין עלות </w:t>
      </w:r>
      <w:r w:rsidRPr="00B04423">
        <w:rPr>
          <w:rFonts w:hint="cs"/>
          <w:rtl/>
        </w:rPr>
        <w:t xml:space="preserve">לאיכות הנו </w:t>
      </w:r>
      <w:r w:rsidR="00342F1E">
        <w:rPr>
          <w:rFonts w:hint="cs"/>
          <w:rtl/>
        </w:rPr>
        <w:t>3</w:t>
      </w:r>
      <w:r w:rsidRPr="00B04423">
        <w:rPr>
          <w:rFonts w:hint="cs"/>
          <w:rtl/>
        </w:rPr>
        <w:t>0% לאיכות ו-</w:t>
      </w:r>
      <w:r w:rsidR="00342F1E">
        <w:rPr>
          <w:rFonts w:hint="cs"/>
          <w:rtl/>
        </w:rPr>
        <w:t>7</w:t>
      </w:r>
      <w:r w:rsidRPr="00B04423">
        <w:rPr>
          <w:rFonts w:hint="cs"/>
          <w:rtl/>
        </w:rPr>
        <w:t>0% לעלות.</w:t>
      </w:r>
    </w:p>
    <w:p w:rsidR="00A82D13" w:rsidRPr="00E56D7E" w:rsidRDefault="00DF2A8A" w:rsidP="0020373B">
      <w:pPr>
        <w:pStyle w:val="4"/>
        <w:ind w:left="2210" w:hanging="1020"/>
      </w:pPr>
      <w:r w:rsidRPr="00E56D7E">
        <w:rPr>
          <w:rFonts w:hint="cs"/>
          <w:rtl/>
        </w:rPr>
        <w:t>(</w:t>
      </w:r>
      <w:r w:rsidRPr="00E56D7E">
        <w:t>M</w:t>
      </w:r>
      <w:r w:rsidRPr="00E56D7E">
        <w:rPr>
          <w:rFonts w:hint="cs"/>
          <w:rtl/>
        </w:rPr>
        <w:t xml:space="preserve">) </w:t>
      </w:r>
      <w:r w:rsidR="0093574F" w:rsidRPr="00E56D7E">
        <w:rPr>
          <w:rFonts w:hint="cs"/>
          <w:rtl/>
        </w:rPr>
        <w:t xml:space="preserve">במהלך הבדיקה, </w:t>
      </w:r>
      <w:r w:rsidR="00A82D13" w:rsidRPr="00E56D7E">
        <w:rPr>
          <w:rFonts w:hint="cs"/>
          <w:rtl/>
        </w:rPr>
        <w:t xml:space="preserve">המשרד רשאי לפנות </w:t>
      </w:r>
      <w:r w:rsidR="009719AB" w:rsidRPr="00E56D7E">
        <w:rPr>
          <w:rFonts w:hint="cs"/>
          <w:rtl/>
        </w:rPr>
        <w:t>בכתב ובעל פה,</w:t>
      </w:r>
      <w:r w:rsidR="00A82D13" w:rsidRPr="00E56D7E">
        <w:rPr>
          <w:rFonts w:hint="cs"/>
          <w:rtl/>
        </w:rPr>
        <w:t xml:space="preserve"> ללקוחות שרשם המציע בהצעתו</w:t>
      </w:r>
      <w:r w:rsidR="007347B1" w:rsidRPr="00E56D7E">
        <w:rPr>
          <w:rFonts w:hint="cs"/>
          <w:rtl/>
        </w:rPr>
        <w:t>,</w:t>
      </w:r>
      <w:r w:rsidR="00A82D13" w:rsidRPr="00E56D7E">
        <w:rPr>
          <w:rFonts w:hint="cs"/>
          <w:rtl/>
        </w:rPr>
        <w:t xml:space="preserve"> </w:t>
      </w:r>
      <w:r w:rsidR="009719AB" w:rsidRPr="00E56D7E">
        <w:rPr>
          <w:rFonts w:hint="cs"/>
          <w:rtl/>
        </w:rPr>
        <w:t>בתור לקוחות ממליצים</w:t>
      </w:r>
      <w:r w:rsidR="00A82D13" w:rsidRPr="00E56D7E">
        <w:rPr>
          <w:rFonts w:hint="cs"/>
          <w:rtl/>
        </w:rPr>
        <w:t xml:space="preserve">. </w:t>
      </w:r>
      <w:r w:rsidR="0020373B">
        <w:rPr>
          <w:rFonts w:hint="cs"/>
          <w:rtl/>
        </w:rPr>
        <w:t>המציע</w:t>
      </w:r>
      <w:r w:rsidR="007D3961" w:rsidRPr="00E56D7E">
        <w:rPr>
          <w:rFonts w:hint="cs"/>
          <w:rtl/>
        </w:rPr>
        <w:t xml:space="preserve"> נותן בזאת </w:t>
      </w:r>
      <w:r w:rsidR="00A82D13" w:rsidRPr="00E56D7E">
        <w:rPr>
          <w:rFonts w:hint="cs"/>
          <w:rtl/>
        </w:rPr>
        <w:t>את הסכמתו לכך ו</w:t>
      </w:r>
      <w:r w:rsidR="007D3961" w:rsidRPr="00E56D7E">
        <w:rPr>
          <w:rFonts w:hint="cs"/>
          <w:rtl/>
        </w:rPr>
        <w:t xml:space="preserve">באחריות </w:t>
      </w:r>
      <w:r w:rsidR="0091351B">
        <w:rPr>
          <w:rFonts w:hint="cs"/>
          <w:rtl/>
        </w:rPr>
        <w:t>הספק</w:t>
      </w:r>
      <w:r w:rsidR="007D3961" w:rsidRPr="00E56D7E">
        <w:rPr>
          <w:rFonts w:hint="cs"/>
          <w:rtl/>
        </w:rPr>
        <w:t xml:space="preserve"> לוודא </w:t>
      </w:r>
      <w:r w:rsidR="00A82D13" w:rsidRPr="00E56D7E">
        <w:rPr>
          <w:rFonts w:hint="cs"/>
          <w:rtl/>
        </w:rPr>
        <w:t>את הסכמתם של הלקוחות הממליצים.</w:t>
      </w:r>
    </w:p>
    <w:p w:rsidR="0062499D" w:rsidRPr="00E56D7E" w:rsidRDefault="0062499D" w:rsidP="004F7D0D">
      <w:pPr>
        <w:pStyle w:val="4"/>
        <w:ind w:left="2210" w:hanging="1020"/>
      </w:pPr>
      <w:r w:rsidRPr="00E56D7E">
        <w:rPr>
          <w:rFonts w:hint="cs"/>
          <w:rtl/>
        </w:rPr>
        <w:t>מובהר, כי ככל שהמשרד פנה לאיש הקשר של גוף שהוצג על ידי המציע כלקוח ממליץ, ואיש הקשר ציין כי אינו מכיר את הפעילות שצוינה או את המציע, הציון שיינתן ברכיב זה יהיה אפס.</w:t>
      </w:r>
    </w:p>
    <w:p w:rsidR="0062499D" w:rsidRPr="00E56D7E" w:rsidRDefault="0062499D" w:rsidP="004F7D0D">
      <w:pPr>
        <w:pStyle w:val="4"/>
        <w:ind w:left="2210" w:hanging="1020"/>
      </w:pPr>
      <w:r w:rsidRPr="00E56D7E">
        <w:rPr>
          <w:rFonts w:hint="cs"/>
          <w:rtl/>
        </w:rPr>
        <w:t xml:space="preserve">מובהר, כי ככל שלא ניתנה למשרד חוות דעת מטעם גוף שצוין על ידי המציע כלקוח ממליץ, מכל סיבה שהיא (לרבות מקרים בהם הגוף סירב לתת חוות דעת בכתב או סירב שחוות הדעת שלו תוצג), ייחשב הדבר </w:t>
      </w:r>
      <w:r w:rsidRPr="00E56D7E">
        <w:rPr>
          <w:rFonts w:hint="cs"/>
          <w:rtl/>
        </w:rPr>
        <w:lastRenderedPageBreak/>
        <w:t>כאילו לא נמסר שם של לקוח ממליץ מלכתחילה, והציון שיינתן ברכיב זה יהיה אפס.</w:t>
      </w:r>
    </w:p>
    <w:p w:rsidR="00A82D13" w:rsidRPr="00E56D7E" w:rsidRDefault="00DF2A8A" w:rsidP="004F7D0D">
      <w:pPr>
        <w:pStyle w:val="4"/>
        <w:ind w:left="2210" w:hanging="1020"/>
      </w:pPr>
      <w:r w:rsidRPr="00E56D7E">
        <w:rPr>
          <w:rFonts w:hint="cs"/>
          <w:rtl/>
        </w:rPr>
        <w:t>(</w:t>
      </w:r>
      <w:r w:rsidRPr="00E56D7E">
        <w:t>M</w:t>
      </w:r>
      <w:r w:rsidRPr="00E56D7E">
        <w:rPr>
          <w:rFonts w:hint="cs"/>
          <w:rtl/>
        </w:rPr>
        <w:t xml:space="preserve">) </w:t>
      </w:r>
      <w:r w:rsidR="00A82D13" w:rsidRPr="00E56D7E">
        <w:rPr>
          <w:rFonts w:hint="cs"/>
          <w:rtl/>
        </w:rPr>
        <w:t>המשרד רשאי, לפי שיקול דעתו</w:t>
      </w:r>
      <w:r w:rsidR="00A52A13" w:rsidRPr="00E56D7E">
        <w:rPr>
          <w:rFonts w:hint="cs"/>
          <w:rtl/>
        </w:rPr>
        <w:t xml:space="preserve"> הבלעדי</w:t>
      </w:r>
      <w:r w:rsidR="00A82D13" w:rsidRPr="00E56D7E">
        <w:rPr>
          <w:rFonts w:hint="cs"/>
          <w:rtl/>
        </w:rPr>
        <w:t xml:space="preserve">, לראיין את העובדים המוצעים לשמש בתפקידי </w:t>
      </w:r>
      <w:r w:rsidR="0093574F" w:rsidRPr="00E56D7E">
        <w:rPr>
          <w:rFonts w:hint="cs"/>
          <w:rtl/>
        </w:rPr>
        <w:t xml:space="preserve">מפתח </w:t>
      </w:r>
      <w:r w:rsidR="00A82D13" w:rsidRPr="00E56D7E">
        <w:rPr>
          <w:rFonts w:hint="cs"/>
          <w:rtl/>
        </w:rPr>
        <w:t xml:space="preserve">במסגרת מתן השירותים על פי מכרז זה (כמוגדר בסעיף </w:t>
      </w:r>
      <w:r w:rsidR="00A82D13" w:rsidRPr="00E56D7E">
        <w:rPr>
          <w:rtl/>
        </w:rPr>
        <w:t>4.1.3</w:t>
      </w:r>
      <w:r w:rsidR="00A82D13" w:rsidRPr="00E56D7E">
        <w:rPr>
          <w:rFonts w:hint="cs"/>
          <w:rtl/>
        </w:rPr>
        <w:t xml:space="preserve"> להלן).</w:t>
      </w:r>
    </w:p>
    <w:p w:rsidR="00A82D13" w:rsidRPr="00E56D7E" w:rsidRDefault="00C63BCF" w:rsidP="008678E8">
      <w:pPr>
        <w:pStyle w:val="4"/>
        <w:widowControl w:val="0"/>
        <w:ind w:left="2212" w:hanging="1021"/>
      </w:pPr>
      <w:r>
        <w:rPr>
          <w:rFonts w:hint="cs"/>
          <w:rtl/>
        </w:rPr>
        <w:t>(</w:t>
      </w:r>
      <w:r>
        <w:t>M</w:t>
      </w:r>
      <w:r>
        <w:rPr>
          <w:rFonts w:hint="cs"/>
          <w:rtl/>
        </w:rPr>
        <w:t xml:space="preserve">) </w:t>
      </w:r>
      <w:r w:rsidR="0091351B">
        <w:rPr>
          <w:rFonts w:hint="cs"/>
          <w:rtl/>
        </w:rPr>
        <w:t xml:space="preserve">מובהר, כי </w:t>
      </w:r>
      <w:r w:rsidR="007806C0">
        <w:rPr>
          <w:rFonts w:hint="cs"/>
          <w:rtl/>
        </w:rPr>
        <w:t xml:space="preserve">במסגרת מתן ציון ברכיב של לקוחות ממליצים, </w:t>
      </w:r>
      <w:r w:rsidR="0091351B">
        <w:rPr>
          <w:rFonts w:hint="cs"/>
          <w:rtl/>
        </w:rPr>
        <w:t>המשרד רשאי לפנות בכתב ובעל פה, גם ללקוחות שרשם המציע בהצעתו, במסגרת הוכחת עמידה בתנאי סף של ותק וניסיון קוד</w:t>
      </w:r>
      <w:r w:rsidR="007806C0">
        <w:rPr>
          <w:rFonts w:hint="cs"/>
          <w:rtl/>
        </w:rPr>
        <w:t>מים</w:t>
      </w:r>
      <w:r w:rsidR="0091351B">
        <w:rPr>
          <w:rFonts w:hint="cs"/>
          <w:rtl/>
        </w:rPr>
        <w:t xml:space="preserve">. </w:t>
      </w:r>
      <w:r w:rsidR="007806C0">
        <w:rPr>
          <w:rFonts w:hint="cs"/>
          <w:rtl/>
        </w:rPr>
        <w:t>המציע</w:t>
      </w:r>
      <w:r w:rsidR="0091351B" w:rsidRPr="00E56D7E">
        <w:rPr>
          <w:rFonts w:hint="cs"/>
          <w:rtl/>
        </w:rPr>
        <w:t xml:space="preserve"> נותן בזאת את הסכמתו לכך ובאחריות </w:t>
      </w:r>
      <w:r w:rsidR="0091351B">
        <w:rPr>
          <w:rFonts w:hint="cs"/>
          <w:rtl/>
        </w:rPr>
        <w:t>הספק</w:t>
      </w:r>
      <w:r w:rsidR="0091351B" w:rsidRPr="00E56D7E">
        <w:rPr>
          <w:rFonts w:hint="cs"/>
          <w:rtl/>
        </w:rPr>
        <w:t xml:space="preserve"> לוודא </w:t>
      </w:r>
      <w:r w:rsidR="0091351B">
        <w:rPr>
          <w:rFonts w:hint="cs"/>
          <w:rtl/>
        </w:rPr>
        <w:t xml:space="preserve">את הסכמתם של לקוחות אלה. </w:t>
      </w:r>
    </w:p>
    <w:p w:rsidR="00304266" w:rsidRDefault="00DF2A8A" w:rsidP="008678E8">
      <w:pPr>
        <w:pStyle w:val="4"/>
        <w:widowControl w:val="0"/>
        <w:ind w:left="2212" w:hanging="1021"/>
      </w:pPr>
      <w:r w:rsidRPr="00E56D7E">
        <w:rPr>
          <w:rFonts w:hint="cs"/>
          <w:rtl/>
        </w:rPr>
        <w:t>(</w:t>
      </w:r>
      <w:r w:rsidRPr="00E56D7E">
        <w:t>M</w:t>
      </w:r>
      <w:r w:rsidRPr="00E56D7E">
        <w:rPr>
          <w:rFonts w:hint="cs"/>
          <w:rtl/>
        </w:rPr>
        <w:t xml:space="preserve">) </w:t>
      </w:r>
      <w:r w:rsidR="00A82D13" w:rsidRPr="00E56D7E">
        <w:rPr>
          <w:rFonts w:hint="cs"/>
          <w:rtl/>
        </w:rPr>
        <w:t xml:space="preserve">המשרד רשאי לדרוש </w:t>
      </w:r>
      <w:proofErr w:type="spellStart"/>
      <w:r w:rsidR="00800070" w:rsidRPr="00E56D7E">
        <w:rPr>
          <w:rFonts w:hint="cs"/>
          <w:rtl/>
        </w:rPr>
        <w:t>מהמציע</w:t>
      </w:r>
      <w:proofErr w:type="spellEnd"/>
      <w:r w:rsidR="00800070" w:rsidRPr="00E56D7E">
        <w:rPr>
          <w:rFonts w:hint="cs"/>
          <w:rtl/>
        </w:rPr>
        <w:t xml:space="preserve">, </w:t>
      </w:r>
      <w:r w:rsidR="00A82D13" w:rsidRPr="00E56D7E">
        <w:rPr>
          <w:rFonts w:hint="cs"/>
          <w:rtl/>
        </w:rPr>
        <w:t>במסגרת בדיק</w:t>
      </w:r>
      <w:r w:rsidR="00800070" w:rsidRPr="00E56D7E">
        <w:rPr>
          <w:rFonts w:hint="cs"/>
          <w:rtl/>
        </w:rPr>
        <w:t>ה והערכה של ההצעה,</w:t>
      </w:r>
      <w:r w:rsidR="00A82D13" w:rsidRPr="00E56D7E">
        <w:rPr>
          <w:rFonts w:hint="cs"/>
          <w:rtl/>
        </w:rPr>
        <w:t xml:space="preserve"> לבצע סיורים אצל </w:t>
      </w:r>
      <w:r w:rsidR="00800070" w:rsidRPr="00E56D7E">
        <w:rPr>
          <w:rFonts w:hint="cs"/>
          <w:rtl/>
        </w:rPr>
        <w:t xml:space="preserve">המציע </w:t>
      </w:r>
      <w:r w:rsidR="00A82D13" w:rsidRPr="00E56D7E">
        <w:rPr>
          <w:rFonts w:hint="cs"/>
          <w:rtl/>
        </w:rPr>
        <w:t xml:space="preserve">ואצל </w:t>
      </w:r>
      <w:r w:rsidR="00304266">
        <w:rPr>
          <w:rFonts w:hint="cs"/>
          <w:rtl/>
        </w:rPr>
        <w:t xml:space="preserve">לקוחות שרשם המציע בהצעתו בתור ממליצים, זאת בתיאום מוקדם איתם. </w:t>
      </w:r>
      <w:r w:rsidR="003E5522">
        <w:rPr>
          <w:rFonts w:hint="cs"/>
          <w:rtl/>
        </w:rPr>
        <w:t>באחריות המציע לוודא את הסכמתם של הלקוחות הממליצים.</w:t>
      </w:r>
    </w:p>
    <w:p w:rsidR="001E5F19" w:rsidRPr="00E56D7E" w:rsidRDefault="00DF2A8A" w:rsidP="00FB0C0C">
      <w:pPr>
        <w:pStyle w:val="4"/>
        <w:widowControl w:val="0"/>
        <w:ind w:left="2212" w:hanging="1021"/>
      </w:pPr>
      <w:r w:rsidRPr="00E56D7E">
        <w:rPr>
          <w:rFonts w:hint="cs"/>
          <w:rtl/>
        </w:rPr>
        <w:t>(</w:t>
      </w:r>
      <w:r w:rsidRPr="00E56D7E">
        <w:t>M</w:t>
      </w:r>
      <w:r w:rsidRPr="00E56D7E">
        <w:rPr>
          <w:rFonts w:hint="cs"/>
          <w:rtl/>
        </w:rPr>
        <w:t xml:space="preserve">) </w:t>
      </w:r>
      <w:r w:rsidR="001E5F19" w:rsidRPr="00E56D7E">
        <w:rPr>
          <w:rFonts w:hint="cs"/>
          <w:rtl/>
        </w:rPr>
        <w:t xml:space="preserve">המשרד רשאי להביא בחשבון </w:t>
      </w:r>
      <w:r w:rsidR="00302A6A" w:rsidRPr="00E56D7E">
        <w:rPr>
          <w:rFonts w:hint="cs"/>
          <w:rtl/>
        </w:rPr>
        <w:t xml:space="preserve">את </w:t>
      </w:r>
      <w:r w:rsidR="001E5F19" w:rsidRPr="00E56D7E">
        <w:rPr>
          <w:rFonts w:hint="cs"/>
          <w:rtl/>
        </w:rPr>
        <w:t>התנהלות המציע בנוגע לשמירת זכויות עובדים</w:t>
      </w:r>
      <w:r w:rsidR="00302A6A" w:rsidRPr="00E56D7E">
        <w:rPr>
          <w:rFonts w:hint="cs"/>
          <w:rtl/>
        </w:rPr>
        <w:t>,</w:t>
      </w:r>
      <w:r w:rsidR="001E5F19" w:rsidRPr="00E56D7E">
        <w:rPr>
          <w:rFonts w:hint="cs"/>
          <w:rtl/>
        </w:rPr>
        <w:t xml:space="preserve"> לרבות קיומה של חוות דעת שלילית בכתב או דו"ח ביקורת שלילי בעניין זה של המשרד </w:t>
      </w:r>
      <w:proofErr w:type="spellStart"/>
      <w:r w:rsidR="001E5F19" w:rsidRPr="00E56D7E">
        <w:rPr>
          <w:rFonts w:hint="cs"/>
          <w:rtl/>
        </w:rPr>
        <w:t>שאיתו</w:t>
      </w:r>
      <w:proofErr w:type="spellEnd"/>
      <w:r w:rsidR="001E5F19" w:rsidRPr="00E56D7E">
        <w:rPr>
          <w:rFonts w:hint="cs"/>
          <w:rtl/>
        </w:rPr>
        <w:t xml:space="preserve"> התקשר המציע במהלך 3 השנים שקדמו למועד האחרון להגשת ההצעות למכרז זה.</w:t>
      </w:r>
    </w:p>
    <w:p w:rsidR="001451EA" w:rsidRPr="00E56D7E" w:rsidRDefault="001451EA" w:rsidP="004F7D0D">
      <w:pPr>
        <w:pStyle w:val="4"/>
        <w:ind w:left="2210" w:hanging="1020"/>
      </w:pPr>
      <w:r w:rsidRPr="00E56D7E">
        <w:rPr>
          <w:rFonts w:hint="cs"/>
          <w:rtl/>
        </w:rPr>
        <w:t xml:space="preserve">אם ההצעה היא מטעם מציע שזכה בעבר במכרז של המשרד או שלמשרד היכרות אחרת </w:t>
      </w:r>
      <w:proofErr w:type="spellStart"/>
      <w:r w:rsidRPr="00E56D7E">
        <w:rPr>
          <w:rFonts w:hint="cs"/>
          <w:rtl/>
        </w:rPr>
        <w:t>איתו</w:t>
      </w:r>
      <w:proofErr w:type="spellEnd"/>
      <w:r w:rsidRPr="00E56D7E">
        <w:rPr>
          <w:rFonts w:hint="cs"/>
          <w:rtl/>
        </w:rPr>
        <w:t xml:space="preserve"> או מידע לגביו, במקרה זה יילקחו בחשבון, כאחד מהשיקולים המכריעים, אופן ביצוע התחייבות המציע, לרבות עמידה בלוחות זמנים, איכות ביצוע העבודה ורמת השירות.</w:t>
      </w:r>
    </w:p>
    <w:p w:rsidR="00500552" w:rsidRPr="00E56D7E" w:rsidRDefault="00500552" w:rsidP="0089119A">
      <w:pPr>
        <w:pStyle w:val="4"/>
        <w:ind w:left="2210" w:hanging="1020"/>
      </w:pPr>
      <w:r w:rsidRPr="00E56D7E">
        <w:rPr>
          <w:rFonts w:hint="eastAsia"/>
          <w:rtl/>
        </w:rPr>
        <w:t>אם</w:t>
      </w:r>
      <w:r w:rsidRPr="00E56D7E">
        <w:t xml:space="preserve"> </w:t>
      </w:r>
      <w:r w:rsidRPr="00E56D7E">
        <w:rPr>
          <w:rFonts w:hint="eastAsia"/>
          <w:rtl/>
        </w:rPr>
        <w:t>לאחר</w:t>
      </w:r>
      <w:r w:rsidRPr="00E56D7E">
        <w:t xml:space="preserve"> </w:t>
      </w:r>
      <w:r w:rsidRPr="00E56D7E">
        <w:rPr>
          <w:rFonts w:hint="eastAsia"/>
          <w:rtl/>
        </w:rPr>
        <w:t>שקלול</w:t>
      </w:r>
      <w:r w:rsidRPr="00E56D7E">
        <w:t xml:space="preserve"> </w:t>
      </w:r>
      <w:r w:rsidRPr="00E56D7E">
        <w:rPr>
          <w:rFonts w:hint="eastAsia"/>
          <w:rtl/>
        </w:rPr>
        <w:t>תוצאות</w:t>
      </w:r>
      <w:r w:rsidRPr="00E56D7E">
        <w:rPr>
          <w:rFonts w:hint="cs"/>
          <w:rtl/>
        </w:rPr>
        <w:t xml:space="preserve"> המכרז </w:t>
      </w:r>
      <w:r w:rsidRPr="00E56D7E">
        <w:rPr>
          <w:rFonts w:hint="eastAsia"/>
          <w:rtl/>
        </w:rPr>
        <w:t>קיבלו</w:t>
      </w:r>
      <w:r w:rsidRPr="00E56D7E">
        <w:t xml:space="preserve"> </w:t>
      </w:r>
      <w:r w:rsidRPr="00E56D7E">
        <w:rPr>
          <w:rFonts w:hint="eastAsia"/>
          <w:rtl/>
        </w:rPr>
        <w:t>שתי</w:t>
      </w:r>
      <w:r w:rsidRPr="00E56D7E">
        <w:t xml:space="preserve"> </w:t>
      </w:r>
      <w:r w:rsidRPr="00E56D7E">
        <w:rPr>
          <w:rFonts w:hint="eastAsia"/>
          <w:rtl/>
        </w:rPr>
        <w:t>הצעות</w:t>
      </w:r>
      <w:r w:rsidRPr="00E56D7E">
        <w:t xml:space="preserve"> </w:t>
      </w:r>
      <w:r w:rsidRPr="00E56D7E">
        <w:rPr>
          <w:rFonts w:hint="eastAsia"/>
          <w:rtl/>
        </w:rPr>
        <w:t>או</w:t>
      </w:r>
      <w:r w:rsidRPr="00E56D7E">
        <w:t xml:space="preserve"> </w:t>
      </w:r>
      <w:r w:rsidRPr="00E56D7E">
        <w:rPr>
          <w:rFonts w:hint="eastAsia"/>
          <w:rtl/>
        </w:rPr>
        <w:t>יותר</w:t>
      </w:r>
      <w:r w:rsidRPr="00E56D7E">
        <w:rPr>
          <w:rFonts w:hint="cs"/>
          <w:rtl/>
        </w:rPr>
        <w:t xml:space="preserve"> תוצאה משוקללת זהה שהיא ה</w:t>
      </w:r>
      <w:r w:rsidRPr="00E56D7E">
        <w:rPr>
          <w:rFonts w:hint="eastAsia"/>
          <w:rtl/>
        </w:rPr>
        <w:t>תוצאה</w:t>
      </w:r>
      <w:r w:rsidRPr="00E56D7E">
        <w:t xml:space="preserve"> </w:t>
      </w:r>
      <w:r w:rsidRPr="00E56D7E">
        <w:rPr>
          <w:rFonts w:hint="cs"/>
          <w:rtl/>
        </w:rPr>
        <w:t>ה</w:t>
      </w:r>
      <w:r w:rsidRPr="00E56D7E">
        <w:rPr>
          <w:rFonts w:hint="eastAsia"/>
          <w:rtl/>
        </w:rPr>
        <w:t>משוקללת</w:t>
      </w:r>
      <w:r w:rsidRPr="00E56D7E">
        <w:t xml:space="preserve"> </w:t>
      </w:r>
      <w:r w:rsidRPr="00E56D7E">
        <w:rPr>
          <w:rFonts w:hint="eastAsia"/>
          <w:rtl/>
        </w:rPr>
        <w:t>הגבוהה</w:t>
      </w:r>
      <w:r w:rsidRPr="00E56D7E">
        <w:t xml:space="preserve"> </w:t>
      </w:r>
      <w:r w:rsidRPr="00E56D7E">
        <w:rPr>
          <w:rFonts w:hint="eastAsia"/>
          <w:rtl/>
        </w:rPr>
        <w:t>ביותר</w:t>
      </w:r>
      <w:r w:rsidRPr="00E56D7E">
        <w:rPr>
          <w:rFonts w:hint="cs"/>
          <w:rtl/>
        </w:rPr>
        <w:t xml:space="preserve">, תועדף ההצעה שהוגשה על ידי עסק בשליטת אישה, אם יש כזו, </w:t>
      </w:r>
      <w:r w:rsidRPr="00E56D7E">
        <w:rPr>
          <w:rFonts w:hint="eastAsia"/>
          <w:rtl/>
        </w:rPr>
        <w:t>ובלבד</w:t>
      </w:r>
      <w:r w:rsidRPr="00E56D7E">
        <w:t xml:space="preserve"> </w:t>
      </w:r>
      <w:r w:rsidRPr="00E56D7E">
        <w:rPr>
          <w:rFonts w:hint="eastAsia"/>
          <w:rtl/>
        </w:rPr>
        <w:t>שצורף</w:t>
      </w:r>
      <w:r w:rsidRPr="00E56D7E">
        <w:t xml:space="preserve"> </w:t>
      </w:r>
      <w:r w:rsidRPr="00E56D7E">
        <w:rPr>
          <w:rFonts w:hint="eastAsia"/>
          <w:rtl/>
        </w:rPr>
        <w:t>לה</w:t>
      </w:r>
      <w:r w:rsidRPr="00E56D7E">
        <w:t xml:space="preserve"> </w:t>
      </w:r>
      <w:r w:rsidRPr="00E56D7E">
        <w:rPr>
          <w:rFonts w:hint="eastAsia"/>
          <w:rtl/>
        </w:rPr>
        <w:t>בעת</w:t>
      </w:r>
      <w:r w:rsidRPr="00E56D7E">
        <w:rPr>
          <w:rFonts w:hint="cs"/>
          <w:rtl/>
        </w:rPr>
        <w:t xml:space="preserve"> </w:t>
      </w:r>
      <w:r w:rsidRPr="00E56D7E">
        <w:rPr>
          <w:rFonts w:hint="eastAsia"/>
          <w:rtl/>
        </w:rPr>
        <w:t>הגשתה</w:t>
      </w:r>
      <w:r w:rsidRPr="00E56D7E">
        <w:t xml:space="preserve"> </w:t>
      </w:r>
      <w:r w:rsidRPr="00E56D7E">
        <w:rPr>
          <w:rFonts w:hint="eastAsia"/>
          <w:rtl/>
        </w:rPr>
        <w:t>אישור</w:t>
      </w:r>
      <w:r w:rsidRPr="00E56D7E">
        <w:t xml:space="preserve"> </w:t>
      </w:r>
      <w:r w:rsidRPr="00E56D7E">
        <w:rPr>
          <w:rFonts w:hint="eastAsia"/>
          <w:rtl/>
        </w:rPr>
        <w:t>ותצהיר</w:t>
      </w:r>
      <w:r w:rsidRPr="00E56D7E">
        <w:rPr>
          <w:rFonts w:hint="cs"/>
          <w:rtl/>
        </w:rPr>
        <w:t xml:space="preserve">. </w:t>
      </w:r>
    </w:p>
    <w:p w:rsidR="002211D9" w:rsidRPr="00E56D7E" w:rsidRDefault="002211D9" w:rsidP="004F7D0D">
      <w:pPr>
        <w:pStyle w:val="4"/>
        <w:ind w:left="2210" w:hanging="1020"/>
        <w:rPr>
          <w:b/>
          <w:bCs/>
        </w:rPr>
      </w:pPr>
      <w:r w:rsidRPr="00E56D7E">
        <w:rPr>
          <w:rFonts w:hint="cs"/>
          <w:b/>
          <w:bCs/>
          <w:rtl/>
        </w:rPr>
        <w:t>כשיר שני</w:t>
      </w:r>
    </w:p>
    <w:p w:rsidR="002211D9" w:rsidRPr="00E56D7E" w:rsidRDefault="002211D9" w:rsidP="006712E9">
      <w:pPr>
        <w:pStyle w:val="51"/>
        <w:numPr>
          <w:ilvl w:val="0"/>
          <w:numId w:val="16"/>
        </w:numPr>
        <w:ind w:left="2171" w:hanging="357"/>
        <w:contextualSpacing/>
      </w:pPr>
      <w:r w:rsidRPr="00E56D7E">
        <w:rPr>
          <w:rFonts w:hint="cs"/>
          <w:rtl/>
        </w:rPr>
        <w:t>המשרד</w:t>
      </w:r>
      <w:r w:rsidRPr="00E56D7E">
        <w:rPr>
          <w:rtl/>
        </w:rPr>
        <w:t xml:space="preserve"> </w:t>
      </w:r>
      <w:r w:rsidR="0052365B" w:rsidRPr="00E56D7E">
        <w:rPr>
          <w:rFonts w:hint="cs"/>
          <w:rtl/>
        </w:rPr>
        <w:t xml:space="preserve">רשאי </w:t>
      </w:r>
      <w:r w:rsidRPr="00E56D7E">
        <w:rPr>
          <w:rFonts w:hint="cs"/>
          <w:rtl/>
        </w:rPr>
        <w:t>להכריז</w:t>
      </w:r>
      <w:r w:rsidRPr="00E56D7E">
        <w:rPr>
          <w:rtl/>
        </w:rPr>
        <w:t xml:space="preserve"> </w:t>
      </w:r>
      <w:r w:rsidRPr="00E56D7E">
        <w:rPr>
          <w:rFonts w:hint="cs"/>
          <w:rtl/>
        </w:rPr>
        <w:t>על</w:t>
      </w:r>
      <w:r w:rsidRPr="00E56D7E">
        <w:rPr>
          <w:rtl/>
        </w:rPr>
        <w:t xml:space="preserve"> "</w:t>
      </w:r>
      <w:r w:rsidRPr="00E56D7E">
        <w:rPr>
          <w:rFonts w:hint="cs"/>
          <w:rtl/>
        </w:rPr>
        <w:t>כשיר</w:t>
      </w:r>
      <w:r w:rsidRPr="00E56D7E">
        <w:rPr>
          <w:rtl/>
        </w:rPr>
        <w:t xml:space="preserve"> </w:t>
      </w:r>
      <w:r w:rsidRPr="00E56D7E">
        <w:rPr>
          <w:rFonts w:hint="cs"/>
          <w:rtl/>
        </w:rPr>
        <w:t>שני</w:t>
      </w:r>
      <w:r w:rsidRPr="00E56D7E">
        <w:rPr>
          <w:rtl/>
        </w:rPr>
        <w:t xml:space="preserve">". </w:t>
      </w:r>
      <w:r w:rsidRPr="00E56D7E">
        <w:rPr>
          <w:rFonts w:hint="cs"/>
          <w:rtl/>
        </w:rPr>
        <w:t>מציע</w:t>
      </w:r>
      <w:r w:rsidRPr="00E56D7E">
        <w:rPr>
          <w:rtl/>
        </w:rPr>
        <w:t xml:space="preserve"> </w:t>
      </w:r>
      <w:r w:rsidRPr="00E56D7E">
        <w:rPr>
          <w:rFonts w:hint="cs"/>
          <w:rtl/>
        </w:rPr>
        <w:t>שהצעתו</w:t>
      </w:r>
      <w:r w:rsidRPr="00E56D7E">
        <w:rPr>
          <w:rtl/>
        </w:rPr>
        <w:t xml:space="preserve"> </w:t>
      </w:r>
      <w:r w:rsidRPr="00E56D7E">
        <w:rPr>
          <w:rFonts w:hint="cs"/>
          <w:rtl/>
        </w:rPr>
        <w:t>תזכה</w:t>
      </w:r>
      <w:r w:rsidRPr="00E56D7E">
        <w:rPr>
          <w:rtl/>
        </w:rPr>
        <w:t xml:space="preserve"> </w:t>
      </w:r>
      <w:r w:rsidRPr="00E56D7E">
        <w:rPr>
          <w:rFonts w:hint="cs"/>
          <w:rtl/>
        </w:rPr>
        <w:t>לניקוד</w:t>
      </w:r>
      <w:r w:rsidRPr="00E56D7E">
        <w:rPr>
          <w:rtl/>
        </w:rPr>
        <w:t xml:space="preserve"> </w:t>
      </w:r>
      <w:r w:rsidRPr="00E56D7E">
        <w:rPr>
          <w:rFonts w:hint="cs"/>
          <w:rtl/>
        </w:rPr>
        <w:t>השני</w:t>
      </w:r>
      <w:r w:rsidRPr="00E56D7E">
        <w:rPr>
          <w:rtl/>
        </w:rPr>
        <w:t xml:space="preserve"> </w:t>
      </w:r>
      <w:r w:rsidRPr="00E56D7E">
        <w:rPr>
          <w:rFonts w:hint="cs"/>
          <w:rtl/>
        </w:rPr>
        <w:t>בטיבו</w:t>
      </w:r>
      <w:r w:rsidRPr="00E56D7E">
        <w:rPr>
          <w:rtl/>
        </w:rPr>
        <w:t xml:space="preserve">, </w:t>
      </w:r>
      <w:r w:rsidRPr="00E56D7E">
        <w:rPr>
          <w:rFonts w:hint="cs"/>
          <w:rtl/>
        </w:rPr>
        <w:t>לאחר</w:t>
      </w:r>
      <w:r w:rsidRPr="00E56D7E">
        <w:rPr>
          <w:rtl/>
        </w:rPr>
        <w:t xml:space="preserve"> </w:t>
      </w:r>
      <w:r w:rsidRPr="00E56D7E">
        <w:rPr>
          <w:rFonts w:hint="cs"/>
          <w:rtl/>
        </w:rPr>
        <w:t>המציע</w:t>
      </w:r>
      <w:r w:rsidRPr="00E56D7E">
        <w:rPr>
          <w:rtl/>
        </w:rPr>
        <w:t xml:space="preserve"> </w:t>
      </w:r>
      <w:r w:rsidRPr="00E56D7E">
        <w:rPr>
          <w:rFonts w:hint="cs"/>
          <w:rtl/>
        </w:rPr>
        <w:t>הזוכה</w:t>
      </w:r>
      <w:r w:rsidRPr="00E56D7E">
        <w:rPr>
          <w:rtl/>
        </w:rPr>
        <w:t xml:space="preserve">, </w:t>
      </w:r>
      <w:r w:rsidRPr="00E56D7E">
        <w:rPr>
          <w:rFonts w:hint="cs"/>
          <w:rtl/>
        </w:rPr>
        <w:t>יוגדר</w:t>
      </w:r>
      <w:r w:rsidRPr="00E56D7E">
        <w:rPr>
          <w:rtl/>
        </w:rPr>
        <w:t xml:space="preserve"> </w:t>
      </w:r>
      <w:r w:rsidRPr="00E56D7E">
        <w:rPr>
          <w:rFonts w:hint="cs"/>
          <w:rtl/>
        </w:rPr>
        <w:t>ככשיר</w:t>
      </w:r>
      <w:r w:rsidRPr="00E56D7E">
        <w:rPr>
          <w:rtl/>
        </w:rPr>
        <w:t xml:space="preserve"> </w:t>
      </w:r>
      <w:r w:rsidRPr="00E56D7E">
        <w:rPr>
          <w:rFonts w:hint="cs"/>
          <w:rtl/>
        </w:rPr>
        <w:t>שני</w:t>
      </w:r>
      <w:r w:rsidRPr="00E56D7E">
        <w:rPr>
          <w:rtl/>
        </w:rPr>
        <w:t xml:space="preserve">. </w:t>
      </w:r>
      <w:r w:rsidRPr="00E56D7E">
        <w:rPr>
          <w:rFonts w:hint="cs"/>
          <w:rtl/>
        </w:rPr>
        <w:t>המשרד</w:t>
      </w:r>
      <w:r w:rsidRPr="00E56D7E">
        <w:rPr>
          <w:rtl/>
        </w:rPr>
        <w:t xml:space="preserve"> </w:t>
      </w:r>
      <w:r w:rsidRPr="00E56D7E">
        <w:rPr>
          <w:rFonts w:hint="cs"/>
          <w:rtl/>
        </w:rPr>
        <w:t>יודיע</w:t>
      </w:r>
      <w:r w:rsidRPr="00E56D7E">
        <w:rPr>
          <w:rtl/>
        </w:rPr>
        <w:t xml:space="preserve"> </w:t>
      </w:r>
      <w:r w:rsidRPr="00E56D7E">
        <w:rPr>
          <w:rFonts w:hint="cs"/>
          <w:rtl/>
        </w:rPr>
        <w:t>בכתב</w:t>
      </w:r>
      <w:r w:rsidRPr="00E56D7E">
        <w:rPr>
          <w:rtl/>
        </w:rPr>
        <w:t xml:space="preserve"> </w:t>
      </w:r>
      <w:r w:rsidRPr="00E56D7E">
        <w:rPr>
          <w:rFonts w:hint="cs"/>
          <w:rtl/>
        </w:rPr>
        <w:t>לספק</w:t>
      </w:r>
      <w:r w:rsidRPr="00E56D7E">
        <w:rPr>
          <w:rtl/>
        </w:rPr>
        <w:t xml:space="preserve"> </w:t>
      </w:r>
      <w:r w:rsidRPr="00E56D7E">
        <w:rPr>
          <w:rFonts w:hint="cs"/>
          <w:rtl/>
        </w:rPr>
        <w:t>שנבחר</w:t>
      </w:r>
      <w:r w:rsidRPr="00E56D7E">
        <w:rPr>
          <w:rtl/>
        </w:rPr>
        <w:t xml:space="preserve"> </w:t>
      </w:r>
      <w:r w:rsidRPr="00E56D7E">
        <w:rPr>
          <w:rFonts w:hint="cs"/>
          <w:rtl/>
        </w:rPr>
        <w:t>לכשיר</w:t>
      </w:r>
      <w:r w:rsidRPr="00E56D7E">
        <w:rPr>
          <w:rtl/>
        </w:rPr>
        <w:t xml:space="preserve"> </w:t>
      </w:r>
      <w:r w:rsidRPr="00E56D7E">
        <w:rPr>
          <w:rFonts w:hint="cs"/>
          <w:rtl/>
        </w:rPr>
        <w:t>שני</w:t>
      </w:r>
      <w:r w:rsidRPr="00E56D7E">
        <w:rPr>
          <w:rtl/>
        </w:rPr>
        <w:t>.</w:t>
      </w:r>
    </w:p>
    <w:p w:rsidR="002211D9" w:rsidRPr="00E56D7E" w:rsidRDefault="002211D9" w:rsidP="006712E9">
      <w:pPr>
        <w:pStyle w:val="51"/>
        <w:numPr>
          <w:ilvl w:val="0"/>
          <w:numId w:val="16"/>
        </w:numPr>
        <w:ind w:left="2171" w:hanging="357"/>
        <w:contextualSpacing/>
      </w:pPr>
      <w:r w:rsidRPr="00E56D7E">
        <w:rPr>
          <w:rFonts w:hint="cs"/>
          <w:rtl/>
        </w:rPr>
        <w:t>המשרד</w:t>
      </w:r>
      <w:r w:rsidRPr="00E56D7E">
        <w:rPr>
          <w:rtl/>
        </w:rPr>
        <w:t xml:space="preserve"> </w:t>
      </w:r>
      <w:r w:rsidRPr="00E56D7E">
        <w:rPr>
          <w:rFonts w:hint="cs"/>
          <w:rtl/>
        </w:rPr>
        <w:t>רשאי</w:t>
      </w:r>
      <w:r w:rsidRPr="00E56D7E">
        <w:rPr>
          <w:rtl/>
        </w:rPr>
        <w:t xml:space="preserve"> </w:t>
      </w:r>
      <w:r w:rsidRPr="00E56D7E">
        <w:rPr>
          <w:rFonts w:hint="cs"/>
          <w:rtl/>
        </w:rPr>
        <w:t>להתקשר</w:t>
      </w:r>
      <w:r w:rsidRPr="00E56D7E">
        <w:rPr>
          <w:rtl/>
        </w:rPr>
        <w:t xml:space="preserve"> </w:t>
      </w:r>
      <w:r w:rsidRPr="00E56D7E">
        <w:rPr>
          <w:rFonts w:hint="cs"/>
          <w:rtl/>
        </w:rPr>
        <w:t>עם</w:t>
      </w:r>
      <w:r w:rsidRPr="00E56D7E">
        <w:rPr>
          <w:rtl/>
        </w:rPr>
        <w:t xml:space="preserve"> </w:t>
      </w:r>
      <w:r w:rsidRPr="00E56D7E">
        <w:rPr>
          <w:rFonts w:hint="cs"/>
          <w:rtl/>
        </w:rPr>
        <w:t>כשיר</w:t>
      </w:r>
      <w:r w:rsidRPr="00E56D7E">
        <w:rPr>
          <w:rtl/>
        </w:rPr>
        <w:t xml:space="preserve"> </w:t>
      </w:r>
      <w:r w:rsidRPr="00E56D7E">
        <w:rPr>
          <w:rFonts w:hint="cs"/>
          <w:rtl/>
        </w:rPr>
        <w:t>שני</w:t>
      </w:r>
      <w:r w:rsidRPr="00E56D7E">
        <w:rPr>
          <w:rtl/>
        </w:rPr>
        <w:t xml:space="preserve"> </w:t>
      </w:r>
      <w:r w:rsidRPr="00E56D7E">
        <w:rPr>
          <w:rFonts w:hint="cs"/>
          <w:rtl/>
        </w:rPr>
        <w:t>לביצוע</w:t>
      </w:r>
      <w:r w:rsidRPr="00E56D7E">
        <w:rPr>
          <w:rtl/>
        </w:rPr>
        <w:t xml:space="preserve"> </w:t>
      </w:r>
      <w:r w:rsidRPr="00E56D7E">
        <w:rPr>
          <w:rFonts w:hint="cs"/>
          <w:rtl/>
        </w:rPr>
        <w:t>השירותים</w:t>
      </w:r>
      <w:r w:rsidRPr="00E56D7E">
        <w:rPr>
          <w:rtl/>
        </w:rPr>
        <w:t xml:space="preserve"> </w:t>
      </w:r>
      <w:r w:rsidRPr="00E56D7E">
        <w:rPr>
          <w:rFonts w:hint="cs"/>
          <w:rtl/>
        </w:rPr>
        <w:t>נשוא</w:t>
      </w:r>
      <w:r w:rsidRPr="00E56D7E">
        <w:rPr>
          <w:rtl/>
        </w:rPr>
        <w:t xml:space="preserve"> </w:t>
      </w:r>
      <w:r w:rsidRPr="00E56D7E">
        <w:rPr>
          <w:rFonts w:hint="cs"/>
          <w:rtl/>
        </w:rPr>
        <w:t>מכרז</w:t>
      </w:r>
      <w:r w:rsidRPr="00E56D7E">
        <w:rPr>
          <w:rtl/>
        </w:rPr>
        <w:t xml:space="preserve"> </w:t>
      </w:r>
      <w:r w:rsidRPr="00E56D7E">
        <w:rPr>
          <w:rFonts w:hint="cs"/>
          <w:rtl/>
        </w:rPr>
        <w:t>זה</w:t>
      </w:r>
      <w:r w:rsidRPr="00E56D7E">
        <w:rPr>
          <w:rtl/>
        </w:rPr>
        <w:t xml:space="preserve">, </w:t>
      </w:r>
      <w:r w:rsidRPr="00E56D7E">
        <w:rPr>
          <w:rFonts w:hint="cs"/>
          <w:rtl/>
        </w:rPr>
        <w:t>במצב</w:t>
      </w:r>
      <w:r w:rsidRPr="00E56D7E">
        <w:rPr>
          <w:rtl/>
        </w:rPr>
        <w:t xml:space="preserve"> </w:t>
      </w:r>
      <w:r w:rsidRPr="00E56D7E">
        <w:rPr>
          <w:rFonts w:hint="cs"/>
          <w:rtl/>
        </w:rPr>
        <w:t>בו</w:t>
      </w:r>
      <w:r w:rsidRPr="00E56D7E">
        <w:rPr>
          <w:rtl/>
        </w:rPr>
        <w:t xml:space="preserve"> </w:t>
      </w:r>
      <w:r w:rsidRPr="00E56D7E">
        <w:rPr>
          <w:rFonts w:hint="cs"/>
          <w:rtl/>
        </w:rPr>
        <w:t>ההתקשרות</w:t>
      </w:r>
      <w:r w:rsidRPr="00E56D7E">
        <w:rPr>
          <w:rtl/>
        </w:rPr>
        <w:t xml:space="preserve"> </w:t>
      </w:r>
      <w:r w:rsidRPr="00E56D7E">
        <w:rPr>
          <w:rFonts w:hint="cs"/>
          <w:rtl/>
        </w:rPr>
        <w:t>עם</w:t>
      </w:r>
      <w:r w:rsidRPr="00E56D7E">
        <w:rPr>
          <w:rtl/>
        </w:rPr>
        <w:t xml:space="preserve"> </w:t>
      </w:r>
      <w:r w:rsidRPr="00E56D7E">
        <w:rPr>
          <w:rFonts w:hint="cs"/>
          <w:rtl/>
        </w:rPr>
        <w:t>הספק</w:t>
      </w:r>
      <w:r w:rsidRPr="00E56D7E">
        <w:rPr>
          <w:rtl/>
        </w:rPr>
        <w:t xml:space="preserve"> </w:t>
      </w:r>
      <w:r w:rsidRPr="00E56D7E">
        <w:rPr>
          <w:rFonts w:hint="cs"/>
          <w:rtl/>
        </w:rPr>
        <w:t>הזוכה</w:t>
      </w:r>
      <w:r w:rsidRPr="00E56D7E">
        <w:rPr>
          <w:rtl/>
        </w:rPr>
        <w:t xml:space="preserve"> </w:t>
      </w:r>
      <w:r w:rsidRPr="00E56D7E">
        <w:rPr>
          <w:rFonts w:hint="cs"/>
          <w:rtl/>
        </w:rPr>
        <w:t>תבוטל</w:t>
      </w:r>
      <w:r w:rsidRPr="00E56D7E">
        <w:rPr>
          <w:rtl/>
        </w:rPr>
        <w:t xml:space="preserve"> </w:t>
      </w:r>
      <w:r w:rsidRPr="00E56D7E">
        <w:rPr>
          <w:rFonts w:hint="cs"/>
          <w:rtl/>
        </w:rPr>
        <w:t>מסיבה</w:t>
      </w:r>
      <w:r w:rsidRPr="00E56D7E">
        <w:rPr>
          <w:rtl/>
        </w:rPr>
        <w:t xml:space="preserve"> </w:t>
      </w:r>
      <w:r w:rsidRPr="00E56D7E">
        <w:rPr>
          <w:rFonts w:hint="cs"/>
          <w:rtl/>
        </w:rPr>
        <w:t>כלשהי</w:t>
      </w:r>
      <w:r w:rsidRPr="00E56D7E">
        <w:rPr>
          <w:rtl/>
        </w:rPr>
        <w:t xml:space="preserve">, </w:t>
      </w:r>
      <w:r w:rsidR="00514F59" w:rsidRPr="00E56D7E">
        <w:rPr>
          <w:rFonts w:hint="cs"/>
          <w:rtl/>
        </w:rPr>
        <w:t xml:space="preserve">כל </w:t>
      </w:r>
      <w:r w:rsidRPr="00E56D7E">
        <w:rPr>
          <w:rFonts w:hint="cs"/>
          <w:rtl/>
        </w:rPr>
        <w:t>זאת</w:t>
      </w:r>
      <w:r w:rsidRPr="00E56D7E">
        <w:rPr>
          <w:rtl/>
        </w:rPr>
        <w:t xml:space="preserve"> </w:t>
      </w:r>
      <w:r w:rsidRPr="00E56D7E">
        <w:rPr>
          <w:rFonts w:hint="cs"/>
          <w:rtl/>
        </w:rPr>
        <w:t>לפי</w:t>
      </w:r>
      <w:r w:rsidRPr="00E56D7E">
        <w:rPr>
          <w:rtl/>
        </w:rPr>
        <w:t xml:space="preserve"> </w:t>
      </w:r>
      <w:r w:rsidRPr="00E56D7E">
        <w:rPr>
          <w:rFonts w:hint="cs"/>
          <w:rtl/>
        </w:rPr>
        <w:t>שיקול</w:t>
      </w:r>
      <w:r w:rsidRPr="00E56D7E">
        <w:rPr>
          <w:rtl/>
        </w:rPr>
        <w:t xml:space="preserve"> </w:t>
      </w:r>
      <w:r w:rsidRPr="00E56D7E">
        <w:rPr>
          <w:rFonts w:hint="cs"/>
          <w:rtl/>
        </w:rPr>
        <w:t>דעתו</w:t>
      </w:r>
      <w:r w:rsidRPr="00E56D7E">
        <w:rPr>
          <w:rtl/>
        </w:rPr>
        <w:t xml:space="preserve"> </w:t>
      </w:r>
      <w:r w:rsidRPr="00E56D7E">
        <w:rPr>
          <w:rFonts w:hint="cs"/>
          <w:rtl/>
        </w:rPr>
        <w:t>הבלעדי</w:t>
      </w:r>
      <w:r w:rsidRPr="00E56D7E">
        <w:rPr>
          <w:rtl/>
        </w:rPr>
        <w:t xml:space="preserve"> </w:t>
      </w:r>
      <w:r w:rsidRPr="00E56D7E">
        <w:rPr>
          <w:rFonts w:hint="cs"/>
          <w:rtl/>
        </w:rPr>
        <w:t>של</w:t>
      </w:r>
      <w:r w:rsidRPr="00E56D7E">
        <w:rPr>
          <w:rtl/>
        </w:rPr>
        <w:t xml:space="preserve"> </w:t>
      </w:r>
      <w:r w:rsidRPr="00E56D7E">
        <w:rPr>
          <w:rFonts w:hint="cs"/>
          <w:rtl/>
        </w:rPr>
        <w:t>המשרד</w:t>
      </w:r>
      <w:r w:rsidRPr="00E56D7E">
        <w:rPr>
          <w:rtl/>
        </w:rPr>
        <w:t>.</w:t>
      </w:r>
    </w:p>
    <w:p w:rsidR="002211D9" w:rsidRPr="00E56D7E" w:rsidRDefault="002211D9" w:rsidP="006712E9">
      <w:pPr>
        <w:pStyle w:val="51"/>
        <w:numPr>
          <w:ilvl w:val="0"/>
          <w:numId w:val="16"/>
        </w:numPr>
        <w:ind w:left="2171" w:hanging="357"/>
        <w:contextualSpacing/>
      </w:pPr>
      <w:r w:rsidRPr="00E56D7E">
        <w:rPr>
          <w:rFonts w:hint="cs"/>
          <w:rtl/>
        </w:rPr>
        <w:t>מובהר</w:t>
      </w:r>
      <w:r w:rsidR="0052365B" w:rsidRPr="00E56D7E">
        <w:rPr>
          <w:rFonts w:hint="cs"/>
          <w:rtl/>
        </w:rPr>
        <w:t>,</w:t>
      </w:r>
      <w:r w:rsidRPr="00E56D7E">
        <w:rPr>
          <w:rtl/>
        </w:rPr>
        <w:t xml:space="preserve"> </w:t>
      </w:r>
      <w:r w:rsidRPr="00E56D7E">
        <w:rPr>
          <w:rFonts w:hint="cs"/>
          <w:rtl/>
        </w:rPr>
        <w:t>כי</w:t>
      </w:r>
      <w:r w:rsidRPr="00E56D7E">
        <w:rPr>
          <w:rtl/>
        </w:rPr>
        <w:t xml:space="preserve"> </w:t>
      </w:r>
      <w:r w:rsidRPr="00E56D7E">
        <w:rPr>
          <w:rFonts w:hint="cs"/>
          <w:rtl/>
        </w:rPr>
        <w:t>המשרד</w:t>
      </w:r>
      <w:r w:rsidRPr="00E56D7E">
        <w:rPr>
          <w:rtl/>
        </w:rPr>
        <w:t xml:space="preserve"> </w:t>
      </w:r>
      <w:r w:rsidRPr="00E56D7E">
        <w:rPr>
          <w:rFonts w:hint="cs"/>
          <w:rtl/>
        </w:rPr>
        <w:t>לא</w:t>
      </w:r>
      <w:r w:rsidRPr="00E56D7E">
        <w:rPr>
          <w:rtl/>
        </w:rPr>
        <w:t xml:space="preserve"> </w:t>
      </w:r>
      <w:r w:rsidRPr="00E56D7E">
        <w:rPr>
          <w:rFonts w:hint="cs"/>
          <w:rtl/>
        </w:rPr>
        <w:t>מתחייב</w:t>
      </w:r>
      <w:r w:rsidRPr="00E56D7E">
        <w:rPr>
          <w:rtl/>
        </w:rPr>
        <w:t xml:space="preserve"> </w:t>
      </w:r>
      <w:r w:rsidRPr="00E56D7E">
        <w:rPr>
          <w:rFonts w:hint="cs"/>
          <w:rtl/>
        </w:rPr>
        <w:t>להתקשר</w:t>
      </w:r>
      <w:r w:rsidRPr="00E56D7E">
        <w:rPr>
          <w:rtl/>
        </w:rPr>
        <w:t xml:space="preserve"> </w:t>
      </w:r>
      <w:r w:rsidRPr="00E56D7E">
        <w:rPr>
          <w:rFonts w:hint="cs"/>
          <w:rtl/>
        </w:rPr>
        <w:t>עם</w:t>
      </w:r>
      <w:r w:rsidRPr="00E56D7E">
        <w:rPr>
          <w:rtl/>
        </w:rPr>
        <w:t xml:space="preserve"> </w:t>
      </w:r>
      <w:r w:rsidRPr="00E56D7E">
        <w:rPr>
          <w:rFonts w:hint="cs"/>
          <w:rtl/>
        </w:rPr>
        <w:t>כשיר</w:t>
      </w:r>
      <w:r w:rsidRPr="00E56D7E">
        <w:rPr>
          <w:rtl/>
        </w:rPr>
        <w:t xml:space="preserve"> </w:t>
      </w:r>
      <w:r w:rsidRPr="00E56D7E">
        <w:rPr>
          <w:rFonts w:hint="cs"/>
          <w:rtl/>
        </w:rPr>
        <w:t>שני</w:t>
      </w:r>
      <w:r w:rsidR="00514F59" w:rsidRPr="00E56D7E">
        <w:rPr>
          <w:rFonts w:hint="cs"/>
          <w:rtl/>
        </w:rPr>
        <w:t xml:space="preserve"> והמשרד אינו </w:t>
      </w:r>
      <w:proofErr w:type="spellStart"/>
      <w:r w:rsidR="00514F59" w:rsidRPr="00E56D7E">
        <w:rPr>
          <w:rFonts w:hint="cs"/>
          <w:rtl/>
        </w:rPr>
        <w:t>מחוייב</w:t>
      </w:r>
      <w:proofErr w:type="spellEnd"/>
      <w:r w:rsidR="00514F59" w:rsidRPr="00E56D7E">
        <w:rPr>
          <w:rFonts w:hint="cs"/>
          <w:rtl/>
        </w:rPr>
        <w:t xml:space="preserve"> לנמק את הסיבה לכך</w:t>
      </w:r>
      <w:r w:rsidRPr="00E56D7E">
        <w:rPr>
          <w:rtl/>
        </w:rPr>
        <w:t xml:space="preserve">, </w:t>
      </w:r>
      <w:r w:rsidRPr="00E56D7E">
        <w:rPr>
          <w:rFonts w:hint="cs"/>
          <w:rtl/>
        </w:rPr>
        <w:t>ולכשיר</w:t>
      </w:r>
      <w:r w:rsidRPr="00E56D7E">
        <w:rPr>
          <w:rtl/>
        </w:rPr>
        <w:t xml:space="preserve"> </w:t>
      </w:r>
      <w:r w:rsidRPr="00E56D7E">
        <w:rPr>
          <w:rFonts w:hint="cs"/>
          <w:rtl/>
        </w:rPr>
        <w:t>השני</w:t>
      </w:r>
      <w:r w:rsidRPr="00E56D7E">
        <w:rPr>
          <w:rtl/>
        </w:rPr>
        <w:t xml:space="preserve"> </w:t>
      </w:r>
      <w:r w:rsidRPr="00E56D7E">
        <w:rPr>
          <w:rFonts w:hint="cs"/>
          <w:rtl/>
        </w:rPr>
        <w:t>לא</w:t>
      </w:r>
      <w:r w:rsidRPr="00E56D7E">
        <w:rPr>
          <w:rtl/>
        </w:rPr>
        <w:t xml:space="preserve"> </w:t>
      </w:r>
      <w:r w:rsidRPr="00E56D7E">
        <w:rPr>
          <w:rFonts w:hint="cs"/>
          <w:rtl/>
        </w:rPr>
        <w:t>תהיה</w:t>
      </w:r>
      <w:r w:rsidRPr="00E56D7E">
        <w:rPr>
          <w:rtl/>
        </w:rPr>
        <w:t xml:space="preserve"> </w:t>
      </w:r>
      <w:r w:rsidRPr="00E56D7E">
        <w:rPr>
          <w:rFonts w:hint="cs"/>
          <w:rtl/>
        </w:rPr>
        <w:t>עילת</w:t>
      </w:r>
      <w:r w:rsidRPr="00E56D7E">
        <w:rPr>
          <w:rtl/>
        </w:rPr>
        <w:t xml:space="preserve"> </w:t>
      </w:r>
      <w:r w:rsidRPr="00E56D7E">
        <w:rPr>
          <w:rFonts w:hint="cs"/>
          <w:rtl/>
        </w:rPr>
        <w:t>תביעה</w:t>
      </w:r>
      <w:r w:rsidRPr="00E56D7E">
        <w:rPr>
          <w:rtl/>
        </w:rPr>
        <w:t xml:space="preserve"> </w:t>
      </w:r>
      <w:r w:rsidRPr="00E56D7E">
        <w:rPr>
          <w:rFonts w:hint="cs"/>
          <w:rtl/>
        </w:rPr>
        <w:t>כלשהי</w:t>
      </w:r>
      <w:r w:rsidRPr="00E56D7E">
        <w:rPr>
          <w:rtl/>
        </w:rPr>
        <w:t xml:space="preserve"> </w:t>
      </w:r>
      <w:r w:rsidRPr="00E56D7E">
        <w:rPr>
          <w:rFonts w:hint="cs"/>
          <w:rtl/>
        </w:rPr>
        <w:t>נגד</w:t>
      </w:r>
      <w:r w:rsidRPr="00E56D7E">
        <w:rPr>
          <w:rtl/>
        </w:rPr>
        <w:t xml:space="preserve"> </w:t>
      </w:r>
      <w:r w:rsidRPr="00E56D7E">
        <w:rPr>
          <w:rFonts w:hint="cs"/>
          <w:rtl/>
        </w:rPr>
        <w:t>המשרד</w:t>
      </w:r>
      <w:r w:rsidRPr="00E56D7E">
        <w:rPr>
          <w:rtl/>
        </w:rPr>
        <w:t xml:space="preserve">, </w:t>
      </w:r>
      <w:r w:rsidRPr="00E56D7E">
        <w:rPr>
          <w:rFonts w:hint="cs"/>
          <w:rtl/>
        </w:rPr>
        <w:t>ככל</w:t>
      </w:r>
      <w:r w:rsidRPr="00E56D7E">
        <w:rPr>
          <w:rtl/>
        </w:rPr>
        <w:t xml:space="preserve"> </w:t>
      </w:r>
      <w:r w:rsidRPr="00E56D7E">
        <w:rPr>
          <w:rFonts w:hint="cs"/>
          <w:rtl/>
        </w:rPr>
        <w:t>שלא</w:t>
      </w:r>
      <w:r w:rsidRPr="00E56D7E">
        <w:rPr>
          <w:rtl/>
        </w:rPr>
        <w:t xml:space="preserve"> </w:t>
      </w:r>
      <w:r w:rsidRPr="00E56D7E">
        <w:rPr>
          <w:rFonts w:hint="cs"/>
          <w:rtl/>
        </w:rPr>
        <w:t>יתקשר</w:t>
      </w:r>
      <w:r w:rsidRPr="00E56D7E">
        <w:rPr>
          <w:rtl/>
        </w:rPr>
        <w:t xml:space="preserve"> </w:t>
      </w:r>
      <w:proofErr w:type="spellStart"/>
      <w:r w:rsidRPr="00E56D7E">
        <w:rPr>
          <w:rFonts w:hint="cs"/>
          <w:rtl/>
        </w:rPr>
        <w:t>איתו</w:t>
      </w:r>
      <w:proofErr w:type="spellEnd"/>
      <w:r w:rsidRPr="00E56D7E">
        <w:rPr>
          <w:rtl/>
        </w:rPr>
        <w:t xml:space="preserve"> </w:t>
      </w:r>
      <w:r w:rsidRPr="00E56D7E">
        <w:rPr>
          <w:rFonts w:hint="cs"/>
          <w:rtl/>
        </w:rPr>
        <w:t>בסופו</w:t>
      </w:r>
      <w:r w:rsidRPr="00E56D7E">
        <w:rPr>
          <w:rtl/>
        </w:rPr>
        <w:t xml:space="preserve"> </w:t>
      </w:r>
      <w:r w:rsidRPr="00E56D7E">
        <w:rPr>
          <w:rFonts w:hint="cs"/>
          <w:rtl/>
        </w:rPr>
        <w:t>של</w:t>
      </w:r>
      <w:r w:rsidRPr="00E56D7E">
        <w:rPr>
          <w:rtl/>
        </w:rPr>
        <w:t xml:space="preserve"> </w:t>
      </w:r>
      <w:r w:rsidRPr="00E56D7E">
        <w:rPr>
          <w:rFonts w:hint="cs"/>
          <w:rtl/>
        </w:rPr>
        <w:t>דבר</w:t>
      </w:r>
      <w:r w:rsidRPr="00E56D7E">
        <w:rPr>
          <w:rtl/>
        </w:rPr>
        <w:t>.</w:t>
      </w:r>
    </w:p>
    <w:p w:rsidR="00543B93" w:rsidRPr="00E56D7E" w:rsidRDefault="00543B93" w:rsidP="005913C9">
      <w:pPr>
        <w:pStyle w:val="2"/>
      </w:pPr>
      <w:bookmarkStart w:id="27" w:name="_Toc26168339"/>
      <w:r w:rsidRPr="00E56D7E">
        <w:rPr>
          <w:rFonts w:hint="cs"/>
          <w:rtl/>
        </w:rPr>
        <w:t>סמכות השיפוט (</w:t>
      </w:r>
      <w:r w:rsidRPr="00E56D7E">
        <w:t>I</w:t>
      </w:r>
      <w:r w:rsidRPr="00E56D7E">
        <w:rPr>
          <w:rFonts w:hint="cs"/>
          <w:rtl/>
        </w:rPr>
        <w:t>)</w:t>
      </w:r>
      <w:bookmarkEnd w:id="27"/>
    </w:p>
    <w:p w:rsidR="00957FA3" w:rsidRPr="00E56D7E" w:rsidRDefault="00957FA3" w:rsidP="00134E32">
      <w:pPr>
        <w:pStyle w:val="3"/>
        <w:numPr>
          <w:ilvl w:val="0"/>
          <w:numId w:val="0"/>
        </w:numPr>
        <w:ind w:left="1076"/>
        <w:rPr>
          <w:b w:val="0"/>
          <w:bCs w:val="0"/>
        </w:rPr>
      </w:pPr>
      <w:r w:rsidRPr="00E56D7E">
        <w:rPr>
          <w:rFonts w:hint="cs"/>
          <w:b w:val="0"/>
          <w:bCs w:val="0"/>
          <w:rtl/>
        </w:rPr>
        <w:t>סמכות השיפוט בכל הקשור לנושאים ולעניינים הנוגעים למכרז, או בכל תביעה הנובעת מהליך ניהולו, תהיה בבתי המשפט המוסמכים בירושלים.</w:t>
      </w:r>
    </w:p>
    <w:p w:rsidR="00543B93" w:rsidRPr="00E56D7E" w:rsidRDefault="00B34B24" w:rsidP="005913C9">
      <w:pPr>
        <w:pStyle w:val="2"/>
      </w:pPr>
      <w:bookmarkStart w:id="28" w:name="_Toc26168340"/>
      <w:r w:rsidRPr="00E56D7E">
        <w:rPr>
          <w:rFonts w:hint="cs"/>
          <w:rtl/>
        </w:rPr>
        <w:lastRenderedPageBreak/>
        <w:t>(</w:t>
      </w:r>
      <w:r w:rsidRPr="00E56D7E">
        <w:t>N</w:t>
      </w:r>
      <w:r w:rsidRPr="00E56D7E">
        <w:rPr>
          <w:rFonts w:hint="cs"/>
          <w:rtl/>
        </w:rPr>
        <w:t>)</w:t>
      </w:r>
      <w:bookmarkEnd w:id="28"/>
    </w:p>
    <w:p w:rsidR="00E57740" w:rsidRPr="00E56D7E" w:rsidRDefault="00E57740" w:rsidP="00E63DC8">
      <w:pPr>
        <w:pStyle w:val="2"/>
        <w:keepNext/>
      </w:pPr>
      <w:bookmarkStart w:id="29" w:name="_Toc26168341"/>
      <w:r w:rsidRPr="00E56D7E">
        <w:rPr>
          <w:rFonts w:hint="cs"/>
          <w:rtl/>
        </w:rPr>
        <w:t xml:space="preserve">מחירים </w:t>
      </w:r>
      <w:r w:rsidRPr="00E56D7E">
        <w:rPr>
          <w:rtl/>
        </w:rPr>
        <w:t>–</w:t>
      </w:r>
      <w:r w:rsidRPr="00E56D7E">
        <w:rPr>
          <w:rFonts w:hint="cs"/>
          <w:rtl/>
        </w:rPr>
        <w:t xml:space="preserve"> הצמדה ותשלומים (</w:t>
      </w:r>
      <w:r w:rsidRPr="00E56D7E">
        <w:t>M</w:t>
      </w:r>
      <w:r w:rsidRPr="00E56D7E">
        <w:rPr>
          <w:rFonts w:hint="cs"/>
          <w:rtl/>
        </w:rPr>
        <w:t>)</w:t>
      </w:r>
      <w:bookmarkEnd w:id="29"/>
    </w:p>
    <w:p w:rsidR="00E57740" w:rsidRPr="00E56D7E" w:rsidRDefault="00E57740" w:rsidP="00E63DC8">
      <w:pPr>
        <w:pStyle w:val="3"/>
        <w:keepNext/>
      </w:pPr>
      <w:r w:rsidRPr="00E56D7E">
        <w:rPr>
          <w:rFonts w:hint="cs"/>
          <w:rtl/>
        </w:rPr>
        <w:t>מחירים</w:t>
      </w:r>
    </w:p>
    <w:p w:rsidR="000B058C" w:rsidRPr="00E56D7E" w:rsidRDefault="000B058C" w:rsidP="006712E9">
      <w:pPr>
        <w:pStyle w:val="51"/>
        <w:numPr>
          <w:ilvl w:val="0"/>
          <w:numId w:val="26"/>
        </w:numPr>
        <w:ind w:left="1548" w:hanging="357"/>
        <w:contextualSpacing/>
        <w:rPr>
          <w:b/>
          <w:bCs/>
          <w:rtl/>
        </w:rPr>
      </w:pPr>
      <w:r w:rsidRPr="00E56D7E">
        <w:rPr>
          <w:rFonts w:hint="cs"/>
          <w:rtl/>
        </w:rPr>
        <w:t xml:space="preserve">כל המחירים המוצעים </w:t>
      </w:r>
      <w:r w:rsidR="00E57740" w:rsidRPr="00E56D7E">
        <w:rPr>
          <w:rFonts w:hint="cs"/>
          <w:rtl/>
        </w:rPr>
        <w:t>יהיו</w:t>
      </w:r>
      <w:r w:rsidRPr="00E56D7E">
        <w:rPr>
          <w:rFonts w:hint="cs"/>
          <w:rtl/>
        </w:rPr>
        <w:t xml:space="preserve"> המחירים הסופיים, הכוללים בתוכם מע"מ וכל מס או תשלום אחר שעל המשרד לשלם לזוכה.</w:t>
      </w:r>
      <w:r w:rsidR="00E57740" w:rsidRPr="00E56D7E">
        <w:rPr>
          <w:rFonts w:hint="cs"/>
          <w:rtl/>
        </w:rPr>
        <w:t xml:space="preserve"> </w:t>
      </w:r>
      <w:r w:rsidR="0002350C" w:rsidRPr="00E56D7E">
        <w:rPr>
          <w:rFonts w:hint="cs"/>
          <w:rtl/>
        </w:rPr>
        <w:t xml:space="preserve">המחירים יהיו </w:t>
      </w:r>
      <w:r w:rsidR="00E57740" w:rsidRPr="00E56D7E">
        <w:rPr>
          <w:rFonts w:hint="cs"/>
          <w:rtl/>
        </w:rPr>
        <w:t xml:space="preserve">נקובים </w:t>
      </w:r>
      <w:r w:rsidR="00E57740" w:rsidRPr="00E56D7E">
        <w:rPr>
          <w:rFonts w:hint="cs"/>
          <w:u w:val="single"/>
          <w:rtl/>
        </w:rPr>
        <w:t>בשקלים חדשים</w:t>
      </w:r>
      <w:r w:rsidR="0002350C" w:rsidRPr="00E56D7E">
        <w:rPr>
          <w:rFonts w:hint="cs"/>
          <w:rtl/>
        </w:rPr>
        <w:t>.</w:t>
      </w:r>
      <w:r w:rsidRPr="00E56D7E">
        <w:rPr>
          <w:rFonts w:hint="cs"/>
          <w:rtl/>
        </w:rPr>
        <w:t xml:space="preserve"> </w:t>
      </w:r>
    </w:p>
    <w:p w:rsidR="00E57740" w:rsidRPr="00E56D7E" w:rsidRDefault="00E57740" w:rsidP="006712E9">
      <w:pPr>
        <w:pStyle w:val="51"/>
        <w:numPr>
          <w:ilvl w:val="0"/>
          <w:numId w:val="26"/>
        </w:numPr>
        <w:ind w:left="1548" w:hanging="357"/>
        <w:contextualSpacing/>
        <w:rPr>
          <w:b/>
          <w:bCs/>
          <w:rtl/>
        </w:rPr>
      </w:pPr>
      <w:r w:rsidRPr="00E56D7E">
        <w:rPr>
          <w:rFonts w:hint="cs"/>
          <w:rtl/>
        </w:rPr>
        <w:t xml:space="preserve">תמורת קבלת השירותים הכלולים במכרז זה, ישלם המשרד על פי המחירים המפורטים בפרק 5 להצעה שיאושרו על ידי המשרד ובהתאם למפורט בנספח "מסגרת העבודה" </w:t>
      </w:r>
      <w:r w:rsidRPr="00E56D7E">
        <w:rPr>
          <w:rtl/>
        </w:rPr>
        <w:t>–</w:t>
      </w:r>
      <w:r w:rsidRPr="00E56D7E">
        <w:rPr>
          <w:rFonts w:hint="cs"/>
          <w:rtl/>
        </w:rPr>
        <w:t xml:space="preserve"> נספח א' לחוזה ההתקשרות. מסגרת העבודה תעודכן על פי הצורך.</w:t>
      </w:r>
    </w:p>
    <w:p w:rsidR="000B058C" w:rsidRPr="00E56D7E" w:rsidRDefault="000B058C" w:rsidP="005913C9">
      <w:pPr>
        <w:pStyle w:val="3"/>
        <w:rPr>
          <w:b w:val="0"/>
          <w:bCs w:val="0"/>
          <w:rtl/>
        </w:rPr>
      </w:pPr>
      <w:r w:rsidRPr="00E56D7E">
        <w:rPr>
          <w:rFonts w:hint="cs"/>
          <w:b w:val="0"/>
          <w:bCs w:val="0"/>
          <w:rtl/>
        </w:rPr>
        <w:t>אין להתנות את הצעת המחיר בשום תנאי, ויש למלא את הצעות המחיר בהתאם לדרישות המכרז.</w:t>
      </w:r>
    </w:p>
    <w:p w:rsidR="00E57740" w:rsidRPr="00E56D7E" w:rsidRDefault="00E57740" w:rsidP="005913C9">
      <w:pPr>
        <w:pStyle w:val="3"/>
        <w:rPr>
          <w:rtl/>
        </w:rPr>
      </w:pPr>
      <w:r w:rsidRPr="00E56D7E">
        <w:rPr>
          <w:rFonts w:hint="cs"/>
          <w:rtl/>
        </w:rPr>
        <w:t>הצמדה</w:t>
      </w:r>
    </w:p>
    <w:p w:rsidR="003246AF" w:rsidRPr="00E56D7E" w:rsidRDefault="003246AF" w:rsidP="005913C9">
      <w:pPr>
        <w:pStyle w:val="3"/>
        <w:numPr>
          <w:ilvl w:val="0"/>
          <w:numId w:val="0"/>
        </w:numPr>
        <w:ind w:left="1191"/>
        <w:rPr>
          <w:b w:val="0"/>
          <w:bCs w:val="0"/>
          <w:rtl/>
        </w:rPr>
      </w:pPr>
      <w:r w:rsidRPr="00E56D7E">
        <w:rPr>
          <w:rFonts w:hint="cs"/>
          <w:b w:val="0"/>
          <w:bCs w:val="0"/>
          <w:rtl/>
        </w:rPr>
        <w:t>בחוזה</w:t>
      </w:r>
      <w:r w:rsidRPr="00E56D7E">
        <w:rPr>
          <w:b w:val="0"/>
          <w:bCs w:val="0"/>
          <w:rtl/>
        </w:rPr>
        <w:t xml:space="preserve"> </w:t>
      </w:r>
      <w:r w:rsidRPr="00E56D7E">
        <w:rPr>
          <w:rFonts w:hint="cs"/>
          <w:b w:val="0"/>
          <w:bCs w:val="0"/>
          <w:rtl/>
        </w:rPr>
        <w:t>התקשרות</w:t>
      </w:r>
      <w:r w:rsidRPr="00E56D7E">
        <w:rPr>
          <w:b w:val="0"/>
          <w:bCs w:val="0"/>
          <w:rtl/>
        </w:rPr>
        <w:t xml:space="preserve"> </w:t>
      </w:r>
      <w:r w:rsidRPr="00E56D7E">
        <w:rPr>
          <w:rFonts w:hint="cs"/>
          <w:b w:val="0"/>
          <w:bCs w:val="0"/>
          <w:rtl/>
        </w:rPr>
        <w:t>זה</w:t>
      </w:r>
      <w:r w:rsidRPr="00E56D7E">
        <w:rPr>
          <w:b w:val="0"/>
          <w:bCs w:val="0"/>
          <w:rtl/>
        </w:rPr>
        <w:t xml:space="preserve"> </w:t>
      </w:r>
      <w:r w:rsidRPr="00E56D7E">
        <w:rPr>
          <w:rFonts w:hint="cs"/>
          <w:b w:val="0"/>
          <w:bCs w:val="0"/>
          <w:rtl/>
        </w:rPr>
        <w:t>ובהתקשרות</w:t>
      </w:r>
      <w:r w:rsidRPr="00E56D7E">
        <w:rPr>
          <w:b w:val="0"/>
          <w:bCs w:val="0"/>
          <w:rtl/>
        </w:rPr>
        <w:t xml:space="preserve"> </w:t>
      </w:r>
      <w:r w:rsidRPr="00E56D7E">
        <w:rPr>
          <w:rFonts w:hint="cs"/>
          <w:b w:val="0"/>
          <w:bCs w:val="0"/>
          <w:rtl/>
        </w:rPr>
        <w:t>ההמשך</w:t>
      </w:r>
      <w:r w:rsidRPr="00E56D7E">
        <w:rPr>
          <w:b w:val="0"/>
          <w:bCs w:val="0"/>
          <w:rtl/>
        </w:rPr>
        <w:t xml:space="preserve"> (</w:t>
      </w:r>
      <w:r w:rsidRPr="00E56D7E">
        <w:rPr>
          <w:rFonts w:hint="cs"/>
          <w:b w:val="0"/>
          <w:bCs w:val="0"/>
          <w:rtl/>
        </w:rPr>
        <w:t>אם</w:t>
      </w:r>
      <w:r w:rsidRPr="00E56D7E">
        <w:rPr>
          <w:b w:val="0"/>
          <w:bCs w:val="0"/>
          <w:rtl/>
        </w:rPr>
        <w:t xml:space="preserve"> </w:t>
      </w:r>
      <w:r w:rsidRPr="00E56D7E">
        <w:rPr>
          <w:rFonts w:hint="cs"/>
          <w:b w:val="0"/>
          <w:bCs w:val="0"/>
          <w:rtl/>
        </w:rPr>
        <w:t>תהיה</w:t>
      </w:r>
      <w:r w:rsidRPr="00E56D7E">
        <w:rPr>
          <w:b w:val="0"/>
          <w:bCs w:val="0"/>
          <w:rtl/>
        </w:rPr>
        <w:t xml:space="preserve"> </w:t>
      </w:r>
      <w:r w:rsidRPr="00E56D7E">
        <w:rPr>
          <w:rFonts w:hint="cs"/>
          <w:b w:val="0"/>
          <w:bCs w:val="0"/>
          <w:rtl/>
        </w:rPr>
        <w:t>כזו</w:t>
      </w:r>
      <w:r w:rsidRPr="00E56D7E">
        <w:rPr>
          <w:b w:val="0"/>
          <w:bCs w:val="0"/>
          <w:rtl/>
        </w:rPr>
        <w:t xml:space="preserve">) </w:t>
      </w:r>
      <w:r w:rsidRPr="00E56D7E">
        <w:rPr>
          <w:rFonts w:hint="cs"/>
          <w:b w:val="0"/>
          <w:bCs w:val="0"/>
          <w:rtl/>
        </w:rPr>
        <w:t>לא</w:t>
      </w:r>
      <w:r w:rsidRPr="00E56D7E">
        <w:rPr>
          <w:b w:val="0"/>
          <w:bCs w:val="0"/>
          <w:rtl/>
        </w:rPr>
        <w:t xml:space="preserve"> </w:t>
      </w:r>
      <w:r w:rsidRPr="00E56D7E">
        <w:rPr>
          <w:rFonts w:hint="cs"/>
          <w:b w:val="0"/>
          <w:bCs w:val="0"/>
          <w:rtl/>
        </w:rPr>
        <w:t>תחול</w:t>
      </w:r>
      <w:r w:rsidRPr="00E56D7E">
        <w:rPr>
          <w:b w:val="0"/>
          <w:bCs w:val="0"/>
          <w:rtl/>
        </w:rPr>
        <w:t xml:space="preserve"> </w:t>
      </w:r>
      <w:r w:rsidRPr="00E56D7E">
        <w:rPr>
          <w:rFonts w:hint="cs"/>
          <w:b w:val="0"/>
          <w:bCs w:val="0"/>
          <w:rtl/>
        </w:rPr>
        <w:t>הצמדה</w:t>
      </w:r>
      <w:r w:rsidRPr="00E56D7E">
        <w:rPr>
          <w:b w:val="0"/>
          <w:bCs w:val="0"/>
          <w:rtl/>
        </w:rPr>
        <w:t xml:space="preserve"> </w:t>
      </w:r>
      <w:r w:rsidRPr="00E56D7E">
        <w:rPr>
          <w:rFonts w:hint="cs"/>
          <w:b w:val="0"/>
          <w:bCs w:val="0"/>
          <w:rtl/>
        </w:rPr>
        <w:t>למדד</w:t>
      </w:r>
      <w:r w:rsidRPr="00E56D7E">
        <w:rPr>
          <w:b w:val="0"/>
          <w:bCs w:val="0"/>
          <w:rtl/>
        </w:rPr>
        <w:t xml:space="preserve"> </w:t>
      </w:r>
      <w:r w:rsidRPr="00E56D7E">
        <w:rPr>
          <w:rFonts w:hint="cs"/>
          <w:b w:val="0"/>
          <w:bCs w:val="0"/>
          <w:rtl/>
        </w:rPr>
        <w:t>עד</w:t>
      </w:r>
      <w:r w:rsidRPr="00E56D7E">
        <w:rPr>
          <w:b w:val="0"/>
          <w:bCs w:val="0"/>
          <w:rtl/>
        </w:rPr>
        <w:t xml:space="preserve"> 18 </w:t>
      </w:r>
      <w:r w:rsidRPr="00E56D7E">
        <w:rPr>
          <w:rFonts w:hint="cs"/>
          <w:b w:val="0"/>
          <w:bCs w:val="0"/>
          <w:rtl/>
        </w:rPr>
        <w:t>החודשים</w:t>
      </w:r>
      <w:r w:rsidRPr="00E56D7E">
        <w:rPr>
          <w:b w:val="0"/>
          <w:bCs w:val="0"/>
          <w:rtl/>
        </w:rPr>
        <w:t xml:space="preserve"> </w:t>
      </w:r>
      <w:r w:rsidRPr="00E56D7E">
        <w:rPr>
          <w:rFonts w:hint="cs"/>
          <w:b w:val="0"/>
          <w:bCs w:val="0"/>
          <w:rtl/>
        </w:rPr>
        <w:t>הראשונים</w:t>
      </w:r>
      <w:r w:rsidRPr="00E56D7E">
        <w:rPr>
          <w:b w:val="0"/>
          <w:bCs w:val="0"/>
          <w:rtl/>
        </w:rPr>
        <w:t xml:space="preserve"> </w:t>
      </w:r>
      <w:r w:rsidRPr="00E56D7E">
        <w:rPr>
          <w:rFonts w:hint="cs"/>
          <w:b w:val="0"/>
          <w:bCs w:val="0"/>
          <w:rtl/>
        </w:rPr>
        <w:t>מהמועד</w:t>
      </w:r>
      <w:r w:rsidRPr="00E56D7E">
        <w:rPr>
          <w:b w:val="0"/>
          <w:bCs w:val="0"/>
          <w:rtl/>
        </w:rPr>
        <w:t xml:space="preserve"> </w:t>
      </w:r>
      <w:r w:rsidRPr="00E56D7E">
        <w:rPr>
          <w:rFonts w:hint="cs"/>
          <w:b w:val="0"/>
          <w:bCs w:val="0"/>
          <w:rtl/>
        </w:rPr>
        <w:t>האחרון</w:t>
      </w:r>
      <w:r w:rsidRPr="00E56D7E">
        <w:rPr>
          <w:b w:val="0"/>
          <w:bCs w:val="0"/>
          <w:rtl/>
        </w:rPr>
        <w:t xml:space="preserve"> </w:t>
      </w:r>
      <w:r w:rsidRPr="00E56D7E">
        <w:rPr>
          <w:rFonts w:hint="cs"/>
          <w:b w:val="0"/>
          <w:bCs w:val="0"/>
          <w:rtl/>
        </w:rPr>
        <w:t>להגשת</w:t>
      </w:r>
      <w:r w:rsidRPr="00E56D7E">
        <w:rPr>
          <w:b w:val="0"/>
          <w:bCs w:val="0"/>
          <w:rtl/>
        </w:rPr>
        <w:t xml:space="preserve"> </w:t>
      </w:r>
      <w:r w:rsidRPr="00E56D7E">
        <w:rPr>
          <w:rFonts w:hint="cs"/>
          <w:b w:val="0"/>
          <w:bCs w:val="0"/>
          <w:rtl/>
        </w:rPr>
        <w:t>ההצעות</w:t>
      </w:r>
      <w:r w:rsidRPr="00E56D7E">
        <w:rPr>
          <w:b w:val="0"/>
          <w:bCs w:val="0"/>
          <w:rtl/>
        </w:rPr>
        <w:t xml:space="preserve">, </w:t>
      </w:r>
      <w:r w:rsidRPr="00E56D7E">
        <w:rPr>
          <w:rFonts w:hint="cs"/>
          <w:b w:val="0"/>
          <w:bCs w:val="0"/>
          <w:rtl/>
        </w:rPr>
        <w:t>למעט</w:t>
      </w:r>
      <w:r w:rsidRPr="00E56D7E">
        <w:rPr>
          <w:b w:val="0"/>
          <w:bCs w:val="0"/>
          <w:rtl/>
        </w:rPr>
        <w:t xml:space="preserve"> </w:t>
      </w:r>
      <w:r w:rsidRPr="00E56D7E">
        <w:rPr>
          <w:rFonts w:hint="cs"/>
          <w:b w:val="0"/>
          <w:bCs w:val="0"/>
          <w:rtl/>
        </w:rPr>
        <w:t>אם</w:t>
      </w:r>
      <w:r w:rsidRPr="00E56D7E">
        <w:rPr>
          <w:b w:val="0"/>
          <w:bCs w:val="0"/>
          <w:rtl/>
        </w:rPr>
        <w:t xml:space="preserve"> </w:t>
      </w:r>
      <w:r w:rsidRPr="00E56D7E">
        <w:rPr>
          <w:rFonts w:hint="cs"/>
          <w:b w:val="0"/>
          <w:bCs w:val="0"/>
          <w:rtl/>
        </w:rPr>
        <w:t>יחול</w:t>
      </w:r>
      <w:r w:rsidRPr="00E56D7E">
        <w:rPr>
          <w:b w:val="0"/>
          <w:bCs w:val="0"/>
          <w:rtl/>
        </w:rPr>
        <w:t xml:space="preserve"> </w:t>
      </w:r>
      <w:r w:rsidRPr="00E56D7E">
        <w:rPr>
          <w:rFonts w:hint="cs"/>
          <w:b w:val="0"/>
          <w:bCs w:val="0"/>
          <w:rtl/>
        </w:rPr>
        <w:t>האמור</w:t>
      </w:r>
      <w:r w:rsidRPr="00E56D7E">
        <w:rPr>
          <w:b w:val="0"/>
          <w:bCs w:val="0"/>
          <w:rtl/>
        </w:rPr>
        <w:t xml:space="preserve"> </w:t>
      </w:r>
      <w:r w:rsidRPr="00E56D7E">
        <w:rPr>
          <w:rFonts w:hint="cs"/>
          <w:b w:val="0"/>
          <w:bCs w:val="0"/>
          <w:rtl/>
        </w:rPr>
        <w:t>בסעיף</w:t>
      </w:r>
      <w:r w:rsidRPr="00E56D7E">
        <w:rPr>
          <w:b w:val="0"/>
          <w:bCs w:val="0"/>
          <w:rtl/>
        </w:rPr>
        <w:t xml:space="preserve"> </w:t>
      </w:r>
      <w:r w:rsidRPr="00E56D7E">
        <w:rPr>
          <w:rFonts w:hint="cs"/>
          <w:b w:val="0"/>
          <w:bCs w:val="0"/>
          <w:rtl/>
        </w:rPr>
        <w:t>ו</w:t>
      </w:r>
      <w:r w:rsidRPr="00E56D7E">
        <w:rPr>
          <w:b w:val="0"/>
          <w:bCs w:val="0"/>
          <w:rtl/>
        </w:rPr>
        <w:t xml:space="preserve">' </w:t>
      </w:r>
      <w:r w:rsidRPr="00E56D7E">
        <w:rPr>
          <w:rFonts w:hint="cs"/>
          <w:b w:val="0"/>
          <w:bCs w:val="0"/>
          <w:rtl/>
        </w:rPr>
        <w:t>להלן</w:t>
      </w:r>
      <w:r w:rsidRPr="00E56D7E">
        <w:rPr>
          <w:b w:val="0"/>
          <w:bCs w:val="0"/>
          <w:rtl/>
        </w:rPr>
        <w:t xml:space="preserve">. </w:t>
      </w:r>
    </w:p>
    <w:p w:rsidR="003246AF" w:rsidRPr="00E56D7E" w:rsidRDefault="003246AF" w:rsidP="005913C9">
      <w:pPr>
        <w:pStyle w:val="3"/>
        <w:numPr>
          <w:ilvl w:val="0"/>
          <w:numId w:val="0"/>
        </w:numPr>
        <w:ind w:left="1191"/>
        <w:rPr>
          <w:b w:val="0"/>
          <w:bCs w:val="0"/>
          <w:rtl/>
        </w:rPr>
      </w:pPr>
      <w:r w:rsidRPr="00E56D7E">
        <w:rPr>
          <w:rFonts w:hint="cs"/>
          <w:b w:val="0"/>
          <w:bCs w:val="0"/>
          <w:rtl/>
        </w:rPr>
        <w:t>מחירי</w:t>
      </w:r>
      <w:r w:rsidRPr="00E56D7E">
        <w:rPr>
          <w:b w:val="0"/>
          <w:bCs w:val="0"/>
          <w:rtl/>
        </w:rPr>
        <w:t xml:space="preserve"> </w:t>
      </w:r>
      <w:r w:rsidRPr="00E56D7E">
        <w:rPr>
          <w:rFonts w:hint="cs"/>
          <w:b w:val="0"/>
          <w:bCs w:val="0"/>
          <w:rtl/>
        </w:rPr>
        <w:t>השירותים</w:t>
      </w:r>
      <w:r w:rsidRPr="00E56D7E">
        <w:rPr>
          <w:b w:val="0"/>
          <w:bCs w:val="0"/>
          <w:rtl/>
        </w:rPr>
        <w:t xml:space="preserve"> </w:t>
      </w:r>
      <w:r w:rsidRPr="00E56D7E">
        <w:rPr>
          <w:rFonts w:hint="cs"/>
          <w:b w:val="0"/>
          <w:bCs w:val="0"/>
          <w:rtl/>
        </w:rPr>
        <w:t>לאחר</w:t>
      </w:r>
      <w:r w:rsidRPr="00E56D7E">
        <w:rPr>
          <w:b w:val="0"/>
          <w:bCs w:val="0"/>
          <w:rtl/>
        </w:rPr>
        <w:t xml:space="preserve"> 18 </w:t>
      </w:r>
      <w:r w:rsidRPr="00E56D7E">
        <w:rPr>
          <w:rFonts w:hint="cs"/>
          <w:b w:val="0"/>
          <w:bCs w:val="0"/>
          <w:rtl/>
        </w:rPr>
        <w:t>חודשים</w:t>
      </w:r>
      <w:r w:rsidRPr="00E56D7E">
        <w:rPr>
          <w:b w:val="0"/>
          <w:bCs w:val="0"/>
          <w:rtl/>
        </w:rPr>
        <w:t xml:space="preserve"> </w:t>
      </w:r>
      <w:r w:rsidRPr="00E56D7E">
        <w:rPr>
          <w:rFonts w:hint="cs"/>
          <w:b w:val="0"/>
          <w:bCs w:val="0"/>
          <w:rtl/>
        </w:rPr>
        <w:t>מהמועד</w:t>
      </w:r>
      <w:r w:rsidRPr="00E56D7E">
        <w:rPr>
          <w:b w:val="0"/>
          <w:bCs w:val="0"/>
          <w:rtl/>
        </w:rPr>
        <w:t xml:space="preserve"> </w:t>
      </w:r>
      <w:r w:rsidRPr="00E56D7E">
        <w:rPr>
          <w:rFonts w:hint="cs"/>
          <w:b w:val="0"/>
          <w:bCs w:val="0"/>
          <w:rtl/>
        </w:rPr>
        <w:t>האחרון</w:t>
      </w:r>
      <w:r w:rsidRPr="00E56D7E">
        <w:rPr>
          <w:b w:val="0"/>
          <w:bCs w:val="0"/>
          <w:rtl/>
        </w:rPr>
        <w:t xml:space="preserve"> </w:t>
      </w:r>
      <w:r w:rsidRPr="00E56D7E">
        <w:rPr>
          <w:rFonts w:hint="cs"/>
          <w:b w:val="0"/>
          <w:bCs w:val="0"/>
          <w:rtl/>
        </w:rPr>
        <w:t>להגשת</w:t>
      </w:r>
      <w:r w:rsidRPr="00E56D7E">
        <w:rPr>
          <w:b w:val="0"/>
          <w:bCs w:val="0"/>
          <w:rtl/>
        </w:rPr>
        <w:t xml:space="preserve"> </w:t>
      </w:r>
      <w:r w:rsidRPr="00E56D7E">
        <w:rPr>
          <w:rFonts w:hint="cs"/>
          <w:b w:val="0"/>
          <w:bCs w:val="0"/>
          <w:rtl/>
        </w:rPr>
        <w:t>ההצעות</w:t>
      </w:r>
      <w:r w:rsidRPr="00E56D7E">
        <w:rPr>
          <w:b w:val="0"/>
          <w:bCs w:val="0"/>
          <w:rtl/>
        </w:rPr>
        <w:t xml:space="preserve"> </w:t>
      </w:r>
      <w:r w:rsidRPr="00E56D7E">
        <w:rPr>
          <w:rFonts w:hint="cs"/>
          <w:b w:val="0"/>
          <w:bCs w:val="0"/>
          <w:rtl/>
        </w:rPr>
        <w:t>יהיו</w:t>
      </w:r>
      <w:r w:rsidRPr="00E56D7E">
        <w:rPr>
          <w:b w:val="0"/>
          <w:bCs w:val="0"/>
          <w:rtl/>
        </w:rPr>
        <w:t xml:space="preserve"> </w:t>
      </w:r>
      <w:r w:rsidRPr="00E56D7E">
        <w:rPr>
          <w:rFonts w:hint="cs"/>
          <w:b w:val="0"/>
          <w:bCs w:val="0"/>
          <w:rtl/>
        </w:rPr>
        <w:t>צמודים</w:t>
      </w:r>
      <w:r w:rsidRPr="00E56D7E">
        <w:rPr>
          <w:b w:val="0"/>
          <w:bCs w:val="0"/>
          <w:rtl/>
        </w:rPr>
        <w:t xml:space="preserve"> </w:t>
      </w:r>
      <w:r w:rsidRPr="00E56D7E">
        <w:rPr>
          <w:rFonts w:hint="cs"/>
          <w:b w:val="0"/>
          <w:bCs w:val="0"/>
          <w:rtl/>
        </w:rPr>
        <w:t>למדד</w:t>
      </w:r>
      <w:r w:rsidRPr="00E56D7E">
        <w:rPr>
          <w:b w:val="0"/>
          <w:bCs w:val="0"/>
          <w:rtl/>
        </w:rPr>
        <w:t xml:space="preserve"> </w:t>
      </w:r>
      <w:r w:rsidRPr="00E56D7E">
        <w:rPr>
          <w:rFonts w:hint="cs"/>
          <w:b w:val="0"/>
          <w:bCs w:val="0"/>
          <w:rtl/>
        </w:rPr>
        <w:t>הבסיס</w:t>
      </w:r>
      <w:r w:rsidRPr="00E56D7E">
        <w:rPr>
          <w:b w:val="0"/>
          <w:bCs w:val="0"/>
          <w:rtl/>
        </w:rPr>
        <w:t>.</w:t>
      </w:r>
    </w:p>
    <w:p w:rsidR="003246AF" w:rsidRPr="00E56D7E" w:rsidRDefault="003246AF" w:rsidP="006712E9">
      <w:pPr>
        <w:pStyle w:val="3"/>
        <w:numPr>
          <w:ilvl w:val="0"/>
          <w:numId w:val="14"/>
        </w:numPr>
        <w:ind w:left="1554"/>
        <w:contextualSpacing/>
        <w:rPr>
          <w:b w:val="0"/>
          <w:bCs w:val="0"/>
          <w:rtl/>
        </w:rPr>
      </w:pPr>
      <w:r w:rsidRPr="00E56D7E">
        <w:rPr>
          <w:rFonts w:hint="cs"/>
          <w:rtl/>
        </w:rPr>
        <w:t>המדד</w:t>
      </w:r>
      <w:r w:rsidRPr="00E56D7E">
        <w:rPr>
          <w:rtl/>
        </w:rPr>
        <w:t xml:space="preserve"> </w:t>
      </w:r>
      <w:r w:rsidRPr="00E56D7E">
        <w:rPr>
          <w:rFonts w:hint="cs"/>
          <w:rtl/>
        </w:rPr>
        <w:t>פירושו</w:t>
      </w:r>
      <w:r w:rsidRPr="00E56D7E">
        <w:rPr>
          <w:rtl/>
        </w:rPr>
        <w:t>:</w:t>
      </w:r>
      <w:r w:rsidRPr="00E56D7E">
        <w:rPr>
          <w:b w:val="0"/>
          <w:bCs w:val="0"/>
          <w:rtl/>
        </w:rPr>
        <w:t xml:space="preserve"> </w:t>
      </w:r>
      <w:r w:rsidRPr="00E56D7E">
        <w:rPr>
          <w:rFonts w:hint="cs"/>
          <w:b w:val="0"/>
          <w:bCs w:val="0"/>
          <w:rtl/>
        </w:rPr>
        <w:t>מדד</w:t>
      </w:r>
      <w:r w:rsidRPr="00E56D7E">
        <w:rPr>
          <w:b w:val="0"/>
          <w:bCs w:val="0"/>
          <w:rtl/>
        </w:rPr>
        <w:t xml:space="preserve"> </w:t>
      </w:r>
      <w:r w:rsidRPr="00E56D7E">
        <w:rPr>
          <w:rFonts w:hint="cs"/>
          <w:b w:val="0"/>
          <w:bCs w:val="0"/>
          <w:rtl/>
        </w:rPr>
        <w:t>המחירים</w:t>
      </w:r>
      <w:r w:rsidRPr="00E56D7E">
        <w:rPr>
          <w:b w:val="0"/>
          <w:bCs w:val="0"/>
          <w:rtl/>
        </w:rPr>
        <w:t xml:space="preserve"> </w:t>
      </w:r>
      <w:r w:rsidRPr="00E56D7E">
        <w:rPr>
          <w:rFonts w:hint="cs"/>
          <w:b w:val="0"/>
          <w:bCs w:val="0"/>
          <w:rtl/>
        </w:rPr>
        <w:t>לצרכן</w:t>
      </w:r>
      <w:r w:rsidRPr="00E56D7E">
        <w:rPr>
          <w:b w:val="0"/>
          <w:bCs w:val="0"/>
          <w:rtl/>
        </w:rPr>
        <w:t xml:space="preserve"> (</w:t>
      </w:r>
      <w:r w:rsidRPr="00E56D7E">
        <w:rPr>
          <w:rFonts w:hint="cs"/>
          <w:b w:val="0"/>
          <w:bCs w:val="0"/>
          <w:rtl/>
        </w:rPr>
        <w:t>כולל</w:t>
      </w:r>
      <w:r w:rsidRPr="00E56D7E">
        <w:rPr>
          <w:b w:val="0"/>
          <w:bCs w:val="0"/>
          <w:rtl/>
        </w:rPr>
        <w:t xml:space="preserve"> </w:t>
      </w:r>
      <w:r w:rsidRPr="00E56D7E">
        <w:rPr>
          <w:rFonts w:hint="cs"/>
          <w:b w:val="0"/>
          <w:bCs w:val="0"/>
          <w:rtl/>
        </w:rPr>
        <w:t>ירקות</w:t>
      </w:r>
      <w:r w:rsidRPr="00E56D7E">
        <w:rPr>
          <w:b w:val="0"/>
          <w:bCs w:val="0"/>
          <w:rtl/>
        </w:rPr>
        <w:t xml:space="preserve"> </w:t>
      </w:r>
      <w:r w:rsidRPr="00E56D7E">
        <w:rPr>
          <w:rFonts w:hint="cs"/>
          <w:b w:val="0"/>
          <w:bCs w:val="0"/>
          <w:rtl/>
        </w:rPr>
        <w:t>ופירות</w:t>
      </w:r>
      <w:r w:rsidRPr="00E56D7E">
        <w:rPr>
          <w:b w:val="0"/>
          <w:bCs w:val="0"/>
          <w:rtl/>
        </w:rPr>
        <w:t xml:space="preserve">) </w:t>
      </w:r>
      <w:r w:rsidRPr="00E56D7E">
        <w:rPr>
          <w:rFonts w:hint="cs"/>
          <w:b w:val="0"/>
          <w:bCs w:val="0"/>
          <w:rtl/>
        </w:rPr>
        <w:t>המתפרסם</w:t>
      </w:r>
      <w:r w:rsidRPr="00E56D7E">
        <w:rPr>
          <w:b w:val="0"/>
          <w:bCs w:val="0"/>
          <w:rtl/>
        </w:rPr>
        <w:t xml:space="preserve"> </w:t>
      </w:r>
      <w:r w:rsidRPr="00E56D7E">
        <w:rPr>
          <w:rFonts w:hint="cs"/>
          <w:b w:val="0"/>
          <w:bCs w:val="0"/>
          <w:rtl/>
        </w:rPr>
        <w:t>ע</w:t>
      </w:r>
      <w:r w:rsidRPr="00E56D7E">
        <w:rPr>
          <w:b w:val="0"/>
          <w:bCs w:val="0"/>
          <w:rtl/>
        </w:rPr>
        <w:t>"</w:t>
      </w:r>
      <w:r w:rsidRPr="00E56D7E">
        <w:rPr>
          <w:rFonts w:hint="cs"/>
          <w:b w:val="0"/>
          <w:bCs w:val="0"/>
          <w:rtl/>
        </w:rPr>
        <w:t>י</w:t>
      </w:r>
      <w:r w:rsidRPr="00E56D7E">
        <w:rPr>
          <w:b w:val="0"/>
          <w:bCs w:val="0"/>
          <w:rtl/>
        </w:rPr>
        <w:t xml:space="preserve"> </w:t>
      </w:r>
      <w:r w:rsidRPr="00E56D7E">
        <w:rPr>
          <w:rFonts w:hint="cs"/>
          <w:b w:val="0"/>
          <w:bCs w:val="0"/>
          <w:rtl/>
        </w:rPr>
        <w:t>הלשכה</w:t>
      </w:r>
      <w:r w:rsidRPr="00E56D7E">
        <w:rPr>
          <w:b w:val="0"/>
          <w:bCs w:val="0"/>
          <w:rtl/>
        </w:rPr>
        <w:t xml:space="preserve"> </w:t>
      </w:r>
      <w:r w:rsidRPr="00E56D7E">
        <w:rPr>
          <w:rFonts w:hint="cs"/>
          <w:b w:val="0"/>
          <w:bCs w:val="0"/>
          <w:rtl/>
        </w:rPr>
        <w:t>המרכזית</w:t>
      </w:r>
      <w:r w:rsidRPr="00E56D7E">
        <w:rPr>
          <w:b w:val="0"/>
          <w:bCs w:val="0"/>
          <w:rtl/>
        </w:rPr>
        <w:t xml:space="preserve"> </w:t>
      </w:r>
      <w:r w:rsidRPr="00E56D7E">
        <w:rPr>
          <w:rFonts w:hint="cs"/>
          <w:b w:val="0"/>
          <w:bCs w:val="0"/>
          <w:rtl/>
        </w:rPr>
        <w:t>לסטטיסטיקה</w:t>
      </w:r>
      <w:r w:rsidRPr="00E56D7E">
        <w:rPr>
          <w:b w:val="0"/>
          <w:bCs w:val="0"/>
          <w:rtl/>
        </w:rPr>
        <w:t xml:space="preserve"> </w:t>
      </w:r>
      <w:r w:rsidRPr="00E56D7E">
        <w:rPr>
          <w:rFonts w:hint="cs"/>
          <w:b w:val="0"/>
          <w:bCs w:val="0"/>
          <w:rtl/>
        </w:rPr>
        <w:t>ולמחקר</w:t>
      </w:r>
      <w:r w:rsidRPr="00E56D7E">
        <w:rPr>
          <w:b w:val="0"/>
          <w:bCs w:val="0"/>
          <w:rtl/>
        </w:rPr>
        <w:t xml:space="preserve"> </w:t>
      </w:r>
      <w:r w:rsidRPr="00E56D7E">
        <w:rPr>
          <w:rFonts w:hint="cs"/>
          <w:b w:val="0"/>
          <w:bCs w:val="0"/>
          <w:rtl/>
        </w:rPr>
        <w:t>כלכלי</w:t>
      </w:r>
      <w:r w:rsidRPr="00E56D7E">
        <w:rPr>
          <w:b w:val="0"/>
          <w:bCs w:val="0"/>
          <w:rtl/>
        </w:rPr>
        <w:t xml:space="preserve">, </w:t>
      </w:r>
      <w:r w:rsidRPr="00E56D7E">
        <w:rPr>
          <w:rFonts w:hint="cs"/>
          <w:b w:val="0"/>
          <w:bCs w:val="0"/>
          <w:rtl/>
        </w:rPr>
        <w:t>ולרבות</w:t>
      </w:r>
      <w:r w:rsidRPr="00E56D7E">
        <w:rPr>
          <w:b w:val="0"/>
          <w:bCs w:val="0"/>
          <w:rtl/>
        </w:rPr>
        <w:t xml:space="preserve"> </w:t>
      </w:r>
      <w:r w:rsidRPr="00E56D7E">
        <w:rPr>
          <w:rFonts w:hint="cs"/>
          <w:b w:val="0"/>
          <w:bCs w:val="0"/>
          <w:rtl/>
        </w:rPr>
        <w:t>אותו</w:t>
      </w:r>
      <w:r w:rsidRPr="00E56D7E">
        <w:rPr>
          <w:b w:val="0"/>
          <w:bCs w:val="0"/>
          <w:rtl/>
        </w:rPr>
        <w:t xml:space="preserve"> </w:t>
      </w:r>
      <w:r w:rsidRPr="00E56D7E">
        <w:rPr>
          <w:rFonts w:hint="cs"/>
          <w:b w:val="0"/>
          <w:bCs w:val="0"/>
          <w:rtl/>
        </w:rPr>
        <w:t>מדד</w:t>
      </w:r>
      <w:r w:rsidRPr="00E56D7E">
        <w:rPr>
          <w:b w:val="0"/>
          <w:bCs w:val="0"/>
          <w:rtl/>
        </w:rPr>
        <w:t xml:space="preserve"> </w:t>
      </w:r>
      <w:r w:rsidRPr="00E56D7E">
        <w:rPr>
          <w:rFonts w:hint="cs"/>
          <w:b w:val="0"/>
          <w:bCs w:val="0"/>
          <w:rtl/>
        </w:rPr>
        <w:t>אשר</w:t>
      </w:r>
      <w:r w:rsidRPr="00E56D7E">
        <w:rPr>
          <w:b w:val="0"/>
          <w:bCs w:val="0"/>
          <w:rtl/>
        </w:rPr>
        <w:t xml:space="preserve"> </w:t>
      </w:r>
      <w:r w:rsidRPr="00E56D7E">
        <w:rPr>
          <w:rFonts w:hint="cs"/>
          <w:b w:val="0"/>
          <w:bCs w:val="0"/>
          <w:rtl/>
        </w:rPr>
        <w:t>יתפרסם</w:t>
      </w:r>
      <w:r w:rsidRPr="00E56D7E">
        <w:rPr>
          <w:b w:val="0"/>
          <w:bCs w:val="0"/>
          <w:rtl/>
        </w:rPr>
        <w:t xml:space="preserve"> </w:t>
      </w:r>
      <w:r w:rsidRPr="00E56D7E">
        <w:rPr>
          <w:rFonts w:hint="cs"/>
          <w:b w:val="0"/>
          <w:bCs w:val="0"/>
          <w:rtl/>
        </w:rPr>
        <w:t>ע</w:t>
      </w:r>
      <w:r w:rsidRPr="00E56D7E">
        <w:rPr>
          <w:b w:val="0"/>
          <w:bCs w:val="0"/>
          <w:rtl/>
        </w:rPr>
        <w:t>"</w:t>
      </w:r>
      <w:r w:rsidRPr="00E56D7E">
        <w:rPr>
          <w:rFonts w:hint="cs"/>
          <w:b w:val="0"/>
          <w:bCs w:val="0"/>
          <w:rtl/>
        </w:rPr>
        <w:t>י</w:t>
      </w:r>
      <w:r w:rsidRPr="00E56D7E">
        <w:rPr>
          <w:b w:val="0"/>
          <w:bCs w:val="0"/>
          <w:rtl/>
        </w:rPr>
        <w:t xml:space="preserve"> </w:t>
      </w:r>
      <w:r w:rsidRPr="00E56D7E">
        <w:rPr>
          <w:rFonts w:hint="cs"/>
          <w:b w:val="0"/>
          <w:bCs w:val="0"/>
          <w:rtl/>
        </w:rPr>
        <w:t>כל</w:t>
      </w:r>
      <w:r w:rsidRPr="00E56D7E">
        <w:rPr>
          <w:b w:val="0"/>
          <w:bCs w:val="0"/>
          <w:rtl/>
        </w:rPr>
        <w:t xml:space="preserve"> </w:t>
      </w:r>
      <w:r w:rsidRPr="00E56D7E">
        <w:rPr>
          <w:rFonts w:hint="cs"/>
          <w:b w:val="0"/>
          <w:bCs w:val="0"/>
          <w:rtl/>
        </w:rPr>
        <w:t>מוסד</w:t>
      </w:r>
      <w:r w:rsidRPr="00E56D7E">
        <w:rPr>
          <w:b w:val="0"/>
          <w:bCs w:val="0"/>
          <w:rtl/>
        </w:rPr>
        <w:t xml:space="preserve"> </w:t>
      </w:r>
      <w:r w:rsidRPr="00E56D7E">
        <w:rPr>
          <w:rFonts w:hint="cs"/>
          <w:b w:val="0"/>
          <w:bCs w:val="0"/>
          <w:rtl/>
        </w:rPr>
        <w:t>ממשלתי</w:t>
      </w:r>
      <w:r w:rsidRPr="00E56D7E">
        <w:rPr>
          <w:b w:val="0"/>
          <w:bCs w:val="0"/>
          <w:rtl/>
        </w:rPr>
        <w:t xml:space="preserve"> </w:t>
      </w:r>
      <w:r w:rsidRPr="00E56D7E">
        <w:rPr>
          <w:rFonts w:hint="cs"/>
          <w:b w:val="0"/>
          <w:bCs w:val="0"/>
          <w:rtl/>
        </w:rPr>
        <w:t>אחר</w:t>
      </w:r>
      <w:r w:rsidRPr="00E56D7E">
        <w:rPr>
          <w:b w:val="0"/>
          <w:bCs w:val="0"/>
          <w:rtl/>
        </w:rPr>
        <w:t xml:space="preserve">, </w:t>
      </w:r>
      <w:r w:rsidRPr="00E56D7E">
        <w:rPr>
          <w:rFonts w:hint="cs"/>
          <w:b w:val="0"/>
          <w:bCs w:val="0"/>
          <w:rtl/>
        </w:rPr>
        <w:t>וכן</w:t>
      </w:r>
      <w:r w:rsidRPr="00E56D7E">
        <w:rPr>
          <w:b w:val="0"/>
          <w:bCs w:val="0"/>
          <w:rtl/>
        </w:rPr>
        <w:t xml:space="preserve"> </w:t>
      </w:r>
      <w:r w:rsidRPr="00E56D7E">
        <w:rPr>
          <w:rFonts w:hint="cs"/>
          <w:b w:val="0"/>
          <w:bCs w:val="0"/>
          <w:rtl/>
        </w:rPr>
        <w:t>כל</w:t>
      </w:r>
      <w:r w:rsidRPr="00E56D7E">
        <w:rPr>
          <w:b w:val="0"/>
          <w:bCs w:val="0"/>
          <w:rtl/>
        </w:rPr>
        <w:t xml:space="preserve"> </w:t>
      </w:r>
      <w:r w:rsidRPr="00E56D7E">
        <w:rPr>
          <w:rFonts w:hint="cs"/>
          <w:b w:val="0"/>
          <w:bCs w:val="0"/>
          <w:rtl/>
        </w:rPr>
        <w:t>מדד</w:t>
      </w:r>
      <w:r w:rsidRPr="00E56D7E">
        <w:rPr>
          <w:b w:val="0"/>
          <w:bCs w:val="0"/>
          <w:rtl/>
        </w:rPr>
        <w:t xml:space="preserve"> </w:t>
      </w:r>
      <w:r w:rsidRPr="00E56D7E">
        <w:rPr>
          <w:rFonts w:hint="cs"/>
          <w:b w:val="0"/>
          <w:bCs w:val="0"/>
          <w:rtl/>
        </w:rPr>
        <w:t>רשמי</w:t>
      </w:r>
      <w:r w:rsidRPr="00E56D7E">
        <w:rPr>
          <w:b w:val="0"/>
          <w:bCs w:val="0"/>
          <w:rtl/>
        </w:rPr>
        <w:t xml:space="preserve"> </w:t>
      </w:r>
      <w:r w:rsidRPr="00E56D7E">
        <w:rPr>
          <w:rFonts w:hint="cs"/>
          <w:b w:val="0"/>
          <w:bCs w:val="0"/>
          <w:rtl/>
        </w:rPr>
        <w:t>שיבוא</w:t>
      </w:r>
      <w:r w:rsidRPr="00E56D7E">
        <w:rPr>
          <w:b w:val="0"/>
          <w:bCs w:val="0"/>
          <w:rtl/>
        </w:rPr>
        <w:t xml:space="preserve"> </w:t>
      </w:r>
      <w:r w:rsidRPr="00E56D7E">
        <w:rPr>
          <w:rFonts w:hint="cs"/>
          <w:b w:val="0"/>
          <w:bCs w:val="0"/>
          <w:rtl/>
        </w:rPr>
        <w:t>במקומו</w:t>
      </w:r>
      <w:r w:rsidRPr="00E56D7E">
        <w:rPr>
          <w:b w:val="0"/>
          <w:bCs w:val="0"/>
          <w:rtl/>
        </w:rPr>
        <w:t xml:space="preserve">, </w:t>
      </w:r>
      <w:r w:rsidRPr="00E56D7E">
        <w:rPr>
          <w:rFonts w:hint="cs"/>
          <w:b w:val="0"/>
          <w:bCs w:val="0"/>
          <w:rtl/>
        </w:rPr>
        <w:t>בין</w:t>
      </w:r>
      <w:r w:rsidRPr="00E56D7E">
        <w:rPr>
          <w:b w:val="0"/>
          <w:bCs w:val="0"/>
          <w:rtl/>
        </w:rPr>
        <w:t xml:space="preserve"> </w:t>
      </w:r>
      <w:r w:rsidRPr="00E56D7E">
        <w:rPr>
          <w:rFonts w:hint="cs"/>
          <w:b w:val="0"/>
          <w:bCs w:val="0"/>
          <w:rtl/>
        </w:rPr>
        <w:t>אם</w:t>
      </w:r>
      <w:r w:rsidRPr="00E56D7E">
        <w:rPr>
          <w:b w:val="0"/>
          <w:bCs w:val="0"/>
          <w:rtl/>
        </w:rPr>
        <w:t xml:space="preserve"> </w:t>
      </w:r>
      <w:r w:rsidRPr="00E56D7E">
        <w:rPr>
          <w:rFonts w:hint="cs"/>
          <w:b w:val="0"/>
          <w:bCs w:val="0"/>
          <w:rtl/>
        </w:rPr>
        <w:t>יהיה</w:t>
      </w:r>
      <w:r w:rsidRPr="00E56D7E">
        <w:rPr>
          <w:b w:val="0"/>
          <w:bCs w:val="0"/>
          <w:rtl/>
        </w:rPr>
        <w:t xml:space="preserve"> </w:t>
      </w:r>
      <w:r w:rsidRPr="00E56D7E">
        <w:rPr>
          <w:rFonts w:hint="cs"/>
          <w:b w:val="0"/>
          <w:bCs w:val="0"/>
          <w:rtl/>
        </w:rPr>
        <w:t>בנוי</w:t>
      </w:r>
      <w:r w:rsidRPr="00E56D7E">
        <w:rPr>
          <w:b w:val="0"/>
          <w:bCs w:val="0"/>
          <w:rtl/>
        </w:rPr>
        <w:t xml:space="preserve"> </w:t>
      </w:r>
      <w:r w:rsidRPr="00E56D7E">
        <w:rPr>
          <w:rFonts w:hint="cs"/>
          <w:b w:val="0"/>
          <w:bCs w:val="0"/>
          <w:rtl/>
        </w:rPr>
        <w:t>על</w:t>
      </w:r>
      <w:r w:rsidRPr="00E56D7E">
        <w:rPr>
          <w:b w:val="0"/>
          <w:bCs w:val="0"/>
          <w:rtl/>
        </w:rPr>
        <w:t xml:space="preserve"> </w:t>
      </w:r>
      <w:r w:rsidRPr="00E56D7E">
        <w:rPr>
          <w:rFonts w:hint="cs"/>
          <w:b w:val="0"/>
          <w:bCs w:val="0"/>
          <w:rtl/>
        </w:rPr>
        <w:t>אותם</w:t>
      </w:r>
      <w:r w:rsidRPr="00E56D7E">
        <w:rPr>
          <w:b w:val="0"/>
          <w:bCs w:val="0"/>
          <w:rtl/>
        </w:rPr>
        <w:t xml:space="preserve"> </w:t>
      </w:r>
      <w:r w:rsidRPr="00E56D7E">
        <w:rPr>
          <w:rFonts w:hint="cs"/>
          <w:b w:val="0"/>
          <w:bCs w:val="0"/>
          <w:rtl/>
        </w:rPr>
        <w:t>נתונים</w:t>
      </w:r>
      <w:r w:rsidRPr="00E56D7E">
        <w:rPr>
          <w:b w:val="0"/>
          <w:bCs w:val="0"/>
          <w:rtl/>
        </w:rPr>
        <w:t xml:space="preserve"> </w:t>
      </w:r>
      <w:r w:rsidRPr="00E56D7E">
        <w:rPr>
          <w:rFonts w:hint="cs"/>
          <w:b w:val="0"/>
          <w:bCs w:val="0"/>
          <w:rtl/>
        </w:rPr>
        <w:t>שעליהם</w:t>
      </w:r>
      <w:r w:rsidRPr="00E56D7E">
        <w:rPr>
          <w:b w:val="0"/>
          <w:bCs w:val="0"/>
          <w:rtl/>
        </w:rPr>
        <w:t xml:space="preserve"> </w:t>
      </w:r>
      <w:r w:rsidRPr="00E56D7E">
        <w:rPr>
          <w:rFonts w:hint="cs"/>
          <w:b w:val="0"/>
          <w:bCs w:val="0"/>
          <w:rtl/>
        </w:rPr>
        <w:t>בנוי</w:t>
      </w:r>
      <w:r w:rsidRPr="00E56D7E">
        <w:rPr>
          <w:b w:val="0"/>
          <w:bCs w:val="0"/>
          <w:rtl/>
        </w:rPr>
        <w:t xml:space="preserve"> </w:t>
      </w:r>
      <w:r w:rsidRPr="00E56D7E">
        <w:rPr>
          <w:rFonts w:hint="cs"/>
          <w:b w:val="0"/>
          <w:bCs w:val="0"/>
          <w:rtl/>
        </w:rPr>
        <w:t>המדד</w:t>
      </w:r>
      <w:r w:rsidRPr="00E56D7E">
        <w:rPr>
          <w:b w:val="0"/>
          <w:bCs w:val="0"/>
          <w:rtl/>
        </w:rPr>
        <w:t xml:space="preserve"> </w:t>
      </w:r>
      <w:r w:rsidRPr="00E56D7E">
        <w:rPr>
          <w:rFonts w:hint="cs"/>
          <w:b w:val="0"/>
          <w:bCs w:val="0"/>
          <w:rtl/>
        </w:rPr>
        <w:t>הקיים</w:t>
      </w:r>
      <w:r w:rsidRPr="00E56D7E">
        <w:rPr>
          <w:b w:val="0"/>
          <w:bCs w:val="0"/>
          <w:rtl/>
        </w:rPr>
        <w:t xml:space="preserve"> </w:t>
      </w:r>
      <w:r w:rsidRPr="00E56D7E">
        <w:rPr>
          <w:rFonts w:hint="cs"/>
          <w:b w:val="0"/>
          <w:bCs w:val="0"/>
          <w:rtl/>
        </w:rPr>
        <w:t>ובין</w:t>
      </w:r>
      <w:r w:rsidRPr="00E56D7E">
        <w:rPr>
          <w:b w:val="0"/>
          <w:bCs w:val="0"/>
          <w:rtl/>
        </w:rPr>
        <w:t xml:space="preserve"> </w:t>
      </w:r>
      <w:r w:rsidRPr="00E56D7E">
        <w:rPr>
          <w:rFonts w:hint="cs"/>
          <w:b w:val="0"/>
          <w:bCs w:val="0"/>
          <w:rtl/>
        </w:rPr>
        <w:t>אם</w:t>
      </w:r>
      <w:r w:rsidRPr="00E56D7E">
        <w:rPr>
          <w:b w:val="0"/>
          <w:bCs w:val="0"/>
          <w:rtl/>
        </w:rPr>
        <w:t xml:space="preserve"> </w:t>
      </w:r>
      <w:r w:rsidRPr="00E56D7E">
        <w:rPr>
          <w:rFonts w:hint="cs"/>
          <w:b w:val="0"/>
          <w:bCs w:val="0"/>
          <w:rtl/>
        </w:rPr>
        <w:t>לאו</w:t>
      </w:r>
      <w:r w:rsidRPr="00E56D7E">
        <w:rPr>
          <w:b w:val="0"/>
          <w:bCs w:val="0"/>
          <w:rtl/>
        </w:rPr>
        <w:t xml:space="preserve">. </w:t>
      </w:r>
      <w:r w:rsidRPr="00E56D7E">
        <w:rPr>
          <w:rFonts w:hint="cs"/>
          <w:b w:val="0"/>
          <w:bCs w:val="0"/>
          <w:rtl/>
        </w:rPr>
        <w:t>אם</w:t>
      </w:r>
      <w:r w:rsidRPr="00E56D7E">
        <w:rPr>
          <w:b w:val="0"/>
          <w:bCs w:val="0"/>
          <w:rtl/>
        </w:rPr>
        <w:t xml:space="preserve"> </w:t>
      </w:r>
      <w:r w:rsidRPr="00E56D7E">
        <w:rPr>
          <w:rFonts w:hint="cs"/>
          <w:b w:val="0"/>
          <w:bCs w:val="0"/>
          <w:rtl/>
        </w:rPr>
        <w:t>יבוא</w:t>
      </w:r>
      <w:r w:rsidRPr="00E56D7E">
        <w:rPr>
          <w:b w:val="0"/>
          <w:bCs w:val="0"/>
          <w:rtl/>
        </w:rPr>
        <w:t xml:space="preserve"> </w:t>
      </w:r>
      <w:r w:rsidRPr="00E56D7E">
        <w:rPr>
          <w:rFonts w:hint="cs"/>
          <w:b w:val="0"/>
          <w:bCs w:val="0"/>
          <w:rtl/>
        </w:rPr>
        <w:t>מדד</w:t>
      </w:r>
      <w:r w:rsidRPr="00E56D7E">
        <w:rPr>
          <w:b w:val="0"/>
          <w:bCs w:val="0"/>
          <w:rtl/>
        </w:rPr>
        <w:t xml:space="preserve"> </w:t>
      </w:r>
      <w:r w:rsidRPr="00E56D7E">
        <w:rPr>
          <w:rFonts w:hint="cs"/>
          <w:b w:val="0"/>
          <w:bCs w:val="0"/>
          <w:rtl/>
        </w:rPr>
        <w:t>אחר</w:t>
      </w:r>
      <w:r w:rsidRPr="00E56D7E">
        <w:rPr>
          <w:b w:val="0"/>
          <w:bCs w:val="0"/>
          <w:rtl/>
        </w:rPr>
        <w:t xml:space="preserve"> </w:t>
      </w:r>
      <w:r w:rsidRPr="00E56D7E">
        <w:rPr>
          <w:rFonts w:hint="cs"/>
          <w:b w:val="0"/>
          <w:bCs w:val="0"/>
          <w:rtl/>
        </w:rPr>
        <w:t>תקבע</w:t>
      </w:r>
      <w:r w:rsidRPr="00E56D7E">
        <w:rPr>
          <w:b w:val="0"/>
          <w:bCs w:val="0"/>
          <w:rtl/>
        </w:rPr>
        <w:t xml:space="preserve"> </w:t>
      </w:r>
      <w:r w:rsidRPr="00E56D7E">
        <w:rPr>
          <w:rFonts w:hint="cs"/>
          <w:b w:val="0"/>
          <w:bCs w:val="0"/>
          <w:rtl/>
        </w:rPr>
        <w:t>הלשכה</w:t>
      </w:r>
      <w:r w:rsidRPr="00E56D7E">
        <w:rPr>
          <w:b w:val="0"/>
          <w:bCs w:val="0"/>
          <w:rtl/>
        </w:rPr>
        <w:t xml:space="preserve"> </w:t>
      </w:r>
      <w:r w:rsidRPr="00E56D7E">
        <w:rPr>
          <w:rFonts w:hint="cs"/>
          <w:b w:val="0"/>
          <w:bCs w:val="0"/>
          <w:rtl/>
        </w:rPr>
        <w:t>המרכזית</w:t>
      </w:r>
      <w:r w:rsidRPr="00E56D7E">
        <w:rPr>
          <w:b w:val="0"/>
          <w:bCs w:val="0"/>
          <w:rtl/>
        </w:rPr>
        <w:t xml:space="preserve"> </w:t>
      </w:r>
      <w:r w:rsidRPr="00E56D7E">
        <w:rPr>
          <w:rFonts w:hint="cs"/>
          <w:b w:val="0"/>
          <w:bCs w:val="0"/>
          <w:rtl/>
        </w:rPr>
        <w:t>לסטטיסטיקה</w:t>
      </w:r>
      <w:r w:rsidRPr="00E56D7E">
        <w:rPr>
          <w:b w:val="0"/>
          <w:bCs w:val="0"/>
          <w:rtl/>
        </w:rPr>
        <w:t xml:space="preserve"> </w:t>
      </w:r>
      <w:r w:rsidRPr="00E56D7E">
        <w:rPr>
          <w:rFonts w:hint="cs"/>
          <w:b w:val="0"/>
          <w:bCs w:val="0"/>
          <w:rtl/>
        </w:rPr>
        <w:t>ולמחקר</w:t>
      </w:r>
      <w:r w:rsidRPr="00E56D7E">
        <w:rPr>
          <w:b w:val="0"/>
          <w:bCs w:val="0"/>
          <w:rtl/>
        </w:rPr>
        <w:t xml:space="preserve"> </w:t>
      </w:r>
      <w:r w:rsidRPr="00E56D7E">
        <w:rPr>
          <w:rFonts w:hint="cs"/>
          <w:b w:val="0"/>
          <w:bCs w:val="0"/>
          <w:rtl/>
        </w:rPr>
        <w:t>כלכלי</w:t>
      </w:r>
      <w:r w:rsidRPr="00E56D7E">
        <w:rPr>
          <w:b w:val="0"/>
          <w:bCs w:val="0"/>
          <w:rtl/>
        </w:rPr>
        <w:t xml:space="preserve"> </w:t>
      </w:r>
      <w:r w:rsidRPr="00E56D7E">
        <w:rPr>
          <w:rFonts w:hint="cs"/>
          <w:b w:val="0"/>
          <w:bCs w:val="0"/>
          <w:rtl/>
        </w:rPr>
        <w:t>את</w:t>
      </w:r>
      <w:r w:rsidRPr="00E56D7E">
        <w:rPr>
          <w:b w:val="0"/>
          <w:bCs w:val="0"/>
          <w:rtl/>
        </w:rPr>
        <w:t xml:space="preserve"> </w:t>
      </w:r>
      <w:r w:rsidRPr="00E56D7E">
        <w:rPr>
          <w:rFonts w:hint="cs"/>
          <w:b w:val="0"/>
          <w:bCs w:val="0"/>
          <w:rtl/>
        </w:rPr>
        <w:t>היחס</w:t>
      </w:r>
      <w:r w:rsidRPr="00E56D7E">
        <w:rPr>
          <w:b w:val="0"/>
          <w:bCs w:val="0"/>
          <w:rtl/>
        </w:rPr>
        <w:t xml:space="preserve"> </w:t>
      </w:r>
      <w:r w:rsidRPr="00E56D7E">
        <w:rPr>
          <w:rFonts w:hint="cs"/>
          <w:b w:val="0"/>
          <w:bCs w:val="0"/>
          <w:rtl/>
        </w:rPr>
        <w:t>שבינו</w:t>
      </w:r>
      <w:r w:rsidRPr="00E56D7E">
        <w:rPr>
          <w:b w:val="0"/>
          <w:bCs w:val="0"/>
          <w:rtl/>
        </w:rPr>
        <w:t xml:space="preserve"> </w:t>
      </w:r>
      <w:r w:rsidRPr="00E56D7E">
        <w:rPr>
          <w:rFonts w:hint="cs"/>
          <w:b w:val="0"/>
          <w:bCs w:val="0"/>
          <w:rtl/>
        </w:rPr>
        <w:t>לבין</w:t>
      </w:r>
      <w:r w:rsidRPr="00E56D7E">
        <w:rPr>
          <w:b w:val="0"/>
          <w:bCs w:val="0"/>
          <w:rtl/>
        </w:rPr>
        <w:t xml:space="preserve"> </w:t>
      </w:r>
      <w:r w:rsidRPr="00E56D7E">
        <w:rPr>
          <w:rFonts w:hint="cs"/>
          <w:b w:val="0"/>
          <w:bCs w:val="0"/>
          <w:rtl/>
        </w:rPr>
        <w:t>המדד</w:t>
      </w:r>
      <w:r w:rsidRPr="00E56D7E">
        <w:rPr>
          <w:b w:val="0"/>
          <w:bCs w:val="0"/>
          <w:rtl/>
        </w:rPr>
        <w:t xml:space="preserve"> </w:t>
      </w:r>
      <w:r w:rsidRPr="00E56D7E">
        <w:rPr>
          <w:rFonts w:hint="cs"/>
          <w:b w:val="0"/>
          <w:bCs w:val="0"/>
          <w:rtl/>
        </w:rPr>
        <w:t>המוחלף</w:t>
      </w:r>
      <w:r w:rsidRPr="00E56D7E">
        <w:rPr>
          <w:b w:val="0"/>
          <w:bCs w:val="0"/>
          <w:rtl/>
        </w:rPr>
        <w:t>.</w:t>
      </w:r>
    </w:p>
    <w:p w:rsidR="003246AF" w:rsidRPr="00E56D7E" w:rsidRDefault="003246AF" w:rsidP="006712E9">
      <w:pPr>
        <w:pStyle w:val="3"/>
        <w:numPr>
          <w:ilvl w:val="0"/>
          <w:numId w:val="14"/>
        </w:numPr>
        <w:ind w:left="1554"/>
        <w:contextualSpacing/>
        <w:rPr>
          <w:b w:val="0"/>
          <w:bCs w:val="0"/>
          <w:rtl/>
        </w:rPr>
      </w:pPr>
      <w:r w:rsidRPr="00E56D7E">
        <w:rPr>
          <w:rFonts w:hint="cs"/>
          <w:rtl/>
        </w:rPr>
        <w:t>מדד</w:t>
      </w:r>
      <w:r w:rsidRPr="00E56D7E">
        <w:rPr>
          <w:rtl/>
        </w:rPr>
        <w:t xml:space="preserve"> </w:t>
      </w:r>
      <w:r w:rsidRPr="00E56D7E">
        <w:rPr>
          <w:rFonts w:hint="cs"/>
          <w:rtl/>
        </w:rPr>
        <w:t>הבסיס</w:t>
      </w:r>
      <w:r w:rsidRPr="00E56D7E">
        <w:rPr>
          <w:rtl/>
        </w:rPr>
        <w:t xml:space="preserve"> </w:t>
      </w:r>
      <w:r w:rsidRPr="00E56D7E">
        <w:rPr>
          <w:rFonts w:hint="cs"/>
          <w:rtl/>
        </w:rPr>
        <w:t>פירושו</w:t>
      </w:r>
      <w:r w:rsidRPr="00E56D7E">
        <w:rPr>
          <w:rtl/>
        </w:rPr>
        <w:t>:</w:t>
      </w:r>
      <w:r w:rsidRPr="00E56D7E">
        <w:rPr>
          <w:b w:val="0"/>
          <w:bCs w:val="0"/>
          <w:rtl/>
        </w:rPr>
        <w:t xml:space="preserve"> </w:t>
      </w:r>
      <w:r w:rsidRPr="00E56D7E">
        <w:rPr>
          <w:rFonts w:hint="cs"/>
          <w:b w:val="0"/>
          <w:bCs w:val="0"/>
          <w:rtl/>
        </w:rPr>
        <w:t>המדד</w:t>
      </w:r>
      <w:r w:rsidRPr="00E56D7E">
        <w:rPr>
          <w:b w:val="0"/>
          <w:bCs w:val="0"/>
          <w:rtl/>
        </w:rPr>
        <w:t xml:space="preserve"> </w:t>
      </w:r>
      <w:r w:rsidRPr="00E56D7E">
        <w:rPr>
          <w:rFonts w:hint="cs"/>
          <w:b w:val="0"/>
          <w:bCs w:val="0"/>
          <w:rtl/>
        </w:rPr>
        <w:t>הידוע</w:t>
      </w:r>
      <w:r w:rsidRPr="00E56D7E">
        <w:rPr>
          <w:b w:val="0"/>
          <w:bCs w:val="0"/>
          <w:rtl/>
        </w:rPr>
        <w:t xml:space="preserve"> </w:t>
      </w:r>
      <w:r w:rsidRPr="00E56D7E">
        <w:rPr>
          <w:rFonts w:hint="cs"/>
          <w:b w:val="0"/>
          <w:bCs w:val="0"/>
          <w:rtl/>
        </w:rPr>
        <w:t>בתום</w:t>
      </w:r>
      <w:r w:rsidRPr="00E56D7E">
        <w:rPr>
          <w:b w:val="0"/>
          <w:bCs w:val="0"/>
          <w:rtl/>
        </w:rPr>
        <w:t xml:space="preserve">  18 </w:t>
      </w:r>
      <w:r w:rsidRPr="00E56D7E">
        <w:rPr>
          <w:rFonts w:hint="cs"/>
          <w:b w:val="0"/>
          <w:bCs w:val="0"/>
          <w:rtl/>
        </w:rPr>
        <w:t>חודשים</w:t>
      </w:r>
      <w:r w:rsidRPr="00E56D7E">
        <w:rPr>
          <w:b w:val="0"/>
          <w:bCs w:val="0"/>
          <w:rtl/>
        </w:rPr>
        <w:t xml:space="preserve"> </w:t>
      </w:r>
      <w:r w:rsidRPr="00E56D7E">
        <w:rPr>
          <w:rFonts w:hint="cs"/>
          <w:b w:val="0"/>
          <w:bCs w:val="0"/>
          <w:rtl/>
        </w:rPr>
        <w:t>מהמועד</w:t>
      </w:r>
      <w:r w:rsidRPr="00E56D7E">
        <w:rPr>
          <w:b w:val="0"/>
          <w:bCs w:val="0"/>
          <w:rtl/>
        </w:rPr>
        <w:t xml:space="preserve"> </w:t>
      </w:r>
      <w:r w:rsidRPr="00E56D7E">
        <w:rPr>
          <w:rFonts w:hint="cs"/>
          <w:b w:val="0"/>
          <w:bCs w:val="0"/>
          <w:rtl/>
        </w:rPr>
        <w:t>האחרון</w:t>
      </w:r>
      <w:r w:rsidRPr="00E56D7E">
        <w:rPr>
          <w:b w:val="0"/>
          <w:bCs w:val="0"/>
          <w:rtl/>
        </w:rPr>
        <w:t xml:space="preserve"> </w:t>
      </w:r>
      <w:r w:rsidRPr="00E56D7E">
        <w:rPr>
          <w:rFonts w:hint="cs"/>
          <w:b w:val="0"/>
          <w:bCs w:val="0"/>
          <w:rtl/>
        </w:rPr>
        <w:t>לקבלת</w:t>
      </w:r>
      <w:r w:rsidRPr="00E56D7E">
        <w:rPr>
          <w:b w:val="0"/>
          <w:bCs w:val="0"/>
          <w:rtl/>
        </w:rPr>
        <w:t xml:space="preserve"> </w:t>
      </w:r>
      <w:r w:rsidRPr="00E56D7E">
        <w:rPr>
          <w:rFonts w:hint="cs"/>
          <w:b w:val="0"/>
          <w:bCs w:val="0"/>
          <w:rtl/>
        </w:rPr>
        <w:t>הצעות</w:t>
      </w:r>
      <w:r w:rsidRPr="00E56D7E">
        <w:rPr>
          <w:b w:val="0"/>
          <w:bCs w:val="0"/>
          <w:rtl/>
        </w:rPr>
        <w:t>.</w:t>
      </w:r>
    </w:p>
    <w:p w:rsidR="003246AF" w:rsidRPr="00E56D7E" w:rsidRDefault="003246AF" w:rsidP="006712E9">
      <w:pPr>
        <w:pStyle w:val="3"/>
        <w:numPr>
          <w:ilvl w:val="0"/>
          <w:numId w:val="14"/>
        </w:numPr>
        <w:ind w:left="1554"/>
        <w:contextualSpacing/>
        <w:rPr>
          <w:b w:val="0"/>
          <w:bCs w:val="0"/>
          <w:rtl/>
        </w:rPr>
      </w:pPr>
      <w:r w:rsidRPr="00E56D7E">
        <w:rPr>
          <w:rFonts w:hint="cs"/>
          <w:rtl/>
        </w:rPr>
        <w:t>המדד</w:t>
      </w:r>
      <w:r w:rsidRPr="00E56D7E">
        <w:rPr>
          <w:rtl/>
        </w:rPr>
        <w:t xml:space="preserve"> </w:t>
      </w:r>
      <w:r w:rsidRPr="00E56D7E">
        <w:rPr>
          <w:rFonts w:hint="cs"/>
          <w:rtl/>
        </w:rPr>
        <w:t>הקובע</w:t>
      </w:r>
      <w:r w:rsidRPr="00E56D7E">
        <w:rPr>
          <w:rtl/>
        </w:rPr>
        <w:t xml:space="preserve"> </w:t>
      </w:r>
      <w:r w:rsidRPr="00E56D7E">
        <w:rPr>
          <w:rFonts w:hint="cs"/>
          <w:rtl/>
        </w:rPr>
        <w:t>פירושו</w:t>
      </w:r>
      <w:r w:rsidRPr="00E56D7E">
        <w:rPr>
          <w:rtl/>
        </w:rPr>
        <w:t>:</w:t>
      </w:r>
      <w:r w:rsidRPr="00E56D7E">
        <w:rPr>
          <w:b w:val="0"/>
          <w:bCs w:val="0"/>
          <w:rtl/>
        </w:rPr>
        <w:t xml:space="preserve"> </w:t>
      </w:r>
      <w:r w:rsidRPr="00E56D7E">
        <w:rPr>
          <w:rFonts w:hint="cs"/>
          <w:b w:val="0"/>
          <w:bCs w:val="0"/>
          <w:rtl/>
        </w:rPr>
        <w:t>המדד</w:t>
      </w:r>
      <w:r w:rsidRPr="00E56D7E">
        <w:rPr>
          <w:b w:val="0"/>
          <w:bCs w:val="0"/>
          <w:rtl/>
        </w:rPr>
        <w:t xml:space="preserve"> </w:t>
      </w:r>
      <w:r w:rsidRPr="00E56D7E">
        <w:rPr>
          <w:rFonts w:hint="cs"/>
          <w:b w:val="0"/>
          <w:bCs w:val="0"/>
          <w:rtl/>
        </w:rPr>
        <w:t>האחרון</w:t>
      </w:r>
      <w:r w:rsidRPr="00E56D7E">
        <w:rPr>
          <w:b w:val="0"/>
          <w:bCs w:val="0"/>
          <w:rtl/>
        </w:rPr>
        <w:t xml:space="preserve"> </w:t>
      </w:r>
      <w:r w:rsidRPr="00E56D7E">
        <w:rPr>
          <w:rFonts w:hint="cs"/>
          <w:b w:val="0"/>
          <w:bCs w:val="0"/>
          <w:rtl/>
        </w:rPr>
        <w:t>הידוע</w:t>
      </w:r>
      <w:r w:rsidRPr="00E56D7E">
        <w:rPr>
          <w:b w:val="0"/>
          <w:bCs w:val="0"/>
          <w:rtl/>
        </w:rPr>
        <w:t xml:space="preserve"> </w:t>
      </w:r>
      <w:r w:rsidRPr="00E56D7E">
        <w:rPr>
          <w:rFonts w:hint="cs"/>
          <w:b w:val="0"/>
          <w:bCs w:val="0"/>
          <w:rtl/>
        </w:rPr>
        <w:t>במועד</w:t>
      </w:r>
      <w:r w:rsidRPr="00E56D7E">
        <w:rPr>
          <w:b w:val="0"/>
          <w:bCs w:val="0"/>
          <w:rtl/>
        </w:rPr>
        <w:t xml:space="preserve"> </w:t>
      </w:r>
      <w:r w:rsidRPr="00E56D7E">
        <w:rPr>
          <w:rFonts w:hint="cs"/>
          <w:b w:val="0"/>
          <w:bCs w:val="0"/>
          <w:rtl/>
        </w:rPr>
        <w:t>הוצאת</w:t>
      </w:r>
      <w:r w:rsidRPr="00E56D7E">
        <w:rPr>
          <w:b w:val="0"/>
          <w:bCs w:val="0"/>
          <w:rtl/>
        </w:rPr>
        <w:t xml:space="preserve"> </w:t>
      </w:r>
      <w:r w:rsidRPr="00E56D7E">
        <w:rPr>
          <w:rFonts w:hint="cs"/>
          <w:b w:val="0"/>
          <w:bCs w:val="0"/>
          <w:rtl/>
        </w:rPr>
        <w:t>החשבון</w:t>
      </w:r>
      <w:r w:rsidRPr="00E56D7E">
        <w:rPr>
          <w:b w:val="0"/>
          <w:bCs w:val="0"/>
          <w:rtl/>
        </w:rPr>
        <w:t>.</w:t>
      </w:r>
    </w:p>
    <w:p w:rsidR="003246AF" w:rsidRPr="00E56D7E" w:rsidRDefault="003246AF" w:rsidP="00F30F8C">
      <w:pPr>
        <w:pStyle w:val="3"/>
        <w:numPr>
          <w:ilvl w:val="0"/>
          <w:numId w:val="0"/>
        </w:numPr>
        <w:ind w:left="1554"/>
        <w:contextualSpacing/>
        <w:rPr>
          <w:b w:val="0"/>
          <w:bCs w:val="0"/>
          <w:rtl/>
        </w:rPr>
      </w:pPr>
      <w:r w:rsidRPr="00E56D7E">
        <w:rPr>
          <w:rFonts w:hint="cs"/>
          <w:b w:val="0"/>
          <w:bCs w:val="0"/>
          <w:rtl/>
        </w:rPr>
        <w:t>אם</w:t>
      </w:r>
      <w:r w:rsidRPr="00E56D7E">
        <w:rPr>
          <w:b w:val="0"/>
          <w:bCs w:val="0"/>
          <w:rtl/>
        </w:rPr>
        <w:t xml:space="preserve"> </w:t>
      </w:r>
      <w:r w:rsidRPr="00E56D7E">
        <w:rPr>
          <w:rFonts w:hint="cs"/>
          <w:b w:val="0"/>
          <w:bCs w:val="0"/>
          <w:rtl/>
        </w:rPr>
        <w:t>המדד</w:t>
      </w:r>
      <w:r w:rsidRPr="00E56D7E">
        <w:rPr>
          <w:b w:val="0"/>
          <w:bCs w:val="0"/>
          <w:rtl/>
        </w:rPr>
        <w:t xml:space="preserve"> </w:t>
      </w:r>
      <w:r w:rsidRPr="00E56D7E">
        <w:rPr>
          <w:rFonts w:hint="cs"/>
          <w:b w:val="0"/>
          <w:bCs w:val="0"/>
          <w:rtl/>
        </w:rPr>
        <w:t>הקובע</w:t>
      </w:r>
      <w:r w:rsidRPr="00E56D7E">
        <w:rPr>
          <w:b w:val="0"/>
          <w:bCs w:val="0"/>
          <w:rtl/>
        </w:rPr>
        <w:t xml:space="preserve"> </w:t>
      </w:r>
      <w:r w:rsidRPr="00E56D7E">
        <w:rPr>
          <w:rFonts w:hint="cs"/>
          <w:b w:val="0"/>
          <w:bCs w:val="0"/>
          <w:rtl/>
        </w:rPr>
        <w:t>יהיה</w:t>
      </w:r>
      <w:r w:rsidRPr="00E56D7E">
        <w:rPr>
          <w:b w:val="0"/>
          <w:bCs w:val="0"/>
          <w:rtl/>
        </w:rPr>
        <w:t xml:space="preserve"> </w:t>
      </w:r>
      <w:r w:rsidRPr="00E56D7E">
        <w:rPr>
          <w:rFonts w:hint="cs"/>
          <w:b w:val="0"/>
          <w:bCs w:val="0"/>
          <w:rtl/>
        </w:rPr>
        <w:t>גבוה</w:t>
      </w:r>
      <w:r w:rsidRPr="00E56D7E">
        <w:rPr>
          <w:b w:val="0"/>
          <w:bCs w:val="0"/>
          <w:rtl/>
        </w:rPr>
        <w:t xml:space="preserve"> </w:t>
      </w:r>
      <w:r w:rsidRPr="00E56D7E">
        <w:rPr>
          <w:rFonts w:hint="cs"/>
          <w:b w:val="0"/>
          <w:bCs w:val="0"/>
          <w:rtl/>
        </w:rPr>
        <w:t>מן</w:t>
      </w:r>
      <w:r w:rsidRPr="00E56D7E">
        <w:rPr>
          <w:b w:val="0"/>
          <w:bCs w:val="0"/>
          <w:rtl/>
        </w:rPr>
        <w:t xml:space="preserve"> </w:t>
      </w:r>
      <w:r w:rsidRPr="00E56D7E">
        <w:rPr>
          <w:rFonts w:hint="cs"/>
          <w:b w:val="0"/>
          <w:bCs w:val="0"/>
          <w:rtl/>
        </w:rPr>
        <w:t>המדד</w:t>
      </w:r>
      <w:r w:rsidRPr="00E56D7E">
        <w:rPr>
          <w:b w:val="0"/>
          <w:bCs w:val="0"/>
          <w:rtl/>
        </w:rPr>
        <w:t xml:space="preserve"> </w:t>
      </w:r>
      <w:r w:rsidRPr="00E56D7E">
        <w:rPr>
          <w:rFonts w:hint="cs"/>
          <w:b w:val="0"/>
          <w:bCs w:val="0"/>
          <w:rtl/>
        </w:rPr>
        <w:t>הבסיס</w:t>
      </w:r>
      <w:r w:rsidRPr="00E56D7E">
        <w:rPr>
          <w:b w:val="0"/>
          <w:bCs w:val="0"/>
          <w:rtl/>
        </w:rPr>
        <w:t xml:space="preserve">, </w:t>
      </w:r>
      <w:r w:rsidRPr="00E56D7E">
        <w:rPr>
          <w:rFonts w:hint="cs"/>
          <w:b w:val="0"/>
          <w:bCs w:val="0"/>
          <w:rtl/>
        </w:rPr>
        <w:t>יוגדלו</w:t>
      </w:r>
      <w:r w:rsidRPr="00E56D7E">
        <w:rPr>
          <w:b w:val="0"/>
          <w:bCs w:val="0"/>
          <w:rtl/>
        </w:rPr>
        <w:t xml:space="preserve"> </w:t>
      </w:r>
      <w:r w:rsidRPr="00E56D7E">
        <w:rPr>
          <w:rFonts w:hint="cs"/>
          <w:b w:val="0"/>
          <w:bCs w:val="0"/>
          <w:rtl/>
        </w:rPr>
        <w:t>מחירי</w:t>
      </w:r>
      <w:r w:rsidRPr="00E56D7E">
        <w:rPr>
          <w:b w:val="0"/>
          <w:bCs w:val="0"/>
          <w:rtl/>
        </w:rPr>
        <w:t xml:space="preserve"> </w:t>
      </w:r>
      <w:r w:rsidRPr="00E56D7E">
        <w:rPr>
          <w:rFonts w:hint="cs"/>
          <w:b w:val="0"/>
          <w:bCs w:val="0"/>
          <w:rtl/>
        </w:rPr>
        <w:t>הרכיבים</w:t>
      </w:r>
      <w:r w:rsidRPr="00E56D7E">
        <w:rPr>
          <w:b w:val="0"/>
          <w:bCs w:val="0"/>
          <w:rtl/>
        </w:rPr>
        <w:t xml:space="preserve"> </w:t>
      </w:r>
      <w:r w:rsidRPr="00E56D7E">
        <w:rPr>
          <w:rFonts w:hint="cs"/>
          <w:b w:val="0"/>
          <w:bCs w:val="0"/>
          <w:rtl/>
        </w:rPr>
        <w:t>והשירותים</w:t>
      </w:r>
      <w:r w:rsidRPr="00E56D7E">
        <w:rPr>
          <w:b w:val="0"/>
          <w:bCs w:val="0"/>
          <w:rtl/>
        </w:rPr>
        <w:t xml:space="preserve"> </w:t>
      </w:r>
      <w:r w:rsidRPr="00E56D7E">
        <w:rPr>
          <w:rFonts w:hint="cs"/>
          <w:b w:val="0"/>
          <w:bCs w:val="0"/>
          <w:rtl/>
        </w:rPr>
        <w:t>בשיעור</w:t>
      </w:r>
      <w:r w:rsidRPr="00E56D7E">
        <w:rPr>
          <w:b w:val="0"/>
          <w:bCs w:val="0"/>
          <w:rtl/>
        </w:rPr>
        <w:t xml:space="preserve"> </w:t>
      </w:r>
      <w:r w:rsidRPr="00E56D7E">
        <w:rPr>
          <w:rFonts w:hint="cs"/>
          <w:b w:val="0"/>
          <w:bCs w:val="0"/>
          <w:rtl/>
        </w:rPr>
        <w:t>שבו</w:t>
      </w:r>
      <w:r w:rsidRPr="00E56D7E">
        <w:rPr>
          <w:b w:val="0"/>
          <w:bCs w:val="0"/>
          <w:rtl/>
        </w:rPr>
        <w:t xml:space="preserve"> </w:t>
      </w:r>
      <w:r w:rsidRPr="00E56D7E">
        <w:rPr>
          <w:rFonts w:hint="cs"/>
          <w:b w:val="0"/>
          <w:bCs w:val="0"/>
          <w:rtl/>
        </w:rPr>
        <w:t>עלה</w:t>
      </w:r>
      <w:r w:rsidRPr="00E56D7E">
        <w:rPr>
          <w:b w:val="0"/>
          <w:bCs w:val="0"/>
          <w:rtl/>
        </w:rPr>
        <w:t xml:space="preserve"> </w:t>
      </w:r>
      <w:r w:rsidRPr="00E56D7E">
        <w:rPr>
          <w:rFonts w:hint="cs"/>
          <w:b w:val="0"/>
          <w:bCs w:val="0"/>
          <w:rtl/>
        </w:rPr>
        <w:t>המדד</w:t>
      </w:r>
      <w:r w:rsidRPr="00E56D7E">
        <w:rPr>
          <w:b w:val="0"/>
          <w:bCs w:val="0"/>
          <w:rtl/>
        </w:rPr>
        <w:t xml:space="preserve"> </w:t>
      </w:r>
      <w:r w:rsidRPr="00E56D7E">
        <w:rPr>
          <w:rFonts w:hint="cs"/>
          <w:b w:val="0"/>
          <w:bCs w:val="0"/>
          <w:rtl/>
        </w:rPr>
        <w:t>הקובע</w:t>
      </w:r>
      <w:r w:rsidRPr="00E56D7E">
        <w:rPr>
          <w:b w:val="0"/>
          <w:bCs w:val="0"/>
          <w:rtl/>
        </w:rPr>
        <w:t xml:space="preserve"> </w:t>
      </w:r>
      <w:r w:rsidRPr="00E56D7E">
        <w:rPr>
          <w:rFonts w:hint="cs"/>
          <w:b w:val="0"/>
          <w:bCs w:val="0"/>
          <w:rtl/>
        </w:rPr>
        <w:t>ביחס</w:t>
      </w:r>
      <w:r w:rsidRPr="00E56D7E">
        <w:rPr>
          <w:b w:val="0"/>
          <w:bCs w:val="0"/>
          <w:rtl/>
        </w:rPr>
        <w:t xml:space="preserve"> </w:t>
      </w:r>
      <w:r w:rsidRPr="00E56D7E">
        <w:rPr>
          <w:rFonts w:hint="cs"/>
          <w:b w:val="0"/>
          <w:bCs w:val="0"/>
          <w:rtl/>
        </w:rPr>
        <w:t>למדד</w:t>
      </w:r>
      <w:r w:rsidRPr="00E56D7E">
        <w:rPr>
          <w:b w:val="0"/>
          <w:bCs w:val="0"/>
          <w:rtl/>
        </w:rPr>
        <w:t xml:space="preserve"> </w:t>
      </w:r>
      <w:r w:rsidRPr="00E56D7E">
        <w:rPr>
          <w:rFonts w:hint="cs"/>
          <w:b w:val="0"/>
          <w:bCs w:val="0"/>
          <w:rtl/>
        </w:rPr>
        <w:t>הבסיס</w:t>
      </w:r>
      <w:r w:rsidRPr="00E56D7E">
        <w:rPr>
          <w:b w:val="0"/>
          <w:bCs w:val="0"/>
          <w:rtl/>
        </w:rPr>
        <w:t>.</w:t>
      </w:r>
    </w:p>
    <w:p w:rsidR="003246AF" w:rsidRPr="00E56D7E" w:rsidRDefault="003246AF" w:rsidP="006712E9">
      <w:pPr>
        <w:pStyle w:val="3"/>
        <w:numPr>
          <w:ilvl w:val="0"/>
          <w:numId w:val="14"/>
        </w:numPr>
        <w:contextualSpacing/>
        <w:rPr>
          <w:b w:val="0"/>
          <w:bCs w:val="0"/>
          <w:rtl/>
        </w:rPr>
      </w:pPr>
      <w:r w:rsidRPr="00E56D7E">
        <w:rPr>
          <w:rFonts w:hint="cs"/>
          <w:b w:val="0"/>
          <w:bCs w:val="0"/>
          <w:rtl/>
        </w:rPr>
        <w:t>אם</w:t>
      </w:r>
      <w:r w:rsidRPr="00E56D7E">
        <w:rPr>
          <w:b w:val="0"/>
          <w:bCs w:val="0"/>
          <w:rtl/>
        </w:rPr>
        <w:t xml:space="preserve"> </w:t>
      </w:r>
      <w:r w:rsidRPr="00E56D7E">
        <w:rPr>
          <w:rFonts w:hint="cs"/>
          <w:b w:val="0"/>
          <w:bCs w:val="0"/>
          <w:rtl/>
        </w:rPr>
        <w:t>המדד</w:t>
      </w:r>
      <w:r w:rsidRPr="00E56D7E">
        <w:rPr>
          <w:b w:val="0"/>
          <w:bCs w:val="0"/>
          <w:rtl/>
        </w:rPr>
        <w:t xml:space="preserve"> </w:t>
      </w:r>
      <w:r w:rsidRPr="00E56D7E">
        <w:rPr>
          <w:rFonts w:hint="cs"/>
          <w:b w:val="0"/>
          <w:bCs w:val="0"/>
          <w:rtl/>
        </w:rPr>
        <w:t>הקובע</w:t>
      </w:r>
      <w:r w:rsidRPr="00E56D7E">
        <w:rPr>
          <w:b w:val="0"/>
          <w:bCs w:val="0"/>
          <w:rtl/>
        </w:rPr>
        <w:t xml:space="preserve"> </w:t>
      </w:r>
      <w:r w:rsidRPr="00E56D7E">
        <w:rPr>
          <w:rFonts w:hint="cs"/>
          <w:b w:val="0"/>
          <w:bCs w:val="0"/>
          <w:rtl/>
        </w:rPr>
        <w:t>יהיה</w:t>
      </w:r>
      <w:r w:rsidRPr="00E56D7E">
        <w:rPr>
          <w:b w:val="0"/>
          <w:bCs w:val="0"/>
          <w:rtl/>
        </w:rPr>
        <w:t xml:space="preserve"> </w:t>
      </w:r>
      <w:r w:rsidRPr="00E56D7E">
        <w:rPr>
          <w:rFonts w:hint="cs"/>
          <w:b w:val="0"/>
          <w:bCs w:val="0"/>
          <w:rtl/>
        </w:rPr>
        <w:t>נמוך</w:t>
      </w:r>
      <w:r w:rsidRPr="00E56D7E">
        <w:rPr>
          <w:b w:val="0"/>
          <w:bCs w:val="0"/>
          <w:rtl/>
        </w:rPr>
        <w:t xml:space="preserve"> </w:t>
      </w:r>
      <w:r w:rsidRPr="00E56D7E">
        <w:rPr>
          <w:rFonts w:hint="cs"/>
          <w:b w:val="0"/>
          <w:bCs w:val="0"/>
          <w:rtl/>
        </w:rPr>
        <w:t>ממדד</w:t>
      </w:r>
      <w:r w:rsidRPr="00E56D7E">
        <w:rPr>
          <w:b w:val="0"/>
          <w:bCs w:val="0"/>
          <w:rtl/>
        </w:rPr>
        <w:t xml:space="preserve"> </w:t>
      </w:r>
      <w:r w:rsidRPr="00E56D7E">
        <w:rPr>
          <w:rFonts w:hint="cs"/>
          <w:b w:val="0"/>
          <w:bCs w:val="0"/>
          <w:rtl/>
        </w:rPr>
        <w:t>הבסיס</w:t>
      </w:r>
      <w:r w:rsidRPr="00E56D7E">
        <w:rPr>
          <w:b w:val="0"/>
          <w:bCs w:val="0"/>
          <w:rtl/>
        </w:rPr>
        <w:t xml:space="preserve"> </w:t>
      </w:r>
      <w:r w:rsidRPr="00E56D7E">
        <w:rPr>
          <w:rFonts w:hint="cs"/>
          <w:b w:val="0"/>
          <w:bCs w:val="0"/>
          <w:rtl/>
        </w:rPr>
        <w:t>יוקטנו</w:t>
      </w:r>
      <w:r w:rsidRPr="00E56D7E">
        <w:rPr>
          <w:b w:val="0"/>
          <w:bCs w:val="0"/>
          <w:rtl/>
        </w:rPr>
        <w:t xml:space="preserve"> </w:t>
      </w:r>
      <w:r w:rsidRPr="00E56D7E">
        <w:rPr>
          <w:rFonts w:hint="cs"/>
          <w:b w:val="0"/>
          <w:bCs w:val="0"/>
          <w:rtl/>
        </w:rPr>
        <w:t>מחירי</w:t>
      </w:r>
      <w:r w:rsidRPr="00E56D7E">
        <w:rPr>
          <w:b w:val="0"/>
          <w:bCs w:val="0"/>
          <w:rtl/>
        </w:rPr>
        <w:t xml:space="preserve"> </w:t>
      </w:r>
      <w:r w:rsidRPr="00E56D7E">
        <w:rPr>
          <w:rFonts w:hint="cs"/>
          <w:b w:val="0"/>
          <w:bCs w:val="0"/>
          <w:rtl/>
        </w:rPr>
        <w:t>הרכיבים</w:t>
      </w:r>
      <w:r w:rsidRPr="00E56D7E">
        <w:rPr>
          <w:b w:val="0"/>
          <w:bCs w:val="0"/>
          <w:rtl/>
        </w:rPr>
        <w:t xml:space="preserve"> </w:t>
      </w:r>
      <w:r w:rsidRPr="00E56D7E">
        <w:rPr>
          <w:rFonts w:hint="cs"/>
          <w:b w:val="0"/>
          <w:bCs w:val="0"/>
          <w:rtl/>
        </w:rPr>
        <w:t>והשירותים</w:t>
      </w:r>
      <w:r w:rsidRPr="00E56D7E">
        <w:rPr>
          <w:b w:val="0"/>
          <w:bCs w:val="0"/>
          <w:rtl/>
        </w:rPr>
        <w:t xml:space="preserve"> </w:t>
      </w:r>
      <w:r w:rsidRPr="00E56D7E">
        <w:rPr>
          <w:rFonts w:hint="cs"/>
          <w:b w:val="0"/>
          <w:bCs w:val="0"/>
          <w:rtl/>
        </w:rPr>
        <w:t>בשיעור</w:t>
      </w:r>
      <w:r w:rsidRPr="00E56D7E">
        <w:rPr>
          <w:b w:val="0"/>
          <w:bCs w:val="0"/>
          <w:rtl/>
        </w:rPr>
        <w:t xml:space="preserve"> </w:t>
      </w:r>
      <w:r w:rsidRPr="00E56D7E">
        <w:rPr>
          <w:rFonts w:hint="cs"/>
          <w:b w:val="0"/>
          <w:bCs w:val="0"/>
          <w:rtl/>
        </w:rPr>
        <w:t>שבו</w:t>
      </w:r>
      <w:r w:rsidRPr="00E56D7E">
        <w:rPr>
          <w:b w:val="0"/>
          <w:bCs w:val="0"/>
          <w:rtl/>
        </w:rPr>
        <w:t xml:space="preserve"> </w:t>
      </w:r>
      <w:r w:rsidRPr="00E56D7E">
        <w:rPr>
          <w:rFonts w:hint="cs"/>
          <w:b w:val="0"/>
          <w:bCs w:val="0"/>
          <w:rtl/>
        </w:rPr>
        <w:t>ירד</w:t>
      </w:r>
      <w:r w:rsidRPr="00E56D7E">
        <w:rPr>
          <w:b w:val="0"/>
          <w:bCs w:val="0"/>
          <w:rtl/>
        </w:rPr>
        <w:t xml:space="preserve"> </w:t>
      </w:r>
      <w:r w:rsidRPr="00E56D7E">
        <w:rPr>
          <w:rFonts w:hint="cs"/>
          <w:b w:val="0"/>
          <w:bCs w:val="0"/>
          <w:rtl/>
        </w:rPr>
        <w:t>המדד</w:t>
      </w:r>
      <w:r w:rsidRPr="00E56D7E">
        <w:rPr>
          <w:b w:val="0"/>
          <w:bCs w:val="0"/>
          <w:rtl/>
        </w:rPr>
        <w:t xml:space="preserve"> </w:t>
      </w:r>
      <w:r w:rsidRPr="00E56D7E">
        <w:rPr>
          <w:rFonts w:hint="cs"/>
          <w:b w:val="0"/>
          <w:bCs w:val="0"/>
          <w:rtl/>
        </w:rPr>
        <w:t>הקובע</w:t>
      </w:r>
      <w:r w:rsidRPr="00E56D7E">
        <w:rPr>
          <w:b w:val="0"/>
          <w:bCs w:val="0"/>
          <w:rtl/>
        </w:rPr>
        <w:t xml:space="preserve"> </w:t>
      </w:r>
      <w:r w:rsidRPr="00E56D7E">
        <w:rPr>
          <w:rFonts w:hint="cs"/>
          <w:b w:val="0"/>
          <w:bCs w:val="0"/>
          <w:rtl/>
        </w:rPr>
        <w:t>ביחס</w:t>
      </w:r>
      <w:r w:rsidRPr="00E56D7E">
        <w:rPr>
          <w:b w:val="0"/>
          <w:bCs w:val="0"/>
          <w:rtl/>
        </w:rPr>
        <w:t xml:space="preserve"> </w:t>
      </w:r>
      <w:r w:rsidRPr="00E56D7E">
        <w:rPr>
          <w:rFonts w:hint="cs"/>
          <w:b w:val="0"/>
          <w:bCs w:val="0"/>
          <w:rtl/>
        </w:rPr>
        <w:t>למדד</w:t>
      </w:r>
      <w:r w:rsidRPr="00E56D7E">
        <w:rPr>
          <w:b w:val="0"/>
          <w:bCs w:val="0"/>
          <w:rtl/>
        </w:rPr>
        <w:t xml:space="preserve"> </w:t>
      </w:r>
      <w:r w:rsidRPr="00E56D7E">
        <w:rPr>
          <w:rFonts w:hint="cs"/>
          <w:b w:val="0"/>
          <w:bCs w:val="0"/>
          <w:rtl/>
        </w:rPr>
        <w:t>הבסיס</w:t>
      </w:r>
      <w:r w:rsidRPr="00E56D7E">
        <w:rPr>
          <w:b w:val="0"/>
          <w:bCs w:val="0"/>
          <w:rtl/>
        </w:rPr>
        <w:t>.</w:t>
      </w:r>
    </w:p>
    <w:p w:rsidR="003246AF" w:rsidRPr="00E56D7E" w:rsidRDefault="003246AF" w:rsidP="006712E9">
      <w:pPr>
        <w:pStyle w:val="3"/>
        <w:numPr>
          <w:ilvl w:val="0"/>
          <w:numId w:val="14"/>
        </w:numPr>
        <w:contextualSpacing/>
        <w:rPr>
          <w:b w:val="0"/>
          <w:bCs w:val="0"/>
          <w:rtl/>
        </w:rPr>
      </w:pPr>
      <w:r w:rsidRPr="00E56D7E">
        <w:rPr>
          <w:rFonts w:hint="cs"/>
          <w:b w:val="0"/>
          <w:bCs w:val="0"/>
          <w:rtl/>
        </w:rPr>
        <w:t>הוספת</w:t>
      </w:r>
      <w:r w:rsidRPr="00E56D7E">
        <w:rPr>
          <w:b w:val="0"/>
          <w:bCs w:val="0"/>
          <w:rtl/>
        </w:rPr>
        <w:t xml:space="preserve"> </w:t>
      </w:r>
      <w:r w:rsidRPr="00E56D7E">
        <w:rPr>
          <w:rFonts w:hint="cs"/>
          <w:b w:val="0"/>
          <w:bCs w:val="0"/>
          <w:rtl/>
        </w:rPr>
        <w:t>הפרשי</w:t>
      </w:r>
      <w:r w:rsidRPr="00E56D7E">
        <w:rPr>
          <w:b w:val="0"/>
          <w:bCs w:val="0"/>
          <w:rtl/>
        </w:rPr>
        <w:t xml:space="preserve"> </w:t>
      </w:r>
      <w:r w:rsidRPr="00E56D7E">
        <w:rPr>
          <w:rFonts w:hint="cs"/>
          <w:b w:val="0"/>
          <w:bCs w:val="0"/>
          <w:rtl/>
        </w:rPr>
        <w:t>ההצמדה</w:t>
      </w:r>
      <w:r w:rsidRPr="00E56D7E">
        <w:rPr>
          <w:b w:val="0"/>
          <w:bCs w:val="0"/>
          <w:rtl/>
        </w:rPr>
        <w:t xml:space="preserve"> </w:t>
      </w:r>
      <w:r w:rsidRPr="00E56D7E">
        <w:rPr>
          <w:rFonts w:hint="cs"/>
          <w:b w:val="0"/>
          <w:bCs w:val="0"/>
          <w:rtl/>
        </w:rPr>
        <w:t>או</w:t>
      </w:r>
      <w:r w:rsidRPr="00E56D7E">
        <w:rPr>
          <w:b w:val="0"/>
          <w:bCs w:val="0"/>
          <w:rtl/>
        </w:rPr>
        <w:t xml:space="preserve"> </w:t>
      </w:r>
      <w:r w:rsidRPr="00E56D7E">
        <w:rPr>
          <w:rFonts w:hint="cs"/>
          <w:b w:val="0"/>
          <w:bCs w:val="0"/>
          <w:rtl/>
        </w:rPr>
        <w:t>הפחתתם</w:t>
      </w:r>
      <w:r w:rsidRPr="00E56D7E">
        <w:rPr>
          <w:b w:val="0"/>
          <w:bCs w:val="0"/>
          <w:rtl/>
        </w:rPr>
        <w:t xml:space="preserve"> </w:t>
      </w:r>
      <w:r w:rsidRPr="00E56D7E">
        <w:rPr>
          <w:rFonts w:hint="cs"/>
          <w:b w:val="0"/>
          <w:bCs w:val="0"/>
          <w:rtl/>
        </w:rPr>
        <w:t>תבוצע</w:t>
      </w:r>
      <w:r w:rsidRPr="00E56D7E">
        <w:rPr>
          <w:b w:val="0"/>
          <w:bCs w:val="0"/>
          <w:rtl/>
        </w:rPr>
        <w:t xml:space="preserve"> </w:t>
      </w:r>
      <w:r w:rsidRPr="00E56D7E">
        <w:rPr>
          <w:rFonts w:hint="cs"/>
          <w:b w:val="0"/>
          <w:bCs w:val="0"/>
          <w:rtl/>
        </w:rPr>
        <w:t>עם</w:t>
      </w:r>
      <w:r w:rsidRPr="00E56D7E">
        <w:rPr>
          <w:b w:val="0"/>
          <w:bCs w:val="0"/>
          <w:rtl/>
        </w:rPr>
        <w:t xml:space="preserve"> </w:t>
      </w:r>
      <w:r w:rsidRPr="00E56D7E">
        <w:rPr>
          <w:rFonts w:hint="cs"/>
          <w:b w:val="0"/>
          <w:bCs w:val="0"/>
          <w:rtl/>
        </w:rPr>
        <w:t>תשלום</w:t>
      </w:r>
      <w:r w:rsidRPr="00E56D7E">
        <w:rPr>
          <w:b w:val="0"/>
          <w:bCs w:val="0"/>
          <w:rtl/>
        </w:rPr>
        <w:t xml:space="preserve"> </w:t>
      </w:r>
      <w:r w:rsidRPr="00E56D7E">
        <w:rPr>
          <w:rFonts w:hint="cs"/>
          <w:b w:val="0"/>
          <w:bCs w:val="0"/>
          <w:rtl/>
        </w:rPr>
        <w:t>מחירי</w:t>
      </w:r>
      <w:r w:rsidRPr="00E56D7E">
        <w:rPr>
          <w:b w:val="0"/>
          <w:bCs w:val="0"/>
          <w:rtl/>
        </w:rPr>
        <w:t xml:space="preserve"> </w:t>
      </w:r>
      <w:r w:rsidRPr="00E56D7E">
        <w:rPr>
          <w:rFonts w:hint="cs"/>
          <w:b w:val="0"/>
          <w:bCs w:val="0"/>
          <w:rtl/>
        </w:rPr>
        <w:t>הרכיבים</w:t>
      </w:r>
      <w:r w:rsidRPr="00E56D7E">
        <w:rPr>
          <w:b w:val="0"/>
          <w:bCs w:val="0"/>
          <w:rtl/>
        </w:rPr>
        <w:t xml:space="preserve"> </w:t>
      </w:r>
      <w:r w:rsidRPr="00E56D7E">
        <w:rPr>
          <w:rFonts w:hint="cs"/>
          <w:b w:val="0"/>
          <w:bCs w:val="0"/>
          <w:rtl/>
        </w:rPr>
        <w:t>והשירותים</w:t>
      </w:r>
      <w:r w:rsidRPr="00E56D7E">
        <w:rPr>
          <w:b w:val="0"/>
          <w:bCs w:val="0"/>
          <w:rtl/>
        </w:rPr>
        <w:t>.</w:t>
      </w:r>
    </w:p>
    <w:p w:rsidR="003246AF" w:rsidRPr="00E56D7E" w:rsidRDefault="003246AF" w:rsidP="00FB0C0C">
      <w:pPr>
        <w:pStyle w:val="3"/>
        <w:numPr>
          <w:ilvl w:val="0"/>
          <w:numId w:val="14"/>
        </w:numPr>
        <w:contextualSpacing/>
        <w:rPr>
          <w:b w:val="0"/>
          <w:bCs w:val="0"/>
          <w:rtl/>
        </w:rPr>
      </w:pPr>
      <w:r w:rsidRPr="00E56D7E">
        <w:rPr>
          <w:rFonts w:hint="cs"/>
          <w:b w:val="0"/>
          <w:bCs w:val="0"/>
          <w:rtl/>
        </w:rPr>
        <w:t>אם</w:t>
      </w:r>
      <w:r w:rsidRPr="00E56D7E">
        <w:rPr>
          <w:b w:val="0"/>
          <w:bCs w:val="0"/>
          <w:rtl/>
        </w:rPr>
        <w:t xml:space="preserve"> </w:t>
      </w:r>
      <w:r w:rsidRPr="00E56D7E">
        <w:rPr>
          <w:rFonts w:hint="cs"/>
          <w:b w:val="0"/>
          <w:bCs w:val="0"/>
          <w:rtl/>
        </w:rPr>
        <w:t>במהלך</w:t>
      </w:r>
      <w:r w:rsidRPr="00E56D7E">
        <w:rPr>
          <w:b w:val="0"/>
          <w:bCs w:val="0"/>
          <w:rtl/>
        </w:rPr>
        <w:t xml:space="preserve"> 18 </w:t>
      </w:r>
      <w:r w:rsidRPr="00E56D7E">
        <w:rPr>
          <w:rFonts w:hint="cs"/>
          <w:b w:val="0"/>
          <w:bCs w:val="0"/>
          <w:rtl/>
        </w:rPr>
        <w:t>החודשים</w:t>
      </w:r>
      <w:r w:rsidRPr="00E56D7E">
        <w:rPr>
          <w:b w:val="0"/>
          <w:bCs w:val="0"/>
          <w:rtl/>
        </w:rPr>
        <w:t xml:space="preserve"> </w:t>
      </w:r>
      <w:r w:rsidRPr="00E56D7E">
        <w:rPr>
          <w:rFonts w:hint="cs"/>
          <w:b w:val="0"/>
          <w:bCs w:val="0"/>
          <w:rtl/>
        </w:rPr>
        <w:t>הראשונים</w:t>
      </w:r>
      <w:r w:rsidRPr="00E56D7E">
        <w:rPr>
          <w:b w:val="0"/>
          <w:bCs w:val="0"/>
          <w:rtl/>
        </w:rPr>
        <w:t xml:space="preserve"> </w:t>
      </w:r>
      <w:r w:rsidRPr="00E56D7E">
        <w:rPr>
          <w:rFonts w:hint="cs"/>
          <w:b w:val="0"/>
          <w:bCs w:val="0"/>
          <w:rtl/>
        </w:rPr>
        <w:t>מהמועד</w:t>
      </w:r>
      <w:r w:rsidRPr="00E56D7E">
        <w:rPr>
          <w:b w:val="0"/>
          <w:bCs w:val="0"/>
          <w:rtl/>
        </w:rPr>
        <w:t xml:space="preserve"> </w:t>
      </w:r>
      <w:r w:rsidRPr="00E56D7E">
        <w:rPr>
          <w:rFonts w:hint="cs"/>
          <w:b w:val="0"/>
          <w:bCs w:val="0"/>
          <w:rtl/>
        </w:rPr>
        <w:t>האחרון</w:t>
      </w:r>
      <w:r w:rsidRPr="00E56D7E">
        <w:rPr>
          <w:b w:val="0"/>
          <w:bCs w:val="0"/>
          <w:rtl/>
        </w:rPr>
        <w:t xml:space="preserve">  </w:t>
      </w:r>
      <w:r w:rsidRPr="00E56D7E">
        <w:rPr>
          <w:rFonts w:hint="cs"/>
          <w:b w:val="0"/>
          <w:bCs w:val="0"/>
          <w:rtl/>
        </w:rPr>
        <w:t>להגשת</w:t>
      </w:r>
      <w:r w:rsidRPr="00E56D7E">
        <w:rPr>
          <w:b w:val="0"/>
          <w:bCs w:val="0"/>
          <w:rtl/>
        </w:rPr>
        <w:t xml:space="preserve"> </w:t>
      </w:r>
      <w:r w:rsidRPr="00E56D7E">
        <w:rPr>
          <w:rFonts w:hint="cs"/>
          <w:b w:val="0"/>
          <w:bCs w:val="0"/>
          <w:rtl/>
        </w:rPr>
        <w:t>ההצעות</w:t>
      </w:r>
      <w:r w:rsidRPr="00E56D7E">
        <w:rPr>
          <w:b w:val="0"/>
          <w:bCs w:val="0"/>
          <w:rtl/>
        </w:rPr>
        <w:t xml:space="preserve">, </w:t>
      </w:r>
      <w:r w:rsidRPr="00E56D7E">
        <w:rPr>
          <w:rFonts w:hint="cs"/>
          <w:b w:val="0"/>
          <w:bCs w:val="0"/>
          <w:rtl/>
        </w:rPr>
        <w:t>יחול</w:t>
      </w:r>
      <w:r w:rsidRPr="00E56D7E">
        <w:rPr>
          <w:b w:val="0"/>
          <w:bCs w:val="0"/>
          <w:rtl/>
        </w:rPr>
        <w:t xml:space="preserve"> </w:t>
      </w:r>
      <w:r w:rsidRPr="00E56D7E">
        <w:rPr>
          <w:rFonts w:hint="cs"/>
          <w:b w:val="0"/>
          <w:bCs w:val="0"/>
          <w:rtl/>
        </w:rPr>
        <w:t>שינוי</w:t>
      </w:r>
      <w:r w:rsidRPr="00E56D7E">
        <w:rPr>
          <w:b w:val="0"/>
          <w:bCs w:val="0"/>
          <w:rtl/>
        </w:rPr>
        <w:t xml:space="preserve"> </w:t>
      </w:r>
      <w:r w:rsidRPr="00E56D7E">
        <w:rPr>
          <w:rFonts w:hint="cs"/>
          <w:b w:val="0"/>
          <w:bCs w:val="0"/>
          <w:rtl/>
        </w:rPr>
        <w:t>במדד</w:t>
      </w:r>
      <w:r w:rsidRPr="00E56D7E">
        <w:rPr>
          <w:b w:val="0"/>
          <w:bCs w:val="0"/>
          <w:rtl/>
        </w:rPr>
        <w:t xml:space="preserve"> </w:t>
      </w:r>
      <w:r w:rsidRPr="00E56D7E">
        <w:rPr>
          <w:rFonts w:hint="cs"/>
          <w:b w:val="0"/>
          <w:bCs w:val="0"/>
          <w:rtl/>
        </w:rPr>
        <w:t>המחירים</w:t>
      </w:r>
      <w:r w:rsidRPr="00E56D7E">
        <w:rPr>
          <w:b w:val="0"/>
          <w:bCs w:val="0"/>
          <w:rtl/>
        </w:rPr>
        <w:t xml:space="preserve"> </w:t>
      </w:r>
      <w:r w:rsidRPr="00E56D7E">
        <w:rPr>
          <w:rFonts w:hint="cs"/>
          <w:b w:val="0"/>
          <w:bCs w:val="0"/>
          <w:rtl/>
        </w:rPr>
        <w:t>לצרכן</w:t>
      </w:r>
      <w:r w:rsidRPr="00E56D7E">
        <w:rPr>
          <w:b w:val="0"/>
          <w:bCs w:val="0"/>
          <w:rtl/>
        </w:rPr>
        <w:t xml:space="preserve"> </w:t>
      </w:r>
      <w:r w:rsidRPr="00E56D7E">
        <w:rPr>
          <w:rFonts w:hint="cs"/>
          <w:b w:val="0"/>
          <w:bCs w:val="0"/>
          <w:rtl/>
        </w:rPr>
        <w:t>בשיעור</w:t>
      </w:r>
      <w:r w:rsidRPr="00E56D7E">
        <w:rPr>
          <w:b w:val="0"/>
          <w:bCs w:val="0"/>
          <w:rtl/>
        </w:rPr>
        <w:t xml:space="preserve"> </w:t>
      </w:r>
      <w:r w:rsidRPr="00E56D7E">
        <w:rPr>
          <w:rFonts w:hint="cs"/>
          <w:b w:val="0"/>
          <w:bCs w:val="0"/>
          <w:rtl/>
        </w:rPr>
        <w:t>של</w:t>
      </w:r>
      <w:r w:rsidRPr="00E56D7E">
        <w:rPr>
          <w:b w:val="0"/>
          <w:bCs w:val="0"/>
          <w:rtl/>
        </w:rPr>
        <w:t xml:space="preserve"> 4% </w:t>
      </w:r>
      <w:r w:rsidRPr="00E56D7E">
        <w:rPr>
          <w:rFonts w:hint="cs"/>
          <w:b w:val="0"/>
          <w:bCs w:val="0"/>
          <w:rtl/>
        </w:rPr>
        <w:t>ומעלה</w:t>
      </w:r>
      <w:r w:rsidRPr="00E56D7E">
        <w:rPr>
          <w:b w:val="0"/>
          <w:bCs w:val="0"/>
          <w:rtl/>
        </w:rPr>
        <w:t xml:space="preserve"> </w:t>
      </w:r>
      <w:r w:rsidRPr="00E56D7E">
        <w:rPr>
          <w:rFonts w:hint="cs"/>
          <w:b w:val="0"/>
          <w:bCs w:val="0"/>
          <w:rtl/>
        </w:rPr>
        <w:t>מהמדד</w:t>
      </w:r>
      <w:r w:rsidRPr="00E56D7E">
        <w:rPr>
          <w:b w:val="0"/>
          <w:bCs w:val="0"/>
          <w:rtl/>
        </w:rPr>
        <w:t xml:space="preserve"> </w:t>
      </w:r>
      <w:r w:rsidRPr="00E56D7E">
        <w:rPr>
          <w:rFonts w:hint="cs"/>
          <w:b w:val="0"/>
          <w:bCs w:val="0"/>
          <w:rtl/>
        </w:rPr>
        <w:t>הידוע</w:t>
      </w:r>
      <w:r w:rsidRPr="00E56D7E">
        <w:rPr>
          <w:b w:val="0"/>
          <w:bCs w:val="0"/>
          <w:rtl/>
        </w:rPr>
        <w:t xml:space="preserve"> </w:t>
      </w:r>
      <w:r w:rsidRPr="00E56D7E">
        <w:rPr>
          <w:rFonts w:hint="cs"/>
          <w:b w:val="0"/>
          <w:bCs w:val="0"/>
          <w:rtl/>
        </w:rPr>
        <w:t>במועד</w:t>
      </w:r>
      <w:r w:rsidRPr="00E56D7E">
        <w:rPr>
          <w:b w:val="0"/>
          <w:bCs w:val="0"/>
          <w:rtl/>
        </w:rPr>
        <w:t xml:space="preserve"> </w:t>
      </w:r>
      <w:r w:rsidRPr="00E56D7E">
        <w:rPr>
          <w:rFonts w:hint="cs"/>
          <w:b w:val="0"/>
          <w:bCs w:val="0"/>
          <w:rtl/>
        </w:rPr>
        <w:t>הגשת</w:t>
      </w:r>
      <w:r w:rsidRPr="00E56D7E">
        <w:rPr>
          <w:b w:val="0"/>
          <w:bCs w:val="0"/>
          <w:rtl/>
        </w:rPr>
        <w:t xml:space="preserve"> </w:t>
      </w:r>
      <w:r w:rsidRPr="00E56D7E">
        <w:rPr>
          <w:rFonts w:hint="cs"/>
          <w:b w:val="0"/>
          <w:bCs w:val="0"/>
          <w:rtl/>
        </w:rPr>
        <w:t>ההצעות</w:t>
      </w:r>
      <w:r w:rsidRPr="00E56D7E">
        <w:rPr>
          <w:b w:val="0"/>
          <w:bCs w:val="0"/>
          <w:rtl/>
        </w:rPr>
        <w:t xml:space="preserve">, </w:t>
      </w:r>
      <w:r w:rsidRPr="00E56D7E">
        <w:rPr>
          <w:rFonts w:hint="cs"/>
          <w:b w:val="0"/>
          <w:bCs w:val="0"/>
          <w:rtl/>
        </w:rPr>
        <w:t>שיעור</w:t>
      </w:r>
      <w:r w:rsidRPr="00E56D7E">
        <w:rPr>
          <w:b w:val="0"/>
          <w:bCs w:val="0"/>
          <w:rtl/>
        </w:rPr>
        <w:t xml:space="preserve"> </w:t>
      </w:r>
      <w:r w:rsidRPr="00E56D7E">
        <w:rPr>
          <w:rFonts w:hint="cs"/>
          <w:b w:val="0"/>
          <w:bCs w:val="0"/>
          <w:rtl/>
        </w:rPr>
        <w:t>ההתאמה</w:t>
      </w:r>
      <w:r w:rsidRPr="00E56D7E">
        <w:rPr>
          <w:b w:val="0"/>
          <w:bCs w:val="0"/>
          <w:rtl/>
        </w:rPr>
        <w:t xml:space="preserve"> </w:t>
      </w:r>
      <w:r w:rsidRPr="00E56D7E">
        <w:rPr>
          <w:rFonts w:hint="cs"/>
          <w:b w:val="0"/>
          <w:bCs w:val="0"/>
          <w:rtl/>
        </w:rPr>
        <w:t>יתבסס</w:t>
      </w:r>
      <w:r w:rsidRPr="00E56D7E">
        <w:rPr>
          <w:b w:val="0"/>
          <w:bCs w:val="0"/>
          <w:rtl/>
        </w:rPr>
        <w:t xml:space="preserve"> </w:t>
      </w:r>
      <w:r w:rsidRPr="00E56D7E">
        <w:rPr>
          <w:rFonts w:hint="cs"/>
          <w:b w:val="0"/>
          <w:bCs w:val="0"/>
          <w:rtl/>
        </w:rPr>
        <w:t>על</w:t>
      </w:r>
      <w:r w:rsidRPr="00E56D7E">
        <w:rPr>
          <w:b w:val="0"/>
          <w:bCs w:val="0"/>
          <w:rtl/>
        </w:rPr>
        <w:t xml:space="preserve"> </w:t>
      </w:r>
      <w:r w:rsidRPr="00E56D7E">
        <w:rPr>
          <w:rFonts w:hint="cs"/>
          <w:b w:val="0"/>
          <w:bCs w:val="0"/>
          <w:rtl/>
        </w:rPr>
        <w:t>ההפרש</w:t>
      </w:r>
      <w:r w:rsidRPr="00E56D7E">
        <w:rPr>
          <w:b w:val="0"/>
          <w:bCs w:val="0"/>
          <w:rtl/>
        </w:rPr>
        <w:t xml:space="preserve"> </w:t>
      </w:r>
      <w:r w:rsidRPr="00E56D7E">
        <w:rPr>
          <w:rFonts w:hint="cs"/>
          <w:b w:val="0"/>
          <w:bCs w:val="0"/>
          <w:rtl/>
        </w:rPr>
        <w:t>בין</w:t>
      </w:r>
      <w:r w:rsidRPr="00E56D7E">
        <w:rPr>
          <w:b w:val="0"/>
          <w:bCs w:val="0"/>
          <w:rtl/>
        </w:rPr>
        <w:t xml:space="preserve"> </w:t>
      </w:r>
      <w:r w:rsidRPr="00E56D7E">
        <w:rPr>
          <w:rFonts w:hint="cs"/>
          <w:b w:val="0"/>
          <w:bCs w:val="0"/>
          <w:rtl/>
        </w:rPr>
        <w:t>המדד</w:t>
      </w:r>
      <w:r w:rsidRPr="00E56D7E">
        <w:rPr>
          <w:b w:val="0"/>
          <w:bCs w:val="0"/>
          <w:rtl/>
        </w:rPr>
        <w:t xml:space="preserve"> </w:t>
      </w:r>
      <w:r w:rsidRPr="00E56D7E">
        <w:rPr>
          <w:rFonts w:hint="cs"/>
          <w:b w:val="0"/>
          <w:bCs w:val="0"/>
          <w:rtl/>
        </w:rPr>
        <w:t>שהיה</w:t>
      </w:r>
      <w:r w:rsidRPr="00E56D7E">
        <w:rPr>
          <w:b w:val="0"/>
          <w:bCs w:val="0"/>
          <w:rtl/>
        </w:rPr>
        <w:t xml:space="preserve"> </w:t>
      </w:r>
      <w:r w:rsidRPr="00E56D7E">
        <w:rPr>
          <w:rFonts w:hint="cs"/>
          <w:b w:val="0"/>
          <w:bCs w:val="0"/>
          <w:rtl/>
        </w:rPr>
        <w:t>ידוע</w:t>
      </w:r>
      <w:r w:rsidRPr="00E56D7E">
        <w:rPr>
          <w:b w:val="0"/>
          <w:bCs w:val="0"/>
          <w:rtl/>
        </w:rPr>
        <w:t xml:space="preserve"> </w:t>
      </w:r>
      <w:r w:rsidRPr="00E56D7E">
        <w:rPr>
          <w:rFonts w:hint="cs"/>
          <w:b w:val="0"/>
          <w:bCs w:val="0"/>
          <w:rtl/>
        </w:rPr>
        <w:t>במועד</w:t>
      </w:r>
      <w:r w:rsidRPr="00E56D7E">
        <w:rPr>
          <w:b w:val="0"/>
          <w:bCs w:val="0"/>
          <w:rtl/>
        </w:rPr>
        <w:t xml:space="preserve"> </w:t>
      </w:r>
      <w:r w:rsidRPr="00E56D7E">
        <w:rPr>
          <w:rFonts w:hint="cs"/>
          <w:b w:val="0"/>
          <w:bCs w:val="0"/>
          <w:rtl/>
        </w:rPr>
        <w:t>שבו</w:t>
      </w:r>
      <w:r w:rsidRPr="00E56D7E">
        <w:rPr>
          <w:b w:val="0"/>
          <w:bCs w:val="0"/>
          <w:rtl/>
        </w:rPr>
        <w:t xml:space="preserve"> </w:t>
      </w:r>
      <w:r w:rsidRPr="00E56D7E">
        <w:rPr>
          <w:rFonts w:hint="cs"/>
          <w:b w:val="0"/>
          <w:bCs w:val="0"/>
          <w:rtl/>
        </w:rPr>
        <w:t>עבר</w:t>
      </w:r>
      <w:r w:rsidRPr="00E56D7E">
        <w:rPr>
          <w:b w:val="0"/>
          <w:bCs w:val="0"/>
          <w:rtl/>
        </w:rPr>
        <w:t xml:space="preserve"> </w:t>
      </w:r>
      <w:r w:rsidRPr="00E56D7E">
        <w:rPr>
          <w:rFonts w:hint="cs"/>
          <w:b w:val="0"/>
          <w:bCs w:val="0"/>
          <w:rtl/>
        </w:rPr>
        <w:t>המדד</w:t>
      </w:r>
      <w:r w:rsidRPr="00E56D7E">
        <w:rPr>
          <w:b w:val="0"/>
          <w:bCs w:val="0"/>
          <w:rtl/>
        </w:rPr>
        <w:t xml:space="preserve"> </w:t>
      </w:r>
      <w:r w:rsidRPr="00E56D7E">
        <w:rPr>
          <w:rFonts w:hint="cs"/>
          <w:b w:val="0"/>
          <w:bCs w:val="0"/>
          <w:rtl/>
        </w:rPr>
        <w:t>את</w:t>
      </w:r>
      <w:r w:rsidRPr="00E56D7E">
        <w:rPr>
          <w:b w:val="0"/>
          <w:bCs w:val="0"/>
          <w:rtl/>
        </w:rPr>
        <w:t xml:space="preserve"> </w:t>
      </w:r>
      <w:r w:rsidRPr="00E56D7E">
        <w:rPr>
          <w:rFonts w:hint="cs"/>
          <w:b w:val="0"/>
          <w:bCs w:val="0"/>
          <w:rtl/>
        </w:rPr>
        <w:t>ה</w:t>
      </w:r>
      <w:r w:rsidRPr="00E56D7E">
        <w:rPr>
          <w:b w:val="0"/>
          <w:bCs w:val="0"/>
          <w:rtl/>
        </w:rPr>
        <w:t xml:space="preserve">- 4%  </w:t>
      </w:r>
      <w:r w:rsidRPr="00E56D7E">
        <w:rPr>
          <w:rFonts w:hint="cs"/>
          <w:b w:val="0"/>
          <w:bCs w:val="0"/>
          <w:rtl/>
        </w:rPr>
        <w:t>לבין</w:t>
      </w:r>
      <w:r w:rsidRPr="00E56D7E">
        <w:rPr>
          <w:b w:val="0"/>
          <w:bCs w:val="0"/>
          <w:rtl/>
        </w:rPr>
        <w:t xml:space="preserve"> </w:t>
      </w:r>
      <w:r w:rsidRPr="00E56D7E">
        <w:rPr>
          <w:rFonts w:hint="cs"/>
          <w:b w:val="0"/>
          <w:bCs w:val="0"/>
          <w:rtl/>
        </w:rPr>
        <w:t>המדד</w:t>
      </w:r>
      <w:r w:rsidRPr="00E56D7E">
        <w:rPr>
          <w:b w:val="0"/>
          <w:bCs w:val="0"/>
          <w:rtl/>
        </w:rPr>
        <w:t xml:space="preserve"> </w:t>
      </w:r>
      <w:r w:rsidRPr="00E56D7E">
        <w:rPr>
          <w:rFonts w:hint="cs"/>
          <w:b w:val="0"/>
          <w:bCs w:val="0"/>
          <w:rtl/>
        </w:rPr>
        <w:t>הקובע</w:t>
      </w:r>
      <w:r w:rsidRPr="00E56D7E">
        <w:rPr>
          <w:b w:val="0"/>
          <w:bCs w:val="0"/>
          <w:rtl/>
        </w:rPr>
        <w:t xml:space="preserve"> </w:t>
      </w:r>
      <w:r w:rsidRPr="00E56D7E">
        <w:rPr>
          <w:rFonts w:hint="cs"/>
          <w:b w:val="0"/>
          <w:bCs w:val="0"/>
          <w:rtl/>
        </w:rPr>
        <w:t>במועד</w:t>
      </w:r>
      <w:r w:rsidRPr="00E56D7E">
        <w:rPr>
          <w:b w:val="0"/>
          <w:bCs w:val="0"/>
          <w:rtl/>
        </w:rPr>
        <w:t xml:space="preserve"> </w:t>
      </w:r>
      <w:r w:rsidRPr="00E56D7E">
        <w:rPr>
          <w:rFonts w:hint="cs"/>
          <w:b w:val="0"/>
          <w:bCs w:val="0"/>
          <w:rtl/>
        </w:rPr>
        <w:t>הוצאת</w:t>
      </w:r>
      <w:r w:rsidRPr="00E56D7E">
        <w:rPr>
          <w:b w:val="0"/>
          <w:bCs w:val="0"/>
          <w:rtl/>
        </w:rPr>
        <w:t xml:space="preserve"> </w:t>
      </w:r>
      <w:r w:rsidRPr="00E56D7E">
        <w:rPr>
          <w:rFonts w:hint="cs"/>
          <w:b w:val="0"/>
          <w:bCs w:val="0"/>
          <w:rtl/>
        </w:rPr>
        <w:t>החשבונית</w:t>
      </w:r>
      <w:r w:rsidRPr="00E56D7E">
        <w:rPr>
          <w:b w:val="0"/>
          <w:bCs w:val="0"/>
          <w:rtl/>
        </w:rPr>
        <w:t>.</w:t>
      </w:r>
    </w:p>
    <w:p w:rsidR="005903C8" w:rsidRPr="00E56D7E" w:rsidRDefault="003246AF" w:rsidP="005913C9">
      <w:pPr>
        <w:pStyle w:val="3"/>
        <w:numPr>
          <w:ilvl w:val="0"/>
          <w:numId w:val="0"/>
        </w:numPr>
        <w:ind w:left="1191"/>
        <w:rPr>
          <w:b w:val="0"/>
          <w:bCs w:val="0"/>
          <w:rtl/>
        </w:rPr>
      </w:pPr>
      <w:r w:rsidRPr="00E56D7E">
        <w:rPr>
          <w:rFonts w:hint="cs"/>
          <w:b w:val="0"/>
          <w:bCs w:val="0"/>
          <w:rtl/>
        </w:rPr>
        <w:t>בכל</w:t>
      </w:r>
      <w:r w:rsidRPr="00E56D7E">
        <w:rPr>
          <w:b w:val="0"/>
          <w:bCs w:val="0"/>
          <w:rtl/>
        </w:rPr>
        <w:t xml:space="preserve"> </w:t>
      </w:r>
      <w:r w:rsidRPr="00E56D7E">
        <w:rPr>
          <w:rFonts w:hint="cs"/>
          <w:b w:val="0"/>
          <w:bCs w:val="0"/>
          <w:rtl/>
        </w:rPr>
        <w:t>מקרה</w:t>
      </w:r>
      <w:r w:rsidRPr="00E56D7E">
        <w:rPr>
          <w:b w:val="0"/>
          <w:bCs w:val="0"/>
          <w:rtl/>
        </w:rPr>
        <w:t xml:space="preserve"> </w:t>
      </w:r>
      <w:r w:rsidRPr="00E56D7E">
        <w:rPr>
          <w:rFonts w:hint="cs"/>
          <w:b w:val="0"/>
          <w:bCs w:val="0"/>
          <w:rtl/>
        </w:rPr>
        <w:t>לא</w:t>
      </w:r>
      <w:r w:rsidRPr="00E56D7E">
        <w:rPr>
          <w:b w:val="0"/>
          <w:bCs w:val="0"/>
          <w:rtl/>
        </w:rPr>
        <w:t xml:space="preserve"> </w:t>
      </w:r>
      <w:r w:rsidRPr="00E56D7E">
        <w:rPr>
          <w:rFonts w:hint="cs"/>
          <w:b w:val="0"/>
          <w:bCs w:val="0"/>
          <w:rtl/>
        </w:rPr>
        <w:t>ישולמו</w:t>
      </w:r>
      <w:r w:rsidRPr="00E56D7E">
        <w:rPr>
          <w:b w:val="0"/>
          <w:bCs w:val="0"/>
          <w:rtl/>
        </w:rPr>
        <w:t xml:space="preserve"> </w:t>
      </w:r>
      <w:r w:rsidRPr="00E56D7E">
        <w:rPr>
          <w:rFonts w:hint="cs"/>
          <w:b w:val="0"/>
          <w:bCs w:val="0"/>
          <w:rtl/>
        </w:rPr>
        <w:t>הפרשי</w:t>
      </w:r>
      <w:r w:rsidRPr="00E56D7E">
        <w:rPr>
          <w:b w:val="0"/>
          <w:bCs w:val="0"/>
          <w:rtl/>
        </w:rPr>
        <w:t xml:space="preserve"> </w:t>
      </w:r>
      <w:r w:rsidRPr="00E56D7E">
        <w:rPr>
          <w:rFonts w:hint="cs"/>
          <w:b w:val="0"/>
          <w:bCs w:val="0"/>
          <w:rtl/>
        </w:rPr>
        <w:t>הצמדה</w:t>
      </w:r>
      <w:r w:rsidRPr="00E56D7E">
        <w:rPr>
          <w:b w:val="0"/>
          <w:bCs w:val="0"/>
          <w:rtl/>
        </w:rPr>
        <w:t xml:space="preserve"> </w:t>
      </w:r>
      <w:r w:rsidRPr="00E56D7E">
        <w:rPr>
          <w:rFonts w:hint="cs"/>
          <w:b w:val="0"/>
          <w:bCs w:val="0"/>
          <w:rtl/>
        </w:rPr>
        <w:t>והתייקרויות</w:t>
      </w:r>
      <w:r w:rsidRPr="00E56D7E">
        <w:rPr>
          <w:b w:val="0"/>
          <w:bCs w:val="0"/>
          <w:rtl/>
        </w:rPr>
        <w:t xml:space="preserve"> </w:t>
      </w:r>
      <w:r w:rsidRPr="00E56D7E">
        <w:rPr>
          <w:rFonts w:hint="cs"/>
          <w:b w:val="0"/>
          <w:bCs w:val="0"/>
          <w:rtl/>
        </w:rPr>
        <w:t>כלשהן</w:t>
      </w:r>
      <w:r w:rsidRPr="00E56D7E">
        <w:rPr>
          <w:b w:val="0"/>
          <w:bCs w:val="0"/>
          <w:rtl/>
        </w:rPr>
        <w:t xml:space="preserve"> </w:t>
      </w:r>
      <w:r w:rsidRPr="00E56D7E">
        <w:rPr>
          <w:rFonts w:hint="cs"/>
          <w:b w:val="0"/>
          <w:bCs w:val="0"/>
          <w:rtl/>
        </w:rPr>
        <w:t>מעבר</w:t>
      </w:r>
      <w:r w:rsidRPr="00E56D7E">
        <w:rPr>
          <w:b w:val="0"/>
          <w:bCs w:val="0"/>
          <w:rtl/>
        </w:rPr>
        <w:t xml:space="preserve"> </w:t>
      </w:r>
      <w:r w:rsidRPr="00E56D7E">
        <w:rPr>
          <w:rFonts w:hint="cs"/>
          <w:b w:val="0"/>
          <w:bCs w:val="0"/>
          <w:rtl/>
        </w:rPr>
        <w:t>למועד</w:t>
      </w:r>
      <w:r w:rsidRPr="00E56D7E">
        <w:rPr>
          <w:b w:val="0"/>
          <w:bCs w:val="0"/>
          <w:rtl/>
        </w:rPr>
        <w:t xml:space="preserve"> </w:t>
      </w:r>
      <w:r w:rsidRPr="00E56D7E">
        <w:rPr>
          <w:rFonts w:hint="cs"/>
          <w:b w:val="0"/>
          <w:bCs w:val="0"/>
          <w:rtl/>
        </w:rPr>
        <w:t>שנקבע</w:t>
      </w:r>
      <w:r w:rsidRPr="00E56D7E">
        <w:rPr>
          <w:b w:val="0"/>
          <w:bCs w:val="0"/>
          <w:rtl/>
        </w:rPr>
        <w:t xml:space="preserve"> </w:t>
      </w:r>
      <w:r w:rsidRPr="00E56D7E">
        <w:rPr>
          <w:rFonts w:hint="cs"/>
          <w:b w:val="0"/>
          <w:bCs w:val="0"/>
          <w:rtl/>
        </w:rPr>
        <w:t>לביצוע</w:t>
      </w:r>
      <w:r w:rsidRPr="00E56D7E">
        <w:rPr>
          <w:b w:val="0"/>
          <w:bCs w:val="0"/>
          <w:rtl/>
        </w:rPr>
        <w:t xml:space="preserve"> </w:t>
      </w:r>
      <w:r w:rsidRPr="00E56D7E">
        <w:rPr>
          <w:rFonts w:hint="cs"/>
          <w:b w:val="0"/>
          <w:bCs w:val="0"/>
          <w:rtl/>
        </w:rPr>
        <w:t>השרות</w:t>
      </w:r>
      <w:r w:rsidRPr="00E56D7E">
        <w:rPr>
          <w:b w:val="0"/>
          <w:bCs w:val="0"/>
          <w:rtl/>
        </w:rPr>
        <w:t xml:space="preserve"> </w:t>
      </w:r>
      <w:r w:rsidRPr="00E56D7E">
        <w:rPr>
          <w:rFonts w:hint="cs"/>
          <w:b w:val="0"/>
          <w:bCs w:val="0"/>
          <w:rtl/>
        </w:rPr>
        <w:t>או</w:t>
      </w:r>
      <w:r w:rsidRPr="00E56D7E">
        <w:rPr>
          <w:b w:val="0"/>
          <w:bCs w:val="0"/>
          <w:rtl/>
        </w:rPr>
        <w:t xml:space="preserve"> </w:t>
      </w:r>
      <w:r w:rsidRPr="00E56D7E">
        <w:rPr>
          <w:rFonts w:hint="cs"/>
          <w:b w:val="0"/>
          <w:bCs w:val="0"/>
          <w:rtl/>
        </w:rPr>
        <w:t>חלקו</w:t>
      </w:r>
      <w:r w:rsidRPr="00E56D7E">
        <w:rPr>
          <w:b w:val="0"/>
          <w:bCs w:val="0"/>
          <w:rtl/>
        </w:rPr>
        <w:t>.</w:t>
      </w:r>
    </w:p>
    <w:p w:rsidR="00A247ED" w:rsidRPr="00E56D7E" w:rsidRDefault="005903C8" w:rsidP="00E63DC8">
      <w:pPr>
        <w:pStyle w:val="3"/>
        <w:keepNext/>
        <w:rPr>
          <w:rtl/>
        </w:rPr>
      </w:pPr>
      <w:r w:rsidRPr="00E56D7E">
        <w:rPr>
          <w:rFonts w:hint="cs"/>
          <w:rtl/>
        </w:rPr>
        <w:lastRenderedPageBreak/>
        <w:t>תשלומים ואופן התשלום</w:t>
      </w:r>
    </w:p>
    <w:p w:rsidR="00100EC4" w:rsidRPr="00100EC4" w:rsidRDefault="00100EC4" w:rsidP="00E63DC8">
      <w:pPr>
        <w:keepNext/>
        <w:bidi/>
        <w:ind w:left="1191"/>
        <w:contextualSpacing/>
        <w:rPr>
          <w:rtl/>
        </w:rPr>
      </w:pPr>
      <w:r w:rsidRPr="00100EC4">
        <w:rPr>
          <w:rFonts w:hint="cs"/>
          <w:rtl/>
        </w:rPr>
        <w:t xml:space="preserve">התשלומים בהתקשרות על פי </w:t>
      </w:r>
      <w:r w:rsidRPr="00F603B3">
        <w:rPr>
          <w:rFonts w:hint="cs"/>
          <w:rtl/>
        </w:rPr>
        <w:t xml:space="preserve">מכרז זה יהיו </w:t>
      </w:r>
      <w:r w:rsidR="004238C2" w:rsidRPr="00F603B3">
        <w:rPr>
          <w:rFonts w:hint="cs"/>
          <w:rtl/>
        </w:rPr>
        <w:t>רבעוניים</w:t>
      </w:r>
      <w:r w:rsidRPr="00F603B3">
        <w:rPr>
          <w:rFonts w:hint="cs"/>
          <w:rtl/>
        </w:rPr>
        <w:t>,</w:t>
      </w:r>
      <w:r w:rsidR="00F15617" w:rsidRPr="00F603B3">
        <w:rPr>
          <w:rFonts w:hint="cs"/>
          <w:rtl/>
        </w:rPr>
        <w:t xml:space="preserve"> </w:t>
      </w:r>
      <w:r w:rsidRPr="00F603B3">
        <w:rPr>
          <w:rFonts w:hint="cs"/>
          <w:rtl/>
        </w:rPr>
        <w:t>מחושבים על פי</w:t>
      </w:r>
      <w:r w:rsidRPr="00100EC4">
        <w:rPr>
          <w:rFonts w:hint="cs"/>
          <w:rtl/>
        </w:rPr>
        <w:t xml:space="preserve"> התפוקות</w:t>
      </w:r>
      <w:r w:rsidR="004238C2">
        <w:rPr>
          <w:rFonts w:hint="cs"/>
          <w:rtl/>
        </w:rPr>
        <w:t xml:space="preserve"> ברמה חודשית, </w:t>
      </w:r>
      <w:r w:rsidRPr="00100EC4">
        <w:rPr>
          <w:rFonts w:hint="cs"/>
          <w:rtl/>
        </w:rPr>
        <w:t xml:space="preserve">ועל פי עמידה באיכות וברמת שירות. </w:t>
      </w:r>
    </w:p>
    <w:p w:rsidR="00100EC4" w:rsidRPr="00100EC4" w:rsidRDefault="00F15617" w:rsidP="0039095E">
      <w:pPr>
        <w:bidi/>
        <w:ind w:left="1191"/>
        <w:rPr>
          <w:rtl/>
        </w:rPr>
      </w:pPr>
      <w:r w:rsidRPr="0039095E">
        <w:rPr>
          <w:rFonts w:hint="cs"/>
          <w:rtl/>
        </w:rPr>
        <w:t>ביצוע התשלום יותנה בהגשת כל המסמכים והדוחות שהוגדרו כולל תחשיב טיב שרות כמפור</w:t>
      </w:r>
      <w:r w:rsidRPr="00F603B3">
        <w:rPr>
          <w:rFonts w:hint="cs"/>
          <w:rtl/>
        </w:rPr>
        <w:t xml:space="preserve">ט בסעיף </w:t>
      </w:r>
      <w:r w:rsidR="0039095E" w:rsidRPr="00F603B3">
        <w:rPr>
          <w:rFonts w:hint="cs"/>
          <w:rtl/>
        </w:rPr>
        <w:t>4.5.3</w:t>
      </w:r>
    </w:p>
    <w:p w:rsidR="00100EC4" w:rsidRPr="00100EC4" w:rsidRDefault="00100EC4" w:rsidP="00E63DC8">
      <w:pPr>
        <w:bidi/>
        <w:ind w:left="1440" w:hanging="249"/>
        <w:contextualSpacing/>
        <w:rPr>
          <w:rtl/>
        </w:rPr>
      </w:pPr>
      <w:r w:rsidRPr="00100EC4">
        <w:rPr>
          <w:rFonts w:hint="cs"/>
          <w:b/>
          <w:bCs/>
          <w:rtl/>
        </w:rPr>
        <w:t>א</w:t>
      </w:r>
      <w:r w:rsidRPr="00100EC4">
        <w:rPr>
          <w:b/>
          <w:bCs/>
          <w:rtl/>
        </w:rPr>
        <w:t>.</w:t>
      </w:r>
      <w:r w:rsidRPr="00100EC4">
        <w:rPr>
          <w:rtl/>
        </w:rPr>
        <w:tab/>
      </w:r>
      <w:r w:rsidR="00F15617">
        <w:rPr>
          <w:rFonts w:hint="cs"/>
          <w:rtl/>
        </w:rPr>
        <w:t>עד ה</w:t>
      </w:r>
      <w:r w:rsidR="005D1182">
        <w:rPr>
          <w:rFonts w:hint="cs"/>
          <w:rtl/>
        </w:rPr>
        <w:t>-</w:t>
      </w:r>
      <w:r w:rsidR="00F15617">
        <w:rPr>
          <w:rFonts w:hint="cs"/>
          <w:rtl/>
        </w:rPr>
        <w:t xml:space="preserve"> </w:t>
      </w:r>
      <w:r w:rsidR="00C330D3">
        <w:rPr>
          <w:rFonts w:hint="cs"/>
          <w:rtl/>
        </w:rPr>
        <w:t>15</w:t>
      </w:r>
      <w:r w:rsidR="00F15617">
        <w:rPr>
          <w:rFonts w:hint="cs"/>
          <w:rtl/>
        </w:rPr>
        <w:t xml:space="preserve"> לכ</w:t>
      </w:r>
      <w:r w:rsidR="00F15617" w:rsidRPr="005D1182">
        <w:rPr>
          <w:rFonts w:hint="cs"/>
          <w:rtl/>
        </w:rPr>
        <w:t xml:space="preserve">ל חודש עוקב, יגיש הספק את דוחות </w:t>
      </w:r>
      <w:r w:rsidR="0039095E" w:rsidRPr="005D1182">
        <w:rPr>
          <w:rFonts w:hint="cs"/>
          <w:rtl/>
        </w:rPr>
        <w:t>פעילות ו</w:t>
      </w:r>
      <w:r w:rsidR="00F15617" w:rsidRPr="005D1182">
        <w:rPr>
          <w:rFonts w:hint="cs"/>
          <w:rtl/>
        </w:rPr>
        <w:t>ניהול מערכת</w:t>
      </w:r>
      <w:r w:rsidR="0039095E" w:rsidRPr="005D1182">
        <w:rPr>
          <w:rFonts w:hint="cs"/>
          <w:rtl/>
        </w:rPr>
        <w:t xml:space="preserve"> כולל תחשבי </w:t>
      </w:r>
      <w:r w:rsidR="0039095E" w:rsidRPr="005D1182">
        <w:t>SLA</w:t>
      </w:r>
      <w:r w:rsidR="00F15617" w:rsidRPr="005D1182">
        <w:rPr>
          <w:rFonts w:hint="cs"/>
          <w:rtl/>
        </w:rPr>
        <w:t xml:space="preserve"> </w:t>
      </w:r>
      <w:r w:rsidR="00F15617" w:rsidRPr="00F603B3">
        <w:rPr>
          <w:rFonts w:hint="cs"/>
          <w:rtl/>
        </w:rPr>
        <w:t>כמתואר בסעיף</w:t>
      </w:r>
      <w:r w:rsidR="004238C2" w:rsidRPr="00F603B3">
        <w:rPr>
          <w:rFonts w:hint="cs"/>
          <w:rtl/>
        </w:rPr>
        <w:t xml:space="preserve"> 4.5.3</w:t>
      </w:r>
      <w:r w:rsidR="005D1182" w:rsidRPr="00F603B3">
        <w:rPr>
          <w:rFonts w:hint="cs"/>
          <w:rtl/>
        </w:rPr>
        <w:t>.</w:t>
      </w:r>
      <w:r w:rsidRPr="00100EC4">
        <w:rPr>
          <w:rtl/>
        </w:rPr>
        <w:t xml:space="preserve"> </w:t>
      </w:r>
    </w:p>
    <w:p w:rsidR="00100EC4" w:rsidRPr="00100EC4" w:rsidRDefault="00100EC4" w:rsidP="00E63DC8">
      <w:pPr>
        <w:bidi/>
        <w:ind w:left="1503" w:hanging="312"/>
        <w:contextualSpacing/>
        <w:rPr>
          <w:rtl/>
        </w:rPr>
      </w:pPr>
      <w:r w:rsidRPr="00100EC4">
        <w:rPr>
          <w:rFonts w:hint="cs"/>
          <w:b/>
          <w:bCs/>
          <w:rtl/>
        </w:rPr>
        <w:t>ב.</w:t>
      </w:r>
      <w:r w:rsidRPr="00100EC4">
        <w:rPr>
          <w:rFonts w:hint="cs"/>
          <w:rtl/>
        </w:rPr>
        <w:t xml:space="preserve"> </w:t>
      </w:r>
      <w:r w:rsidRPr="00100EC4">
        <w:rPr>
          <w:rtl/>
        </w:rPr>
        <w:t xml:space="preserve">לאחר קבלת אישור </w:t>
      </w:r>
      <w:proofErr w:type="spellStart"/>
      <w:r w:rsidRPr="00100EC4">
        <w:rPr>
          <w:rtl/>
        </w:rPr>
        <w:t>המינהל</w:t>
      </w:r>
      <w:proofErr w:type="spellEnd"/>
      <w:r w:rsidRPr="00100EC4">
        <w:rPr>
          <w:rtl/>
        </w:rPr>
        <w:t xml:space="preserve"> כי השירותים/התוצרים, בוצעו </w:t>
      </w:r>
      <w:r w:rsidRPr="00100EC4">
        <w:rPr>
          <w:rFonts w:hint="cs"/>
          <w:rtl/>
        </w:rPr>
        <w:t xml:space="preserve">בהתאם לדרישות </w:t>
      </w:r>
      <w:r w:rsidR="00F15617">
        <w:rPr>
          <w:rFonts w:hint="cs"/>
          <w:rtl/>
        </w:rPr>
        <w:t xml:space="preserve">ובהתאם לעמידה </w:t>
      </w:r>
      <w:r w:rsidR="00F15617" w:rsidRPr="00F603B3">
        <w:rPr>
          <w:rFonts w:hint="cs"/>
          <w:rtl/>
        </w:rPr>
        <w:t>בטיב שרות</w:t>
      </w:r>
      <w:r w:rsidR="004238C2" w:rsidRPr="00F603B3">
        <w:rPr>
          <w:rFonts w:hint="cs"/>
          <w:rtl/>
        </w:rPr>
        <w:t xml:space="preserve">, עם תום הרבעון, </w:t>
      </w:r>
      <w:r w:rsidRPr="00F603B3">
        <w:rPr>
          <w:rtl/>
        </w:rPr>
        <w:t>ימציא הספק</w:t>
      </w:r>
      <w:r w:rsidRPr="00100EC4">
        <w:rPr>
          <w:rtl/>
        </w:rPr>
        <w:t xml:space="preserve"> למשרד חשבונית מס בצירוף הדוחות המאושרים. חשבונית שתוגש ללא הדוחות לא תטופל.</w:t>
      </w:r>
    </w:p>
    <w:p w:rsidR="00100EC4" w:rsidRPr="00100EC4" w:rsidRDefault="00100EC4" w:rsidP="00E63DC8">
      <w:pPr>
        <w:bidi/>
        <w:ind w:left="1503" w:hanging="312"/>
        <w:contextualSpacing/>
        <w:rPr>
          <w:b/>
          <w:bCs/>
          <w:rtl/>
        </w:rPr>
      </w:pPr>
      <w:r w:rsidRPr="00100EC4">
        <w:rPr>
          <w:rFonts w:hint="cs"/>
          <w:b/>
          <w:bCs/>
          <w:rtl/>
        </w:rPr>
        <w:t xml:space="preserve">ג. </w:t>
      </w:r>
      <w:r w:rsidRPr="00100EC4">
        <w:rPr>
          <w:rtl/>
        </w:rPr>
        <w:t>כל התוספות הנלוות לתשלום (כגון: הפרשי הצמדה, מע"מ) תהיינה כלולות באותה חשבונית.</w:t>
      </w:r>
    </w:p>
    <w:p w:rsidR="00100EC4" w:rsidRPr="00100EC4" w:rsidRDefault="00100EC4" w:rsidP="00F30F8C">
      <w:pPr>
        <w:bidi/>
        <w:ind w:left="1502" w:hanging="311"/>
        <w:contextualSpacing/>
        <w:rPr>
          <w:b/>
          <w:bCs/>
          <w:rtl/>
        </w:rPr>
      </w:pPr>
      <w:r w:rsidRPr="00100EC4">
        <w:rPr>
          <w:rFonts w:hint="cs"/>
          <w:b/>
          <w:bCs/>
          <w:rtl/>
        </w:rPr>
        <w:t xml:space="preserve">ד. </w:t>
      </w:r>
      <w:r w:rsidRPr="00100EC4">
        <w:rPr>
          <w:rtl/>
        </w:rPr>
        <w:t>כדי למנוע עיכובים בתשלום, ידאג הספק שכל המסמכים המפורטים,  והמועברים על ידו למשרד, יהיו כתובים בכתב ברור וקריא, ויפרט בחשבונית או בנספח לחשבוניות את הפרטים הבאים:</w:t>
      </w:r>
    </w:p>
    <w:p w:rsidR="00100EC4" w:rsidRPr="00100EC4" w:rsidRDefault="00100EC4" w:rsidP="00912EA6">
      <w:pPr>
        <w:numPr>
          <w:ilvl w:val="0"/>
          <w:numId w:val="44"/>
        </w:numPr>
        <w:bidi/>
        <w:contextualSpacing/>
        <w:rPr>
          <w:rtl/>
        </w:rPr>
      </w:pPr>
      <w:r w:rsidRPr="00100EC4">
        <w:rPr>
          <w:rtl/>
        </w:rPr>
        <w:t>מספר החוזה (שייחתם בעקבות זכייה במכרז זה)</w:t>
      </w:r>
    </w:p>
    <w:p w:rsidR="00100EC4" w:rsidRPr="00100EC4" w:rsidRDefault="00100EC4" w:rsidP="00912EA6">
      <w:pPr>
        <w:numPr>
          <w:ilvl w:val="0"/>
          <w:numId w:val="44"/>
        </w:numPr>
        <w:bidi/>
        <w:contextualSpacing/>
        <w:rPr>
          <w:rtl/>
        </w:rPr>
      </w:pPr>
      <w:r w:rsidRPr="00100EC4">
        <w:rPr>
          <w:rtl/>
        </w:rPr>
        <w:t>מספר הארכה/הרחבה (מעבר להתקשרות הראשונית)</w:t>
      </w:r>
    </w:p>
    <w:p w:rsidR="00100EC4" w:rsidRPr="00100EC4" w:rsidRDefault="00100EC4" w:rsidP="00912EA6">
      <w:pPr>
        <w:numPr>
          <w:ilvl w:val="0"/>
          <w:numId w:val="44"/>
        </w:numPr>
        <w:bidi/>
        <w:contextualSpacing/>
        <w:rPr>
          <w:rtl/>
        </w:rPr>
      </w:pPr>
      <w:r w:rsidRPr="00100EC4">
        <w:rPr>
          <w:rFonts w:hint="cs"/>
          <w:rtl/>
        </w:rPr>
        <w:t>ה</w:t>
      </w:r>
      <w:r w:rsidR="00F15617">
        <w:rPr>
          <w:rFonts w:hint="cs"/>
          <w:rtl/>
        </w:rPr>
        <w:t xml:space="preserve">חודש </w:t>
      </w:r>
      <w:r w:rsidRPr="00100EC4">
        <w:rPr>
          <w:rFonts w:hint="cs"/>
          <w:rtl/>
        </w:rPr>
        <w:t xml:space="preserve">בגינו נדרשת התמורה </w:t>
      </w:r>
    </w:p>
    <w:p w:rsidR="00100EC4" w:rsidRPr="00100EC4" w:rsidRDefault="00100EC4" w:rsidP="00912EA6">
      <w:pPr>
        <w:numPr>
          <w:ilvl w:val="0"/>
          <w:numId w:val="44"/>
        </w:numPr>
        <w:bidi/>
        <w:contextualSpacing/>
        <w:rPr>
          <w:rtl/>
        </w:rPr>
      </w:pPr>
      <w:r w:rsidRPr="00100EC4">
        <w:rPr>
          <w:rtl/>
        </w:rPr>
        <w:t>נושא/י השירות/ התוצרים/ המוצרים</w:t>
      </w:r>
    </w:p>
    <w:p w:rsidR="00100EC4" w:rsidRPr="00100EC4" w:rsidRDefault="00100EC4" w:rsidP="00912EA6">
      <w:pPr>
        <w:numPr>
          <w:ilvl w:val="0"/>
          <w:numId w:val="44"/>
        </w:numPr>
        <w:bidi/>
        <w:contextualSpacing/>
        <w:rPr>
          <w:rtl/>
        </w:rPr>
      </w:pPr>
      <w:r w:rsidRPr="00100EC4">
        <w:rPr>
          <w:rtl/>
        </w:rPr>
        <w:t>מחירים בסיסיים (בהתאם למפורט בחוזה)</w:t>
      </w:r>
    </w:p>
    <w:p w:rsidR="00100EC4" w:rsidRPr="00100EC4" w:rsidRDefault="00100EC4" w:rsidP="00912EA6">
      <w:pPr>
        <w:numPr>
          <w:ilvl w:val="0"/>
          <w:numId w:val="44"/>
        </w:numPr>
        <w:bidi/>
        <w:contextualSpacing/>
        <w:rPr>
          <w:rtl/>
        </w:rPr>
      </w:pPr>
      <w:r w:rsidRPr="00100EC4">
        <w:rPr>
          <w:rtl/>
        </w:rPr>
        <w:t>סה"כ המחירים</w:t>
      </w:r>
    </w:p>
    <w:p w:rsidR="00100EC4" w:rsidRPr="00100EC4" w:rsidRDefault="00100EC4" w:rsidP="00912EA6">
      <w:pPr>
        <w:numPr>
          <w:ilvl w:val="0"/>
          <w:numId w:val="44"/>
        </w:numPr>
        <w:bidi/>
        <w:contextualSpacing/>
        <w:rPr>
          <w:rtl/>
        </w:rPr>
      </w:pPr>
      <w:r w:rsidRPr="00100EC4">
        <w:rPr>
          <w:rtl/>
        </w:rPr>
        <w:t>תוספת התייקרות, אם חלה (לפרט הנתונים לפיהם חושבה)</w:t>
      </w:r>
    </w:p>
    <w:p w:rsidR="00100EC4" w:rsidRPr="00100EC4" w:rsidRDefault="00100EC4" w:rsidP="00912EA6">
      <w:pPr>
        <w:numPr>
          <w:ilvl w:val="0"/>
          <w:numId w:val="44"/>
        </w:numPr>
        <w:bidi/>
        <w:contextualSpacing/>
        <w:rPr>
          <w:rtl/>
        </w:rPr>
      </w:pPr>
      <w:r w:rsidRPr="00100EC4">
        <w:rPr>
          <w:rtl/>
        </w:rPr>
        <w:t>סה"כ כללי</w:t>
      </w:r>
    </w:p>
    <w:p w:rsidR="00100EC4" w:rsidRPr="00100EC4" w:rsidRDefault="00100EC4" w:rsidP="00912EA6">
      <w:pPr>
        <w:numPr>
          <w:ilvl w:val="0"/>
          <w:numId w:val="44"/>
        </w:numPr>
        <w:bidi/>
        <w:contextualSpacing/>
        <w:rPr>
          <w:rtl/>
        </w:rPr>
      </w:pPr>
      <w:r w:rsidRPr="00100EC4">
        <w:rPr>
          <w:rtl/>
        </w:rPr>
        <w:t>תוספת מע"מ וכל מס או היטל שייקבע עפ"י החוק</w:t>
      </w:r>
    </w:p>
    <w:p w:rsidR="00100EC4" w:rsidRPr="00100EC4" w:rsidRDefault="00100EC4" w:rsidP="00E63DC8">
      <w:pPr>
        <w:numPr>
          <w:ilvl w:val="0"/>
          <w:numId w:val="44"/>
        </w:numPr>
        <w:bidi/>
        <w:ind w:hanging="357"/>
        <w:contextualSpacing/>
        <w:rPr>
          <w:rtl/>
        </w:rPr>
      </w:pPr>
      <w:r w:rsidRPr="00100EC4">
        <w:rPr>
          <w:rtl/>
        </w:rPr>
        <w:t>סה"כ לתשלום</w:t>
      </w:r>
    </w:p>
    <w:p w:rsidR="00100EC4" w:rsidRPr="00100EC4" w:rsidRDefault="00100EC4" w:rsidP="00E63DC8">
      <w:pPr>
        <w:bidi/>
        <w:ind w:left="1503" w:hanging="312"/>
        <w:contextualSpacing/>
        <w:rPr>
          <w:b/>
          <w:bCs/>
          <w:rtl/>
        </w:rPr>
      </w:pPr>
      <w:r w:rsidRPr="004B0D76">
        <w:rPr>
          <w:rFonts w:hint="cs"/>
          <w:b/>
          <w:bCs/>
          <w:rtl/>
        </w:rPr>
        <w:t>ה</w:t>
      </w:r>
      <w:r w:rsidRPr="00100EC4">
        <w:rPr>
          <w:rFonts w:hint="cs"/>
          <w:b/>
          <w:bCs/>
          <w:rtl/>
        </w:rPr>
        <w:t xml:space="preserve">. </w:t>
      </w:r>
      <w:r w:rsidRPr="00100EC4">
        <w:rPr>
          <w:rtl/>
        </w:rPr>
        <w:t xml:space="preserve">אגף הכספים במשרד ישלם לספק </w:t>
      </w:r>
      <w:r w:rsidR="002133C3">
        <w:rPr>
          <w:rFonts w:hint="cs"/>
          <w:rtl/>
        </w:rPr>
        <w:t xml:space="preserve">בהתאם למפורט </w:t>
      </w:r>
      <w:hyperlink r:id="rId16" w:history="1">
        <w:r w:rsidR="002133C3" w:rsidRPr="00CA7CA9">
          <w:rPr>
            <w:rStyle w:val="Hyperlink"/>
            <w:rFonts w:asciiTheme="minorHAnsi" w:hAnsiTheme="minorHAnsi" w:cs="David" w:hint="cs"/>
            <w:rtl/>
          </w:rPr>
          <w:t xml:space="preserve">בהוראת </w:t>
        </w:r>
        <w:proofErr w:type="spellStart"/>
        <w:r w:rsidR="002133C3" w:rsidRPr="00CA7CA9">
          <w:rPr>
            <w:rStyle w:val="Hyperlink"/>
            <w:rFonts w:asciiTheme="minorHAnsi" w:hAnsiTheme="minorHAnsi" w:cs="David" w:hint="cs"/>
            <w:rtl/>
          </w:rPr>
          <w:t>תכ"ם</w:t>
        </w:r>
        <w:proofErr w:type="spellEnd"/>
        <w:r w:rsidR="002133C3" w:rsidRPr="00CA7CA9">
          <w:rPr>
            <w:rStyle w:val="Hyperlink"/>
            <w:rFonts w:asciiTheme="minorHAnsi" w:hAnsiTheme="minorHAnsi" w:cs="David" w:hint="cs"/>
            <w:rtl/>
          </w:rPr>
          <w:t xml:space="preserve"> 1.4.0.3 "מועדי תשלום"</w:t>
        </w:r>
      </w:hyperlink>
      <w:r w:rsidRPr="00100EC4">
        <w:rPr>
          <w:rtl/>
        </w:rPr>
        <w:t>.</w:t>
      </w:r>
    </w:p>
    <w:p w:rsidR="00100EC4" w:rsidRPr="00100EC4" w:rsidRDefault="00100EC4" w:rsidP="00100EC4">
      <w:pPr>
        <w:bidi/>
        <w:ind w:left="1502" w:hanging="311"/>
        <w:rPr>
          <w:rtl/>
        </w:rPr>
      </w:pPr>
      <w:r w:rsidRPr="00100EC4">
        <w:rPr>
          <w:rFonts w:hint="cs"/>
          <w:b/>
          <w:bCs/>
          <w:rtl/>
        </w:rPr>
        <w:t xml:space="preserve">ו. </w:t>
      </w:r>
      <w:r w:rsidRPr="00100EC4">
        <w:rPr>
          <w:rFonts w:hint="cs"/>
          <w:rtl/>
        </w:rPr>
        <w:tab/>
      </w:r>
      <w:r w:rsidRPr="00100EC4">
        <w:rPr>
          <w:rtl/>
        </w:rPr>
        <w:t>לכל תשלום שישולם לספק יתו</w:t>
      </w:r>
      <w:r w:rsidRPr="00100EC4">
        <w:rPr>
          <w:rFonts w:hint="cs"/>
          <w:rtl/>
        </w:rPr>
        <w:t>ו</w:t>
      </w:r>
      <w:r w:rsidRPr="00100EC4">
        <w:rPr>
          <w:rtl/>
        </w:rPr>
        <w:t>סף מע"מ בשיעור שיהא בתוקף בעת התשלום</w:t>
      </w:r>
      <w:r w:rsidR="00A776EF">
        <w:rPr>
          <w:rFonts w:hint="cs"/>
          <w:rtl/>
        </w:rPr>
        <w:t xml:space="preserve"> ובהתאם להנחיות רשות המיסים, כפי שיתפרסמו מעת לעת</w:t>
      </w:r>
      <w:r w:rsidRPr="00100EC4">
        <w:rPr>
          <w:rtl/>
        </w:rPr>
        <w:t>.</w:t>
      </w:r>
    </w:p>
    <w:p w:rsidR="00100EC4" w:rsidRPr="00100EC4" w:rsidRDefault="00100EC4" w:rsidP="00912EA6">
      <w:pPr>
        <w:numPr>
          <w:ilvl w:val="2"/>
          <w:numId w:val="33"/>
        </w:numPr>
        <w:tabs>
          <w:tab w:val="num" w:pos="360"/>
        </w:tabs>
        <w:bidi/>
        <w:ind w:left="0" w:firstLine="0"/>
        <w:rPr>
          <w:b/>
          <w:bCs/>
        </w:rPr>
      </w:pPr>
      <w:r w:rsidRPr="00100EC4">
        <w:rPr>
          <w:rFonts w:hint="cs"/>
          <w:b/>
          <w:bCs/>
          <w:rtl/>
        </w:rPr>
        <w:t>קיזוז תשלומים</w:t>
      </w:r>
      <w:r w:rsidR="00A22E1A">
        <w:rPr>
          <w:rFonts w:hint="cs"/>
          <w:b/>
          <w:bCs/>
          <w:rtl/>
        </w:rPr>
        <w:t xml:space="preserve"> ופיצוי מוסכם בגין רמת שירות ותחזוקה (</w:t>
      </w:r>
      <w:r w:rsidR="00A22E1A">
        <w:rPr>
          <w:b/>
          <w:bCs/>
        </w:rPr>
        <w:t>SLA</w:t>
      </w:r>
      <w:r w:rsidR="00A22E1A">
        <w:rPr>
          <w:rFonts w:hint="cs"/>
          <w:b/>
          <w:bCs/>
          <w:rtl/>
        </w:rPr>
        <w:t>)</w:t>
      </w:r>
    </w:p>
    <w:p w:rsidR="00A22E1A" w:rsidRDefault="00A22E1A" w:rsidP="00912EA6">
      <w:pPr>
        <w:pStyle w:val="3"/>
        <w:numPr>
          <w:ilvl w:val="0"/>
          <w:numId w:val="45"/>
        </w:numPr>
        <w:ind w:left="1548" w:hanging="357"/>
        <w:contextualSpacing/>
        <w:rPr>
          <w:b w:val="0"/>
          <w:bCs w:val="0"/>
        </w:rPr>
      </w:pPr>
      <w:r>
        <w:rPr>
          <w:rFonts w:hint="cs"/>
          <w:b w:val="0"/>
          <w:bCs w:val="0"/>
          <w:rtl/>
        </w:rPr>
        <w:t xml:space="preserve">בקרות האירועים המקנים פיצוי בהתאים לאמור </w:t>
      </w:r>
      <w:r w:rsidRPr="0065279E">
        <w:rPr>
          <w:rFonts w:hint="cs"/>
          <w:b w:val="0"/>
          <w:bCs w:val="0"/>
          <w:rtl/>
        </w:rPr>
        <w:t>בסעיף 4.</w:t>
      </w:r>
      <w:r w:rsidR="0065279E" w:rsidRPr="0065279E">
        <w:rPr>
          <w:rFonts w:hint="cs"/>
          <w:b w:val="0"/>
          <w:bCs w:val="0"/>
          <w:rtl/>
        </w:rPr>
        <w:t>5</w:t>
      </w:r>
      <w:r w:rsidRPr="0065279E">
        <w:rPr>
          <w:rFonts w:hint="cs"/>
          <w:b w:val="0"/>
          <w:bCs w:val="0"/>
          <w:rtl/>
        </w:rPr>
        <w:t xml:space="preserve"> להלן,</w:t>
      </w:r>
      <w:r>
        <w:rPr>
          <w:rFonts w:hint="cs"/>
          <w:b w:val="0"/>
          <w:bCs w:val="0"/>
          <w:rtl/>
        </w:rPr>
        <w:t xml:space="preserve"> המשרד ינכה את הפיצויים המוסכמים הנקובים בסעיף, מכל התשלומים המגיעים לספק הזוכה, זאת תוך מתן הודעה מנומקת בכתב של 7 ימים מראש.</w:t>
      </w:r>
    </w:p>
    <w:p w:rsidR="00A22E1A" w:rsidRDefault="00A22E1A" w:rsidP="00912EA6">
      <w:pPr>
        <w:pStyle w:val="3"/>
        <w:numPr>
          <w:ilvl w:val="0"/>
          <w:numId w:val="45"/>
        </w:numPr>
        <w:ind w:left="1548" w:hanging="357"/>
        <w:contextualSpacing/>
        <w:rPr>
          <w:b w:val="0"/>
          <w:bCs w:val="0"/>
        </w:rPr>
      </w:pPr>
      <w:r>
        <w:rPr>
          <w:rFonts w:hint="cs"/>
          <w:b w:val="0"/>
          <w:bCs w:val="0"/>
          <w:rtl/>
        </w:rPr>
        <w:t>שיעור הפיצויים הנקובים הם שיעורים מקסימליים. המשרד רשאי להפחית משיעור הפיצוי המקסימלי או לבטל בדיעבד פיצוי שכבר נוכה, בהתאם לנסיבות כל מקרה ובהתאם להתנהלות הספק לתיקון ההפרה והשלכותיה.</w:t>
      </w:r>
    </w:p>
    <w:p w:rsidR="00A22E1A" w:rsidRDefault="00A22E1A" w:rsidP="00912EA6">
      <w:pPr>
        <w:pStyle w:val="3"/>
        <w:numPr>
          <w:ilvl w:val="0"/>
          <w:numId w:val="45"/>
        </w:numPr>
        <w:ind w:left="1548" w:hanging="357"/>
        <w:contextualSpacing/>
        <w:rPr>
          <w:b w:val="0"/>
          <w:bCs w:val="0"/>
        </w:rPr>
      </w:pPr>
      <w:r>
        <w:rPr>
          <w:rFonts w:hint="cs"/>
          <w:b w:val="0"/>
          <w:bCs w:val="0"/>
          <w:rtl/>
        </w:rPr>
        <w:t xml:space="preserve">כך לדוגמה, במקרה בו לאחר קרות ההפרה, הספק הצליח לצמצם את הנזק, המשרד רשאי להפחית משיעור הפיצוי הנקוב. דוגמה נוספת, במקרה בו ספק הצליח להתגבר על איחור שנגרם לפרויקט ועמד בלוח זמנים מקורי, </w:t>
      </w:r>
      <w:r w:rsidR="00B46DEA">
        <w:rPr>
          <w:rFonts w:hint="cs"/>
          <w:b w:val="0"/>
          <w:bCs w:val="0"/>
          <w:rtl/>
        </w:rPr>
        <w:t xml:space="preserve">המשרד </w:t>
      </w:r>
      <w:r>
        <w:rPr>
          <w:rFonts w:hint="cs"/>
          <w:b w:val="0"/>
          <w:bCs w:val="0"/>
          <w:rtl/>
        </w:rPr>
        <w:t>רשאי להפחית את גובה הפיצוי או לבטלו בדיעבד, אם הפיצוי כבר נוכה.</w:t>
      </w:r>
    </w:p>
    <w:p w:rsidR="008678E8" w:rsidRPr="00802DC8" w:rsidRDefault="00A22E1A" w:rsidP="00802DC8">
      <w:pPr>
        <w:pStyle w:val="3"/>
        <w:numPr>
          <w:ilvl w:val="0"/>
          <w:numId w:val="45"/>
        </w:numPr>
        <w:ind w:left="1548" w:hanging="357"/>
        <w:contextualSpacing/>
        <w:rPr>
          <w:b w:val="0"/>
          <w:bCs w:val="0"/>
        </w:rPr>
      </w:pPr>
      <w:r w:rsidRPr="00802DC8">
        <w:rPr>
          <w:rFonts w:hint="cs"/>
          <w:b w:val="0"/>
          <w:bCs w:val="0"/>
          <w:rtl/>
        </w:rPr>
        <w:t>למען הסר ספק, מובהר כי ההחלטה האם להפחית משיעור הפיצוי המקסימלי או לבטל בדיעבד פיצוי שנוכה, הינה בהתאם לשיקול דעתו הבלעדי של המשרד ומבלי שהדבר יהווה תקדים.</w:t>
      </w:r>
      <w:r w:rsidR="008678E8" w:rsidRPr="00802DC8">
        <w:rPr>
          <w:b w:val="0"/>
          <w:bCs w:val="0"/>
          <w:rtl/>
        </w:rPr>
        <w:br w:type="page"/>
      </w:r>
    </w:p>
    <w:p w:rsidR="00B34B24" w:rsidRPr="00E56D7E" w:rsidRDefault="00B34B24" w:rsidP="005913C9">
      <w:pPr>
        <w:pStyle w:val="1"/>
      </w:pPr>
      <w:bookmarkStart w:id="30" w:name="_Toc26168342"/>
      <w:r w:rsidRPr="00E56D7E">
        <w:rPr>
          <w:rFonts w:hint="cs"/>
          <w:rtl/>
        </w:rPr>
        <w:lastRenderedPageBreak/>
        <w:t>יעדים (</w:t>
      </w:r>
      <w:r w:rsidRPr="00E56D7E">
        <w:t>I</w:t>
      </w:r>
      <w:r w:rsidRPr="00E56D7E">
        <w:rPr>
          <w:rFonts w:hint="cs"/>
          <w:rtl/>
        </w:rPr>
        <w:t>)</w:t>
      </w:r>
      <w:bookmarkEnd w:id="30"/>
    </w:p>
    <w:p w:rsidR="009C3EDF" w:rsidRPr="00471552" w:rsidRDefault="00471552" w:rsidP="00471552">
      <w:pPr>
        <w:pStyle w:val="3"/>
        <w:numPr>
          <w:ilvl w:val="0"/>
          <w:numId w:val="0"/>
        </w:numPr>
        <w:ind w:left="1191" w:hanging="1021"/>
        <w:rPr>
          <w:rtl/>
        </w:rPr>
      </w:pPr>
      <w:r>
        <w:rPr>
          <w:rFonts w:ascii="Arial" w:hAnsi="Arial" w:hint="cs"/>
          <w:rtl/>
        </w:rPr>
        <w:t xml:space="preserve">להזכירכם </w:t>
      </w:r>
      <w:r w:rsidRPr="00471552">
        <w:rPr>
          <w:rFonts w:ascii="Arial" w:hAnsi="Arial"/>
          <w:rtl/>
        </w:rPr>
        <w:t>המענה על הסעיפים יהיה בהתאם להנחיות בסעיף 0.6.1 לעיל</w:t>
      </w:r>
    </w:p>
    <w:p w:rsidR="003B2612" w:rsidRPr="003B2612" w:rsidRDefault="003B2612" w:rsidP="003B2612">
      <w:pPr>
        <w:pStyle w:val="6"/>
        <w:ind w:left="357" w:firstLine="0"/>
        <w:rPr>
          <w:rtl/>
        </w:rPr>
      </w:pPr>
      <w:r w:rsidRPr="003B2612">
        <w:rPr>
          <w:rFonts w:hint="cs"/>
          <w:rtl/>
        </w:rPr>
        <w:t>משרד החינוך פועל לשיפור השירות ולהעמקת הקשר עם עובדי ההוראה ואוכלוסיות נוספות במערכת החינוך.</w:t>
      </w:r>
    </w:p>
    <w:p w:rsidR="009C3EDF" w:rsidRPr="00E56D7E" w:rsidRDefault="003B2612" w:rsidP="00904950">
      <w:pPr>
        <w:pStyle w:val="6"/>
        <w:ind w:left="357" w:firstLine="0"/>
        <w:rPr>
          <w:rtl/>
        </w:rPr>
      </w:pPr>
      <w:r>
        <w:rPr>
          <w:rFonts w:hint="cs"/>
          <w:rtl/>
        </w:rPr>
        <w:t>באמצעות מכרז זה, המשרד מבקש ליישם שירות להפצת מסרים (</w:t>
      </w:r>
      <w:r>
        <w:t>SMS</w:t>
      </w:r>
      <w:r>
        <w:rPr>
          <w:rFonts w:hint="cs"/>
          <w:rtl/>
        </w:rPr>
        <w:t xml:space="preserve">) כחלק ממערך תמיכה ושירות השירות וכן כחלק ממערך הפצת מסרי מידע </w:t>
      </w:r>
      <w:proofErr w:type="spellStart"/>
      <w:r w:rsidR="00904950">
        <w:rPr>
          <w:rFonts w:hint="cs"/>
          <w:rtl/>
        </w:rPr>
        <w:t>פירסומי</w:t>
      </w:r>
      <w:proofErr w:type="spellEnd"/>
      <w:r>
        <w:rPr>
          <w:rFonts w:hint="cs"/>
          <w:rtl/>
        </w:rPr>
        <w:t xml:space="preserve">. </w:t>
      </w:r>
    </w:p>
    <w:p w:rsidR="00B34B24" w:rsidRPr="00E56D7E" w:rsidRDefault="00B34B24" w:rsidP="005913C9">
      <w:pPr>
        <w:pStyle w:val="2"/>
      </w:pPr>
      <w:bookmarkStart w:id="31" w:name="_Toc26168343"/>
      <w:r w:rsidRPr="00E56D7E">
        <w:rPr>
          <w:rFonts w:hint="cs"/>
          <w:rtl/>
        </w:rPr>
        <w:t>לקוח/מומחה יישום</w:t>
      </w:r>
      <w:bookmarkEnd w:id="31"/>
      <w:r w:rsidRPr="00E56D7E">
        <w:rPr>
          <w:rFonts w:hint="cs"/>
          <w:rtl/>
        </w:rPr>
        <w:t xml:space="preserve"> </w:t>
      </w:r>
    </w:p>
    <w:p w:rsidR="00B34B24" w:rsidRPr="00E56D7E" w:rsidRDefault="009C3EDF" w:rsidP="005913C9">
      <w:pPr>
        <w:pStyle w:val="3"/>
      </w:pPr>
      <w:r w:rsidRPr="00E56D7E">
        <w:rPr>
          <w:rFonts w:hint="cs"/>
          <w:rtl/>
        </w:rPr>
        <w:t>הלקוח העיקרי</w:t>
      </w:r>
    </w:p>
    <w:p w:rsidR="009C3EDF" w:rsidRPr="00E56D7E" w:rsidRDefault="00765DF8" w:rsidP="00765DF8">
      <w:pPr>
        <w:pStyle w:val="3"/>
        <w:numPr>
          <w:ilvl w:val="0"/>
          <w:numId w:val="0"/>
        </w:numPr>
        <w:ind w:left="1191"/>
        <w:rPr>
          <w:b w:val="0"/>
          <w:bCs w:val="0"/>
        </w:rPr>
      </w:pPr>
      <w:r w:rsidRPr="00765DF8">
        <w:rPr>
          <w:rFonts w:hint="cs"/>
          <w:b w:val="0"/>
          <w:bCs w:val="0"/>
          <w:rtl/>
        </w:rPr>
        <w:t>משרד</w:t>
      </w:r>
      <w:r w:rsidRPr="00765DF8">
        <w:rPr>
          <w:b w:val="0"/>
          <w:bCs w:val="0"/>
          <w:rtl/>
        </w:rPr>
        <w:t xml:space="preserve"> </w:t>
      </w:r>
      <w:r w:rsidRPr="00765DF8">
        <w:rPr>
          <w:rFonts w:hint="cs"/>
          <w:b w:val="0"/>
          <w:bCs w:val="0"/>
          <w:rtl/>
        </w:rPr>
        <w:t>החינוך</w:t>
      </w:r>
      <w:r w:rsidRPr="00765DF8">
        <w:rPr>
          <w:b w:val="0"/>
          <w:bCs w:val="0"/>
          <w:rtl/>
        </w:rPr>
        <w:t xml:space="preserve">, </w:t>
      </w:r>
      <w:r w:rsidRPr="00765DF8">
        <w:rPr>
          <w:rFonts w:hint="cs"/>
          <w:b w:val="0"/>
          <w:bCs w:val="0"/>
          <w:rtl/>
        </w:rPr>
        <w:t>באמצעות</w:t>
      </w:r>
      <w:r w:rsidRPr="00765DF8">
        <w:rPr>
          <w:b w:val="0"/>
          <w:bCs w:val="0"/>
          <w:rtl/>
        </w:rPr>
        <w:t xml:space="preserve"> </w:t>
      </w:r>
      <w:proofErr w:type="spellStart"/>
      <w:r w:rsidRPr="00765DF8">
        <w:rPr>
          <w:rFonts w:hint="cs"/>
          <w:b w:val="0"/>
          <w:bCs w:val="0"/>
          <w:rtl/>
        </w:rPr>
        <w:t>המינהל</w:t>
      </w:r>
      <w:proofErr w:type="spellEnd"/>
      <w:r w:rsidRPr="00765DF8">
        <w:rPr>
          <w:b w:val="0"/>
          <w:bCs w:val="0"/>
          <w:rtl/>
        </w:rPr>
        <w:t xml:space="preserve"> </w:t>
      </w:r>
      <w:r w:rsidRPr="00765DF8">
        <w:rPr>
          <w:rFonts w:hint="cs"/>
          <w:b w:val="0"/>
          <w:bCs w:val="0"/>
          <w:rtl/>
        </w:rPr>
        <w:t>לתקשוב</w:t>
      </w:r>
      <w:r w:rsidRPr="00765DF8">
        <w:rPr>
          <w:b w:val="0"/>
          <w:bCs w:val="0"/>
          <w:rtl/>
        </w:rPr>
        <w:t xml:space="preserve">, </w:t>
      </w:r>
      <w:r w:rsidRPr="00765DF8">
        <w:rPr>
          <w:rFonts w:hint="cs"/>
          <w:b w:val="0"/>
          <w:bCs w:val="0"/>
          <w:rtl/>
        </w:rPr>
        <w:t>טכנולוגיה</w:t>
      </w:r>
      <w:r w:rsidRPr="00765DF8">
        <w:rPr>
          <w:b w:val="0"/>
          <w:bCs w:val="0"/>
          <w:rtl/>
        </w:rPr>
        <w:t xml:space="preserve"> </w:t>
      </w:r>
      <w:r w:rsidRPr="00765DF8">
        <w:rPr>
          <w:rFonts w:hint="cs"/>
          <w:b w:val="0"/>
          <w:bCs w:val="0"/>
          <w:rtl/>
        </w:rPr>
        <w:t>ומערכות</w:t>
      </w:r>
      <w:r w:rsidRPr="00765DF8">
        <w:rPr>
          <w:b w:val="0"/>
          <w:bCs w:val="0"/>
          <w:rtl/>
        </w:rPr>
        <w:t xml:space="preserve"> </w:t>
      </w:r>
      <w:r w:rsidRPr="00765DF8">
        <w:rPr>
          <w:rFonts w:hint="cs"/>
          <w:b w:val="0"/>
          <w:bCs w:val="0"/>
          <w:rtl/>
        </w:rPr>
        <w:t>מידע</w:t>
      </w:r>
      <w:r w:rsidRPr="00765DF8">
        <w:rPr>
          <w:b w:val="0"/>
          <w:bCs w:val="0"/>
          <w:rtl/>
        </w:rPr>
        <w:t>.</w:t>
      </w:r>
    </w:p>
    <w:p w:rsidR="009C3EDF" w:rsidRPr="00E56D7E" w:rsidRDefault="009C3EDF" w:rsidP="005913C9">
      <w:pPr>
        <w:pStyle w:val="3"/>
      </w:pPr>
      <w:r w:rsidRPr="00E56D7E">
        <w:rPr>
          <w:rFonts w:hint="cs"/>
          <w:rtl/>
        </w:rPr>
        <w:t>מומחה היישום</w:t>
      </w:r>
    </w:p>
    <w:p w:rsidR="00765DF8" w:rsidRPr="00765DF8" w:rsidRDefault="00765DF8" w:rsidP="00765DF8">
      <w:pPr>
        <w:pStyle w:val="3"/>
        <w:numPr>
          <w:ilvl w:val="0"/>
          <w:numId w:val="0"/>
        </w:numPr>
        <w:ind w:left="1191"/>
        <w:rPr>
          <w:b w:val="0"/>
          <w:bCs w:val="0"/>
        </w:rPr>
      </w:pPr>
      <w:r w:rsidRPr="00765DF8">
        <w:rPr>
          <w:rFonts w:hint="cs"/>
          <w:b w:val="0"/>
          <w:bCs w:val="0"/>
          <w:rtl/>
        </w:rPr>
        <w:t xml:space="preserve">ד"ר עופר רימון, מנהל </w:t>
      </w:r>
      <w:proofErr w:type="spellStart"/>
      <w:r w:rsidRPr="00765DF8">
        <w:rPr>
          <w:rFonts w:hint="cs"/>
          <w:b w:val="0"/>
          <w:bCs w:val="0"/>
          <w:rtl/>
        </w:rPr>
        <w:t>המינהל</w:t>
      </w:r>
      <w:proofErr w:type="spellEnd"/>
      <w:r w:rsidRPr="00765DF8">
        <w:rPr>
          <w:rFonts w:hint="cs"/>
          <w:b w:val="0"/>
          <w:bCs w:val="0"/>
          <w:rtl/>
        </w:rPr>
        <w:t xml:space="preserve"> לתקשוב, טכנולוגיה ומידע.</w:t>
      </w:r>
    </w:p>
    <w:p w:rsidR="009C3EDF" w:rsidRPr="00E56D7E" w:rsidRDefault="009C3EDF" w:rsidP="005913C9">
      <w:pPr>
        <w:pStyle w:val="3"/>
      </w:pPr>
      <w:r w:rsidRPr="00E56D7E">
        <w:rPr>
          <w:rFonts w:hint="cs"/>
          <w:rtl/>
        </w:rPr>
        <w:t>משתמשים</w:t>
      </w:r>
    </w:p>
    <w:p w:rsidR="00001671" w:rsidRDefault="00001671" w:rsidP="00001671">
      <w:pPr>
        <w:pStyle w:val="3"/>
        <w:numPr>
          <w:ilvl w:val="0"/>
          <w:numId w:val="0"/>
        </w:numPr>
        <w:ind w:left="1191"/>
        <w:rPr>
          <w:b w:val="0"/>
          <w:bCs w:val="0"/>
          <w:rtl/>
        </w:rPr>
      </w:pPr>
      <w:r>
        <w:rPr>
          <w:rFonts w:hint="cs"/>
          <w:b w:val="0"/>
          <w:bCs w:val="0"/>
          <w:rtl/>
        </w:rPr>
        <w:t>המשתמשים בשירות הם כל מי שהמשרד יחליט לאפשר לו גישה לשירות באמצעות מערכות מידע המקושרות לשירות, ובכלל זה :</w:t>
      </w:r>
    </w:p>
    <w:p w:rsidR="00001671" w:rsidRDefault="00001671" w:rsidP="00CC2C62">
      <w:pPr>
        <w:pStyle w:val="3"/>
        <w:numPr>
          <w:ilvl w:val="4"/>
          <w:numId w:val="1"/>
        </w:numPr>
        <w:ind w:left="2234" w:hanging="794"/>
        <w:contextualSpacing/>
        <w:rPr>
          <w:b w:val="0"/>
          <w:bCs w:val="0"/>
        </w:rPr>
      </w:pPr>
      <w:r>
        <w:rPr>
          <w:rFonts w:hint="cs"/>
          <w:b w:val="0"/>
          <w:bCs w:val="0"/>
          <w:rtl/>
        </w:rPr>
        <w:t>מנהל מערכת - שיעבוד גם באמצעות ממשק ישיר למערכת.</w:t>
      </w:r>
    </w:p>
    <w:p w:rsidR="00001671" w:rsidRDefault="00001671" w:rsidP="00CC2C62">
      <w:pPr>
        <w:pStyle w:val="3"/>
        <w:numPr>
          <w:ilvl w:val="4"/>
          <w:numId w:val="1"/>
        </w:numPr>
        <w:ind w:left="2234" w:hanging="794"/>
        <w:contextualSpacing/>
        <w:rPr>
          <w:b w:val="0"/>
          <w:bCs w:val="0"/>
        </w:rPr>
      </w:pPr>
      <w:r>
        <w:rPr>
          <w:rFonts w:hint="cs"/>
          <w:b w:val="0"/>
          <w:bCs w:val="0"/>
          <w:rtl/>
        </w:rPr>
        <w:t>עובדי משרד החינוך בדרגי הנהלה ובדרגים התפעוליים.</w:t>
      </w:r>
    </w:p>
    <w:p w:rsidR="00001671" w:rsidRDefault="00001671" w:rsidP="00CC2C62">
      <w:pPr>
        <w:pStyle w:val="3"/>
        <w:numPr>
          <w:ilvl w:val="4"/>
          <w:numId w:val="1"/>
        </w:numPr>
        <w:ind w:left="2234" w:hanging="794"/>
        <w:contextualSpacing/>
        <w:rPr>
          <w:b w:val="0"/>
          <w:bCs w:val="0"/>
        </w:rPr>
      </w:pPr>
      <w:r>
        <w:rPr>
          <w:rFonts w:hint="cs"/>
          <w:b w:val="0"/>
          <w:bCs w:val="0"/>
          <w:rtl/>
        </w:rPr>
        <w:t>מערכות המשרד.</w:t>
      </w:r>
    </w:p>
    <w:p w:rsidR="00001671" w:rsidRPr="009C3EDF" w:rsidRDefault="00001671" w:rsidP="00CC2C62">
      <w:pPr>
        <w:pStyle w:val="3"/>
        <w:numPr>
          <w:ilvl w:val="4"/>
          <w:numId w:val="1"/>
        </w:numPr>
        <w:ind w:left="2234" w:hanging="794"/>
        <w:contextualSpacing/>
        <w:rPr>
          <w:b w:val="0"/>
          <w:bCs w:val="0"/>
        </w:rPr>
      </w:pPr>
      <w:r>
        <w:rPr>
          <w:rFonts w:hint="cs"/>
          <w:b w:val="0"/>
          <w:bCs w:val="0"/>
          <w:rtl/>
        </w:rPr>
        <w:t>כל לקוח נוסף שהמשרד יחליט עליו בהמשך.</w:t>
      </w:r>
    </w:p>
    <w:p w:rsidR="00B34B24" w:rsidRPr="00E56D7E" w:rsidRDefault="00B34B24" w:rsidP="005913C9">
      <w:pPr>
        <w:pStyle w:val="2"/>
      </w:pPr>
      <w:bookmarkStart w:id="32" w:name="_Toc26168344"/>
      <w:r w:rsidRPr="00E56D7E">
        <w:rPr>
          <w:rFonts w:hint="cs"/>
          <w:rtl/>
        </w:rPr>
        <w:t>יעדים ומטרות</w:t>
      </w:r>
      <w:bookmarkEnd w:id="32"/>
      <w:r w:rsidRPr="00E56D7E">
        <w:rPr>
          <w:rFonts w:hint="cs"/>
          <w:rtl/>
        </w:rPr>
        <w:t xml:space="preserve"> </w:t>
      </w:r>
    </w:p>
    <w:p w:rsidR="009C3EDF" w:rsidRPr="00E56D7E" w:rsidRDefault="009C3EDF" w:rsidP="005913C9">
      <w:pPr>
        <w:pStyle w:val="3"/>
      </w:pPr>
      <w:r w:rsidRPr="00E56D7E">
        <w:rPr>
          <w:rFonts w:hint="cs"/>
          <w:rtl/>
        </w:rPr>
        <w:t>יעדי השירות</w:t>
      </w:r>
    </w:p>
    <w:p w:rsidR="009C3EDF" w:rsidRPr="00E56D7E" w:rsidRDefault="00CC2C62" w:rsidP="00CC2C62">
      <w:pPr>
        <w:pStyle w:val="3"/>
        <w:numPr>
          <w:ilvl w:val="0"/>
          <w:numId w:val="0"/>
        </w:numPr>
        <w:ind w:left="1191"/>
        <w:rPr>
          <w:b w:val="0"/>
          <w:bCs w:val="0"/>
        </w:rPr>
      </w:pPr>
      <w:r w:rsidRPr="00CC2C62">
        <w:rPr>
          <w:rFonts w:hint="cs"/>
          <w:b w:val="0"/>
          <w:bCs w:val="0"/>
          <w:rtl/>
        </w:rPr>
        <w:t>הידוק</w:t>
      </w:r>
      <w:r w:rsidRPr="00CC2C62">
        <w:rPr>
          <w:b w:val="0"/>
          <w:bCs w:val="0"/>
          <w:rtl/>
        </w:rPr>
        <w:t xml:space="preserve"> </w:t>
      </w:r>
      <w:r w:rsidRPr="00CC2C62">
        <w:rPr>
          <w:rFonts w:hint="cs"/>
          <w:b w:val="0"/>
          <w:bCs w:val="0"/>
          <w:rtl/>
        </w:rPr>
        <w:t>הקשר</w:t>
      </w:r>
      <w:r w:rsidRPr="00CC2C62">
        <w:rPr>
          <w:b w:val="0"/>
          <w:bCs w:val="0"/>
          <w:rtl/>
        </w:rPr>
        <w:t xml:space="preserve"> </w:t>
      </w:r>
      <w:r w:rsidRPr="00CC2C62">
        <w:rPr>
          <w:rFonts w:hint="cs"/>
          <w:b w:val="0"/>
          <w:bCs w:val="0"/>
          <w:rtl/>
        </w:rPr>
        <w:t>בין</w:t>
      </w:r>
      <w:r w:rsidRPr="00CC2C62">
        <w:rPr>
          <w:b w:val="0"/>
          <w:bCs w:val="0"/>
          <w:rtl/>
        </w:rPr>
        <w:t xml:space="preserve"> </w:t>
      </w:r>
      <w:r w:rsidRPr="00CC2C62">
        <w:rPr>
          <w:rFonts w:hint="cs"/>
          <w:b w:val="0"/>
          <w:bCs w:val="0"/>
          <w:rtl/>
        </w:rPr>
        <w:t>המשרד</w:t>
      </w:r>
      <w:r w:rsidRPr="00CC2C62">
        <w:rPr>
          <w:b w:val="0"/>
          <w:bCs w:val="0"/>
          <w:rtl/>
        </w:rPr>
        <w:t xml:space="preserve"> </w:t>
      </w:r>
      <w:r w:rsidRPr="00CC2C62">
        <w:rPr>
          <w:rFonts w:hint="cs"/>
          <w:b w:val="0"/>
          <w:bCs w:val="0"/>
          <w:rtl/>
        </w:rPr>
        <w:t>לאוכלוסיות</w:t>
      </w:r>
      <w:r w:rsidRPr="00CC2C62">
        <w:rPr>
          <w:b w:val="0"/>
          <w:bCs w:val="0"/>
          <w:rtl/>
        </w:rPr>
        <w:t xml:space="preserve"> </w:t>
      </w:r>
      <w:r w:rsidRPr="00CC2C62">
        <w:rPr>
          <w:rFonts w:hint="cs"/>
          <w:b w:val="0"/>
          <w:bCs w:val="0"/>
          <w:rtl/>
        </w:rPr>
        <w:t>שונות</w:t>
      </w:r>
      <w:r w:rsidRPr="00CC2C62">
        <w:rPr>
          <w:b w:val="0"/>
          <w:bCs w:val="0"/>
          <w:rtl/>
        </w:rPr>
        <w:t xml:space="preserve"> </w:t>
      </w:r>
      <w:r w:rsidRPr="00CC2C62">
        <w:rPr>
          <w:rFonts w:hint="cs"/>
          <w:b w:val="0"/>
          <w:bCs w:val="0"/>
          <w:rtl/>
        </w:rPr>
        <w:t>במערכת</w:t>
      </w:r>
      <w:r w:rsidRPr="00CC2C62">
        <w:rPr>
          <w:b w:val="0"/>
          <w:bCs w:val="0"/>
          <w:rtl/>
        </w:rPr>
        <w:t xml:space="preserve"> </w:t>
      </w:r>
      <w:r w:rsidRPr="00CC2C62">
        <w:rPr>
          <w:rFonts w:hint="cs"/>
          <w:b w:val="0"/>
          <w:bCs w:val="0"/>
          <w:rtl/>
        </w:rPr>
        <w:t>החינוך</w:t>
      </w:r>
      <w:r w:rsidRPr="00CC2C62">
        <w:rPr>
          <w:b w:val="0"/>
          <w:bCs w:val="0"/>
          <w:rtl/>
        </w:rPr>
        <w:t xml:space="preserve">, </w:t>
      </w:r>
      <w:r w:rsidRPr="00CC2C62">
        <w:rPr>
          <w:rFonts w:hint="cs"/>
          <w:b w:val="0"/>
          <w:bCs w:val="0"/>
          <w:rtl/>
        </w:rPr>
        <w:t>באמצעים</w:t>
      </w:r>
      <w:r w:rsidRPr="00CC2C62">
        <w:rPr>
          <w:b w:val="0"/>
          <w:bCs w:val="0"/>
          <w:rtl/>
        </w:rPr>
        <w:t xml:space="preserve"> </w:t>
      </w:r>
      <w:r w:rsidRPr="00CC2C62">
        <w:rPr>
          <w:rFonts w:hint="cs"/>
          <w:b w:val="0"/>
          <w:bCs w:val="0"/>
          <w:rtl/>
        </w:rPr>
        <w:t>טכנולוגיים</w:t>
      </w:r>
      <w:r w:rsidRPr="00CC2C62">
        <w:rPr>
          <w:b w:val="0"/>
          <w:bCs w:val="0"/>
          <w:rtl/>
        </w:rPr>
        <w:t xml:space="preserve"> </w:t>
      </w:r>
      <w:r w:rsidRPr="00CC2C62">
        <w:rPr>
          <w:rFonts w:hint="cs"/>
          <w:b w:val="0"/>
          <w:bCs w:val="0"/>
          <w:rtl/>
        </w:rPr>
        <w:t>המאפשרים</w:t>
      </w:r>
      <w:r w:rsidRPr="00CC2C62">
        <w:rPr>
          <w:b w:val="0"/>
          <w:bCs w:val="0"/>
          <w:rtl/>
        </w:rPr>
        <w:t xml:space="preserve"> </w:t>
      </w:r>
      <w:r w:rsidRPr="00CC2C62">
        <w:rPr>
          <w:rFonts w:hint="cs"/>
          <w:b w:val="0"/>
          <w:bCs w:val="0"/>
          <w:rtl/>
        </w:rPr>
        <w:t>תקשורת</w:t>
      </w:r>
      <w:r w:rsidRPr="00CC2C62">
        <w:rPr>
          <w:b w:val="0"/>
          <w:bCs w:val="0"/>
          <w:rtl/>
        </w:rPr>
        <w:t xml:space="preserve"> </w:t>
      </w:r>
      <w:r w:rsidRPr="00CC2C62">
        <w:rPr>
          <w:rFonts w:hint="cs"/>
          <w:b w:val="0"/>
          <w:bCs w:val="0"/>
          <w:rtl/>
        </w:rPr>
        <w:t>והעברת</w:t>
      </w:r>
      <w:r w:rsidRPr="00CC2C62">
        <w:rPr>
          <w:b w:val="0"/>
          <w:bCs w:val="0"/>
          <w:rtl/>
        </w:rPr>
        <w:t xml:space="preserve"> </w:t>
      </w:r>
      <w:r w:rsidRPr="00CC2C62">
        <w:rPr>
          <w:rFonts w:hint="cs"/>
          <w:b w:val="0"/>
          <w:bCs w:val="0"/>
          <w:rtl/>
        </w:rPr>
        <w:t>מסרים</w:t>
      </w:r>
      <w:r w:rsidRPr="00CC2C62">
        <w:rPr>
          <w:b w:val="0"/>
          <w:bCs w:val="0"/>
          <w:rtl/>
        </w:rPr>
        <w:t>.</w:t>
      </w:r>
    </w:p>
    <w:p w:rsidR="009C3EDF" w:rsidRPr="00E56D7E" w:rsidRDefault="009C3EDF" w:rsidP="005913C9">
      <w:pPr>
        <w:pStyle w:val="3"/>
      </w:pPr>
      <w:r w:rsidRPr="00E56D7E">
        <w:rPr>
          <w:rFonts w:hint="cs"/>
          <w:rtl/>
        </w:rPr>
        <w:t>מטרות השירות</w:t>
      </w:r>
    </w:p>
    <w:p w:rsidR="009C3EDF" w:rsidRPr="00E56D7E" w:rsidRDefault="00CC2C62" w:rsidP="00A144AF">
      <w:pPr>
        <w:pStyle w:val="3"/>
        <w:numPr>
          <w:ilvl w:val="0"/>
          <w:numId w:val="0"/>
        </w:numPr>
        <w:ind w:left="1191"/>
      </w:pPr>
      <w:r>
        <w:rPr>
          <w:rFonts w:hint="cs"/>
          <w:b w:val="0"/>
          <w:bCs w:val="0"/>
          <w:rtl/>
        </w:rPr>
        <w:t xml:space="preserve">המכרז נועד לענות על צרכי הארגון הכוללים הפצת מסרים תפעולים כגון </w:t>
      </w:r>
      <w:r>
        <w:rPr>
          <w:b w:val="0"/>
          <w:bCs w:val="0"/>
        </w:rPr>
        <w:t>OTP</w:t>
      </w:r>
      <w:r>
        <w:rPr>
          <w:rFonts w:hint="cs"/>
          <w:b w:val="0"/>
          <w:bCs w:val="0"/>
          <w:rtl/>
        </w:rPr>
        <w:t xml:space="preserve"> ומסרי מידע</w:t>
      </w:r>
      <w:r w:rsidR="00A144AF">
        <w:rPr>
          <w:rFonts w:hint="cs"/>
          <w:b w:val="0"/>
          <w:bCs w:val="0"/>
          <w:rtl/>
        </w:rPr>
        <w:t xml:space="preserve"> בעלי אופי שיווקי/</w:t>
      </w:r>
      <w:proofErr w:type="spellStart"/>
      <w:r w:rsidR="00A144AF">
        <w:rPr>
          <w:rFonts w:hint="cs"/>
          <w:b w:val="0"/>
          <w:bCs w:val="0"/>
          <w:rtl/>
        </w:rPr>
        <w:t>הנגשת</w:t>
      </w:r>
      <w:proofErr w:type="spellEnd"/>
      <w:r w:rsidR="00A144AF">
        <w:rPr>
          <w:rFonts w:hint="cs"/>
          <w:b w:val="0"/>
          <w:bCs w:val="0"/>
          <w:rtl/>
        </w:rPr>
        <w:t xml:space="preserve"> מידע</w:t>
      </w:r>
      <w:r>
        <w:rPr>
          <w:rFonts w:hint="cs"/>
          <w:b w:val="0"/>
          <w:bCs w:val="0"/>
          <w:rtl/>
        </w:rPr>
        <w:t>.</w:t>
      </w:r>
      <w:r>
        <w:rPr>
          <w:rFonts w:hint="cs"/>
          <w:rtl/>
        </w:rPr>
        <w:t xml:space="preserve"> </w:t>
      </w:r>
    </w:p>
    <w:p w:rsidR="009C3EDF" w:rsidRPr="00E56D7E" w:rsidRDefault="009C3EDF" w:rsidP="005913C9">
      <w:pPr>
        <w:pStyle w:val="2"/>
      </w:pPr>
      <w:bookmarkStart w:id="33" w:name="_Toc26168345"/>
      <w:r w:rsidRPr="00E56D7E">
        <w:rPr>
          <w:rFonts w:hint="cs"/>
          <w:rtl/>
        </w:rPr>
        <w:t>אתגרים במצב הקיים</w:t>
      </w:r>
      <w:bookmarkEnd w:id="33"/>
    </w:p>
    <w:p w:rsidR="00571BF4" w:rsidRPr="00E56D7E" w:rsidRDefault="00571BF4" w:rsidP="005913C9">
      <w:pPr>
        <w:pStyle w:val="3"/>
      </w:pPr>
      <w:r w:rsidRPr="00E56D7E">
        <w:rPr>
          <w:rFonts w:hint="cs"/>
          <w:rtl/>
        </w:rPr>
        <w:t>אתגרים שהמערכת אמורה לפתור</w:t>
      </w:r>
    </w:p>
    <w:p w:rsidR="00263ACB" w:rsidRPr="00E56D7E" w:rsidRDefault="00CC2C62" w:rsidP="00CC2C62">
      <w:pPr>
        <w:pStyle w:val="3"/>
        <w:numPr>
          <w:ilvl w:val="0"/>
          <w:numId w:val="0"/>
        </w:numPr>
        <w:ind w:left="1191"/>
        <w:rPr>
          <w:b w:val="0"/>
          <w:bCs w:val="0"/>
        </w:rPr>
      </w:pPr>
      <w:r>
        <w:rPr>
          <w:rFonts w:hint="cs"/>
          <w:b w:val="0"/>
          <w:bCs w:val="0"/>
          <w:rtl/>
        </w:rPr>
        <w:t xml:space="preserve">יכולת הפצה של היקפים גבוהים של מסרים תוך עמידה בטיב שרות ושמירה על פרטיות הנמען ונוחות קבלה של המסרים בהתאם </w:t>
      </w:r>
      <w:r w:rsidR="00802DC8">
        <w:rPr>
          <w:rFonts w:hint="cs"/>
          <w:b w:val="0"/>
          <w:bCs w:val="0"/>
          <w:rtl/>
        </w:rPr>
        <w:t>לאוכלוסייה</w:t>
      </w:r>
      <w:r>
        <w:rPr>
          <w:rFonts w:hint="cs"/>
          <w:b w:val="0"/>
          <w:bCs w:val="0"/>
          <w:rtl/>
        </w:rPr>
        <w:t xml:space="preserve"> המקבלת ובהתאם לסוג המסר.</w:t>
      </w:r>
    </w:p>
    <w:p w:rsidR="00B34B24" w:rsidRPr="00E56D7E" w:rsidRDefault="00263ACB" w:rsidP="005913C9">
      <w:pPr>
        <w:pStyle w:val="3"/>
      </w:pPr>
      <w:r w:rsidRPr="00E56D7E">
        <w:rPr>
          <w:rFonts w:hint="cs"/>
          <w:rtl/>
        </w:rPr>
        <w:t>אתגרים שהמערכת יוצרת/עשויה ליצור</w:t>
      </w:r>
      <w:r w:rsidR="00B34B24" w:rsidRPr="00E56D7E">
        <w:rPr>
          <w:rFonts w:hint="cs"/>
          <w:rtl/>
        </w:rPr>
        <w:t xml:space="preserve"> </w:t>
      </w:r>
    </w:p>
    <w:p w:rsidR="00263ACB" w:rsidRPr="00E56D7E" w:rsidRDefault="00CC2C62" w:rsidP="00B1741D">
      <w:pPr>
        <w:pStyle w:val="3"/>
        <w:numPr>
          <w:ilvl w:val="0"/>
          <w:numId w:val="0"/>
        </w:numPr>
        <w:ind w:left="1191"/>
        <w:rPr>
          <w:b w:val="0"/>
          <w:bCs w:val="0"/>
        </w:rPr>
      </w:pPr>
      <w:r>
        <w:rPr>
          <w:rFonts w:hint="cs"/>
          <w:b w:val="0"/>
          <w:bCs w:val="0"/>
          <w:rtl/>
        </w:rPr>
        <w:t xml:space="preserve">נדרש </w:t>
      </w:r>
      <w:r w:rsidRPr="00CC2C62">
        <w:rPr>
          <w:rFonts w:hint="cs"/>
          <w:b w:val="0"/>
          <w:bCs w:val="0"/>
          <w:rtl/>
        </w:rPr>
        <w:t>לוודא</w:t>
      </w:r>
      <w:r w:rsidRPr="00CC2C62">
        <w:rPr>
          <w:b w:val="0"/>
          <w:bCs w:val="0"/>
          <w:rtl/>
        </w:rPr>
        <w:t xml:space="preserve"> </w:t>
      </w:r>
      <w:r>
        <w:rPr>
          <w:rFonts w:hint="cs"/>
          <w:b w:val="0"/>
          <w:bCs w:val="0"/>
          <w:rtl/>
        </w:rPr>
        <w:t xml:space="preserve">יכולת עמידה </w:t>
      </w:r>
      <w:proofErr w:type="spellStart"/>
      <w:r w:rsidR="00802DC8">
        <w:rPr>
          <w:rFonts w:hint="cs"/>
          <w:b w:val="0"/>
          <w:bCs w:val="0"/>
          <w:rtl/>
        </w:rPr>
        <w:t>בקריטריוני</w:t>
      </w:r>
      <w:proofErr w:type="spellEnd"/>
      <w:r>
        <w:rPr>
          <w:rFonts w:hint="cs"/>
          <w:b w:val="0"/>
          <w:bCs w:val="0"/>
          <w:rtl/>
        </w:rPr>
        <w:t xml:space="preserve"> טיב שרות במסגרת </w:t>
      </w:r>
      <w:r w:rsidRPr="00CC2C62">
        <w:rPr>
          <w:rFonts w:hint="cs"/>
          <w:b w:val="0"/>
          <w:bCs w:val="0"/>
          <w:rtl/>
        </w:rPr>
        <w:t>ההפצה</w:t>
      </w:r>
      <w:r w:rsidRPr="00CC2C62">
        <w:rPr>
          <w:b w:val="0"/>
          <w:bCs w:val="0"/>
          <w:rtl/>
        </w:rPr>
        <w:t xml:space="preserve"> </w:t>
      </w:r>
      <w:r w:rsidRPr="00CC2C62">
        <w:rPr>
          <w:rFonts w:hint="cs"/>
          <w:b w:val="0"/>
          <w:bCs w:val="0"/>
          <w:rtl/>
        </w:rPr>
        <w:t>של</w:t>
      </w:r>
      <w:r w:rsidRPr="00CC2C62">
        <w:rPr>
          <w:b w:val="0"/>
          <w:bCs w:val="0"/>
          <w:rtl/>
        </w:rPr>
        <w:t xml:space="preserve"> </w:t>
      </w:r>
      <w:r w:rsidRPr="00CC2C62">
        <w:rPr>
          <w:rFonts w:hint="cs"/>
          <w:b w:val="0"/>
          <w:bCs w:val="0"/>
          <w:rtl/>
        </w:rPr>
        <w:t>מאות</w:t>
      </w:r>
      <w:r w:rsidRPr="00CC2C62">
        <w:rPr>
          <w:b w:val="0"/>
          <w:bCs w:val="0"/>
          <w:rtl/>
        </w:rPr>
        <w:t xml:space="preserve"> </w:t>
      </w:r>
      <w:r w:rsidRPr="00CC2C62">
        <w:rPr>
          <w:rFonts w:hint="cs"/>
          <w:b w:val="0"/>
          <w:bCs w:val="0"/>
          <w:rtl/>
        </w:rPr>
        <w:t>אלפי</w:t>
      </w:r>
      <w:r w:rsidRPr="00CC2C62">
        <w:rPr>
          <w:b w:val="0"/>
          <w:bCs w:val="0"/>
          <w:rtl/>
        </w:rPr>
        <w:t xml:space="preserve">  </w:t>
      </w:r>
      <w:r w:rsidRPr="00CC2C62">
        <w:rPr>
          <w:rFonts w:hint="cs"/>
          <w:b w:val="0"/>
          <w:bCs w:val="0"/>
          <w:rtl/>
        </w:rPr>
        <w:t>ועד</w:t>
      </w:r>
      <w:r w:rsidRPr="00CC2C62">
        <w:rPr>
          <w:b w:val="0"/>
          <w:bCs w:val="0"/>
          <w:rtl/>
        </w:rPr>
        <w:t xml:space="preserve"> </w:t>
      </w:r>
      <w:r w:rsidRPr="00CC2C62">
        <w:rPr>
          <w:rFonts w:hint="cs"/>
          <w:b w:val="0"/>
          <w:bCs w:val="0"/>
          <w:rtl/>
        </w:rPr>
        <w:t>מיליוני</w:t>
      </w:r>
      <w:r w:rsidRPr="00CC2C62">
        <w:rPr>
          <w:b w:val="0"/>
          <w:bCs w:val="0"/>
          <w:rtl/>
        </w:rPr>
        <w:t xml:space="preserve"> </w:t>
      </w:r>
      <w:r w:rsidRPr="00CC2C62">
        <w:rPr>
          <w:rFonts w:hint="cs"/>
          <w:b w:val="0"/>
          <w:bCs w:val="0"/>
          <w:rtl/>
        </w:rPr>
        <w:t>מסרים</w:t>
      </w:r>
      <w:r w:rsidRPr="00CC2C62">
        <w:rPr>
          <w:b w:val="0"/>
          <w:bCs w:val="0"/>
          <w:rtl/>
        </w:rPr>
        <w:t xml:space="preserve"> </w:t>
      </w:r>
      <w:r>
        <w:rPr>
          <w:rFonts w:hint="cs"/>
          <w:b w:val="0"/>
          <w:bCs w:val="0"/>
          <w:rtl/>
        </w:rPr>
        <w:t xml:space="preserve">מהסוגים כפי שמפורט במסמכי המכרז. </w:t>
      </w:r>
    </w:p>
    <w:p w:rsidR="00B34B24" w:rsidRPr="00E56D7E" w:rsidRDefault="009C3EDF" w:rsidP="005913C9">
      <w:pPr>
        <w:pStyle w:val="2"/>
      </w:pPr>
      <w:bookmarkStart w:id="34" w:name="_Toc26168346"/>
      <w:r w:rsidRPr="00E56D7E">
        <w:rPr>
          <w:rFonts w:hint="cs"/>
          <w:rtl/>
        </w:rPr>
        <w:lastRenderedPageBreak/>
        <w:t>השתלבות ביעדי המשרד</w:t>
      </w:r>
      <w:bookmarkEnd w:id="34"/>
    </w:p>
    <w:p w:rsidR="009C3EDF" w:rsidRPr="00E56D7E" w:rsidRDefault="00263ACB" w:rsidP="005913C9">
      <w:pPr>
        <w:pStyle w:val="3"/>
        <w:rPr>
          <w:sz w:val="22"/>
          <w:szCs w:val="22"/>
        </w:rPr>
      </w:pPr>
      <w:r w:rsidRPr="00E56D7E">
        <w:rPr>
          <w:rFonts w:hint="cs"/>
          <w:rtl/>
        </w:rPr>
        <w:t>יעדי הארגון</w:t>
      </w:r>
    </w:p>
    <w:p w:rsidR="00263ACB" w:rsidRPr="00E56D7E" w:rsidRDefault="00312BC0" w:rsidP="00312BC0">
      <w:pPr>
        <w:pStyle w:val="3"/>
        <w:numPr>
          <w:ilvl w:val="0"/>
          <w:numId w:val="0"/>
        </w:numPr>
        <w:ind w:left="1191"/>
        <w:rPr>
          <w:b w:val="0"/>
          <w:bCs w:val="0"/>
        </w:rPr>
      </w:pPr>
      <w:r>
        <w:rPr>
          <w:rFonts w:hint="cs"/>
          <w:b w:val="0"/>
          <w:bCs w:val="0"/>
          <w:rtl/>
        </w:rPr>
        <w:t xml:space="preserve">אספקת שירותי תמיכה והפצת מידע </w:t>
      </w:r>
      <w:r w:rsidR="00A144AF">
        <w:rPr>
          <w:rFonts w:hint="cs"/>
          <w:b w:val="0"/>
          <w:bCs w:val="0"/>
          <w:rtl/>
        </w:rPr>
        <w:t>בתקשורת</w:t>
      </w:r>
      <w:r>
        <w:rPr>
          <w:rFonts w:hint="cs"/>
          <w:b w:val="0"/>
          <w:bCs w:val="0"/>
          <w:rtl/>
        </w:rPr>
        <w:t xml:space="preserve"> כתובה ובהתאם לנדרש ע"י </w:t>
      </w:r>
      <w:r w:rsidR="00A144AF">
        <w:rPr>
          <w:rFonts w:hint="cs"/>
          <w:b w:val="0"/>
          <w:bCs w:val="0"/>
          <w:rtl/>
        </w:rPr>
        <w:t>האוכלוסייה</w:t>
      </w:r>
      <w:r>
        <w:rPr>
          <w:rFonts w:hint="cs"/>
          <w:b w:val="0"/>
          <w:bCs w:val="0"/>
          <w:rtl/>
        </w:rPr>
        <w:t xml:space="preserve"> המקבלת כמפורט במסמכי המכרז. </w:t>
      </w:r>
    </w:p>
    <w:p w:rsidR="00263ACB" w:rsidRPr="00E56D7E" w:rsidRDefault="00263ACB" w:rsidP="005913C9">
      <w:pPr>
        <w:pStyle w:val="3"/>
        <w:rPr>
          <w:sz w:val="22"/>
          <w:szCs w:val="22"/>
        </w:rPr>
      </w:pPr>
      <w:r w:rsidRPr="00E56D7E">
        <w:rPr>
          <w:rFonts w:hint="cs"/>
          <w:rtl/>
        </w:rPr>
        <w:t>תרשים ומבנה ארגוני</w:t>
      </w:r>
    </w:p>
    <w:p w:rsidR="00312BC0" w:rsidRPr="00E56D7E" w:rsidRDefault="006A0E27" w:rsidP="00312BC0">
      <w:pPr>
        <w:pStyle w:val="3"/>
        <w:numPr>
          <w:ilvl w:val="0"/>
          <w:numId w:val="0"/>
        </w:numPr>
        <w:ind w:left="1191"/>
        <w:rPr>
          <w:b w:val="0"/>
          <w:bCs w:val="0"/>
        </w:rPr>
      </w:pPr>
      <w:r w:rsidRPr="006A0E27">
        <w:rPr>
          <w:rFonts w:hint="cs"/>
          <w:b w:val="0"/>
          <w:bCs w:val="0"/>
          <w:rtl/>
        </w:rPr>
        <w:t>ניתן לעיין במבנה הארגוני של משרד החינוך נכון לינואר 2018 בקישור הבא:</w:t>
      </w:r>
      <w:r>
        <w:rPr>
          <w:rFonts w:hint="cs"/>
          <w:rtl/>
        </w:rPr>
        <w:t xml:space="preserve"> </w:t>
      </w:r>
      <w:hyperlink r:id="rId17" w:history="1">
        <w:r w:rsidRPr="00695752">
          <w:rPr>
            <w:rStyle w:val="Hyperlink"/>
            <w:rFonts w:ascii="Calibri" w:hAnsi="Calibri" w:cs="David"/>
            <w:sz w:val="22"/>
            <w:szCs w:val="22"/>
          </w:rPr>
          <w:t>http://meyda.education.gov.il/files/Owl/Hebrew/mevnee2018.pdf</w:t>
        </w:r>
      </w:hyperlink>
    </w:p>
    <w:p w:rsidR="00B34B24" w:rsidRPr="00E56D7E" w:rsidRDefault="00B34B24" w:rsidP="005913C9">
      <w:pPr>
        <w:pStyle w:val="2"/>
      </w:pPr>
      <w:bookmarkStart w:id="35" w:name="_Toc26168347"/>
      <w:r w:rsidRPr="00E56D7E">
        <w:rPr>
          <w:rFonts w:hint="cs"/>
          <w:rtl/>
        </w:rPr>
        <w:t>תכנית עבודה שנתית</w:t>
      </w:r>
      <w:bookmarkEnd w:id="35"/>
    </w:p>
    <w:p w:rsidR="00223AE7" w:rsidRPr="00376FE4" w:rsidRDefault="00223AE7" w:rsidP="00376FE4">
      <w:pPr>
        <w:pStyle w:val="3"/>
        <w:numPr>
          <w:ilvl w:val="0"/>
          <w:numId w:val="0"/>
        </w:numPr>
        <w:ind w:left="651"/>
        <w:rPr>
          <w:b w:val="0"/>
          <w:bCs w:val="0"/>
        </w:rPr>
      </w:pPr>
      <w:r w:rsidRPr="00376FE4">
        <w:rPr>
          <w:rFonts w:hint="cs"/>
          <w:b w:val="0"/>
          <w:bCs w:val="0"/>
          <w:rtl/>
        </w:rPr>
        <w:t>השירות המבוקש נכלל בתוכנית העבודה של מינהל תקשוב, טכנולוגיה ומערכות מידע לשנים 2019 ואילך, כחלק מתוכניות העבודה של המשרד.</w:t>
      </w:r>
    </w:p>
    <w:p w:rsidR="00B34B24" w:rsidRPr="00E56D7E" w:rsidRDefault="009C3EDF" w:rsidP="005913C9">
      <w:pPr>
        <w:pStyle w:val="2"/>
      </w:pPr>
      <w:bookmarkStart w:id="36" w:name="_Toc26168348"/>
      <w:r w:rsidRPr="00E56D7E">
        <w:rPr>
          <w:rFonts w:hint="cs"/>
          <w:rtl/>
        </w:rPr>
        <w:t xml:space="preserve">תועלות, </w:t>
      </w:r>
      <w:r w:rsidR="00B34B24" w:rsidRPr="00E56D7E">
        <w:rPr>
          <w:rFonts w:hint="cs"/>
          <w:rtl/>
        </w:rPr>
        <w:t>ישימות ועלות/תועלת</w:t>
      </w:r>
      <w:bookmarkEnd w:id="36"/>
    </w:p>
    <w:p w:rsidR="00AA6EC5" w:rsidRPr="00223AE7" w:rsidRDefault="00223AE7" w:rsidP="00376FE4">
      <w:pPr>
        <w:pStyle w:val="3"/>
        <w:numPr>
          <w:ilvl w:val="0"/>
          <w:numId w:val="0"/>
        </w:numPr>
        <w:ind w:left="651"/>
        <w:rPr>
          <w:b w:val="0"/>
          <w:bCs w:val="0"/>
        </w:rPr>
      </w:pPr>
      <w:r w:rsidRPr="00223AE7">
        <w:rPr>
          <w:rFonts w:hint="cs"/>
          <w:b w:val="0"/>
          <w:bCs w:val="0"/>
          <w:rtl/>
        </w:rPr>
        <w:t>משלוח מסרי</w:t>
      </w:r>
      <w:r w:rsidR="00B1741D">
        <w:rPr>
          <w:rFonts w:hint="cs"/>
          <w:b w:val="0"/>
          <w:bCs w:val="0"/>
          <w:rtl/>
        </w:rPr>
        <w:t xml:space="preserve"> </w:t>
      </w:r>
      <w:r w:rsidR="00B1741D">
        <w:rPr>
          <w:b w:val="0"/>
          <w:bCs w:val="0"/>
        </w:rPr>
        <w:t>SMS</w:t>
      </w:r>
      <w:r w:rsidR="00B1741D">
        <w:rPr>
          <w:rFonts w:hint="cs"/>
          <w:b w:val="0"/>
          <w:bCs w:val="0"/>
          <w:rtl/>
        </w:rPr>
        <w:t xml:space="preserve"> </w:t>
      </w:r>
      <w:r w:rsidRPr="00223AE7">
        <w:rPr>
          <w:rFonts w:hint="cs"/>
          <w:b w:val="0"/>
          <w:bCs w:val="0"/>
          <w:rtl/>
        </w:rPr>
        <w:t>הוא רכיב ב</w:t>
      </w:r>
      <w:r>
        <w:rPr>
          <w:rFonts w:hint="cs"/>
          <w:b w:val="0"/>
          <w:bCs w:val="0"/>
          <w:rtl/>
        </w:rPr>
        <w:t xml:space="preserve">מערך התקשרות, אשר </w:t>
      </w:r>
      <w:r w:rsidRPr="00223AE7">
        <w:rPr>
          <w:rFonts w:hint="cs"/>
          <w:b w:val="0"/>
          <w:bCs w:val="0"/>
          <w:rtl/>
        </w:rPr>
        <w:t>המשרד מייחס לה חשיבות רבה</w:t>
      </w:r>
      <w:r>
        <w:rPr>
          <w:rFonts w:hint="cs"/>
          <w:b w:val="0"/>
          <w:bCs w:val="0"/>
          <w:rtl/>
        </w:rPr>
        <w:t>.</w:t>
      </w:r>
    </w:p>
    <w:p w:rsidR="00B34B24" w:rsidRPr="00E56D7E" w:rsidRDefault="00B34B24" w:rsidP="005913C9">
      <w:pPr>
        <w:pStyle w:val="2"/>
      </w:pPr>
      <w:bookmarkStart w:id="37" w:name="_Ref26087112"/>
      <w:bookmarkStart w:id="38" w:name="_Toc26168349"/>
      <w:r w:rsidRPr="00E56D7E">
        <w:rPr>
          <w:rFonts w:hint="cs"/>
          <w:rtl/>
        </w:rPr>
        <w:t>אופק הזמן</w:t>
      </w:r>
      <w:r w:rsidR="009C3EDF" w:rsidRPr="00E56D7E">
        <w:rPr>
          <w:rFonts w:hint="cs"/>
          <w:rtl/>
        </w:rPr>
        <w:t xml:space="preserve"> (</w:t>
      </w:r>
      <w:r w:rsidR="009C3EDF" w:rsidRPr="00E56D7E">
        <w:t>M</w:t>
      </w:r>
      <w:r w:rsidR="009C3EDF" w:rsidRPr="00E56D7E">
        <w:rPr>
          <w:rFonts w:hint="cs"/>
          <w:rtl/>
        </w:rPr>
        <w:t>)</w:t>
      </w:r>
      <w:bookmarkEnd w:id="37"/>
      <w:bookmarkEnd w:id="38"/>
    </w:p>
    <w:p w:rsidR="009C3EDF" w:rsidRPr="00E56D7E" w:rsidRDefault="009C3EDF" w:rsidP="00F04684">
      <w:pPr>
        <w:pStyle w:val="3"/>
        <w:rPr>
          <w:sz w:val="28"/>
          <w:szCs w:val="28"/>
        </w:rPr>
      </w:pPr>
      <w:r w:rsidRPr="00E56D7E">
        <w:rPr>
          <w:rFonts w:hint="cs"/>
          <w:b w:val="0"/>
          <w:bCs w:val="0"/>
          <w:rtl/>
        </w:rPr>
        <w:t xml:space="preserve">השירות מתוכנן לשרת את </w:t>
      </w:r>
      <w:r w:rsidR="009B0B9B" w:rsidRPr="00F603B3">
        <w:rPr>
          <w:rFonts w:hint="cs"/>
          <w:b w:val="0"/>
          <w:bCs w:val="0"/>
          <w:rtl/>
        </w:rPr>
        <w:t xml:space="preserve">המשרד </w:t>
      </w:r>
      <w:r w:rsidRPr="00F603B3">
        <w:rPr>
          <w:rFonts w:hint="cs"/>
          <w:b w:val="0"/>
          <w:bCs w:val="0"/>
          <w:rtl/>
        </w:rPr>
        <w:t xml:space="preserve">לתקופה של </w:t>
      </w:r>
      <w:r w:rsidR="00F04684">
        <w:rPr>
          <w:rFonts w:hint="cs"/>
          <w:b w:val="0"/>
          <w:bCs w:val="0"/>
          <w:rtl/>
        </w:rPr>
        <w:t>5</w:t>
      </w:r>
      <w:r w:rsidR="001A3C42" w:rsidRPr="00F603B3">
        <w:rPr>
          <w:rFonts w:hint="cs"/>
          <w:b w:val="0"/>
          <w:bCs w:val="0"/>
          <w:rtl/>
        </w:rPr>
        <w:t xml:space="preserve"> </w:t>
      </w:r>
      <w:r w:rsidR="00F24E8A" w:rsidRPr="00F603B3">
        <w:rPr>
          <w:rFonts w:hint="cs"/>
          <w:b w:val="0"/>
          <w:bCs w:val="0"/>
          <w:rtl/>
        </w:rPr>
        <w:t>שנים לפחות</w:t>
      </w:r>
      <w:r w:rsidR="00F24E8A" w:rsidRPr="00E56D7E">
        <w:rPr>
          <w:rFonts w:hint="cs"/>
          <w:b w:val="0"/>
          <w:bCs w:val="0"/>
          <w:rtl/>
        </w:rPr>
        <w:t>.</w:t>
      </w:r>
    </w:p>
    <w:p w:rsidR="009C3EDF" w:rsidRPr="00E56D7E" w:rsidRDefault="00F24E8A" w:rsidP="00F04684">
      <w:pPr>
        <w:pStyle w:val="3"/>
        <w:rPr>
          <w:b w:val="0"/>
          <w:bCs w:val="0"/>
          <w:sz w:val="28"/>
          <w:szCs w:val="28"/>
        </w:rPr>
      </w:pPr>
      <w:r w:rsidRPr="00E56D7E">
        <w:rPr>
          <w:rFonts w:hint="cs"/>
          <w:b w:val="0"/>
          <w:bCs w:val="0"/>
          <w:rtl/>
        </w:rPr>
        <w:t xml:space="preserve">תקופת ההתקשרות במסגרת מכרז זה היא לשנה. למשרד זכות ברירה להרחיב ו/או להאריך את </w:t>
      </w:r>
      <w:r w:rsidRPr="00F603B3">
        <w:rPr>
          <w:rFonts w:hint="cs"/>
          <w:b w:val="0"/>
          <w:bCs w:val="0"/>
          <w:rtl/>
        </w:rPr>
        <w:t>תקופת ההתקשרות ל</w:t>
      </w:r>
      <w:r w:rsidR="00F04684">
        <w:rPr>
          <w:rFonts w:hint="cs"/>
          <w:b w:val="0"/>
          <w:bCs w:val="0"/>
          <w:rtl/>
        </w:rPr>
        <w:t>ארבע</w:t>
      </w:r>
      <w:r w:rsidRPr="00F603B3">
        <w:rPr>
          <w:rFonts w:hint="cs"/>
          <w:b w:val="0"/>
          <w:bCs w:val="0"/>
          <w:rtl/>
        </w:rPr>
        <w:t xml:space="preserve"> תקופות נוספות</w:t>
      </w:r>
      <w:r w:rsidRPr="00E56D7E">
        <w:rPr>
          <w:rFonts w:hint="cs"/>
          <w:b w:val="0"/>
          <w:bCs w:val="0"/>
          <w:rtl/>
        </w:rPr>
        <w:t xml:space="preserve">, בנות שנה כל אחת, בהתאם לאמור בחוזה ובכפוף להוראות חוק חובת המכרזים. מימוש זכות הברירה תיעשה כל עוד המשרד מעוניין להמשיך ולקבל את השירותים. </w:t>
      </w:r>
      <w:r w:rsidR="009C3EDF" w:rsidRPr="00E56D7E">
        <w:rPr>
          <w:rFonts w:ascii="Arial" w:hAnsi="Arial" w:hint="cs"/>
          <w:b w:val="0"/>
          <w:bCs w:val="0"/>
          <w:sz w:val="28"/>
          <w:rtl/>
        </w:rPr>
        <w:t>ההסכם יתחדש על פי תנאי ההסכם המקורי או בתנאים המיטיבים עם המשרד ועם לקוחות השירות.</w:t>
      </w:r>
    </w:p>
    <w:p w:rsidR="00AD610F" w:rsidRPr="003928C4" w:rsidRDefault="00AD610F" w:rsidP="00AD610F">
      <w:pPr>
        <w:pStyle w:val="3"/>
        <w:rPr>
          <w:b w:val="0"/>
          <w:bCs w:val="0"/>
          <w:sz w:val="28"/>
          <w:szCs w:val="28"/>
          <w:rtl/>
        </w:rPr>
      </w:pPr>
      <w:r>
        <w:rPr>
          <w:rFonts w:hint="cs"/>
          <w:b w:val="0"/>
          <w:bCs w:val="0"/>
          <w:rtl/>
        </w:rPr>
        <w:t xml:space="preserve">במכרז זה </w:t>
      </w:r>
      <w:r w:rsidRPr="00E56D7E">
        <w:rPr>
          <w:b w:val="0"/>
          <w:bCs w:val="0"/>
          <w:rtl/>
        </w:rPr>
        <w:t xml:space="preserve">רק יחידות השירותים מוגדרות מראש, בעוד היקפן </w:t>
      </w:r>
      <w:r>
        <w:rPr>
          <w:rFonts w:hint="cs"/>
          <w:b w:val="0"/>
          <w:bCs w:val="0"/>
          <w:rtl/>
        </w:rPr>
        <w:t xml:space="preserve">אינו מוגדר מראש </w:t>
      </w:r>
      <w:r w:rsidRPr="00E56D7E">
        <w:rPr>
          <w:b w:val="0"/>
          <w:bCs w:val="0"/>
          <w:rtl/>
        </w:rPr>
        <w:t>וי</w:t>
      </w:r>
      <w:r>
        <w:rPr>
          <w:rFonts w:hint="cs"/>
          <w:b w:val="0"/>
          <w:bCs w:val="0"/>
          <w:rtl/>
        </w:rPr>
        <w:t>יקבע</w:t>
      </w:r>
      <w:r w:rsidRPr="00E56D7E">
        <w:rPr>
          <w:b w:val="0"/>
          <w:bCs w:val="0"/>
          <w:rtl/>
        </w:rPr>
        <w:t xml:space="preserve"> </w:t>
      </w:r>
      <w:r>
        <w:rPr>
          <w:rFonts w:hint="cs"/>
          <w:b w:val="0"/>
          <w:bCs w:val="0"/>
          <w:rtl/>
        </w:rPr>
        <w:t xml:space="preserve">מעת לעת </w:t>
      </w:r>
      <w:r w:rsidRPr="00E56D7E">
        <w:rPr>
          <w:b w:val="0"/>
          <w:bCs w:val="0"/>
          <w:rtl/>
        </w:rPr>
        <w:t>בהתאם לצרכי המשרד.</w:t>
      </w:r>
      <w:r>
        <w:rPr>
          <w:rFonts w:hint="cs"/>
          <w:b w:val="0"/>
          <w:bCs w:val="0"/>
          <w:rtl/>
        </w:rPr>
        <w:t xml:space="preserve"> </w:t>
      </w:r>
      <w:r w:rsidRPr="003928C4">
        <w:rPr>
          <w:rFonts w:hint="cs"/>
          <w:b w:val="0"/>
          <w:bCs w:val="0"/>
          <w:rtl/>
        </w:rPr>
        <w:t>המשרד</w:t>
      </w:r>
      <w:r w:rsidRPr="003928C4">
        <w:rPr>
          <w:b w:val="0"/>
          <w:bCs w:val="0"/>
          <w:rtl/>
        </w:rPr>
        <w:t xml:space="preserve"> </w:t>
      </w:r>
      <w:r w:rsidRPr="003928C4">
        <w:rPr>
          <w:rFonts w:hint="cs"/>
          <w:b w:val="0"/>
          <w:bCs w:val="0"/>
          <w:rtl/>
        </w:rPr>
        <w:t>יקבע</w:t>
      </w:r>
      <w:r w:rsidRPr="003928C4">
        <w:rPr>
          <w:b w:val="0"/>
          <w:bCs w:val="0"/>
          <w:rtl/>
        </w:rPr>
        <w:t xml:space="preserve"> </w:t>
      </w:r>
      <w:r w:rsidRPr="003928C4">
        <w:rPr>
          <w:rFonts w:hint="cs"/>
          <w:b w:val="0"/>
          <w:bCs w:val="0"/>
          <w:rtl/>
        </w:rPr>
        <w:t>מדי</w:t>
      </w:r>
      <w:r w:rsidRPr="003928C4">
        <w:rPr>
          <w:b w:val="0"/>
          <w:bCs w:val="0"/>
          <w:rtl/>
        </w:rPr>
        <w:t xml:space="preserve"> </w:t>
      </w:r>
      <w:r w:rsidRPr="003928C4">
        <w:rPr>
          <w:rFonts w:hint="cs"/>
          <w:b w:val="0"/>
          <w:bCs w:val="0"/>
          <w:rtl/>
        </w:rPr>
        <w:t>שנה</w:t>
      </w:r>
      <w:r w:rsidRPr="003928C4">
        <w:rPr>
          <w:b w:val="0"/>
          <w:bCs w:val="0"/>
          <w:rtl/>
        </w:rPr>
        <w:t xml:space="preserve"> </w:t>
      </w:r>
      <w:r w:rsidRPr="003928C4">
        <w:rPr>
          <w:rFonts w:hint="cs"/>
          <w:b w:val="0"/>
          <w:bCs w:val="0"/>
          <w:rtl/>
        </w:rPr>
        <w:t>תקציב</w:t>
      </w:r>
      <w:r w:rsidRPr="003928C4">
        <w:rPr>
          <w:b w:val="0"/>
          <w:bCs w:val="0"/>
          <w:rtl/>
        </w:rPr>
        <w:t xml:space="preserve"> </w:t>
      </w:r>
      <w:r w:rsidRPr="003928C4">
        <w:rPr>
          <w:rFonts w:hint="cs"/>
          <w:b w:val="0"/>
          <w:bCs w:val="0"/>
          <w:rtl/>
        </w:rPr>
        <w:t>מסגרת</w:t>
      </w:r>
      <w:r w:rsidRPr="003928C4">
        <w:rPr>
          <w:b w:val="0"/>
          <w:bCs w:val="0"/>
          <w:rtl/>
        </w:rPr>
        <w:t xml:space="preserve"> </w:t>
      </w:r>
      <w:r w:rsidRPr="003928C4">
        <w:rPr>
          <w:rFonts w:hint="cs"/>
          <w:b w:val="0"/>
          <w:bCs w:val="0"/>
          <w:rtl/>
        </w:rPr>
        <w:t>אשר</w:t>
      </w:r>
      <w:r w:rsidRPr="003928C4">
        <w:rPr>
          <w:b w:val="0"/>
          <w:bCs w:val="0"/>
          <w:rtl/>
        </w:rPr>
        <w:t xml:space="preserve"> </w:t>
      </w:r>
      <w:r w:rsidRPr="003928C4">
        <w:rPr>
          <w:rFonts w:hint="cs"/>
          <w:b w:val="0"/>
          <w:bCs w:val="0"/>
          <w:rtl/>
        </w:rPr>
        <w:t>יאושר</w:t>
      </w:r>
      <w:r w:rsidRPr="003928C4">
        <w:rPr>
          <w:b w:val="0"/>
          <w:bCs w:val="0"/>
          <w:rtl/>
        </w:rPr>
        <w:t xml:space="preserve"> </w:t>
      </w:r>
      <w:r w:rsidRPr="003928C4">
        <w:rPr>
          <w:rFonts w:hint="cs"/>
          <w:b w:val="0"/>
          <w:bCs w:val="0"/>
          <w:rtl/>
        </w:rPr>
        <w:t>ע</w:t>
      </w:r>
      <w:r w:rsidRPr="003928C4">
        <w:rPr>
          <w:b w:val="0"/>
          <w:bCs w:val="0"/>
          <w:rtl/>
        </w:rPr>
        <w:t>"</w:t>
      </w:r>
      <w:r w:rsidRPr="003928C4">
        <w:rPr>
          <w:rFonts w:hint="cs"/>
          <w:b w:val="0"/>
          <w:bCs w:val="0"/>
          <w:rtl/>
        </w:rPr>
        <w:t>י</w:t>
      </w:r>
      <w:r w:rsidRPr="003928C4">
        <w:rPr>
          <w:b w:val="0"/>
          <w:bCs w:val="0"/>
          <w:rtl/>
        </w:rPr>
        <w:t xml:space="preserve"> </w:t>
      </w:r>
      <w:r w:rsidRPr="003928C4">
        <w:rPr>
          <w:rFonts w:hint="cs"/>
          <w:b w:val="0"/>
          <w:bCs w:val="0"/>
          <w:rtl/>
        </w:rPr>
        <w:t>וועדת</w:t>
      </w:r>
      <w:r w:rsidRPr="003928C4">
        <w:rPr>
          <w:b w:val="0"/>
          <w:bCs w:val="0"/>
          <w:rtl/>
        </w:rPr>
        <w:t xml:space="preserve"> </w:t>
      </w:r>
      <w:r w:rsidRPr="003928C4">
        <w:rPr>
          <w:rFonts w:hint="cs"/>
          <w:b w:val="0"/>
          <w:bCs w:val="0"/>
          <w:rtl/>
        </w:rPr>
        <w:t>רכישות</w:t>
      </w:r>
      <w:r w:rsidRPr="003928C4">
        <w:rPr>
          <w:b w:val="0"/>
          <w:bCs w:val="0"/>
          <w:rtl/>
        </w:rPr>
        <w:t xml:space="preserve">, </w:t>
      </w:r>
      <w:r w:rsidRPr="003928C4">
        <w:rPr>
          <w:rFonts w:hint="cs"/>
          <w:b w:val="0"/>
          <w:bCs w:val="0"/>
          <w:rtl/>
        </w:rPr>
        <w:t>כל</w:t>
      </w:r>
      <w:r w:rsidRPr="003928C4">
        <w:rPr>
          <w:b w:val="0"/>
          <w:bCs w:val="0"/>
          <w:rtl/>
        </w:rPr>
        <w:t xml:space="preserve"> </w:t>
      </w:r>
      <w:r w:rsidRPr="003928C4">
        <w:rPr>
          <w:rFonts w:hint="cs"/>
          <w:b w:val="0"/>
          <w:bCs w:val="0"/>
          <w:rtl/>
        </w:rPr>
        <w:t>חריגה</w:t>
      </w:r>
      <w:r w:rsidRPr="003928C4">
        <w:rPr>
          <w:b w:val="0"/>
          <w:bCs w:val="0"/>
          <w:rtl/>
        </w:rPr>
        <w:t xml:space="preserve"> </w:t>
      </w:r>
      <w:r w:rsidRPr="003928C4">
        <w:rPr>
          <w:rFonts w:hint="cs"/>
          <w:b w:val="0"/>
          <w:bCs w:val="0"/>
          <w:rtl/>
        </w:rPr>
        <w:t>ו</w:t>
      </w:r>
      <w:r w:rsidRPr="003928C4">
        <w:rPr>
          <w:b w:val="0"/>
          <w:bCs w:val="0"/>
          <w:rtl/>
        </w:rPr>
        <w:t>/</w:t>
      </w:r>
      <w:r w:rsidRPr="003928C4">
        <w:rPr>
          <w:rFonts w:hint="cs"/>
          <w:b w:val="0"/>
          <w:bCs w:val="0"/>
          <w:rtl/>
        </w:rPr>
        <w:t>או</w:t>
      </w:r>
      <w:r w:rsidRPr="003928C4">
        <w:rPr>
          <w:b w:val="0"/>
          <w:bCs w:val="0"/>
          <w:rtl/>
        </w:rPr>
        <w:t xml:space="preserve"> </w:t>
      </w:r>
      <w:r w:rsidRPr="003928C4">
        <w:rPr>
          <w:rFonts w:hint="cs"/>
          <w:b w:val="0"/>
          <w:bCs w:val="0"/>
          <w:rtl/>
        </w:rPr>
        <w:t>תוספת</w:t>
      </w:r>
      <w:r w:rsidRPr="003928C4">
        <w:rPr>
          <w:b w:val="0"/>
          <w:bCs w:val="0"/>
          <w:rtl/>
        </w:rPr>
        <w:t xml:space="preserve"> </w:t>
      </w:r>
      <w:r w:rsidRPr="003928C4">
        <w:rPr>
          <w:rFonts w:hint="cs"/>
          <w:b w:val="0"/>
          <w:bCs w:val="0"/>
          <w:rtl/>
        </w:rPr>
        <w:t>לתקציב</w:t>
      </w:r>
      <w:r w:rsidRPr="003928C4">
        <w:rPr>
          <w:b w:val="0"/>
          <w:bCs w:val="0"/>
          <w:rtl/>
        </w:rPr>
        <w:t xml:space="preserve"> </w:t>
      </w:r>
      <w:r w:rsidRPr="003928C4">
        <w:rPr>
          <w:rFonts w:hint="cs"/>
          <w:b w:val="0"/>
          <w:bCs w:val="0"/>
          <w:rtl/>
        </w:rPr>
        <w:t>זה</w:t>
      </w:r>
      <w:r w:rsidRPr="003928C4">
        <w:rPr>
          <w:b w:val="0"/>
          <w:bCs w:val="0"/>
          <w:rtl/>
        </w:rPr>
        <w:t xml:space="preserve"> </w:t>
      </w:r>
      <w:r w:rsidRPr="003928C4">
        <w:rPr>
          <w:rFonts w:hint="cs"/>
          <w:b w:val="0"/>
          <w:bCs w:val="0"/>
          <w:rtl/>
        </w:rPr>
        <w:t>תובא</w:t>
      </w:r>
      <w:r w:rsidRPr="003928C4">
        <w:rPr>
          <w:b w:val="0"/>
          <w:bCs w:val="0"/>
          <w:rtl/>
        </w:rPr>
        <w:t xml:space="preserve"> </w:t>
      </w:r>
      <w:r w:rsidRPr="003928C4">
        <w:rPr>
          <w:rFonts w:hint="cs"/>
          <w:b w:val="0"/>
          <w:bCs w:val="0"/>
          <w:rtl/>
        </w:rPr>
        <w:t>אף</w:t>
      </w:r>
      <w:r w:rsidRPr="003928C4">
        <w:rPr>
          <w:b w:val="0"/>
          <w:bCs w:val="0"/>
          <w:rtl/>
        </w:rPr>
        <w:t xml:space="preserve"> </w:t>
      </w:r>
      <w:r w:rsidRPr="003928C4">
        <w:rPr>
          <w:rFonts w:hint="cs"/>
          <w:b w:val="0"/>
          <w:bCs w:val="0"/>
          <w:rtl/>
        </w:rPr>
        <w:t>היא</w:t>
      </w:r>
      <w:r w:rsidRPr="003928C4">
        <w:rPr>
          <w:b w:val="0"/>
          <w:bCs w:val="0"/>
          <w:rtl/>
        </w:rPr>
        <w:t xml:space="preserve"> </w:t>
      </w:r>
      <w:r w:rsidRPr="003928C4">
        <w:rPr>
          <w:rFonts w:hint="cs"/>
          <w:b w:val="0"/>
          <w:bCs w:val="0"/>
          <w:rtl/>
        </w:rPr>
        <w:t>לאישור</w:t>
      </w:r>
      <w:r w:rsidRPr="003928C4">
        <w:rPr>
          <w:b w:val="0"/>
          <w:bCs w:val="0"/>
          <w:rtl/>
        </w:rPr>
        <w:t xml:space="preserve"> </w:t>
      </w:r>
      <w:r w:rsidRPr="003928C4">
        <w:rPr>
          <w:rFonts w:hint="cs"/>
          <w:b w:val="0"/>
          <w:bCs w:val="0"/>
          <w:rtl/>
        </w:rPr>
        <w:t>וועדת</w:t>
      </w:r>
      <w:r w:rsidRPr="003928C4">
        <w:rPr>
          <w:b w:val="0"/>
          <w:bCs w:val="0"/>
          <w:rtl/>
        </w:rPr>
        <w:t xml:space="preserve"> </w:t>
      </w:r>
      <w:r w:rsidRPr="003928C4">
        <w:rPr>
          <w:rFonts w:hint="cs"/>
          <w:b w:val="0"/>
          <w:bCs w:val="0"/>
          <w:rtl/>
        </w:rPr>
        <w:t>הרכישות</w:t>
      </w:r>
      <w:r w:rsidRPr="003928C4">
        <w:rPr>
          <w:b w:val="0"/>
          <w:bCs w:val="0"/>
          <w:rtl/>
        </w:rPr>
        <w:t>.</w:t>
      </w:r>
    </w:p>
    <w:p w:rsidR="004001E3" w:rsidRPr="00E56D7E" w:rsidRDefault="004001E3">
      <w:pPr>
        <w:rPr>
          <w:sz w:val="28"/>
          <w:szCs w:val="28"/>
        </w:rPr>
      </w:pPr>
      <w:r w:rsidRPr="00E56D7E">
        <w:rPr>
          <w:b/>
          <w:bCs/>
          <w:sz w:val="28"/>
          <w:szCs w:val="28"/>
          <w:rtl/>
        </w:rPr>
        <w:br w:type="page"/>
      </w:r>
    </w:p>
    <w:p w:rsidR="00B34B24" w:rsidRPr="00E56D7E" w:rsidRDefault="00B34B24" w:rsidP="005913C9">
      <w:pPr>
        <w:pStyle w:val="1"/>
      </w:pPr>
      <w:bookmarkStart w:id="39" w:name="_Toc26168350"/>
      <w:r w:rsidRPr="00E56D7E">
        <w:rPr>
          <w:rFonts w:hint="cs"/>
          <w:rtl/>
        </w:rPr>
        <w:lastRenderedPageBreak/>
        <w:t>יישום</w:t>
      </w:r>
      <w:r w:rsidR="0009548A" w:rsidRPr="00E56D7E">
        <w:rPr>
          <w:rFonts w:hint="cs"/>
          <w:rtl/>
        </w:rPr>
        <w:t xml:space="preserve"> (</w:t>
      </w:r>
      <w:r w:rsidR="0009548A" w:rsidRPr="00E56D7E">
        <w:t>I</w:t>
      </w:r>
      <w:r w:rsidR="0009548A" w:rsidRPr="00E56D7E">
        <w:rPr>
          <w:rFonts w:hint="cs"/>
          <w:rtl/>
        </w:rPr>
        <w:t>)</w:t>
      </w:r>
      <w:bookmarkEnd w:id="39"/>
    </w:p>
    <w:p w:rsidR="00CC58A8" w:rsidRDefault="00CC58A8" w:rsidP="005913C9">
      <w:pPr>
        <w:pStyle w:val="2"/>
      </w:pPr>
      <w:bookmarkStart w:id="40" w:name="_Toc26168351"/>
      <w:r w:rsidRPr="00E56D7E">
        <w:rPr>
          <w:rFonts w:hint="cs"/>
          <w:rtl/>
        </w:rPr>
        <w:t>מילון מונחים</w:t>
      </w:r>
      <w:bookmarkEnd w:id="40"/>
    </w:p>
    <w:tbl>
      <w:tblPr>
        <w:tblStyle w:val="af4"/>
        <w:bidiVisual/>
        <w:tblW w:w="8338" w:type="dxa"/>
        <w:tblInd w:w="680" w:type="dxa"/>
        <w:tblLook w:val="04A0" w:firstRow="1" w:lastRow="0" w:firstColumn="1" w:lastColumn="0" w:noHBand="0" w:noVBand="1"/>
      </w:tblPr>
      <w:tblGrid>
        <w:gridCol w:w="628"/>
        <w:gridCol w:w="1984"/>
        <w:gridCol w:w="5726"/>
      </w:tblGrid>
      <w:tr w:rsidR="00904950" w:rsidTr="00701E89">
        <w:trPr>
          <w:trHeight w:val="397"/>
        </w:trPr>
        <w:tc>
          <w:tcPr>
            <w:tcW w:w="628" w:type="dxa"/>
            <w:shd w:val="clear" w:color="auto" w:fill="BFBFBF" w:themeFill="background1" w:themeFillShade="BF"/>
            <w:vAlign w:val="center"/>
          </w:tcPr>
          <w:p w:rsidR="00904950" w:rsidRPr="00BD1661" w:rsidRDefault="00904950" w:rsidP="00701E89">
            <w:pPr>
              <w:pStyle w:val="40"/>
              <w:outlineLvl w:val="3"/>
              <w:rPr>
                <w:b/>
                <w:bCs/>
                <w:sz w:val="24"/>
                <w:szCs w:val="24"/>
                <w:rtl/>
              </w:rPr>
            </w:pPr>
            <w:r w:rsidRPr="00BD1661">
              <w:rPr>
                <w:rFonts w:hint="cs"/>
                <w:b/>
                <w:bCs/>
                <w:sz w:val="24"/>
                <w:szCs w:val="24"/>
                <w:rtl/>
              </w:rPr>
              <w:t>מס</w:t>
            </w:r>
          </w:p>
        </w:tc>
        <w:tc>
          <w:tcPr>
            <w:tcW w:w="1984" w:type="dxa"/>
            <w:shd w:val="clear" w:color="auto" w:fill="BFBFBF" w:themeFill="background1" w:themeFillShade="BF"/>
            <w:vAlign w:val="center"/>
          </w:tcPr>
          <w:p w:rsidR="00904950" w:rsidRPr="00BD1661" w:rsidRDefault="00904950" w:rsidP="00701E89">
            <w:pPr>
              <w:pStyle w:val="40"/>
              <w:outlineLvl w:val="3"/>
              <w:rPr>
                <w:b/>
                <w:bCs/>
                <w:sz w:val="24"/>
                <w:szCs w:val="24"/>
                <w:rtl/>
              </w:rPr>
            </w:pPr>
            <w:r w:rsidRPr="00BD1661">
              <w:rPr>
                <w:rFonts w:hint="cs"/>
                <w:b/>
                <w:bCs/>
                <w:sz w:val="24"/>
                <w:szCs w:val="24"/>
                <w:rtl/>
              </w:rPr>
              <w:t>מונח</w:t>
            </w:r>
          </w:p>
        </w:tc>
        <w:tc>
          <w:tcPr>
            <w:tcW w:w="5726" w:type="dxa"/>
            <w:shd w:val="clear" w:color="auto" w:fill="BFBFBF" w:themeFill="background1" w:themeFillShade="BF"/>
            <w:vAlign w:val="center"/>
          </w:tcPr>
          <w:p w:rsidR="00904950" w:rsidRPr="00BD1661" w:rsidRDefault="00904950" w:rsidP="00701E89">
            <w:pPr>
              <w:pStyle w:val="40"/>
              <w:outlineLvl w:val="3"/>
              <w:rPr>
                <w:b/>
                <w:bCs/>
                <w:sz w:val="24"/>
                <w:szCs w:val="24"/>
                <w:rtl/>
              </w:rPr>
            </w:pPr>
            <w:r w:rsidRPr="00BD1661">
              <w:rPr>
                <w:rFonts w:hint="cs"/>
                <w:b/>
                <w:bCs/>
                <w:sz w:val="24"/>
                <w:szCs w:val="24"/>
                <w:rtl/>
              </w:rPr>
              <w:t>הגדרה</w:t>
            </w:r>
          </w:p>
        </w:tc>
      </w:tr>
      <w:tr w:rsidR="00904950" w:rsidTr="00701E89">
        <w:trPr>
          <w:trHeight w:val="567"/>
        </w:trPr>
        <w:tc>
          <w:tcPr>
            <w:tcW w:w="628" w:type="dxa"/>
            <w:vAlign w:val="center"/>
          </w:tcPr>
          <w:p w:rsidR="00904950" w:rsidRPr="007C1971" w:rsidRDefault="00062D08" w:rsidP="00701E89">
            <w:pPr>
              <w:pStyle w:val="40"/>
              <w:jc w:val="left"/>
              <w:outlineLvl w:val="3"/>
              <w:rPr>
                <w:szCs w:val="22"/>
                <w:rtl/>
              </w:rPr>
            </w:pPr>
            <w:r w:rsidRPr="007C1971">
              <w:rPr>
                <w:rFonts w:hint="cs"/>
                <w:szCs w:val="22"/>
                <w:rtl/>
              </w:rPr>
              <w:t>1</w:t>
            </w:r>
          </w:p>
        </w:tc>
        <w:tc>
          <w:tcPr>
            <w:tcW w:w="1984" w:type="dxa"/>
            <w:vAlign w:val="center"/>
          </w:tcPr>
          <w:p w:rsidR="00904950" w:rsidRPr="007C1971" w:rsidRDefault="000C09A2" w:rsidP="00701E89">
            <w:pPr>
              <w:pStyle w:val="40"/>
              <w:jc w:val="left"/>
              <w:outlineLvl w:val="3"/>
              <w:rPr>
                <w:szCs w:val="22"/>
                <w:rtl/>
              </w:rPr>
            </w:pPr>
            <w:r w:rsidRPr="007C1971">
              <w:rPr>
                <w:rFonts w:hint="cs"/>
                <w:szCs w:val="22"/>
                <w:rtl/>
              </w:rPr>
              <w:t xml:space="preserve">מסר </w:t>
            </w:r>
            <w:r w:rsidR="004E3C56" w:rsidRPr="007C1971">
              <w:rPr>
                <w:rFonts w:hint="cs"/>
                <w:szCs w:val="22"/>
                <w:rtl/>
              </w:rPr>
              <w:t>טקסט</w:t>
            </w:r>
            <w:r w:rsidR="00856F97" w:rsidRPr="007C1971">
              <w:rPr>
                <w:rFonts w:hint="cs"/>
                <w:szCs w:val="22"/>
                <w:rtl/>
              </w:rPr>
              <w:t xml:space="preserve"> </w:t>
            </w:r>
            <w:r w:rsidR="00856F97" w:rsidRPr="007C1971">
              <w:rPr>
                <w:szCs w:val="22"/>
                <w:rtl/>
              </w:rPr>
              <w:t>–</w:t>
            </w:r>
            <w:r w:rsidR="00856F97" w:rsidRPr="007C1971">
              <w:rPr>
                <w:rFonts w:hint="cs"/>
                <w:szCs w:val="22"/>
                <w:rtl/>
              </w:rPr>
              <w:t xml:space="preserve"> הודעת </w:t>
            </w:r>
            <w:r w:rsidR="00856F97" w:rsidRPr="007C1971">
              <w:rPr>
                <w:sz w:val="20"/>
                <w:szCs w:val="20"/>
              </w:rPr>
              <w:t xml:space="preserve">SMS </w:t>
            </w:r>
            <w:r w:rsidRPr="007C1971">
              <w:rPr>
                <w:rFonts w:hint="cs"/>
                <w:sz w:val="20"/>
                <w:szCs w:val="20"/>
                <w:rtl/>
              </w:rPr>
              <w:t xml:space="preserve"> </w:t>
            </w:r>
            <w:r w:rsidR="00DA4C1F" w:rsidRPr="007C1971">
              <w:rPr>
                <w:rFonts w:hint="cs"/>
                <w:szCs w:val="22"/>
                <w:rtl/>
              </w:rPr>
              <w:t xml:space="preserve">תפעולי </w:t>
            </w:r>
            <w:r w:rsidRPr="007C1971">
              <w:rPr>
                <w:rFonts w:hint="cs"/>
                <w:szCs w:val="22"/>
                <w:rtl/>
              </w:rPr>
              <w:t>(תכולה)</w:t>
            </w:r>
          </w:p>
        </w:tc>
        <w:tc>
          <w:tcPr>
            <w:tcW w:w="5726" w:type="dxa"/>
            <w:vAlign w:val="center"/>
          </w:tcPr>
          <w:p w:rsidR="00904950" w:rsidRPr="007C1971" w:rsidRDefault="00380404" w:rsidP="00701E89">
            <w:pPr>
              <w:pStyle w:val="40"/>
              <w:jc w:val="left"/>
              <w:outlineLvl w:val="3"/>
              <w:rPr>
                <w:szCs w:val="22"/>
                <w:rtl/>
              </w:rPr>
            </w:pPr>
            <w:r w:rsidRPr="007C1971">
              <w:rPr>
                <w:rFonts w:hint="cs"/>
                <w:szCs w:val="22"/>
                <w:rtl/>
              </w:rPr>
              <w:t xml:space="preserve">צרוף של ספרות </w:t>
            </w:r>
            <w:r w:rsidR="004E3C56" w:rsidRPr="007C1971">
              <w:rPr>
                <w:rFonts w:hint="cs"/>
                <w:szCs w:val="22"/>
                <w:rtl/>
              </w:rPr>
              <w:t xml:space="preserve">בין 0-9, אותיות עבריות, אותיות אנגליות </w:t>
            </w:r>
            <w:r w:rsidR="00BD05FC" w:rsidRPr="007C1971">
              <w:rPr>
                <w:rFonts w:hint="cs"/>
                <w:szCs w:val="22"/>
                <w:rtl/>
              </w:rPr>
              <w:t xml:space="preserve">כולל </w:t>
            </w:r>
            <w:r w:rsidR="004E3C56" w:rsidRPr="007C1971">
              <w:rPr>
                <w:rFonts w:hint="cs"/>
                <w:szCs w:val="22"/>
                <w:rtl/>
              </w:rPr>
              <w:t>הבחנה בין אות גדולה ואות קטנה (</w:t>
            </w:r>
            <w:r w:rsidR="004E3C56" w:rsidRPr="007C1971">
              <w:rPr>
                <w:sz w:val="20"/>
                <w:szCs w:val="20"/>
              </w:rPr>
              <w:t>upper case/lower case</w:t>
            </w:r>
            <w:r w:rsidR="004E3C56" w:rsidRPr="007C1971">
              <w:rPr>
                <w:rFonts w:hint="cs"/>
                <w:szCs w:val="22"/>
                <w:rtl/>
              </w:rPr>
              <w:t xml:space="preserve">) </w:t>
            </w:r>
            <w:r w:rsidR="004B0D76" w:rsidRPr="007C1971">
              <w:rPr>
                <w:rFonts w:hint="cs"/>
                <w:szCs w:val="22"/>
                <w:rtl/>
              </w:rPr>
              <w:t>ו</w:t>
            </w:r>
            <w:r w:rsidR="004E3C56" w:rsidRPr="007C1971">
              <w:rPr>
                <w:rFonts w:hint="cs"/>
                <w:szCs w:val="22"/>
                <w:rtl/>
              </w:rPr>
              <w:t xml:space="preserve">סימנים. </w:t>
            </w:r>
          </w:p>
        </w:tc>
      </w:tr>
      <w:tr w:rsidR="00DA4C1F" w:rsidTr="00701E89">
        <w:trPr>
          <w:trHeight w:val="794"/>
        </w:trPr>
        <w:tc>
          <w:tcPr>
            <w:tcW w:w="628" w:type="dxa"/>
            <w:vAlign w:val="center"/>
          </w:tcPr>
          <w:p w:rsidR="00DA4C1F" w:rsidRPr="007C1971" w:rsidRDefault="00DA4C1F" w:rsidP="00701E89">
            <w:pPr>
              <w:pStyle w:val="40"/>
              <w:jc w:val="left"/>
              <w:outlineLvl w:val="3"/>
              <w:rPr>
                <w:szCs w:val="22"/>
                <w:rtl/>
              </w:rPr>
            </w:pPr>
            <w:r w:rsidRPr="007C1971">
              <w:rPr>
                <w:rFonts w:hint="cs"/>
                <w:szCs w:val="22"/>
                <w:rtl/>
              </w:rPr>
              <w:t>2</w:t>
            </w:r>
          </w:p>
        </w:tc>
        <w:tc>
          <w:tcPr>
            <w:tcW w:w="1984" w:type="dxa"/>
            <w:vAlign w:val="center"/>
          </w:tcPr>
          <w:p w:rsidR="00DA4C1F" w:rsidRPr="007C1971" w:rsidRDefault="00DA4C1F" w:rsidP="00701E89">
            <w:pPr>
              <w:pStyle w:val="40"/>
              <w:jc w:val="left"/>
              <w:outlineLvl w:val="3"/>
              <w:rPr>
                <w:szCs w:val="22"/>
                <w:rtl/>
              </w:rPr>
            </w:pPr>
            <w:r w:rsidRPr="007C1971">
              <w:rPr>
                <w:rFonts w:hint="cs"/>
                <w:szCs w:val="22"/>
                <w:rtl/>
              </w:rPr>
              <w:t xml:space="preserve">מסר טקסט </w:t>
            </w:r>
            <w:r w:rsidRPr="007C1971">
              <w:rPr>
                <w:szCs w:val="22"/>
                <w:rtl/>
              </w:rPr>
              <w:t>–</w:t>
            </w:r>
            <w:r w:rsidRPr="007C1971">
              <w:rPr>
                <w:rFonts w:hint="cs"/>
                <w:szCs w:val="22"/>
                <w:rtl/>
              </w:rPr>
              <w:t xml:space="preserve"> הודעת </w:t>
            </w:r>
            <w:r w:rsidRPr="007C1971">
              <w:rPr>
                <w:sz w:val="20"/>
                <w:szCs w:val="20"/>
              </w:rPr>
              <w:t>SMS</w:t>
            </w:r>
            <w:r w:rsidRPr="007C1971">
              <w:rPr>
                <w:rFonts w:hint="cs"/>
                <w:sz w:val="20"/>
                <w:szCs w:val="20"/>
                <w:rtl/>
              </w:rPr>
              <w:t xml:space="preserve"> </w:t>
            </w:r>
            <w:r w:rsidRPr="007C1971">
              <w:rPr>
                <w:rFonts w:hint="cs"/>
                <w:szCs w:val="22"/>
                <w:rtl/>
              </w:rPr>
              <w:t>פרסומי (תכולה)</w:t>
            </w:r>
          </w:p>
        </w:tc>
        <w:tc>
          <w:tcPr>
            <w:tcW w:w="5726" w:type="dxa"/>
            <w:vAlign w:val="center"/>
          </w:tcPr>
          <w:p w:rsidR="00DA4C1F" w:rsidRPr="007C1971" w:rsidRDefault="00DA4C1F" w:rsidP="00701E89">
            <w:pPr>
              <w:pStyle w:val="40"/>
              <w:jc w:val="left"/>
              <w:outlineLvl w:val="3"/>
              <w:rPr>
                <w:szCs w:val="22"/>
                <w:rtl/>
              </w:rPr>
            </w:pPr>
            <w:r w:rsidRPr="007C1971">
              <w:rPr>
                <w:rFonts w:hint="cs"/>
                <w:szCs w:val="22"/>
                <w:rtl/>
              </w:rPr>
              <w:t xml:space="preserve">צרוף של ספרות בין 0-9, אותיות עבריות, </w:t>
            </w:r>
            <w:r w:rsidR="00090058" w:rsidRPr="007C1971">
              <w:rPr>
                <w:rFonts w:hint="cs"/>
                <w:szCs w:val="22"/>
                <w:rtl/>
              </w:rPr>
              <w:t xml:space="preserve">אותיות </w:t>
            </w:r>
            <w:r w:rsidRPr="007C1971">
              <w:rPr>
                <w:rFonts w:hint="cs"/>
                <w:szCs w:val="22"/>
                <w:rtl/>
              </w:rPr>
              <w:t>ערביות, אותיות אנגליות כולל הבחנה בין אות גדולה ואות קטנה (</w:t>
            </w:r>
            <w:r w:rsidRPr="007C1971">
              <w:rPr>
                <w:sz w:val="20"/>
                <w:szCs w:val="20"/>
              </w:rPr>
              <w:t>upper</w:t>
            </w:r>
            <w:r w:rsidR="007C1971">
              <w:rPr>
                <w:sz w:val="20"/>
                <w:szCs w:val="20"/>
              </w:rPr>
              <w:t xml:space="preserve"> </w:t>
            </w:r>
            <w:r w:rsidRPr="007C1971">
              <w:rPr>
                <w:sz w:val="20"/>
                <w:szCs w:val="20"/>
              </w:rPr>
              <w:t>case/lower case</w:t>
            </w:r>
            <w:r w:rsidRPr="007C1971">
              <w:rPr>
                <w:rFonts w:hint="cs"/>
                <w:sz w:val="20"/>
                <w:szCs w:val="20"/>
                <w:rtl/>
              </w:rPr>
              <w:t>)</w:t>
            </w:r>
            <w:r w:rsidRPr="007C1971">
              <w:rPr>
                <w:rFonts w:hint="cs"/>
                <w:szCs w:val="22"/>
                <w:rtl/>
              </w:rPr>
              <w:t xml:space="preserve"> וסימנים. </w:t>
            </w:r>
          </w:p>
        </w:tc>
      </w:tr>
      <w:tr w:rsidR="000C09A2" w:rsidTr="00701E89">
        <w:trPr>
          <w:trHeight w:val="794"/>
        </w:trPr>
        <w:tc>
          <w:tcPr>
            <w:tcW w:w="628" w:type="dxa"/>
            <w:vAlign w:val="center"/>
          </w:tcPr>
          <w:p w:rsidR="000C09A2" w:rsidRPr="007C1971" w:rsidRDefault="00DA4C1F" w:rsidP="00701E89">
            <w:pPr>
              <w:pStyle w:val="40"/>
              <w:jc w:val="left"/>
              <w:outlineLvl w:val="3"/>
              <w:rPr>
                <w:szCs w:val="22"/>
                <w:rtl/>
              </w:rPr>
            </w:pPr>
            <w:r w:rsidRPr="007C1971">
              <w:rPr>
                <w:rFonts w:hint="cs"/>
                <w:szCs w:val="22"/>
                <w:rtl/>
              </w:rPr>
              <w:t>3</w:t>
            </w:r>
          </w:p>
        </w:tc>
        <w:tc>
          <w:tcPr>
            <w:tcW w:w="1984" w:type="dxa"/>
            <w:vAlign w:val="center"/>
          </w:tcPr>
          <w:p w:rsidR="000C09A2" w:rsidRPr="007C1971" w:rsidRDefault="000C09A2" w:rsidP="00701E89">
            <w:pPr>
              <w:pStyle w:val="40"/>
              <w:jc w:val="left"/>
              <w:outlineLvl w:val="3"/>
              <w:rPr>
                <w:szCs w:val="22"/>
                <w:rtl/>
              </w:rPr>
            </w:pPr>
            <w:r w:rsidRPr="007C1971">
              <w:rPr>
                <w:rFonts w:hint="cs"/>
                <w:szCs w:val="22"/>
                <w:rtl/>
              </w:rPr>
              <w:t>מסר קולי (תכולה)</w:t>
            </w:r>
          </w:p>
        </w:tc>
        <w:tc>
          <w:tcPr>
            <w:tcW w:w="5726" w:type="dxa"/>
            <w:vAlign w:val="center"/>
          </w:tcPr>
          <w:p w:rsidR="000C09A2" w:rsidRPr="007C1971" w:rsidRDefault="00380404" w:rsidP="00701E89">
            <w:pPr>
              <w:pStyle w:val="40"/>
              <w:jc w:val="left"/>
              <w:outlineLvl w:val="3"/>
              <w:rPr>
                <w:szCs w:val="22"/>
                <w:rtl/>
              </w:rPr>
            </w:pPr>
            <w:r w:rsidRPr="007C1971">
              <w:rPr>
                <w:rFonts w:hint="cs"/>
                <w:szCs w:val="22"/>
                <w:rtl/>
              </w:rPr>
              <w:t xml:space="preserve">השמעה קולית של צרוף של ספרות </w:t>
            </w:r>
            <w:r w:rsidR="000C09A2" w:rsidRPr="007C1971">
              <w:rPr>
                <w:rFonts w:hint="cs"/>
                <w:szCs w:val="22"/>
                <w:rtl/>
              </w:rPr>
              <w:t>בין 0-9, אותיות עבריות, אותיות אנגליות כולל הבחנה בין אות גדולה ואות קטנה (</w:t>
            </w:r>
            <w:r w:rsidR="000C09A2" w:rsidRPr="007C1971">
              <w:rPr>
                <w:szCs w:val="22"/>
              </w:rPr>
              <w:t>upper case/lower case</w:t>
            </w:r>
            <w:r w:rsidR="000C09A2" w:rsidRPr="007C1971">
              <w:rPr>
                <w:rFonts w:hint="cs"/>
                <w:szCs w:val="22"/>
                <w:rtl/>
              </w:rPr>
              <w:t>)</w:t>
            </w:r>
            <w:r w:rsidR="004B0D76" w:rsidRPr="007C1971">
              <w:rPr>
                <w:rFonts w:hint="cs"/>
                <w:szCs w:val="22"/>
                <w:rtl/>
              </w:rPr>
              <w:t xml:space="preserve"> וסימנים.</w:t>
            </w:r>
          </w:p>
        </w:tc>
      </w:tr>
      <w:tr w:rsidR="00904950" w:rsidTr="00701E89">
        <w:trPr>
          <w:trHeight w:val="510"/>
        </w:trPr>
        <w:tc>
          <w:tcPr>
            <w:tcW w:w="628" w:type="dxa"/>
            <w:vAlign w:val="center"/>
          </w:tcPr>
          <w:p w:rsidR="00904950" w:rsidRPr="007C1971" w:rsidRDefault="00DA4C1F" w:rsidP="00701E89">
            <w:pPr>
              <w:pStyle w:val="40"/>
              <w:jc w:val="left"/>
              <w:outlineLvl w:val="3"/>
              <w:rPr>
                <w:szCs w:val="22"/>
                <w:rtl/>
              </w:rPr>
            </w:pPr>
            <w:r w:rsidRPr="007C1971">
              <w:rPr>
                <w:rFonts w:hint="cs"/>
                <w:szCs w:val="22"/>
                <w:rtl/>
              </w:rPr>
              <w:t>4</w:t>
            </w:r>
          </w:p>
        </w:tc>
        <w:tc>
          <w:tcPr>
            <w:tcW w:w="1984" w:type="dxa"/>
            <w:vAlign w:val="center"/>
          </w:tcPr>
          <w:p w:rsidR="00904950" w:rsidRPr="007C1971" w:rsidRDefault="00904950" w:rsidP="00701E89">
            <w:pPr>
              <w:pStyle w:val="40"/>
              <w:jc w:val="left"/>
              <w:outlineLvl w:val="3"/>
              <w:rPr>
                <w:szCs w:val="22"/>
                <w:rtl/>
              </w:rPr>
            </w:pPr>
            <w:r w:rsidRPr="007C1971">
              <w:rPr>
                <w:rFonts w:hint="cs"/>
                <w:szCs w:val="22"/>
                <w:rtl/>
              </w:rPr>
              <w:t>דף נחיתה</w:t>
            </w:r>
          </w:p>
        </w:tc>
        <w:tc>
          <w:tcPr>
            <w:tcW w:w="5726" w:type="dxa"/>
            <w:vAlign w:val="center"/>
          </w:tcPr>
          <w:p w:rsidR="00904950" w:rsidRPr="007C1971" w:rsidRDefault="00904950" w:rsidP="00701E89">
            <w:pPr>
              <w:pStyle w:val="40"/>
              <w:jc w:val="left"/>
              <w:outlineLvl w:val="3"/>
              <w:rPr>
                <w:szCs w:val="22"/>
                <w:rtl/>
              </w:rPr>
            </w:pPr>
            <w:r w:rsidRPr="007C1971">
              <w:rPr>
                <w:rFonts w:hint="cs"/>
                <w:szCs w:val="22"/>
                <w:rtl/>
              </w:rPr>
              <w:t>הודעת</w:t>
            </w:r>
            <w:r w:rsidRPr="007C1971">
              <w:rPr>
                <w:sz w:val="20"/>
                <w:szCs w:val="20"/>
              </w:rPr>
              <w:t>SMS</w:t>
            </w:r>
            <w:r w:rsidRPr="007C1971">
              <w:rPr>
                <w:szCs w:val="22"/>
              </w:rPr>
              <w:t xml:space="preserve"> </w:t>
            </w:r>
            <w:r w:rsidRPr="007C1971">
              <w:rPr>
                <w:rFonts w:hint="cs"/>
                <w:szCs w:val="22"/>
                <w:rtl/>
              </w:rPr>
              <w:t xml:space="preserve"> מסוג טקסט פרסומי, תכלול קישור לדף נחיתה בשרתי המשרד.</w:t>
            </w:r>
          </w:p>
        </w:tc>
      </w:tr>
      <w:tr w:rsidR="00904950" w:rsidTr="00BA766C">
        <w:trPr>
          <w:trHeight w:val="397"/>
        </w:trPr>
        <w:tc>
          <w:tcPr>
            <w:tcW w:w="628" w:type="dxa"/>
            <w:vAlign w:val="center"/>
          </w:tcPr>
          <w:p w:rsidR="00904950" w:rsidRPr="007C1971" w:rsidRDefault="00DA4C1F" w:rsidP="00BA766C">
            <w:pPr>
              <w:pStyle w:val="40"/>
              <w:jc w:val="left"/>
              <w:outlineLvl w:val="3"/>
              <w:rPr>
                <w:szCs w:val="22"/>
                <w:rtl/>
              </w:rPr>
            </w:pPr>
            <w:r w:rsidRPr="007C1971">
              <w:rPr>
                <w:rFonts w:hint="cs"/>
                <w:szCs w:val="22"/>
                <w:rtl/>
              </w:rPr>
              <w:t>5</w:t>
            </w:r>
          </w:p>
        </w:tc>
        <w:tc>
          <w:tcPr>
            <w:tcW w:w="1984" w:type="dxa"/>
            <w:vAlign w:val="center"/>
          </w:tcPr>
          <w:p w:rsidR="00904950" w:rsidRPr="007C1971" w:rsidRDefault="00836DDE" w:rsidP="00BA766C">
            <w:pPr>
              <w:pStyle w:val="40"/>
              <w:jc w:val="left"/>
              <w:outlineLvl w:val="3"/>
              <w:rPr>
                <w:szCs w:val="22"/>
                <w:rtl/>
              </w:rPr>
            </w:pPr>
            <w:r w:rsidRPr="007C1971">
              <w:rPr>
                <w:sz w:val="20"/>
                <w:szCs w:val="20"/>
              </w:rPr>
              <w:t xml:space="preserve">OTP </w:t>
            </w:r>
            <w:r w:rsidRPr="007C1971">
              <w:rPr>
                <w:rFonts w:hint="cs"/>
                <w:sz w:val="20"/>
                <w:szCs w:val="20"/>
                <w:rtl/>
              </w:rPr>
              <w:t xml:space="preserve"> </w:t>
            </w:r>
          </w:p>
        </w:tc>
        <w:tc>
          <w:tcPr>
            <w:tcW w:w="5726" w:type="dxa"/>
            <w:vAlign w:val="center"/>
          </w:tcPr>
          <w:p w:rsidR="00904950" w:rsidRPr="007C1971" w:rsidRDefault="00836DDE" w:rsidP="00BA766C">
            <w:pPr>
              <w:pStyle w:val="40"/>
              <w:jc w:val="left"/>
              <w:outlineLvl w:val="3"/>
              <w:rPr>
                <w:szCs w:val="22"/>
              </w:rPr>
            </w:pPr>
            <w:r w:rsidRPr="007C1971">
              <w:rPr>
                <w:sz w:val="20"/>
                <w:szCs w:val="20"/>
              </w:rPr>
              <w:t xml:space="preserve">One Time </w:t>
            </w:r>
            <w:r w:rsidR="00DB735A" w:rsidRPr="007C1971">
              <w:rPr>
                <w:sz w:val="20"/>
                <w:szCs w:val="20"/>
              </w:rPr>
              <w:t xml:space="preserve">Password </w:t>
            </w:r>
            <w:r w:rsidR="00DB735A" w:rsidRPr="007C1971">
              <w:rPr>
                <w:rFonts w:hint="cs"/>
                <w:szCs w:val="22"/>
                <w:rtl/>
              </w:rPr>
              <w:t>-</w:t>
            </w:r>
            <w:r w:rsidRPr="007C1971">
              <w:rPr>
                <w:rFonts w:hint="cs"/>
                <w:szCs w:val="22"/>
                <w:rtl/>
              </w:rPr>
              <w:t xml:space="preserve"> </w:t>
            </w:r>
            <w:r w:rsidR="00F95EB3" w:rsidRPr="007C1971">
              <w:rPr>
                <w:rFonts w:hint="cs"/>
                <w:szCs w:val="22"/>
                <w:rtl/>
              </w:rPr>
              <w:t>מסר טקסט</w:t>
            </w:r>
            <w:r w:rsidRPr="007C1971">
              <w:rPr>
                <w:rFonts w:hint="cs"/>
                <w:szCs w:val="22"/>
                <w:rtl/>
              </w:rPr>
              <w:t xml:space="preserve"> </w:t>
            </w:r>
            <w:r w:rsidR="00090058" w:rsidRPr="007C1971">
              <w:rPr>
                <w:rFonts w:hint="cs"/>
                <w:szCs w:val="22"/>
                <w:rtl/>
              </w:rPr>
              <w:t xml:space="preserve">תפעולי </w:t>
            </w:r>
            <w:r w:rsidRPr="007C1971">
              <w:rPr>
                <w:rFonts w:hint="cs"/>
                <w:szCs w:val="22"/>
                <w:rtl/>
              </w:rPr>
              <w:t>(חד פעמי)</w:t>
            </w:r>
            <w:r w:rsidR="00090058" w:rsidRPr="007C1971">
              <w:rPr>
                <w:rFonts w:hint="cs"/>
                <w:szCs w:val="22"/>
                <w:rtl/>
              </w:rPr>
              <w:t xml:space="preserve"> </w:t>
            </w:r>
          </w:p>
        </w:tc>
      </w:tr>
      <w:tr w:rsidR="00904950" w:rsidTr="00701E89">
        <w:trPr>
          <w:trHeight w:val="510"/>
        </w:trPr>
        <w:tc>
          <w:tcPr>
            <w:tcW w:w="628" w:type="dxa"/>
            <w:vAlign w:val="center"/>
          </w:tcPr>
          <w:p w:rsidR="00904950" w:rsidRPr="007C1971" w:rsidRDefault="00DA4C1F" w:rsidP="00701E89">
            <w:pPr>
              <w:pStyle w:val="40"/>
              <w:jc w:val="left"/>
              <w:outlineLvl w:val="3"/>
              <w:rPr>
                <w:szCs w:val="22"/>
                <w:rtl/>
              </w:rPr>
            </w:pPr>
            <w:r w:rsidRPr="007C1971">
              <w:rPr>
                <w:rFonts w:hint="cs"/>
                <w:szCs w:val="22"/>
                <w:rtl/>
              </w:rPr>
              <w:t>6</w:t>
            </w:r>
          </w:p>
        </w:tc>
        <w:tc>
          <w:tcPr>
            <w:tcW w:w="1984" w:type="dxa"/>
            <w:vAlign w:val="center"/>
          </w:tcPr>
          <w:p w:rsidR="00904950" w:rsidRPr="007C1971" w:rsidRDefault="00836DDE" w:rsidP="00701E89">
            <w:pPr>
              <w:pStyle w:val="40"/>
              <w:jc w:val="left"/>
              <w:outlineLvl w:val="3"/>
              <w:rPr>
                <w:szCs w:val="22"/>
                <w:rtl/>
              </w:rPr>
            </w:pPr>
            <w:r w:rsidRPr="007C1971">
              <w:rPr>
                <w:rFonts w:hint="cs"/>
                <w:szCs w:val="22"/>
                <w:rtl/>
              </w:rPr>
              <w:t>טלפון כשר</w:t>
            </w:r>
          </w:p>
        </w:tc>
        <w:tc>
          <w:tcPr>
            <w:tcW w:w="5726" w:type="dxa"/>
            <w:vAlign w:val="center"/>
          </w:tcPr>
          <w:p w:rsidR="00904950" w:rsidRPr="007C1971" w:rsidRDefault="00836DDE" w:rsidP="00701E89">
            <w:pPr>
              <w:pStyle w:val="40"/>
              <w:jc w:val="left"/>
              <w:outlineLvl w:val="3"/>
              <w:rPr>
                <w:szCs w:val="22"/>
                <w:rtl/>
              </w:rPr>
            </w:pPr>
            <w:r w:rsidRPr="007C1971">
              <w:rPr>
                <w:rFonts w:hint="cs"/>
                <w:szCs w:val="22"/>
                <w:rtl/>
              </w:rPr>
              <w:t xml:space="preserve">נמען </w:t>
            </w:r>
            <w:r w:rsidR="00062D08" w:rsidRPr="007C1971">
              <w:rPr>
                <w:rFonts w:hint="cs"/>
                <w:szCs w:val="22"/>
                <w:rtl/>
              </w:rPr>
              <w:t xml:space="preserve">עם </w:t>
            </w:r>
            <w:r w:rsidRPr="007C1971">
              <w:rPr>
                <w:rFonts w:hint="cs"/>
                <w:szCs w:val="22"/>
                <w:rtl/>
              </w:rPr>
              <w:t xml:space="preserve">מכשיר סלולרי </w:t>
            </w:r>
            <w:r w:rsidR="00F95EB3" w:rsidRPr="007C1971">
              <w:rPr>
                <w:rFonts w:hint="cs"/>
                <w:szCs w:val="22"/>
                <w:rtl/>
              </w:rPr>
              <w:t xml:space="preserve">החסום לקבלת מסרוני </w:t>
            </w:r>
            <w:r w:rsidR="00F95EB3" w:rsidRPr="007C1971">
              <w:rPr>
                <w:sz w:val="20"/>
                <w:szCs w:val="20"/>
              </w:rPr>
              <w:t>SMS</w:t>
            </w:r>
            <w:r w:rsidR="00F95EB3" w:rsidRPr="007C1971">
              <w:rPr>
                <w:rFonts w:hint="cs"/>
                <w:szCs w:val="22"/>
                <w:rtl/>
              </w:rPr>
              <w:t xml:space="preserve">. תיוג טלפון כשר על פי </w:t>
            </w:r>
            <w:r w:rsidR="00380404" w:rsidRPr="007C1971">
              <w:rPr>
                <w:rFonts w:hint="cs"/>
                <w:szCs w:val="22"/>
                <w:rtl/>
              </w:rPr>
              <w:t xml:space="preserve">הנחיות </w:t>
            </w:r>
            <w:r w:rsidR="00F95EB3" w:rsidRPr="007C1971">
              <w:rPr>
                <w:rFonts w:hint="cs"/>
                <w:szCs w:val="22"/>
                <w:rtl/>
              </w:rPr>
              <w:t>משרד התקשור</w:t>
            </w:r>
            <w:r w:rsidR="00380404" w:rsidRPr="007C1971">
              <w:rPr>
                <w:rFonts w:hint="cs"/>
                <w:szCs w:val="22"/>
                <w:rtl/>
              </w:rPr>
              <w:t>ת. ללקוח  זה יומר המסרון למסר קולי</w:t>
            </w:r>
          </w:p>
        </w:tc>
      </w:tr>
      <w:tr w:rsidR="00235C69" w:rsidTr="00701E89">
        <w:trPr>
          <w:trHeight w:val="794"/>
        </w:trPr>
        <w:tc>
          <w:tcPr>
            <w:tcW w:w="628" w:type="dxa"/>
            <w:vAlign w:val="center"/>
          </w:tcPr>
          <w:p w:rsidR="00235C69" w:rsidRPr="007C1971" w:rsidRDefault="00DA4C1F" w:rsidP="00701E89">
            <w:pPr>
              <w:pStyle w:val="40"/>
              <w:jc w:val="left"/>
              <w:outlineLvl w:val="3"/>
              <w:rPr>
                <w:szCs w:val="22"/>
                <w:rtl/>
              </w:rPr>
            </w:pPr>
            <w:r w:rsidRPr="007C1971">
              <w:rPr>
                <w:rFonts w:hint="cs"/>
                <w:szCs w:val="22"/>
                <w:rtl/>
              </w:rPr>
              <w:t>7</w:t>
            </w:r>
          </w:p>
        </w:tc>
        <w:tc>
          <w:tcPr>
            <w:tcW w:w="1984" w:type="dxa"/>
            <w:vAlign w:val="center"/>
          </w:tcPr>
          <w:p w:rsidR="00235C69" w:rsidRPr="007C1971" w:rsidRDefault="00235C69" w:rsidP="00701E89">
            <w:pPr>
              <w:pStyle w:val="40"/>
              <w:jc w:val="left"/>
              <w:outlineLvl w:val="3"/>
              <w:rPr>
                <w:szCs w:val="22"/>
                <w:rtl/>
              </w:rPr>
            </w:pPr>
            <w:r w:rsidRPr="007C1971">
              <w:rPr>
                <w:rFonts w:hint="cs"/>
                <w:szCs w:val="22"/>
                <w:rtl/>
              </w:rPr>
              <w:t>חיווי חוזר</w:t>
            </w:r>
          </w:p>
        </w:tc>
        <w:tc>
          <w:tcPr>
            <w:tcW w:w="5726" w:type="dxa"/>
            <w:vAlign w:val="center"/>
          </w:tcPr>
          <w:p w:rsidR="00B1741D" w:rsidRPr="007C1971" w:rsidRDefault="00235C69" w:rsidP="00701E89">
            <w:pPr>
              <w:pStyle w:val="40"/>
              <w:jc w:val="left"/>
              <w:outlineLvl w:val="3"/>
              <w:rPr>
                <w:szCs w:val="22"/>
                <w:rtl/>
              </w:rPr>
            </w:pPr>
            <w:r w:rsidRPr="007C1971">
              <w:rPr>
                <w:rFonts w:hint="cs"/>
                <w:szCs w:val="22"/>
                <w:rtl/>
              </w:rPr>
              <w:t xml:space="preserve">נתוני </w:t>
            </w:r>
            <w:r w:rsidR="00195AB3" w:rsidRPr="007C1971">
              <w:rPr>
                <w:rFonts w:hint="cs"/>
                <w:szCs w:val="22"/>
                <w:rtl/>
              </w:rPr>
              <w:t xml:space="preserve">חיווי </w:t>
            </w:r>
            <w:r w:rsidRPr="007C1971">
              <w:rPr>
                <w:rFonts w:hint="cs"/>
                <w:szCs w:val="22"/>
                <w:rtl/>
              </w:rPr>
              <w:t xml:space="preserve">של ספק התקשורת המחובר ב </w:t>
            </w:r>
            <w:r w:rsidRPr="007C1971">
              <w:rPr>
                <w:sz w:val="20"/>
                <w:szCs w:val="20"/>
              </w:rPr>
              <w:t>I/C</w:t>
            </w:r>
            <w:r w:rsidRPr="007C1971">
              <w:rPr>
                <w:rFonts w:hint="cs"/>
                <w:szCs w:val="22"/>
                <w:rtl/>
              </w:rPr>
              <w:t xml:space="preserve"> לספק ה </w:t>
            </w:r>
            <w:r w:rsidRPr="007C1971">
              <w:rPr>
                <w:sz w:val="20"/>
                <w:szCs w:val="20"/>
              </w:rPr>
              <w:t>SMS</w:t>
            </w:r>
            <w:r w:rsidRPr="007C1971">
              <w:rPr>
                <w:rFonts w:hint="cs"/>
                <w:szCs w:val="22"/>
                <w:rtl/>
              </w:rPr>
              <w:t xml:space="preserve">, אשר כוללים נתוני משלוח </w:t>
            </w:r>
            <w:r w:rsidR="002135FA" w:rsidRPr="007C1971">
              <w:rPr>
                <w:rFonts w:hint="cs"/>
                <w:szCs w:val="22"/>
                <w:rtl/>
              </w:rPr>
              <w:t>ש</w:t>
            </w:r>
            <w:r w:rsidRPr="007C1971">
              <w:rPr>
                <w:rFonts w:hint="cs"/>
                <w:szCs w:val="22"/>
                <w:rtl/>
              </w:rPr>
              <w:t>ל</w:t>
            </w:r>
            <w:r w:rsidR="002135FA" w:rsidRPr="007C1971">
              <w:rPr>
                <w:rFonts w:hint="cs"/>
                <w:szCs w:val="22"/>
                <w:rtl/>
              </w:rPr>
              <w:t xml:space="preserve"> ה-</w:t>
            </w:r>
            <w:r w:rsidRPr="007C1971">
              <w:rPr>
                <w:rFonts w:hint="cs"/>
                <w:szCs w:val="22"/>
                <w:rtl/>
              </w:rPr>
              <w:t xml:space="preserve"> </w:t>
            </w:r>
            <w:r w:rsidRPr="007C1971">
              <w:rPr>
                <w:sz w:val="20"/>
                <w:szCs w:val="20"/>
              </w:rPr>
              <w:t>SMS</w:t>
            </w:r>
            <w:r w:rsidRPr="007C1971">
              <w:rPr>
                <w:rFonts w:hint="cs"/>
                <w:sz w:val="20"/>
                <w:szCs w:val="20"/>
                <w:rtl/>
              </w:rPr>
              <w:t xml:space="preserve"> </w:t>
            </w:r>
            <w:r w:rsidR="002135FA" w:rsidRPr="007C1971">
              <w:rPr>
                <w:rFonts w:hint="cs"/>
                <w:szCs w:val="22"/>
                <w:rtl/>
              </w:rPr>
              <w:t xml:space="preserve">ונתונים הנדרשים </w:t>
            </w:r>
            <w:r w:rsidRPr="007C1971">
              <w:rPr>
                <w:rFonts w:hint="cs"/>
                <w:szCs w:val="22"/>
                <w:rtl/>
              </w:rPr>
              <w:t xml:space="preserve">לטובת </w:t>
            </w:r>
            <w:r w:rsidR="002135FA" w:rsidRPr="007C1971">
              <w:rPr>
                <w:rFonts w:hint="cs"/>
                <w:szCs w:val="22"/>
                <w:rtl/>
              </w:rPr>
              <w:t xml:space="preserve">הצגת </w:t>
            </w:r>
            <w:r w:rsidRPr="007C1971">
              <w:rPr>
                <w:rFonts w:hint="cs"/>
                <w:szCs w:val="22"/>
                <w:rtl/>
              </w:rPr>
              <w:t>עמידה ב</w:t>
            </w:r>
            <w:r w:rsidR="002135FA" w:rsidRPr="007C1971">
              <w:rPr>
                <w:rFonts w:hint="cs"/>
                <w:szCs w:val="22"/>
                <w:rtl/>
              </w:rPr>
              <w:t>דרישות ה-</w:t>
            </w:r>
            <w:r w:rsidRPr="007C1971">
              <w:rPr>
                <w:rFonts w:hint="cs"/>
                <w:szCs w:val="22"/>
                <w:rtl/>
              </w:rPr>
              <w:t xml:space="preserve"> </w:t>
            </w:r>
            <w:r w:rsidRPr="007C1971">
              <w:rPr>
                <w:sz w:val="20"/>
                <w:szCs w:val="20"/>
              </w:rPr>
              <w:t>SLA</w:t>
            </w:r>
            <w:r w:rsidRPr="007C1971">
              <w:rPr>
                <w:rFonts w:hint="cs"/>
                <w:szCs w:val="22"/>
                <w:rtl/>
              </w:rPr>
              <w:t xml:space="preserve">. </w:t>
            </w:r>
          </w:p>
        </w:tc>
      </w:tr>
      <w:tr w:rsidR="00705444" w:rsidTr="00BA766C">
        <w:trPr>
          <w:trHeight w:val="397"/>
        </w:trPr>
        <w:tc>
          <w:tcPr>
            <w:tcW w:w="628" w:type="dxa"/>
            <w:vAlign w:val="center"/>
          </w:tcPr>
          <w:p w:rsidR="00705444" w:rsidRPr="007C1971" w:rsidRDefault="00705444" w:rsidP="00BA766C">
            <w:pPr>
              <w:pStyle w:val="40"/>
              <w:jc w:val="left"/>
              <w:outlineLvl w:val="3"/>
              <w:rPr>
                <w:szCs w:val="22"/>
                <w:rtl/>
              </w:rPr>
            </w:pPr>
            <w:r>
              <w:rPr>
                <w:rFonts w:hint="cs"/>
                <w:szCs w:val="22"/>
                <w:rtl/>
              </w:rPr>
              <w:t>8</w:t>
            </w:r>
          </w:p>
        </w:tc>
        <w:tc>
          <w:tcPr>
            <w:tcW w:w="1984" w:type="dxa"/>
            <w:vAlign w:val="center"/>
          </w:tcPr>
          <w:p w:rsidR="00705444" w:rsidRPr="007C1971" w:rsidRDefault="00705444" w:rsidP="00BA766C">
            <w:pPr>
              <w:pStyle w:val="40"/>
              <w:jc w:val="left"/>
              <w:outlineLvl w:val="3"/>
              <w:rPr>
                <w:szCs w:val="22"/>
                <w:rtl/>
              </w:rPr>
            </w:pPr>
            <w:r>
              <w:rPr>
                <w:rFonts w:hint="cs"/>
                <w:szCs w:val="22"/>
                <w:rtl/>
              </w:rPr>
              <w:t>רישיון רט"ן</w:t>
            </w:r>
          </w:p>
        </w:tc>
        <w:tc>
          <w:tcPr>
            <w:tcW w:w="5726" w:type="dxa"/>
            <w:vAlign w:val="center"/>
          </w:tcPr>
          <w:p w:rsidR="00705444" w:rsidRPr="00705444" w:rsidRDefault="0053786D" w:rsidP="00BA766C">
            <w:pPr>
              <w:jc w:val="left"/>
              <w:rPr>
                <w:rtl/>
                <w:lang w:eastAsia="he-IL"/>
              </w:rPr>
            </w:pPr>
            <w:hyperlink r:id="rId18" w:history="1">
              <w:r w:rsidR="00705444" w:rsidRPr="00705444">
                <w:rPr>
                  <w:rStyle w:val="Hyperlink"/>
                  <w:sz w:val="22"/>
                  <w:szCs w:val="22"/>
                </w:rPr>
                <w:t>https://www.gov.il/he/departments/guides/lic?chapterIndex=3</w:t>
              </w:r>
            </w:hyperlink>
          </w:p>
        </w:tc>
      </w:tr>
      <w:tr w:rsidR="00705444" w:rsidTr="00701E89">
        <w:trPr>
          <w:trHeight w:val="737"/>
        </w:trPr>
        <w:tc>
          <w:tcPr>
            <w:tcW w:w="628" w:type="dxa"/>
            <w:vAlign w:val="center"/>
          </w:tcPr>
          <w:p w:rsidR="00705444" w:rsidRPr="007C1971" w:rsidRDefault="00705444" w:rsidP="00701E89">
            <w:pPr>
              <w:pStyle w:val="40"/>
              <w:jc w:val="left"/>
              <w:outlineLvl w:val="3"/>
              <w:rPr>
                <w:szCs w:val="22"/>
                <w:rtl/>
              </w:rPr>
            </w:pPr>
            <w:r>
              <w:rPr>
                <w:rFonts w:hint="cs"/>
                <w:szCs w:val="22"/>
                <w:rtl/>
              </w:rPr>
              <w:t>9</w:t>
            </w:r>
          </w:p>
        </w:tc>
        <w:tc>
          <w:tcPr>
            <w:tcW w:w="1984" w:type="dxa"/>
            <w:vAlign w:val="center"/>
          </w:tcPr>
          <w:p w:rsidR="00705444" w:rsidRPr="007C1971" w:rsidRDefault="00705444" w:rsidP="00701E89">
            <w:pPr>
              <w:pStyle w:val="40"/>
              <w:jc w:val="left"/>
              <w:outlineLvl w:val="3"/>
              <w:rPr>
                <w:szCs w:val="22"/>
                <w:rtl/>
              </w:rPr>
            </w:pPr>
            <w:r w:rsidRPr="00705444">
              <w:rPr>
                <w:rFonts w:hint="cs"/>
                <w:szCs w:val="22"/>
                <w:rtl/>
              </w:rPr>
              <w:t>רישיון</w:t>
            </w:r>
            <w:r w:rsidRPr="00705444">
              <w:rPr>
                <w:szCs w:val="22"/>
                <w:rtl/>
              </w:rPr>
              <w:t xml:space="preserve"> </w:t>
            </w:r>
            <w:r w:rsidRPr="00705444">
              <w:rPr>
                <w:rFonts w:hint="cs"/>
                <w:szCs w:val="22"/>
                <w:rtl/>
              </w:rPr>
              <w:t>כללי</w:t>
            </w:r>
            <w:r w:rsidRPr="00705444">
              <w:rPr>
                <w:szCs w:val="22"/>
                <w:rtl/>
              </w:rPr>
              <w:t xml:space="preserve"> </w:t>
            </w:r>
            <w:r w:rsidRPr="00705444">
              <w:rPr>
                <w:rFonts w:hint="cs"/>
                <w:szCs w:val="22"/>
                <w:rtl/>
              </w:rPr>
              <w:t>אחוד</w:t>
            </w:r>
            <w:r w:rsidRPr="00705444">
              <w:rPr>
                <w:szCs w:val="22"/>
                <w:rtl/>
              </w:rPr>
              <w:t xml:space="preserve"> </w:t>
            </w:r>
            <w:r w:rsidRPr="00705444">
              <w:rPr>
                <w:rFonts w:hint="cs"/>
                <w:szCs w:val="22"/>
                <w:rtl/>
              </w:rPr>
              <w:t>בעל</w:t>
            </w:r>
            <w:r w:rsidRPr="00705444">
              <w:rPr>
                <w:szCs w:val="22"/>
                <w:rtl/>
              </w:rPr>
              <w:t xml:space="preserve"> </w:t>
            </w:r>
            <w:r w:rsidRPr="00705444">
              <w:rPr>
                <w:rFonts w:hint="cs"/>
                <w:szCs w:val="22"/>
                <w:rtl/>
              </w:rPr>
              <w:t>היתר</w:t>
            </w:r>
            <w:r w:rsidRPr="00705444">
              <w:rPr>
                <w:szCs w:val="22"/>
                <w:rtl/>
              </w:rPr>
              <w:t xml:space="preserve"> </w:t>
            </w:r>
            <w:r w:rsidRPr="00705444">
              <w:rPr>
                <w:rFonts w:hint="cs"/>
                <w:szCs w:val="22"/>
                <w:rtl/>
              </w:rPr>
              <w:t>לשירות</w:t>
            </w:r>
            <w:r w:rsidRPr="00705444">
              <w:rPr>
                <w:szCs w:val="22"/>
                <w:rtl/>
              </w:rPr>
              <w:t xml:space="preserve"> </w:t>
            </w:r>
            <w:r w:rsidRPr="00705444">
              <w:rPr>
                <w:rFonts w:hint="cs"/>
                <w:szCs w:val="22"/>
                <w:rtl/>
              </w:rPr>
              <w:t>מפ</w:t>
            </w:r>
            <w:r w:rsidRPr="00705444">
              <w:rPr>
                <w:szCs w:val="22"/>
                <w:rtl/>
              </w:rPr>
              <w:t>"</w:t>
            </w:r>
            <w:r w:rsidRPr="00705444">
              <w:rPr>
                <w:rFonts w:hint="cs"/>
                <w:szCs w:val="22"/>
                <w:rtl/>
              </w:rPr>
              <w:t>א</w:t>
            </w:r>
            <w:r w:rsidRPr="00705444">
              <w:rPr>
                <w:szCs w:val="22"/>
                <w:rtl/>
              </w:rPr>
              <w:t xml:space="preserve"> </w:t>
            </w:r>
            <w:r w:rsidRPr="00705444">
              <w:rPr>
                <w:rFonts w:hint="cs"/>
                <w:szCs w:val="22"/>
                <w:rtl/>
              </w:rPr>
              <w:t>נייד</w:t>
            </w:r>
          </w:p>
        </w:tc>
        <w:tc>
          <w:tcPr>
            <w:tcW w:w="5726" w:type="dxa"/>
            <w:vAlign w:val="center"/>
          </w:tcPr>
          <w:p w:rsidR="00705444" w:rsidRPr="007C1971" w:rsidRDefault="0053786D" w:rsidP="00701E89">
            <w:pPr>
              <w:pStyle w:val="40"/>
              <w:jc w:val="right"/>
              <w:outlineLvl w:val="3"/>
              <w:rPr>
                <w:szCs w:val="22"/>
                <w:rtl/>
              </w:rPr>
            </w:pPr>
            <w:hyperlink r:id="rId19" w:history="1">
              <w:r w:rsidR="00705444">
                <w:rPr>
                  <w:rStyle w:val="Hyperlink"/>
                </w:rPr>
                <w:t>https://www.gov.il/he/departments/guides/lic?chapterIndex=4</w:t>
              </w:r>
            </w:hyperlink>
          </w:p>
        </w:tc>
      </w:tr>
    </w:tbl>
    <w:p w:rsidR="00B34B24" w:rsidRDefault="00B67C1C" w:rsidP="005913C9">
      <w:pPr>
        <w:pStyle w:val="2"/>
      </w:pPr>
      <w:bookmarkStart w:id="41" w:name="_Toc26168352"/>
      <w:r w:rsidRPr="00E56D7E">
        <w:rPr>
          <w:rFonts w:hint="cs"/>
          <w:rtl/>
        </w:rPr>
        <w:t>מאפיינים כלליים</w:t>
      </w:r>
      <w:bookmarkEnd w:id="41"/>
    </w:p>
    <w:p w:rsidR="00594CF7" w:rsidRPr="00594CF7" w:rsidRDefault="00594CF7" w:rsidP="00594CF7">
      <w:pPr>
        <w:pStyle w:val="3"/>
        <w:rPr>
          <w:rtl/>
        </w:rPr>
      </w:pPr>
      <w:r>
        <w:rPr>
          <w:rFonts w:hint="cs"/>
          <w:rtl/>
        </w:rPr>
        <w:t>תיאור ייעוד</w:t>
      </w:r>
      <w:r w:rsidRPr="00594CF7">
        <w:rPr>
          <w:rFonts w:hint="cs"/>
          <w:rtl/>
        </w:rPr>
        <w:t xml:space="preserve"> </w:t>
      </w:r>
    </w:p>
    <w:p w:rsidR="007D4662" w:rsidRDefault="00802DC8" w:rsidP="00594CF7">
      <w:pPr>
        <w:pStyle w:val="3"/>
        <w:numPr>
          <w:ilvl w:val="0"/>
          <w:numId w:val="0"/>
        </w:numPr>
        <w:ind w:left="680"/>
        <w:rPr>
          <w:b w:val="0"/>
          <w:bCs w:val="0"/>
          <w:rtl/>
        </w:rPr>
      </w:pPr>
      <w:r w:rsidRPr="007D4662">
        <w:rPr>
          <w:rFonts w:hint="cs"/>
          <w:b w:val="0"/>
          <w:bCs w:val="0"/>
          <w:rtl/>
        </w:rPr>
        <w:t>ייעודו</w:t>
      </w:r>
      <w:r w:rsidR="007D4662" w:rsidRPr="007D4662">
        <w:rPr>
          <w:rFonts w:hint="cs"/>
          <w:b w:val="0"/>
          <w:bCs w:val="0"/>
          <w:rtl/>
        </w:rPr>
        <w:t xml:space="preserve"> של מכרז זה להעמיד לרשות משרד החינוך </w:t>
      </w:r>
      <w:r w:rsidR="007D4662">
        <w:rPr>
          <w:rFonts w:hint="cs"/>
          <w:b w:val="0"/>
          <w:bCs w:val="0"/>
          <w:rtl/>
        </w:rPr>
        <w:t xml:space="preserve">מערכת </w:t>
      </w:r>
      <w:r w:rsidR="00BD05FC">
        <w:rPr>
          <w:rFonts w:hint="cs"/>
          <w:b w:val="0"/>
          <w:bCs w:val="0"/>
          <w:rtl/>
        </w:rPr>
        <w:t xml:space="preserve">בעלת </w:t>
      </w:r>
      <w:r w:rsidR="007D4662">
        <w:rPr>
          <w:rFonts w:hint="cs"/>
          <w:b w:val="0"/>
          <w:bCs w:val="0"/>
          <w:rtl/>
        </w:rPr>
        <w:t>יכולת</w:t>
      </w:r>
      <w:r w:rsidR="007D4662" w:rsidRPr="007D4662">
        <w:rPr>
          <w:rFonts w:hint="cs"/>
          <w:b w:val="0"/>
          <w:bCs w:val="0"/>
          <w:rtl/>
        </w:rPr>
        <w:t xml:space="preserve"> </w:t>
      </w:r>
      <w:r w:rsidR="007D4662">
        <w:rPr>
          <w:rFonts w:hint="cs"/>
          <w:b w:val="0"/>
          <w:bCs w:val="0"/>
          <w:rtl/>
        </w:rPr>
        <w:t xml:space="preserve">אספקת </w:t>
      </w:r>
      <w:r w:rsidR="007D4662" w:rsidRPr="007D4662">
        <w:rPr>
          <w:rFonts w:hint="cs"/>
          <w:b w:val="0"/>
          <w:bCs w:val="0"/>
          <w:rtl/>
        </w:rPr>
        <w:t>שירות למשלוח מסרי</w:t>
      </w:r>
      <w:r w:rsidR="00B1741D" w:rsidRPr="00226390">
        <w:rPr>
          <w:b w:val="0"/>
          <w:bCs w:val="0"/>
          <w:sz w:val="22"/>
          <w:szCs w:val="22"/>
        </w:rPr>
        <w:t xml:space="preserve">SMS </w:t>
      </w:r>
      <w:r w:rsidR="007D4662" w:rsidRPr="007D4662">
        <w:rPr>
          <w:rFonts w:hint="cs"/>
          <w:b w:val="0"/>
          <w:bCs w:val="0"/>
          <w:rtl/>
        </w:rPr>
        <w:t xml:space="preserve"> </w:t>
      </w:r>
      <w:r w:rsidR="007D4662">
        <w:rPr>
          <w:rFonts w:hint="cs"/>
          <w:b w:val="0"/>
          <w:bCs w:val="0"/>
          <w:rtl/>
        </w:rPr>
        <w:t>בהתאם לסוג</w:t>
      </w:r>
      <w:r w:rsidR="00226390">
        <w:rPr>
          <w:rFonts w:hint="cs"/>
          <w:b w:val="0"/>
          <w:bCs w:val="0"/>
          <w:rtl/>
        </w:rPr>
        <w:t xml:space="preserve"> המסר </w:t>
      </w:r>
      <w:r w:rsidR="00B1741D">
        <w:rPr>
          <w:rFonts w:hint="cs"/>
          <w:b w:val="0"/>
          <w:bCs w:val="0"/>
          <w:rtl/>
        </w:rPr>
        <w:t>ו</w:t>
      </w:r>
      <w:r w:rsidR="007D4662">
        <w:rPr>
          <w:rFonts w:hint="cs"/>
          <w:b w:val="0"/>
          <w:bCs w:val="0"/>
          <w:rtl/>
        </w:rPr>
        <w:t>בהתאם ל</w:t>
      </w:r>
      <w:r w:rsidR="00B1741D">
        <w:rPr>
          <w:rFonts w:hint="cs"/>
          <w:b w:val="0"/>
          <w:bCs w:val="0"/>
          <w:rtl/>
        </w:rPr>
        <w:t>אוכלוסיות ו</w:t>
      </w:r>
      <w:r w:rsidR="007D4662">
        <w:rPr>
          <w:rFonts w:hint="cs"/>
          <w:b w:val="0"/>
          <w:bCs w:val="0"/>
          <w:rtl/>
        </w:rPr>
        <w:t>חשבונות</w:t>
      </w:r>
      <w:r w:rsidR="00B1741D">
        <w:rPr>
          <w:rFonts w:hint="cs"/>
          <w:b w:val="0"/>
          <w:bCs w:val="0"/>
          <w:rtl/>
        </w:rPr>
        <w:t xml:space="preserve"> לכל </w:t>
      </w:r>
      <w:r w:rsidR="00226390" w:rsidRPr="007D4662">
        <w:rPr>
          <w:rFonts w:hint="cs"/>
          <w:b w:val="0"/>
          <w:bCs w:val="0"/>
          <w:rtl/>
        </w:rPr>
        <w:t>אוכלוס</w:t>
      </w:r>
      <w:r w:rsidR="00F603B3">
        <w:rPr>
          <w:rFonts w:hint="cs"/>
          <w:b w:val="0"/>
          <w:bCs w:val="0"/>
          <w:rtl/>
        </w:rPr>
        <w:t>י</w:t>
      </w:r>
      <w:r w:rsidR="00226390" w:rsidRPr="007D4662">
        <w:rPr>
          <w:rFonts w:hint="cs"/>
          <w:b w:val="0"/>
          <w:bCs w:val="0"/>
          <w:rtl/>
        </w:rPr>
        <w:t>י</w:t>
      </w:r>
      <w:r w:rsidR="00226390">
        <w:rPr>
          <w:rFonts w:hint="cs"/>
          <w:b w:val="0"/>
          <w:bCs w:val="0"/>
          <w:rtl/>
        </w:rPr>
        <w:t>ה</w:t>
      </w:r>
      <w:r w:rsidR="00B1741D">
        <w:rPr>
          <w:rFonts w:hint="cs"/>
          <w:b w:val="0"/>
          <w:bCs w:val="0"/>
          <w:rtl/>
        </w:rPr>
        <w:t>.</w:t>
      </w:r>
      <w:r w:rsidR="00226390">
        <w:rPr>
          <w:rFonts w:hint="cs"/>
          <w:b w:val="0"/>
          <w:bCs w:val="0"/>
          <w:rtl/>
        </w:rPr>
        <w:t xml:space="preserve"> </w:t>
      </w:r>
      <w:r w:rsidR="007D4662" w:rsidRPr="007D4662">
        <w:rPr>
          <w:rFonts w:hint="cs"/>
          <w:b w:val="0"/>
          <w:bCs w:val="0"/>
          <w:rtl/>
        </w:rPr>
        <w:t>שליחת מסרי</w:t>
      </w:r>
      <w:r w:rsidR="00B1741D">
        <w:rPr>
          <w:rFonts w:hint="cs"/>
          <w:b w:val="0"/>
          <w:bCs w:val="0"/>
          <w:rtl/>
        </w:rPr>
        <w:t xml:space="preserve"> ה</w:t>
      </w:r>
      <w:r w:rsidR="00EC5964">
        <w:rPr>
          <w:rFonts w:hint="cs"/>
          <w:b w:val="0"/>
          <w:bCs w:val="0"/>
          <w:rtl/>
        </w:rPr>
        <w:t>-</w:t>
      </w:r>
      <w:r w:rsidR="00B1741D">
        <w:rPr>
          <w:rFonts w:hint="cs"/>
          <w:b w:val="0"/>
          <w:bCs w:val="0"/>
          <w:rtl/>
        </w:rPr>
        <w:t xml:space="preserve"> </w:t>
      </w:r>
      <w:r w:rsidR="00B1741D" w:rsidRPr="00226390">
        <w:rPr>
          <w:b w:val="0"/>
          <w:bCs w:val="0"/>
          <w:sz w:val="22"/>
          <w:szCs w:val="22"/>
        </w:rPr>
        <w:t>SMS</w:t>
      </w:r>
      <w:r w:rsidR="00B1741D" w:rsidRPr="00226390">
        <w:rPr>
          <w:rFonts w:hint="cs"/>
          <w:b w:val="0"/>
          <w:bCs w:val="0"/>
          <w:sz w:val="22"/>
          <w:szCs w:val="22"/>
          <w:rtl/>
        </w:rPr>
        <w:t xml:space="preserve"> </w:t>
      </w:r>
      <w:r w:rsidR="007D4662" w:rsidRPr="007D4662">
        <w:rPr>
          <w:rFonts w:hint="cs"/>
          <w:b w:val="0"/>
          <w:bCs w:val="0"/>
          <w:rtl/>
        </w:rPr>
        <w:t xml:space="preserve">תתאפשר </w:t>
      </w:r>
      <w:r w:rsidR="00B1741D">
        <w:rPr>
          <w:rFonts w:hint="cs"/>
          <w:b w:val="0"/>
          <w:bCs w:val="0"/>
          <w:rtl/>
        </w:rPr>
        <w:t xml:space="preserve">באמצעות </w:t>
      </w:r>
      <w:r w:rsidR="007D4662" w:rsidRPr="007D4662">
        <w:rPr>
          <w:rFonts w:hint="cs"/>
          <w:b w:val="0"/>
          <w:bCs w:val="0"/>
          <w:rtl/>
        </w:rPr>
        <w:t xml:space="preserve">ממשק ניהול וגם </w:t>
      </w:r>
      <w:r w:rsidR="00B1741D">
        <w:rPr>
          <w:rFonts w:hint="cs"/>
          <w:b w:val="0"/>
          <w:bCs w:val="0"/>
          <w:rtl/>
        </w:rPr>
        <w:t xml:space="preserve">באמצעות </w:t>
      </w:r>
      <w:r w:rsidR="007D4662" w:rsidRPr="007D4662">
        <w:rPr>
          <w:rFonts w:hint="cs"/>
          <w:b w:val="0"/>
          <w:bCs w:val="0"/>
          <w:rtl/>
        </w:rPr>
        <w:t xml:space="preserve">ממשק </w:t>
      </w:r>
      <w:r w:rsidR="001005A7">
        <w:rPr>
          <w:rFonts w:hint="cs"/>
          <w:b w:val="0"/>
          <w:bCs w:val="0"/>
          <w:rtl/>
        </w:rPr>
        <w:t>ל</w:t>
      </w:r>
      <w:r w:rsidR="007D4662" w:rsidRPr="007D4662">
        <w:rPr>
          <w:rFonts w:hint="cs"/>
          <w:b w:val="0"/>
          <w:bCs w:val="0"/>
          <w:rtl/>
        </w:rPr>
        <w:t>מערכות משרדיות</w:t>
      </w:r>
      <w:r w:rsidR="007D4662">
        <w:rPr>
          <w:rFonts w:hint="cs"/>
          <w:b w:val="0"/>
          <w:bCs w:val="0"/>
          <w:rtl/>
        </w:rPr>
        <w:t xml:space="preserve"> וכן באמצעות </w:t>
      </w:r>
      <w:r w:rsidR="007D4662" w:rsidRPr="00226390">
        <w:rPr>
          <w:rFonts w:hint="cs"/>
          <w:b w:val="0"/>
          <w:bCs w:val="0"/>
          <w:sz w:val="22"/>
          <w:szCs w:val="22"/>
          <w:rtl/>
        </w:rPr>
        <w:t>(</w:t>
      </w:r>
      <w:r w:rsidR="007D4662" w:rsidRPr="00226390">
        <w:rPr>
          <w:rFonts w:hint="cs"/>
          <w:b w:val="0"/>
          <w:bCs w:val="0"/>
          <w:sz w:val="22"/>
          <w:szCs w:val="22"/>
        </w:rPr>
        <w:t>API</w:t>
      </w:r>
      <w:r w:rsidR="007D4662" w:rsidRPr="00226390">
        <w:rPr>
          <w:rFonts w:hint="cs"/>
          <w:b w:val="0"/>
          <w:bCs w:val="0"/>
          <w:sz w:val="22"/>
          <w:szCs w:val="22"/>
          <w:rtl/>
        </w:rPr>
        <w:t>)</w:t>
      </w:r>
      <w:r w:rsidR="007D4662" w:rsidRPr="007D4662">
        <w:rPr>
          <w:rFonts w:hint="cs"/>
          <w:b w:val="0"/>
          <w:bCs w:val="0"/>
          <w:rtl/>
        </w:rPr>
        <w:t>.</w:t>
      </w:r>
    </w:p>
    <w:p w:rsidR="00594CF7" w:rsidRDefault="00594CF7" w:rsidP="00594CF7">
      <w:pPr>
        <w:pStyle w:val="3"/>
      </w:pPr>
      <w:r w:rsidRPr="00594CF7">
        <w:rPr>
          <w:rFonts w:hint="cs"/>
          <w:rtl/>
        </w:rPr>
        <w:t>רקע</w:t>
      </w:r>
      <w:r>
        <w:rPr>
          <w:rFonts w:hint="cs"/>
          <w:rtl/>
        </w:rPr>
        <w:t xml:space="preserve"> ככלי </w:t>
      </w:r>
    </w:p>
    <w:p w:rsidR="00594CF7" w:rsidRPr="004266AB" w:rsidRDefault="00594CF7" w:rsidP="007B3B3F">
      <w:pPr>
        <w:pStyle w:val="3"/>
        <w:numPr>
          <w:ilvl w:val="0"/>
          <w:numId w:val="0"/>
        </w:numPr>
        <w:ind w:left="170"/>
        <w:contextualSpacing/>
        <w:rPr>
          <w:b w:val="0"/>
          <w:bCs w:val="0"/>
        </w:rPr>
      </w:pPr>
      <w:r w:rsidRPr="003643FE">
        <w:rPr>
          <w:rFonts w:hint="cs"/>
          <w:b w:val="0"/>
          <w:bCs w:val="0"/>
          <w:rtl/>
        </w:rPr>
        <w:t>ה</w:t>
      </w:r>
      <w:r>
        <w:rPr>
          <w:rFonts w:hint="cs"/>
          <w:b w:val="0"/>
          <w:bCs w:val="0"/>
          <w:rtl/>
        </w:rPr>
        <w:t xml:space="preserve">שירותים הנדרשים במכרז זה, </w:t>
      </w:r>
      <w:r w:rsidRPr="003643FE">
        <w:rPr>
          <w:rFonts w:hint="cs"/>
          <w:b w:val="0"/>
          <w:bCs w:val="0"/>
          <w:rtl/>
        </w:rPr>
        <w:t>מיועד</w:t>
      </w:r>
      <w:r>
        <w:rPr>
          <w:rFonts w:hint="cs"/>
          <w:b w:val="0"/>
          <w:bCs w:val="0"/>
          <w:rtl/>
        </w:rPr>
        <w:t>ים</w:t>
      </w:r>
      <w:r w:rsidRPr="003643FE">
        <w:rPr>
          <w:rFonts w:hint="cs"/>
          <w:b w:val="0"/>
          <w:bCs w:val="0"/>
          <w:rtl/>
        </w:rPr>
        <w:t xml:space="preserve"> להחליף </w:t>
      </w:r>
      <w:r>
        <w:rPr>
          <w:rFonts w:hint="cs"/>
          <w:b w:val="0"/>
          <w:bCs w:val="0"/>
          <w:rtl/>
        </w:rPr>
        <w:t>פ</w:t>
      </w:r>
      <w:r w:rsidRPr="003643FE">
        <w:rPr>
          <w:rFonts w:hint="cs"/>
          <w:b w:val="0"/>
          <w:bCs w:val="0"/>
          <w:rtl/>
        </w:rPr>
        <w:t>עילות ספקי</w:t>
      </w:r>
      <w:r>
        <w:rPr>
          <w:rFonts w:hint="cs"/>
          <w:b w:val="0"/>
          <w:bCs w:val="0"/>
          <w:rtl/>
        </w:rPr>
        <w:t xml:space="preserve"> שירות </w:t>
      </w:r>
      <w:r>
        <w:rPr>
          <w:b w:val="0"/>
          <w:bCs w:val="0"/>
        </w:rPr>
        <w:t>SMS</w:t>
      </w:r>
      <w:r>
        <w:rPr>
          <w:rFonts w:hint="cs"/>
          <w:b w:val="0"/>
          <w:bCs w:val="0"/>
          <w:rtl/>
        </w:rPr>
        <w:t xml:space="preserve"> פועלים </w:t>
      </w:r>
      <w:proofErr w:type="spellStart"/>
      <w:r>
        <w:rPr>
          <w:rFonts w:hint="cs"/>
          <w:b w:val="0"/>
          <w:bCs w:val="0"/>
          <w:rtl/>
        </w:rPr>
        <w:t>מכח</w:t>
      </w:r>
      <w:proofErr w:type="spellEnd"/>
      <w:r>
        <w:rPr>
          <w:rFonts w:hint="cs"/>
          <w:b w:val="0"/>
          <w:bCs w:val="0"/>
          <w:rtl/>
        </w:rPr>
        <w:t xml:space="preserve"> מכרז  (</w:t>
      </w:r>
      <w:r w:rsidRPr="00594CF7">
        <w:rPr>
          <w:b w:val="0"/>
          <w:bCs w:val="0"/>
          <w:rtl/>
        </w:rPr>
        <w:t>92/10.14</w:t>
      </w:r>
      <w:r>
        <w:rPr>
          <w:rFonts w:hint="cs"/>
          <w:b w:val="0"/>
          <w:bCs w:val="0"/>
          <w:rtl/>
        </w:rPr>
        <w:t xml:space="preserve"> מאוקטובר 2014</w:t>
      </w:r>
      <w:r>
        <w:rPr>
          <w:b w:val="0"/>
          <w:bCs w:val="0"/>
        </w:rPr>
        <w:t xml:space="preserve"> (</w:t>
      </w:r>
      <w:r>
        <w:rPr>
          <w:rFonts w:hint="cs"/>
          <w:b w:val="0"/>
          <w:bCs w:val="0"/>
          <w:rtl/>
        </w:rPr>
        <w:t>לאספקת שירותי שליחת מסרונים וכן אספקת יכולת לאחד ול</w:t>
      </w:r>
      <w:r w:rsidR="007B3B3F">
        <w:rPr>
          <w:rFonts w:hint="cs"/>
          <w:b w:val="0"/>
          <w:bCs w:val="0"/>
          <w:rtl/>
        </w:rPr>
        <w:t>ה</w:t>
      </w:r>
      <w:r>
        <w:rPr>
          <w:rFonts w:hint="cs"/>
          <w:b w:val="0"/>
          <w:bCs w:val="0"/>
          <w:rtl/>
        </w:rPr>
        <w:t xml:space="preserve">חליף שימוש ספורדי (לא סדיר) של ספקים נוספים </w:t>
      </w:r>
      <w:proofErr w:type="spellStart"/>
      <w:r>
        <w:rPr>
          <w:rFonts w:hint="cs"/>
          <w:b w:val="0"/>
          <w:bCs w:val="0"/>
          <w:rtl/>
        </w:rPr>
        <w:t>מכח</w:t>
      </w:r>
      <w:proofErr w:type="spellEnd"/>
      <w:r>
        <w:rPr>
          <w:rFonts w:hint="cs"/>
          <w:b w:val="0"/>
          <w:bCs w:val="0"/>
          <w:rtl/>
        </w:rPr>
        <w:t xml:space="preserve"> מכרזים של ממש</w:t>
      </w:r>
      <w:r w:rsidR="007B3B3F">
        <w:rPr>
          <w:rFonts w:hint="cs"/>
          <w:b w:val="0"/>
          <w:bCs w:val="0"/>
          <w:rtl/>
        </w:rPr>
        <w:t>ל</w:t>
      </w:r>
      <w:r>
        <w:rPr>
          <w:rFonts w:hint="cs"/>
          <w:b w:val="0"/>
          <w:bCs w:val="0"/>
          <w:rtl/>
        </w:rPr>
        <w:t xml:space="preserve"> זמין.</w:t>
      </w:r>
    </w:p>
    <w:p w:rsidR="00560DC6" w:rsidRDefault="00F24E8A" w:rsidP="005913C9">
      <w:pPr>
        <w:pStyle w:val="2"/>
      </w:pPr>
      <w:bookmarkStart w:id="42" w:name="_Toc26168353"/>
      <w:r w:rsidRPr="00E56D7E">
        <w:rPr>
          <w:rFonts w:hint="cs"/>
          <w:rtl/>
        </w:rPr>
        <w:t>משתמשים ומערכות מידע משיקות</w:t>
      </w:r>
      <w:bookmarkEnd w:id="42"/>
    </w:p>
    <w:p w:rsidR="008E2893" w:rsidRPr="008E2893" w:rsidRDefault="008E2893" w:rsidP="00B1741D">
      <w:pPr>
        <w:pStyle w:val="3"/>
        <w:numPr>
          <w:ilvl w:val="0"/>
          <w:numId w:val="0"/>
        </w:numPr>
        <w:ind w:left="680"/>
        <w:rPr>
          <w:b w:val="0"/>
          <w:bCs w:val="0"/>
        </w:rPr>
      </w:pPr>
      <w:r>
        <w:rPr>
          <w:rFonts w:hint="cs"/>
          <w:b w:val="0"/>
          <w:bCs w:val="0"/>
          <w:rtl/>
        </w:rPr>
        <w:t>המערכת תשרת את משרד החינוך</w:t>
      </w:r>
      <w:r w:rsidR="00BB221D">
        <w:rPr>
          <w:rFonts w:hint="cs"/>
          <w:b w:val="0"/>
          <w:bCs w:val="0"/>
          <w:rtl/>
        </w:rPr>
        <w:t xml:space="preserve"> על יחידותיו</w:t>
      </w:r>
      <w:r>
        <w:rPr>
          <w:rFonts w:hint="cs"/>
          <w:b w:val="0"/>
          <w:bCs w:val="0"/>
          <w:rtl/>
        </w:rPr>
        <w:t>. בין היחידות שעושות כבר היום שימוש במסרי</w:t>
      </w:r>
      <w:r w:rsidR="00B1741D">
        <w:rPr>
          <w:rFonts w:hint="cs"/>
          <w:b w:val="0"/>
          <w:bCs w:val="0"/>
          <w:rtl/>
        </w:rPr>
        <w:t xml:space="preserve"> </w:t>
      </w:r>
      <w:r w:rsidR="00B1741D" w:rsidRPr="00226390">
        <w:rPr>
          <w:b w:val="0"/>
          <w:bCs w:val="0"/>
          <w:sz w:val="22"/>
          <w:szCs w:val="22"/>
        </w:rPr>
        <w:t>SMS</w:t>
      </w:r>
      <w:r w:rsidR="00B1741D" w:rsidRPr="00226390">
        <w:rPr>
          <w:rFonts w:hint="cs"/>
          <w:b w:val="0"/>
          <w:bCs w:val="0"/>
          <w:sz w:val="22"/>
          <w:szCs w:val="22"/>
          <w:rtl/>
        </w:rPr>
        <w:t xml:space="preserve"> </w:t>
      </w:r>
      <w:r>
        <w:rPr>
          <w:rFonts w:hint="cs"/>
          <w:b w:val="0"/>
          <w:bCs w:val="0"/>
          <w:rtl/>
        </w:rPr>
        <w:t xml:space="preserve">ניתן למנות את לשכת השר, לשכת סגן השר, לשכת הדובר,  אגף הביטחון, מינהל </w:t>
      </w:r>
      <w:proofErr w:type="spellStart"/>
      <w:r>
        <w:rPr>
          <w:rFonts w:hint="cs"/>
          <w:b w:val="0"/>
          <w:bCs w:val="0"/>
          <w:rtl/>
        </w:rPr>
        <w:t>כח</w:t>
      </w:r>
      <w:proofErr w:type="spellEnd"/>
      <w:r>
        <w:rPr>
          <w:rFonts w:hint="cs"/>
          <w:b w:val="0"/>
          <w:bCs w:val="0"/>
          <w:rtl/>
        </w:rPr>
        <w:t xml:space="preserve"> אדם בהוראה, מינהל תקשוב טכנולוגיה ומערכות מידע. בעתיד יעשו שימוש בשירות משלוח ההודעות יחידות נוספות במשרד.</w:t>
      </w:r>
    </w:p>
    <w:p w:rsidR="00F24E8A" w:rsidRPr="00E56D7E" w:rsidRDefault="00F24E8A" w:rsidP="00BA766C">
      <w:pPr>
        <w:pStyle w:val="3"/>
        <w:keepNext/>
      </w:pPr>
      <w:r w:rsidRPr="00E56D7E">
        <w:rPr>
          <w:rFonts w:hint="cs"/>
          <w:rtl/>
        </w:rPr>
        <w:lastRenderedPageBreak/>
        <w:t>משתמשים</w:t>
      </w:r>
    </w:p>
    <w:p w:rsidR="008E2893" w:rsidRPr="003463A0" w:rsidRDefault="008E2893" w:rsidP="00BA766C">
      <w:pPr>
        <w:pStyle w:val="4"/>
        <w:keepNext/>
        <w:numPr>
          <w:ilvl w:val="4"/>
          <w:numId w:val="1"/>
        </w:numPr>
        <w:ind w:left="1785" w:hanging="567"/>
        <w:contextualSpacing/>
      </w:pPr>
      <w:r w:rsidRPr="003463A0">
        <w:rPr>
          <w:rFonts w:hint="cs"/>
          <w:rtl/>
        </w:rPr>
        <w:t>מנהלי המערכת</w:t>
      </w:r>
    </w:p>
    <w:p w:rsidR="008E2893" w:rsidRDefault="008E2893" w:rsidP="00BA766C">
      <w:pPr>
        <w:pStyle w:val="4"/>
        <w:keepNext/>
        <w:numPr>
          <w:ilvl w:val="4"/>
          <w:numId w:val="1"/>
        </w:numPr>
        <w:ind w:left="1786" w:hanging="567"/>
        <w:contextualSpacing/>
      </w:pPr>
      <w:r w:rsidRPr="003463A0">
        <w:rPr>
          <w:rFonts w:hint="cs"/>
          <w:rtl/>
        </w:rPr>
        <w:t xml:space="preserve">בעלי תפקידים במשרד החינוך </w:t>
      </w:r>
    </w:p>
    <w:p w:rsidR="0017686D" w:rsidRPr="003463A0" w:rsidRDefault="0017686D" w:rsidP="00511070">
      <w:pPr>
        <w:pStyle w:val="4"/>
        <w:widowControl w:val="0"/>
        <w:numPr>
          <w:ilvl w:val="4"/>
          <w:numId w:val="1"/>
        </w:numPr>
        <w:ind w:left="1786" w:hanging="567"/>
        <w:contextualSpacing/>
      </w:pPr>
      <w:r>
        <w:rPr>
          <w:rFonts w:hint="cs"/>
          <w:rtl/>
        </w:rPr>
        <w:t>משתמשים בעלי הרשאה לשליחה הודעות לנמענים</w:t>
      </w:r>
    </w:p>
    <w:p w:rsidR="008E2893" w:rsidRPr="003463A0" w:rsidRDefault="008E2893" w:rsidP="00B1741D">
      <w:pPr>
        <w:pStyle w:val="4"/>
        <w:numPr>
          <w:ilvl w:val="4"/>
          <w:numId w:val="1"/>
        </w:numPr>
        <w:ind w:left="1785" w:hanging="567"/>
        <w:contextualSpacing/>
      </w:pPr>
      <w:r w:rsidRPr="003463A0">
        <w:rPr>
          <w:rFonts w:hint="cs"/>
          <w:rtl/>
        </w:rPr>
        <w:t>מערכות מידע אשר ישלחו מסר</w:t>
      </w:r>
      <w:r w:rsidR="00B1741D">
        <w:rPr>
          <w:rFonts w:hint="cs"/>
          <w:rtl/>
        </w:rPr>
        <w:t xml:space="preserve">י </w:t>
      </w:r>
      <w:r w:rsidR="00B1741D">
        <w:t>SMS</w:t>
      </w:r>
      <w:r w:rsidR="00B1741D">
        <w:rPr>
          <w:rFonts w:hint="cs"/>
          <w:rtl/>
        </w:rPr>
        <w:t xml:space="preserve"> </w:t>
      </w:r>
      <w:r w:rsidR="002F61C5" w:rsidRPr="003463A0">
        <w:rPr>
          <w:rFonts w:hint="cs"/>
          <w:rtl/>
        </w:rPr>
        <w:t>בהתאם להגדרות ופורמטים נדרשים</w:t>
      </w:r>
      <w:r w:rsidRPr="003463A0">
        <w:rPr>
          <w:rFonts w:hint="cs"/>
          <w:rtl/>
        </w:rPr>
        <w:t xml:space="preserve"> </w:t>
      </w:r>
    </w:p>
    <w:p w:rsidR="00F24E8A" w:rsidRPr="00E56D7E" w:rsidRDefault="00F24E8A" w:rsidP="005913C9">
      <w:pPr>
        <w:pStyle w:val="3"/>
      </w:pPr>
      <w:r w:rsidRPr="00E56D7E">
        <w:rPr>
          <w:rFonts w:hint="cs"/>
          <w:rtl/>
        </w:rPr>
        <w:t>גורמים מעורבים</w:t>
      </w:r>
    </w:p>
    <w:p w:rsidR="00F66DEB" w:rsidRPr="00F24E8A" w:rsidRDefault="00F66DEB" w:rsidP="00D71289">
      <w:pPr>
        <w:pStyle w:val="3"/>
        <w:numPr>
          <w:ilvl w:val="0"/>
          <w:numId w:val="0"/>
        </w:numPr>
        <w:ind w:left="1191"/>
        <w:rPr>
          <w:b w:val="0"/>
          <w:bCs w:val="0"/>
        </w:rPr>
      </w:pPr>
      <w:r>
        <w:rPr>
          <w:rFonts w:hint="cs"/>
          <w:b w:val="0"/>
          <w:bCs w:val="0"/>
          <w:rtl/>
        </w:rPr>
        <w:t>צוותי הפיתוח במערכות שצריכות להתממשק למערכת שליחת מסר</w:t>
      </w:r>
      <w:r w:rsidR="00B1741D">
        <w:rPr>
          <w:rFonts w:hint="cs"/>
          <w:b w:val="0"/>
          <w:bCs w:val="0"/>
          <w:rtl/>
        </w:rPr>
        <w:t xml:space="preserve">י ה </w:t>
      </w:r>
      <w:r w:rsidR="00B1741D">
        <w:rPr>
          <w:b w:val="0"/>
          <w:bCs w:val="0"/>
        </w:rPr>
        <w:t>SMS</w:t>
      </w:r>
      <w:r w:rsidR="00B1741D">
        <w:rPr>
          <w:rFonts w:hint="cs"/>
          <w:b w:val="0"/>
          <w:bCs w:val="0"/>
          <w:rtl/>
        </w:rPr>
        <w:t>.</w:t>
      </w:r>
    </w:p>
    <w:p w:rsidR="00F24E8A" w:rsidRPr="00E56D7E" w:rsidRDefault="00226390" w:rsidP="00D42B6B">
      <w:pPr>
        <w:pStyle w:val="3"/>
        <w:keepNext/>
      </w:pPr>
      <w:r>
        <w:rPr>
          <w:rFonts w:hint="cs"/>
          <w:rtl/>
        </w:rPr>
        <w:t xml:space="preserve">צרכני </w:t>
      </w:r>
      <w:r w:rsidR="00F24E8A" w:rsidRPr="00E56D7E">
        <w:rPr>
          <w:rFonts w:hint="cs"/>
          <w:rtl/>
        </w:rPr>
        <w:t xml:space="preserve">מערכת </w:t>
      </w:r>
      <w:r>
        <w:rPr>
          <w:rFonts w:hint="cs"/>
          <w:rtl/>
        </w:rPr>
        <w:t xml:space="preserve">ה </w:t>
      </w:r>
      <w:r>
        <w:t>SMS</w:t>
      </w:r>
    </w:p>
    <w:p w:rsidR="00D72C5B" w:rsidRPr="003463A0" w:rsidRDefault="00D72C5B" w:rsidP="00D42B6B">
      <w:pPr>
        <w:pStyle w:val="4"/>
        <w:keepNext/>
        <w:numPr>
          <w:ilvl w:val="4"/>
          <w:numId w:val="1"/>
        </w:numPr>
        <w:ind w:left="1786" w:hanging="567"/>
        <w:contextualSpacing/>
        <w:rPr>
          <w:rtl/>
        </w:rPr>
      </w:pPr>
      <w:r w:rsidRPr="003463A0">
        <w:rPr>
          <w:rFonts w:hint="cs"/>
          <w:rtl/>
        </w:rPr>
        <w:t>מערכות הליבה העסקית של המשרד בסביבה ממוחשבת של המשרד- שאירועים בהן יחוללו באופן אוטומטי משלוח הודעה לנמען הרלוונטי.</w:t>
      </w:r>
    </w:p>
    <w:p w:rsidR="00D72C5B" w:rsidRPr="003463A0" w:rsidRDefault="00D72C5B" w:rsidP="00142684">
      <w:pPr>
        <w:pStyle w:val="4"/>
        <w:widowControl w:val="0"/>
        <w:numPr>
          <w:ilvl w:val="4"/>
          <w:numId w:val="1"/>
        </w:numPr>
        <w:ind w:left="1786" w:hanging="567"/>
        <w:contextualSpacing/>
      </w:pPr>
      <w:r w:rsidRPr="003463A0">
        <w:rPr>
          <w:rFonts w:hint="cs"/>
          <w:rtl/>
        </w:rPr>
        <w:t xml:space="preserve">מערכת </w:t>
      </w:r>
      <w:r w:rsidRPr="003463A0">
        <w:rPr>
          <w:rFonts w:hint="cs"/>
        </w:rPr>
        <w:t>CRM</w:t>
      </w:r>
      <w:r w:rsidRPr="003463A0">
        <w:rPr>
          <w:rFonts w:hint="cs"/>
          <w:rtl/>
        </w:rPr>
        <w:t xml:space="preserve"> של המשרד </w:t>
      </w:r>
      <w:r w:rsidR="007D53CD" w:rsidRPr="003463A0">
        <w:rPr>
          <w:rFonts w:hint="cs"/>
          <w:rtl/>
        </w:rPr>
        <w:t>אשר תשלח מ</w:t>
      </w:r>
      <w:r w:rsidRPr="003463A0">
        <w:rPr>
          <w:rFonts w:hint="cs"/>
          <w:rtl/>
        </w:rPr>
        <w:t>סרון לפונה כדי לעדכן בסטטוס פניה או בגמר טיפול.</w:t>
      </w:r>
    </w:p>
    <w:p w:rsidR="00D72C5B" w:rsidRDefault="00D72C5B" w:rsidP="003463A0">
      <w:pPr>
        <w:pStyle w:val="4"/>
        <w:numPr>
          <w:ilvl w:val="4"/>
          <w:numId w:val="1"/>
        </w:numPr>
        <w:ind w:left="1785" w:hanging="567"/>
        <w:contextualSpacing/>
      </w:pPr>
      <w:r w:rsidRPr="003463A0">
        <w:rPr>
          <w:rFonts w:hint="cs"/>
          <w:rtl/>
        </w:rPr>
        <w:t>יישומים משרדיים שונים, שיוגדר להם ממשק (</w:t>
      </w:r>
      <w:r w:rsidRPr="003463A0">
        <w:rPr>
          <w:rFonts w:hint="cs"/>
        </w:rPr>
        <w:t>API</w:t>
      </w:r>
      <w:r w:rsidRPr="003463A0">
        <w:rPr>
          <w:rFonts w:hint="cs"/>
          <w:rtl/>
        </w:rPr>
        <w:t>) למערכת.</w:t>
      </w:r>
    </w:p>
    <w:p w:rsidR="0017686D" w:rsidRPr="003463A0" w:rsidRDefault="0017686D" w:rsidP="003463A0">
      <w:pPr>
        <w:pStyle w:val="4"/>
        <w:numPr>
          <w:ilvl w:val="4"/>
          <w:numId w:val="1"/>
        </w:numPr>
        <w:ind w:left="1785" w:hanging="567"/>
        <w:contextualSpacing/>
      </w:pPr>
      <w:r w:rsidRPr="0017686D">
        <w:rPr>
          <w:rtl/>
        </w:rPr>
        <w:t>משתמשים בעלי הרשאה לשליחת הודעות לנמענים באמצעות ממשק של הספק</w:t>
      </w:r>
    </w:p>
    <w:p w:rsidR="00D72C5B" w:rsidRPr="003463A0" w:rsidRDefault="00D72C5B" w:rsidP="003463A0">
      <w:pPr>
        <w:pStyle w:val="4"/>
        <w:numPr>
          <w:ilvl w:val="4"/>
          <w:numId w:val="1"/>
        </w:numPr>
        <w:ind w:left="1785" w:hanging="567"/>
        <w:contextualSpacing/>
      </w:pPr>
      <w:r w:rsidRPr="003463A0">
        <w:rPr>
          <w:rFonts w:hint="cs"/>
          <w:rtl/>
        </w:rPr>
        <w:t xml:space="preserve">מערכת אפליקטיביות אחרות בהתאם לנדרש. </w:t>
      </w:r>
    </w:p>
    <w:p w:rsidR="00560DC6" w:rsidRPr="00E56D7E" w:rsidRDefault="00441C8E" w:rsidP="00441C8E">
      <w:pPr>
        <w:pStyle w:val="2"/>
      </w:pPr>
      <w:bookmarkStart w:id="43" w:name="_Toc26168354"/>
      <w:r>
        <w:rPr>
          <w:rFonts w:hint="cs"/>
          <w:rtl/>
        </w:rPr>
        <w:t xml:space="preserve">פונקציונליות </w:t>
      </w:r>
      <w:r w:rsidR="00E66F24">
        <w:rPr>
          <w:rFonts w:hint="cs"/>
          <w:rtl/>
        </w:rPr>
        <w:t>השירות</w:t>
      </w:r>
      <w:r>
        <w:rPr>
          <w:rFonts w:hint="cs"/>
          <w:rtl/>
        </w:rPr>
        <w:t xml:space="preserve"> </w:t>
      </w:r>
      <w:r w:rsidR="00E66F24">
        <w:rPr>
          <w:rFonts w:hint="cs"/>
          <w:rtl/>
        </w:rPr>
        <w:t>הנדרש (</w:t>
      </w:r>
      <w:r w:rsidR="00E66F24">
        <w:t>M</w:t>
      </w:r>
      <w:r w:rsidR="00E66F24">
        <w:rPr>
          <w:rFonts w:hint="cs"/>
          <w:rtl/>
        </w:rPr>
        <w:t>)</w:t>
      </w:r>
      <w:bookmarkEnd w:id="43"/>
    </w:p>
    <w:p w:rsidR="00315F0C" w:rsidRDefault="00315F0C" w:rsidP="00B1741D">
      <w:pPr>
        <w:pStyle w:val="3"/>
      </w:pPr>
      <w:r>
        <w:rPr>
          <w:rFonts w:hint="cs"/>
          <w:rtl/>
        </w:rPr>
        <w:t>סוגי מסר</w:t>
      </w:r>
      <w:r w:rsidR="00B1741D">
        <w:rPr>
          <w:rFonts w:hint="cs"/>
          <w:rtl/>
        </w:rPr>
        <w:t xml:space="preserve">י ה </w:t>
      </w:r>
      <w:r w:rsidR="00B1741D">
        <w:t>SMS</w:t>
      </w:r>
      <w:r w:rsidR="00B1741D">
        <w:rPr>
          <w:rFonts w:hint="cs"/>
          <w:rtl/>
        </w:rPr>
        <w:t xml:space="preserve"> </w:t>
      </w:r>
    </w:p>
    <w:p w:rsidR="00E66F24" w:rsidRDefault="00E66F24" w:rsidP="00226390">
      <w:pPr>
        <w:pStyle w:val="4"/>
        <w:numPr>
          <w:ilvl w:val="0"/>
          <w:numId w:val="0"/>
        </w:numPr>
        <w:ind w:left="1218"/>
      </w:pPr>
      <w:r>
        <w:rPr>
          <w:rFonts w:hint="cs"/>
          <w:rtl/>
        </w:rPr>
        <w:t>השירות יאפשר שליחת מסרי</w:t>
      </w:r>
      <w:r w:rsidR="00B1741D">
        <w:rPr>
          <w:rFonts w:hint="cs"/>
          <w:rtl/>
        </w:rPr>
        <w:t xml:space="preserve">ם </w:t>
      </w:r>
      <w:r>
        <w:rPr>
          <w:rFonts w:hint="cs"/>
          <w:rtl/>
        </w:rPr>
        <w:t>מ</w:t>
      </w:r>
      <w:r w:rsidR="00D84E65">
        <w:rPr>
          <w:rFonts w:hint="cs"/>
          <w:rtl/>
        </w:rPr>
        <w:t>שני ה</w:t>
      </w:r>
      <w:r>
        <w:rPr>
          <w:rFonts w:hint="cs"/>
          <w:rtl/>
        </w:rPr>
        <w:t>סוגים הבאים:</w:t>
      </w:r>
    </w:p>
    <w:p w:rsidR="00504767" w:rsidRDefault="00E66F24" w:rsidP="008C74CF">
      <w:pPr>
        <w:pStyle w:val="4"/>
        <w:numPr>
          <w:ilvl w:val="4"/>
          <w:numId w:val="1"/>
        </w:numPr>
        <w:ind w:left="1785" w:hanging="567"/>
        <w:contextualSpacing/>
      </w:pPr>
      <w:r>
        <w:rPr>
          <w:rFonts w:hint="cs"/>
          <w:rtl/>
        </w:rPr>
        <w:t>מסר "</w:t>
      </w:r>
      <w:r w:rsidR="00DC244C">
        <w:rPr>
          <w:rFonts w:hint="cs"/>
          <w:rtl/>
        </w:rPr>
        <w:t>תפעולי</w:t>
      </w:r>
      <w:r>
        <w:rPr>
          <w:rFonts w:hint="cs"/>
          <w:rtl/>
        </w:rPr>
        <w:t>"</w:t>
      </w:r>
      <w:r w:rsidR="00504767">
        <w:rPr>
          <w:rFonts w:hint="cs"/>
          <w:rtl/>
        </w:rPr>
        <w:t xml:space="preserve"> </w:t>
      </w:r>
    </w:p>
    <w:p w:rsidR="00E66F24" w:rsidRDefault="00504767" w:rsidP="00B5638B">
      <w:pPr>
        <w:pStyle w:val="4"/>
        <w:numPr>
          <w:ilvl w:val="0"/>
          <w:numId w:val="62"/>
        </w:numPr>
        <w:contextualSpacing/>
        <w:rPr>
          <w:rtl/>
        </w:rPr>
      </w:pPr>
      <w:r>
        <w:rPr>
          <w:rFonts w:hint="cs"/>
          <w:rtl/>
        </w:rPr>
        <w:t>מסר</w:t>
      </w:r>
      <w:r w:rsidR="00856F97">
        <w:rPr>
          <w:rFonts w:hint="cs"/>
          <w:rtl/>
        </w:rPr>
        <w:t xml:space="preserve"> טקסט</w:t>
      </w:r>
      <w:r>
        <w:rPr>
          <w:rFonts w:hint="cs"/>
          <w:rtl/>
        </w:rPr>
        <w:t xml:space="preserve"> או הודעת </w:t>
      </w:r>
      <w:r>
        <w:t>SMS</w:t>
      </w:r>
      <w:r>
        <w:rPr>
          <w:rFonts w:hint="cs"/>
          <w:rtl/>
        </w:rPr>
        <w:t xml:space="preserve"> מסוג טקסט אשר נשלח ב</w:t>
      </w:r>
      <w:r w:rsidR="00DC244C">
        <w:rPr>
          <w:rFonts w:hint="cs"/>
          <w:rtl/>
        </w:rPr>
        <w:t xml:space="preserve">אופן מיידי, </w:t>
      </w:r>
      <w:r w:rsidR="00E66F24">
        <w:rPr>
          <w:rFonts w:hint="cs"/>
          <w:rtl/>
        </w:rPr>
        <w:t xml:space="preserve">לטובת אספקת סיסמא </w:t>
      </w:r>
      <w:r w:rsidR="003E6BC0">
        <w:rPr>
          <w:rFonts w:hint="cs"/>
          <w:rtl/>
        </w:rPr>
        <w:t>לדוגמה מס</w:t>
      </w:r>
      <w:r w:rsidR="00E66F24">
        <w:rPr>
          <w:rFonts w:hint="cs"/>
          <w:rtl/>
        </w:rPr>
        <w:t xml:space="preserve">וג </w:t>
      </w:r>
      <w:r w:rsidR="00E66F24">
        <w:t>OTP</w:t>
      </w:r>
      <w:r w:rsidR="003E6BC0">
        <w:rPr>
          <w:rFonts w:hint="cs"/>
          <w:rtl/>
        </w:rPr>
        <w:t>,</w:t>
      </w:r>
      <w:r w:rsidR="00EC5964">
        <w:rPr>
          <w:rFonts w:hint="cs"/>
          <w:rtl/>
        </w:rPr>
        <w:t xml:space="preserve"> ממערכת </w:t>
      </w:r>
      <w:r w:rsidR="00EC5964">
        <w:t>IDM</w:t>
      </w:r>
      <w:r w:rsidR="003E6BC0">
        <w:rPr>
          <w:rFonts w:hint="cs"/>
          <w:rtl/>
        </w:rPr>
        <w:t xml:space="preserve"> </w:t>
      </w:r>
      <w:r w:rsidR="00DC244C">
        <w:rPr>
          <w:rFonts w:hint="cs"/>
          <w:rtl/>
        </w:rPr>
        <w:t xml:space="preserve">או </w:t>
      </w:r>
      <w:r w:rsidR="00EC5964">
        <w:rPr>
          <w:rFonts w:hint="cs"/>
          <w:rtl/>
        </w:rPr>
        <w:t xml:space="preserve">מסר </w:t>
      </w:r>
      <w:r w:rsidR="00DC244C">
        <w:rPr>
          <w:rFonts w:hint="cs"/>
          <w:rtl/>
        </w:rPr>
        <w:t>מידע תפעולי</w:t>
      </w:r>
      <w:r w:rsidR="00EC5964">
        <w:rPr>
          <w:rFonts w:hint="cs"/>
          <w:rtl/>
        </w:rPr>
        <w:t xml:space="preserve"> </w:t>
      </w:r>
      <w:r w:rsidR="00E67FAE">
        <w:rPr>
          <w:rFonts w:hint="cs"/>
          <w:rtl/>
        </w:rPr>
        <w:t xml:space="preserve">(אתראה) </w:t>
      </w:r>
      <w:r w:rsidR="00EC5964">
        <w:rPr>
          <w:rFonts w:hint="cs"/>
          <w:rtl/>
        </w:rPr>
        <w:t>ממערכת שו"ב של המשרד</w:t>
      </w:r>
      <w:r w:rsidR="00E66F24">
        <w:rPr>
          <w:rFonts w:hint="cs"/>
          <w:rtl/>
        </w:rPr>
        <w:t xml:space="preserve">. </w:t>
      </w:r>
    </w:p>
    <w:p w:rsidR="00504767" w:rsidRDefault="00504767" w:rsidP="00B5638B">
      <w:pPr>
        <w:pStyle w:val="4"/>
        <w:numPr>
          <w:ilvl w:val="0"/>
          <w:numId w:val="62"/>
        </w:numPr>
        <w:contextualSpacing/>
      </w:pPr>
      <w:r>
        <w:rPr>
          <w:rFonts w:hint="cs"/>
          <w:rtl/>
        </w:rPr>
        <w:t xml:space="preserve">מסר </w:t>
      </w:r>
      <w:r w:rsidR="00E67FAE">
        <w:rPr>
          <w:rFonts w:hint="cs"/>
          <w:rtl/>
        </w:rPr>
        <w:t>תפעולי (אתראה</w:t>
      </w:r>
      <w:r w:rsidR="00020BA3">
        <w:rPr>
          <w:rFonts w:hint="cs"/>
          <w:rtl/>
        </w:rPr>
        <w:t>, מידע ו/</w:t>
      </w:r>
      <w:r w:rsidR="00E67FAE">
        <w:rPr>
          <w:rFonts w:hint="cs"/>
          <w:rtl/>
        </w:rPr>
        <w:t xml:space="preserve">או </w:t>
      </w:r>
      <w:r>
        <w:t>OTP</w:t>
      </w:r>
      <w:r w:rsidR="00E67FAE">
        <w:rPr>
          <w:rFonts w:hint="cs"/>
          <w:rtl/>
        </w:rPr>
        <w:t xml:space="preserve">) </w:t>
      </w:r>
      <w:r w:rsidR="00EC5964">
        <w:rPr>
          <w:rFonts w:hint="cs"/>
          <w:rtl/>
        </w:rPr>
        <w:t xml:space="preserve">נדרש להיות בהתאם לפורמטים </w:t>
      </w:r>
      <w:r w:rsidR="00E67FAE">
        <w:rPr>
          <w:rFonts w:hint="cs"/>
          <w:rtl/>
        </w:rPr>
        <w:t>ותבנית</w:t>
      </w:r>
      <w:r w:rsidR="00020BA3">
        <w:rPr>
          <w:rFonts w:hint="cs"/>
          <w:rtl/>
        </w:rPr>
        <w:t>/</w:t>
      </w:r>
      <w:proofErr w:type="spellStart"/>
      <w:r w:rsidR="00020BA3">
        <w:rPr>
          <w:rFonts w:hint="cs"/>
          <w:rtl/>
        </w:rPr>
        <w:t>יות</w:t>
      </w:r>
      <w:proofErr w:type="spellEnd"/>
      <w:r w:rsidR="00E67FAE">
        <w:rPr>
          <w:rFonts w:hint="cs"/>
          <w:rtl/>
        </w:rPr>
        <w:t xml:space="preserve"> </w:t>
      </w:r>
      <w:r w:rsidR="00EC5964">
        <w:rPr>
          <w:rFonts w:hint="cs"/>
          <w:rtl/>
        </w:rPr>
        <w:t>מוגדר</w:t>
      </w:r>
      <w:r w:rsidR="00020BA3">
        <w:rPr>
          <w:rFonts w:hint="cs"/>
          <w:rtl/>
        </w:rPr>
        <w:t>ו</w:t>
      </w:r>
      <w:r w:rsidR="00E67FAE">
        <w:rPr>
          <w:rFonts w:hint="cs"/>
          <w:rtl/>
        </w:rPr>
        <w:t xml:space="preserve">ת </w:t>
      </w:r>
      <w:r>
        <w:rPr>
          <w:rFonts w:hint="cs"/>
          <w:rtl/>
        </w:rPr>
        <w:t>מראש,</w:t>
      </w:r>
      <w:r w:rsidR="00EC5964">
        <w:rPr>
          <w:rFonts w:hint="cs"/>
          <w:rtl/>
        </w:rPr>
        <w:t xml:space="preserve"> </w:t>
      </w:r>
      <w:r w:rsidR="00E67FAE">
        <w:rPr>
          <w:rFonts w:hint="cs"/>
          <w:rtl/>
        </w:rPr>
        <w:t xml:space="preserve">לפי </w:t>
      </w:r>
      <w:r w:rsidR="00EC5964">
        <w:rPr>
          <w:rFonts w:hint="cs"/>
          <w:rtl/>
        </w:rPr>
        <w:t>החלטת מנהל המערכת</w:t>
      </w:r>
      <w:r w:rsidR="00070F68">
        <w:rPr>
          <w:rFonts w:hint="cs"/>
          <w:rtl/>
        </w:rPr>
        <w:t xml:space="preserve"> הרלוונטית</w:t>
      </w:r>
      <w:r w:rsidR="00EC5964">
        <w:rPr>
          <w:rFonts w:hint="cs"/>
          <w:rtl/>
        </w:rPr>
        <w:t xml:space="preserve"> </w:t>
      </w:r>
      <w:r w:rsidR="00802DC8">
        <w:rPr>
          <w:rFonts w:hint="cs"/>
          <w:rtl/>
        </w:rPr>
        <w:t xml:space="preserve"> </w:t>
      </w:r>
      <w:r w:rsidR="00EC5964">
        <w:rPr>
          <w:rFonts w:hint="cs"/>
          <w:rtl/>
        </w:rPr>
        <w:t>וכמפורט במסמכי המכרז.</w:t>
      </w:r>
    </w:p>
    <w:p w:rsidR="00EC5964" w:rsidRDefault="00E66F24" w:rsidP="00B5638B">
      <w:pPr>
        <w:pStyle w:val="4"/>
        <w:numPr>
          <w:ilvl w:val="0"/>
          <w:numId w:val="62"/>
        </w:numPr>
        <w:contextualSpacing/>
      </w:pPr>
      <w:r>
        <w:rPr>
          <w:rFonts w:hint="cs"/>
          <w:rtl/>
        </w:rPr>
        <w:t>מסר</w:t>
      </w:r>
      <w:r w:rsidR="00B1741D">
        <w:rPr>
          <w:rFonts w:hint="cs"/>
          <w:rtl/>
        </w:rPr>
        <w:t xml:space="preserve"> </w:t>
      </w:r>
      <w:r w:rsidR="00EC5964">
        <w:rPr>
          <w:rFonts w:hint="cs"/>
          <w:rtl/>
        </w:rPr>
        <w:t xml:space="preserve">תפעולי </w:t>
      </w:r>
      <w:r w:rsidR="00020BA3">
        <w:rPr>
          <w:rFonts w:hint="cs"/>
          <w:rtl/>
        </w:rPr>
        <w:t>נדרש ליכולת להיות מופץ כ</w:t>
      </w:r>
      <w:r>
        <w:rPr>
          <w:rFonts w:hint="cs"/>
          <w:rtl/>
        </w:rPr>
        <w:t xml:space="preserve">מסר קולי </w:t>
      </w:r>
      <w:r w:rsidR="00324A77">
        <w:rPr>
          <w:rFonts w:hint="cs"/>
          <w:rtl/>
        </w:rPr>
        <w:t xml:space="preserve">בשפה העברית </w:t>
      </w:r>
      <w:r>
        <w:rPr>
          <w:rFonts w:hint="cs"/>
          <w:rtl/>
        </w:rPr>
        <w:t xml:space="preserve">במקרים בהם מכשיר הנמען </w:t>
      </w:r>
      <w:r w:rsidR="00324A77">
        <w:rPr>
          <w:rFonts w:hint="cs"/>
          <w:rtl/>
        </w:rPr>
        <w:t>מוגדר כ</w:t>
      </w:r>
      <w:r w:rsidR="00062D08">
        <w:rPr>
          <w:rFonts w:hint="cs"/>
          <w:rtl/>
        </w:rPr>
        <w:t>"</w:t>
      </w:r>
      <w:r w:rsidR="00324A77">
        <w:rPr>
          <w:rFonts w:hint="cs"/>
          <w:rtl/>
        </w:rPr>
        <w:t>טלפון כשר"</w:t>
      </w:r>
      <w:r>
        <w:rPr>
          <w:rFonts w:hint="cs"/>
          <w:rtl/>
        </w:rPr>
        <w:t>.</w:t>
      </w:r>
      <w:r w:rsidR="00EC5964">
        <w:rPr>
          <w:rFonts w:hint="cs"/>
          <w:rtl/>
        </w:rPr>
        <w:t xml:space="preserve"> מסר קולי יהיה בהתאם לפורמט</w:t>
      </w:r>
      <w:r w:rsidR="00E67FAE">
        <w:rPr>
          <w:rFonts w:hint="cs"/>
          <w:rtl/>
        </w:rPr>
        <w:t xml:space="preserve"> ותבנית </w:t>
      </w:r>
      <w:r w:rsidR="00EC5964">
        <w:rPr>
          <w:rFonts w:hint="cs"/>
          <w:rtl/>
        </w:rPr>
        <w:t>מוגדר</w:t>
      </w:r>
      <w:r w:rsidR="00E67FAE">
        <w:rPr>
          <w:rFonts w:hint="cs"/>
          <w:rtl/>
        </w:rPr>
        <w:t>ת</w:t>
      </w:r>
      <w:r w:rsidR="00EC5964">
        <w:rPr>
          <w:rFonts w:hint="cs"/>
          <w:rtl/>
        </w:rPr>
        <w:t xml:space="preserve"> מראש </w:t>
      </w:r>
      <w:r w:rsidR="00E67FAE">
        <w:rPr>
          <w:rFonts w:hint="cs"/>
          <w:rtl/>
        </w:rPr>
        <w:t xml:space="preserve">לפי </w:t>
      </w:r>
      <w:r w:rsidR="00EC5964">
        <w:rPr>
          <w:rFonts w:hint="cs"/>
          <w:rtl/>
        </w:rPr>
        <w:t>החלטת מנהל המערכת</w:t>
      </w:r>
      <w:r w:rsidR="00070F68">
        <w:rPr>
          <w:rFonts w:hint="cs"/>
          <w:rtl/>
        </w:rPr>
        <w:t xml:space="preserve"> הרלוונטית</w:t>
      </w:r>
      <w:r w:rsidR="00EC5964">
        <w:rPr>
          <w:rFonts w:hint="cs"/>
          <w:rtl/>
        </w:rPr>
        <w:t xml:space="preserve"> </w:t>
      </w:r>
      <w:r w:rsidR="00020BA3">
        <w:rPr>
          <w:rFonts w:hint="cs"/>
          <w:rtl/>
        </w:rPr>
        <w:t xml:space="preserve">ו/או </w:t>
      </w:r>
      <w:r w:rsidR="00EC5964">
        <w:rPr>
          <w:rFonts w:hint="cs"/>
          <w:rtl/>
        </w:rPr>
        <w:t>כמפורט במסמכי המכרז.</w:t>
      </w:r>
    </w:p>
    <w:p w:rsidR="00504767" w:rsidRDefault="00504767" w:rsidP="008C74CF">
      <w:pPr>
        <w:pStyle w:val="4"/>
        <w:numPr>
          <w:ilvl w:val="4"/>
          <w:numId w:val="1"/>
        </w:numPr>
        <w:ind w:left="1785" w:hanging="567"/>
        <w:contextualSpacing/>
      </w:pPr>
      <w:r>
        <w:rPr>
          <w:rFonts w:hint="cs"/>
          <w:rtl/>
        </w:rPr>
        <w:t xml:space="preserve">מסר </w:t>
      </w:r>
      <w:r w:rsidR="00E66F24">
        <w:rPr>
          <w:rFonts w:hint="cs"/>
          <w:rtl/>
        </w:rPr>
        <w:t>"</w:t>
      </w:r>
      <w:r w:rsidR="003E6BC0">
        <w:rPr>
          <w:rFonts w:hint="cs"/>
          <w:rtl/>
        </w:rPr>
        <w:t>פרסומי</w:t>
      </w:r>
      <w:r w:rsidR="00315F0C">
        <w:rPr>
          <w:rFonts w:hint="cs"/>
          <w:rtl/>
        </w:rPr>
        <w:t>"</w:t>
      </w:r>
      <w:r>
        <w:rPr>
          <w:rFonts w:hint="cs"/>
          <w:rtl/>
        </w:rPr>
        <w:t xml:space="preserve"> </w:t>
      </w:r>
    </w:p>
    <w:p w:rsidR="00E66F24" w:rsidRDefault="00504767" w:rsidP="00B5638B">
      <w:pPr>
        <w:pStyle w:val="4"/>
        <w:numPr>
          <w:ilvl w:val="0"/>
          <w:numId w:val="63"/>
        </w:numPr>
        <w:contextualSpacing/>
      </w:pPr>
      <w:r>
        <w:rPr>
          <w:rFonts w:hint="cs"/>
          <w:rtl/>
        </w:rPr>
        <w:t xml:space="preserve">מסר או הודעת </w:t>
      </w:r>
      <w:r>
        <w:t>SMS</w:t>
      </w:r>
      <w:r>
        <w:rPr>
          <w:rFonts w:hint="cs"/>
          <w:rtl/>
        </w:rPr>
        <w:t xml:space="preserve"> מסוג טקסט הכולל מידע פרסומי, לדוגמה "פרסום ציוני בגרות", סקר או כל </w:t>
      </w:r>
      <w:r w:rsidR="00E66F24">
        <w:rPr>
          <w:rFonts w:hint="cs"/>
          <w:rtl/>
        </w:rPr>
        <w:t xml:space="preserve">מידע </w:t>
      </w:r>
      <w:r>
        <w:rPr>
          <w:rFonts w:hint="cs"/>
          <w:rtl/>
        </w:rPr>
        <w:t xml:space="preserve">אחר </w:t>
      </w:r>
      <w:r w:rsidR="00E66F24">
        <w:rPr>
          <w:rFonts w:hint="cs"/>
          <w:rtl/>
        </w:rPr>
        <w:t xml:space="preserve">של המשרד. </w:t>
      </w:r>
    </w:p>
    <w:p w:rsidR="00DA4C1F" w:rsidRDefault="00DA4C1F" w:rsidP="00B5638B">
      <w:pPr>
        <w:pStyle w:val="4"/>
        <w:numPr>
          <w:ilvl w:val="0"/>
          <w:numId w:val="63"/>
        </w:numPr>
        <w:contextualSpacing/>
      </w:pPr>
      <w:r>
        <w:rPr>
          <w:rFonts w:hint="cs"/>
          <w:rtl/>
        </w:rPr>
        <w:t>מסר פרסומי יהיה בשפה העברית או הערבית, כולל שילוב לינק בשפה האנגלית.</w:t>
      </w:r>
    </w:p>
    <w:p w:rsidR="00E7264E" w:rsidRDefault="00E66F24" w:rsidP="00BA766C">
      <w:pPr>
        <w:pStyle w:val="3"/>
        <w:keepNext/>
      </w:pPr>
      <w:r>
        <w:rPr>
          <w:rFonts w:hint="cs"/>
          <w:rtl/>
        </w:rPr>
        <w:lastRenderedPageBreak/>
        <w:t>שפות השירות</w:t>
      </w:r>
    </w:p>
    <w:p w:rsidR="00E66F24" w:rsidRDefault="00E7264E" w:rsidP="00BA766C">
      <w:pPr>
        <w:pStyle w:val="4"/>
        <w:keepNext/>
        <w:numPr>
          <w:ilvl w:val="0"/>
          <w:numId w:val="0"/>
        </w:numPr>
        <w:ind w:left="1191"/>
      </w:pPr>
      <w:r>
        <w:rPr>
          <w:rFonts w:hint="cs"/>
          <w:rtl/>
        </w:rPr>
        <w:t xml:space="preserve">שפות השירות </w:t>
      </w:r>
      <w:r w:rsidR="00E66F24" w:rsidRPr="00B738E1">
        <w:rPr>
          <w:rFonts w:hint="cs"/>
          <w:rtl/>
        </w:rPr>
        <w:t>יהיו: עברית</w:t>
      </w:r>
      <w:r w:rsidR="00DA4C1F" w:rsidRPr="00B738E1">
        <w:rPr>
          <w:rFonts w:hint="cs"/>
          <w:rtl/>
        </w:rPr>
        <w:t>, ערבית</w:t>
      </w:r>
      <w:r w:rsidR="00E66F24" w:rsidRPr="00B738E1">
        <w:rPr>
          <w:rFonts w:hint="cs"/>
          <w:rtl/>
        </w:rPr>
        <w:t xml:space="preserve"> ו</w:t>
      </w:r>
      <w:r w:rsidR="004E3C56" w:rsidRPr="00B738E1">
        <w:rPr>
          <w:rFonts w:hint="cs"/>
          <w:rtl/>
        </w:rPr>
        <w:t>אנגלית</w:t>
      </w:r>
      <w:r w:rsidR="00E66F24" w:rsidRPr="00B738E1">
        <w:rPr>
          <w:rFonts w:hint="cs"/>
          <w:rtl/>
        </w:rPr>
        <w:t>, כולל</w:t>
      </w:r>
      <w:r w:rsidR="00E66F24" w:rsidRPr="00E66F24">
        <w:rPr>
          <w:rFonts w:hint="cs"/>
          <w:rtl/>
        </w:rPr>
        <w:t xml:space="preserve"> שילוב טקסט אנגלי כולל צירוף לינק באנגלית</w:t>
      </w:r>
      <w:r w:rsidR="00830615">
        <w:rPr>
          <w:rFonts w:hint="cs"/>
          <w:rtl/>
        </w:rPr>
        <w:t>.</w:t>
      </w:r>
    </w:p>
    <w:p w:rsidR="00E7264E" w:rsidRDefault="00E7264E" w:rsidP="00830615">
      <w:pPr>
        <w:pStyle w:val="3"/>
        <w:contextualSpacing/>
        <w:jc w:val="left"/>
        <w:rPr>
          <w:b w:val="0"/>
          <w:bCs w:val="0"/>
        </w:rPr>
      </w:pPr>
      <w:r>
        <w:rPr>
          <w:rFonts w:hint="cs"/>
          <w:rtl/>
        </w:rPr>
        <w:t xml:space="preserve">אורך מסר </w:t>
      </w:r>
      <w:r>
        <w:t>SMS</w:t>
      </w:r>
      <w:r>
        <w:br/>
      </w:r>
      <w:r w:rsidRPr="00E7264E">
        <w:rPr>
          <w:rFonts w:hint="cs"/>
          <w:b w:val="0"/>
          <w:bCs w:val="0"/>
          <w:rtl/>
        </w:rPr>
        <w:t>ה</w:t>
      </w:r>
      <w:r>
        <w:rPr>
          <w:rFonts w:hint="cs"/>
          <w:b w:val="0"/>
          <w:bCs w:val="0"/>
          <w:rtl/>
        </w:rPr>
        <w:t xml:space="preserve">אורך הלוגי של מסרי ה </w:t>
      </w:r>
      <w:r>
        <w:rPr>
          <w:b w:val="0"/>
          <w:bCs w:val="0"/>
        </w:rPr>
        <w:t>SMS</w:t>
      </w:r>
      <w:r>
        <w:rPr>
          <w:rFonts w:hint="cs"/>
          <w:b w:val="0"/>
          <w:bCs w:val="0"/>
          <w:rtl/>
        </w:rPr>
        <w:t xml:space="preserve"> הנשלחים, בכל שפות השירות לא יהיו מוגבלים.</w:t>
      </w:r>
    </w:p>
    <w:p w:rsidR="00E7264E" w:rsidRDefault="00E7264E" w:rsidP="00511070">
      <w:pPr>
        <w:pStyle w:val="3"/>
        <w:widowControl w:val="0"/>
        <w:numPr>
          <w:ilvl w:val="0"/>
          <w:numId w:val="0"/>
        </w:numPr>
        <w:ind w:left="1191"/>
        <w:contextualSpacing/>
        <w:jc w:val="left"/>
        <w:rPr>
          <w:b w:val="0"/>
          <w:bCs w:val="0"/>
          <w:rtl/>
        </w:rPr>
      </w:pPr>
      <w:r w:rsidRPr="00E7264E">
        <w:rPr>
          <w:rFonts w:hint="cs"/>
          <w:b w:val="0"/>
          <w:bCs w:val="0"/>
          <w:rtl/>
        </w:rPr>
        <w:t>מסר לוגי יכול להיות מפוצל למ</w:t>
      </w:r>
      <w:r>
        <w:rPr>
          <w:rFonts w:hint="cs"/>
          <w:b w:val="0"/>
          <w:bCs w:val="0"/>
          <w:rtl/>
        </w:rPr>
        <w:t xml:space="preserve">ספר </w:t>
      </w:r>
      <w:r w:rsidRPr="00E7264E">
        <w:rPr>
          <w:rFonts w:hint="cs"/>
          <w:b w:val="0"/>
          <w:bCs w:val="0"/>
          <w:rtl/>
        </w:rPr>
        <w:t>מסרים פיזיים</w:t>
      </w:r>
      <w:r>
        <w:rPr>
          <w:rFonts w:hint="cs"/>
          <w:b w:val="0"/>
          <w:bCs w:val="0"/>
          <w:rtl/>
        </w:rPr>
        <w:t>.</w:t>
      </w:r>
    </w:p>
    <w:p w:rsidR="00E7264E" w:rsidRPr="00E7264E" w:rsidRDefault="00E7264E" w:rsidP="000C09A2">
      <w:pPr>
        <w:pStyle w:val="3"/>
        <w:numPr>
          <w:ilvl w:val="0"/>
          <w:numId w:val="0"/>
        </w:numPr>
        <w:ind w:left="1191"/>
        <w:jc w:val="left"/>
        <w:rPr>
          <w:b w:val="0"/>
          <w:bCs w:val="0"/>
          <w:rtl/>
        </w:rPr>
      </w:pPr>
      <w:r>
        <w:rPr>
          <w:rFonts w:hint="cs"/>
          <w:b w:val="0"/>
          <w:bCs w:val="0"/>
          <w:rtl/>
        </w:rPr>
        <w:t xml:space="preserve">ראה התייחסות למסר לוגי/פיזי והתמורה בגין השירות בפרק 5. </w:t>
      </w:r>
    </w:p>
    <w:p w:rsidR="00E66F24" w:rsidRDefault="00E66F24" w:rsidP="00307007">
      <w:pPr>
        <w:pStyle w:val="3"/>
      </w:pPr>
      <w:r>
        <w:rPr>
          <w:rFonts w:hint="cs"/>
          <w:rtl/>
        </w:rPr>
        <w:t xml:space="preserve">השירות יתמוך בשליחת מסרונים </w:t>
      </w:r>
      <w:r w:rsidR="00307007">
        <w:rPr>
          <w:rFonts w:hint="cs"/>
          <w:rtl/>
        </w:rPr>
        <w:t>תוך קיום התכונות הבאות:</w:t>
      </w:r>
    </w:p>
    <w:p w:rsidR="00E66F24" w:rsidRPr="00F76815" w:rsidRDefault="00E66F24" w:rsidP="000C09A2">
      <w:pPr>
        <w:pStyle w:val="4"/>
        <w:numPr>
          <w:ilvl w:val="4"/>
          <w:numId w:val="1"/>
        </w:numPr>
        <w:ind w:left="1785" w:hanging="567"/>
        <w:contextualSpacing/>
      </w:pPr>
      <w:r w:rsidRPr="00F76815">
        <w:rPr>
          <w:rFonts w:hint="cs"/>
          <w:rtl/>
        </w:rPr>
        <w:t xml:space="preserve">ממשק </w:t>
      </w:r>
      <w:r w:rsidRPr="00F76815">
        <w:t>Web Service</w:t>
      </w:r>
      <w:r w:rsidR="000C09A2">
        <w:rPr>
          <w:rFonts w:hint="cs"/>
          <w:rtl/>
        </w:rPr>
        <w:t xml:space="preserve"> ו- </w:t>
      </w:r>
      <w:r w:rsidR="000C09A2">
        <w:t>REST</w:t>
      </w:r>
      <w:r w:rsidRPr="00F76815">
        <w:rPr>
          <w:rFonts w:hint="cs"/>
          <w:rtl/>
        </w:rPr>
        <w:t>.</w:t>
      </w:r>
    </w:p>
    <w:p w:rsidR="00E66F24" w:rsidRDefault="00E66F24" w:rsidP="000C09A2">
      <w:pPr>
        <w:pStyle w:val="4"/>
        <w:numPr>
          <w:ilvl w:val="4"/>
          <w:numId w:val="1"/>
        </w:numPr>
        <w:ind w:left="1785" w:hanging="567"/>
        <w:contextualSpacing/>
      </w:pPr>
      <w:r>
        <w:rPr>
          <w:rFonts w:hint="cs"/>
          <w:rtl/>
        </w:rPr>
        <w:t>ממשק אינטרנטי (פרוטוקול</w:t>
      </w:r>
      <w:r w:rsidR="000C09A2">
        <w:rPr>
          <w:rFonts w:hint="cs"/>
          <w:rtl/>
        </w:rPr>
        <w:t xml:space="preserve"> </w:t>
      </w:r>
      <w:r>
        <w:t>HTTPS</w:t>
      </w:r>
      <w:r>
        <w:rPr>
          <w:rFonts w:hint="cs"/>
          <w:rtl/>
        </w:rPr>
        <w:t>)</w:t>
      </w:r>
    </w:p>
    <w:p w:rsidR="00E66F24" w:rsidRDefault="00E66F24" w:rsidP="00D42B6B">
      <w:pPr>
        <w:pStyle w:val="4"/>
        <w:numPr>
          <w:ilvl w:val="4"/>
          <w:numId w:val="1"/>
        </w:numPr>
        <w:ind w:left="1785" w:hanging="567"/>
        <w:contextualSpacing/>
      </w:pPr>
      <w:r>
        <w:rPr>
          <w:rFonts w:hint="cs"/>
          <w:rtl/>
        </w:rPr>
        <w:t>ממשק</w:t>
      </w:r>
      <w:r w:rsidR="000C09A2">
        <w:rPr>
          <w:rFonts w:hint="cs"/>
          <w:rtl/>
        </w:rPr>
        <w:t xml:space="preserve"> ניהול</w:t>
      </w:r>
      <w:r>
        <w:rPr>
          <w:rFonts w:hint="cs"/>
          <w:rtl/>
        </w:rPr>
        <w:t xml:space="preserve"> </w:t>
      </w:r>
      <w:r>
        <w:rPr>
          <w:rFonts w:hint="cs"/>
        </w:rPr>
        <w:t>WEB</w:t>
      </w:r>
      <w:r>
        <w:rPr>
          <w:rFonts w:hint="cs"/>
          <w:rtl/>
        </w:rPr>
        <w:t xml:space="preserve"> למשתמשים</w:t>
      </w:r>
      <w:r w:rsidR="000C09A2">
        <w:rPr>
          <w:rFonts w:hint="cs"/>
          <w:rtl/>
        </w:rPr>
        <w:t xml:space="preserve"> מבוסס </w:t>
      </w:r>
      <w:r>
        <w:rPr>
          <w:rFonts w:hint="cs"/>
          <w:rtl/>
        </w:rPr>
        <w:t xml:space="preserve">טופס </w:t>
      </w:r>
      <w:r>
        <w:rPr>
          <w:rFonts w:hint="cs"/>
        </w:rPr>
        <w:t>HTTPS</w:t>
      </w:r>
      <w:r>
        <w:rPr>
          <w:rFonts w:hint="cs"/>
          <w:rtl/>
        </w:rPr>
        <w:t xml:space="preserve"> </w:t>
      </w:r>
      <w:r w:rsidR="000C09A2">
        <w:rPr>
          <w:rFonts w:hint="cs"/>
          <w:rtl/>
        </w:rPr>
        <w:t xml:space="preserve">הכולל </w:t>
      </w:r>
      <w:r>
        <w:rPr>
          <w:rFonts w:hint="cs"/>
          <w:rtl/>
        </w:rPr>
        <w:t xml:space="preserve">הזדהות, כתיבת הודעה ולבחירת הזנת מספרי נמענים או בחירת רשימת תפוצה או העלאת קבצי אקסל או </w:t>
      </w:r>
      <w:r>
        <w:t>CSV</w:t>
      </w:r>
      <w:r>
        <w:rPr>
          <w:rFonts w:hint="cs"/>
          <w:rtl/>
        </w:rPr>
        <w:t xml:space="preserve"> עם מספרי טלפון. </w:t>
      </w:r>
    </w:p>
    <w:p w:rsidR="00307007" w:rsidRPr="00DD47DD" w:rsidRDefault="00307007" w:rsidP="000C09A2">
      <w:pPr>
        <w:pStyle w:val="4"/>
        <w:numPr>
          <w:ilvl w:val="4"/>
          <w:numId w:val="1"/>
        </w:numPr>
        <w:ind w:left="1785" w:hanging="567"/>
        <w:contextualSpacing/>
      </w:pPr>
      <w:r w:rsidRPr="00DD47DD">
        <w:rPr>
          <w:rFonts w:hint="cs"/>
          <w:rtl/>
        </w:rPr>
        <w:t xml:space="preserve">הממשק יזהה את משתמש הפונה לשירות, באמצעות תעודה דיגיטלית או באמצעות </w:t>
      </w:r>
      <w:r w:rsidRPr="00DD47DD">
        <w:t>User/Password</w:t>
      </w:r>
    </w:p>
    <w:p w:rsidR="00E66F24" w:rsidRDefault="00E66F24" w:rsidP="000C09A2">
      <w:pPr>
        <w:pStyle w:val="4"/>
        <w:numPr>
          <w:ilvl w:val="4"/>
          <w:numId w:val="1"/>
        </w:numPr>
        <w:ind w:left="1786" w:hanging="567"/>
        <w:contextualSpacing/>
        <w:rPr>
          <w:rtl/>
        </w:rPr>
      </w:pPr>
      <w:r>
        <w:rPr>
          <w:rFonts w:hint="cs"/>
          <w:rtl/>
        </w:rPr>
        <w:t xml:space="preserve">ממשק ה- </w:t>
      </w:r>
      <w:r>
        <w:rPr>
          <w:rFonts w:hint="cs"/>
        </w:rPr>
        <w:t>WEB</w:t>
      </w:r>
      <w:r>
        <w:rPr>
          <w:rFonts w:hint="cs"/>
          <w:rtl/>
        </w:rPr>
        <w:t xml:space="preserve"> יתמוך בדפדפנים המקובלים בגרסאות הרלוונטיות  אשר נמצאות בשימוש </w:t>
      </w:r>
      <w:r w:rsidRPr="003463A0">
        <w:rPr>
          <w:rFonts w:hint="cs"/>
          <w:rtl/>
        </w:rPr>
        <w:t>המשרד</w:t>
      </w:r>
      <w:r w:rsidRPr="000C09A2">
        <w:rPr>
          <w:rFonts w:hint="cs"/>
          <w:sz w:val="22"/>
          <w:szCs w:val="22"/>
          <w:rtl/>
        </w:rPr>
        <w:t xml:space="preserve">: </w:t>
      </w:r>
      <w:r w:rsidRPr="000C09A2">
        <w:rPr>
          <w:sz w:val="22"/>
          <w:szCs w:val="22"/>
        </w:rPr>
        <w:t>IE</w:t>
      </w:r>
      <w:r w:rsidR="00973AFC" w:rsidRPr="000C09A2">
        <w:rPr>
          <w:rFonts w:hint="cs"/>
          <w:sz w:val="22"/>
          <w:szCs w:val="22"/>
          <w:rtl/>
        </w:rPr>
        <w:t xml:space="preserve"> </w:t>
      </w:r>
      <w:r w:rsidRPr="000C09A2">
        <w:rPr>
          <w:rFonts w:hint="cs"/>
          <w:sz w:val="22"/>
          <w:szCs w:val="22"/>
          <w:rtl/>
        </w:rPr>
        <w:t xml:space="preserve">, </w:t>
      </w:r>
      <w:r w:rsidRPr="000C09A2">
        <w:rPr>
          <w:sz w:val="22"/>
          <w:szCs w:val="22"/>
        </w:rPr>
        <w:t>Chrome</w:t>
      </w:r>
      <w:r w:rsidRPr="000C09A2">
        <w:rPr>
          <w:rFonts w:hint="cs"/>
          <w:sz w:val="22"/>
          <w:szCs w:val="22"/>
          <w:rtl/>
        </w:rPr>
        <w:t xml:space="preserve"> ו- </w:t>
      </w:r>
      <w:r w:rsidRPr="000C09A2">
        <w:rPr>
          <w:sz w:val="22"/>
          <w:szCs w:val="22"/>
        </w:rPr>
        <w:t>Firefox</w:t>
      </w:r>
      <w:r w:rsidRPr="003463A0">
        <w:rPr>
          <w:rFonts w:hint="cs"/>
          <w:rtl/>
        </w:rPr>
        <w:t>.</w:t>
      </w:r>
    </w:p>
    <w:p w:rsidR="00E66F24" w:rsidRDefault="00E66F24" w:rsidP="000C09A2">
      <w:pPr>
        <w:pStyle w:val="4"/>
        <w:numPr>
          <w:ilvl w:val="4"/>
          <w:numId w:val="1"/>
        </w:numPr>
        <w:spacing w:after="0"/>
        <w:ind w:left="1786" w:hanging="567"/>
        <w:contextualSpacing/>
      </w:pPr>
      <w:r>
        <w:rPr>
          <w:rFonts w:hint="cs"/>
          <w:rtl/>
        </w:rPr>
        <w:t xml:space="preserve">תמיכה בקבלת בקשה לשליחת מסרון בפרוטוקול </w:t>
      </w:r>
      <w:r w:rsidRPr="00D72494">
        <w:rPr>
          <w:rFonts w:hint="cs"/>
          <w:sz w:val="22"/>
          <w:szCs w:val="22"/>
        </w:rPr>
        <w:t>HTTPS</w:t>
      </w:r>
      <w:r w:rsidRPr="00D72494">
        <w:rPr>
          <w:rFonts w:hint="cs"/>
          <w:sz w:val="22"/>
          <w:szCs w:val="22"/>
          <w:rtl/>
        </w:rPr>
        <w:t xml:space="preserve"> </w:t>
      </w:r>
      <w:r>
        <w:rPr>
          <w:rFonts w:hint="cs"/>
          <w:rtl/>
        </w:rPr>
        <w:t>מאובטח בפורמטים הבא (דוגמה):</w:t>
      </w:r>
      <w:r>
        <w:rPr>
          <w:rtl/>
        </w:rPr>
        <w:tab/>
      </w:r>
    </w:p>
    <w:p w:rsidR="00D328DE" w:rsidRDefault="00D328DE" w:rsidP="00D328DE">
      <w:pPr>
        <w:pStyle w:val="4"/>
        <w:numPr>
          <w:ilvl w:val="0"/>
          <w:numId w:val="0"/>
        </w:numPr>
        <w:bidi w:val="0"/>
        <w:spacing w:after="0"/>
        <w:contextualSpacing/>
        <w:rPr>
          <w:sz w:val="22"/>
          <w:szCs w:val="22"/>
        </w:rPr>
      </w:pPr>
      <w:r w:rsidRPr="00D328DE">
        <w:rPr>
          <w:sz w:val="22"/>
          <w:szCs w:val="22"/>
        </w:rPr>
        <w:t>https://SiteNameAplication/userid=XXX&amp;password=XXX&amp;toXXX&amp;text=xxx</w:t>
      </w:r>
    </w:p>
    <w:p w:rsidR="00B11255" w:rsidRDefault="00B11255" w:rsidP="00D328DE">
      <w:pPr>
        <w:pStyle w:val="4"/>
        <w:numPr>
          <w:ilvl w:val="0"/>
          <w:numId w:val="0"/>
        </w:numPr>
        <w:bidi w:val="0"/>
        <w:spacing w:after="0"/>
        <w:contextualSpacing/>
        <w:rPr>
          <w:sz w:val="22"/>
          <w:szCs w:val="22"/>
        </w:rPr>
      </w:pPr>
      <w:r w:rsidRPr="00B11255">
        <w:rPr>
          <w:sz w:val="22"/>
          <w:szCs w:val="22"/>
        </w:rPr>
        <w:t>http://SiteNameAplication/SitePath?account_id=xxxx&amp;user=xxx&amp;password=xxx</w:t>
      </w:r>
      <w:r>
        <w:rPr>
          <w:sz w:val="22"/>
          <w:szCs w:val="22"/>
        </w:rPr>
        <w:t>&amp;</w:t>
      </w:r>
    </w:p>
    <w:p w:rsidR="00D328DE" w:rsidRDefault="00D328DE" w:rsidP="00B11255">
      <w:pPr>
        <w:pStyle w:val="4"/>
        <w:numPr>
          <w:ilvl w:val="0"/>
          <w:numId w:val="0"/>
        </w:numPr>
        <w:bidi w:val="0"/>
        <w:spacing w:after="0"/>
        <w:contextualSpacing/>
        <w:rPr>
          <w:sz w:val="22"/>
          <w:szCs w:val="22"/>
        </w:rPr>
      </w:pPr>
      <w:r w:rsidRPr="00D328DE">
        <w:rPr>
          <w:sz w:val="22"/>
          <w:szCs w:val="22"/>
        </w:rPr>
        <w:t>from=</w:t>
      </w:r>
      <w:proofErr w:type="spellStart"/>
      <w:r w:rsidRPr="00D328DE">
        <w:rPr>
          <w:sz w:val="22"/>
          <w:szCs w:val="22"/>
        </w:rPr>
        <w:t>xxx&amp;to</w:t>
      </w:r>
      <w:proofErr w:type="spellEnd"/>
      <w:r w:rsidRPr="00D328DE">
        <w:rPr>
          <w:sz w:val="22"/>
          <w:szCs w:val="22"/>
        </w:rPr>
        <w:t>=</w:t>
      </w:r>
      <w:proofErr w:type="spellStart"/>
      <w:r w:rsidRPr="00D328DE">
        <w:rPr>
          <w:sz w:val="22"/>
          <w:szCs w:val="22"/>
        </w:rPr>
        <w:t>xxxx&amp;</w:t>
      </w:r>
      <w:r w:rsidR="00B11255">
        <w:rPr>
          <w:sz w:val="22"/>
          <w:szCs w:val="22"/>
        </w:rPr>
        <w:t>t</w:t>
      </w:r>
      <w:r w:rsidRPr="00D328DE">
        <w:rPr>
          <w:sz w:val="22"/>
          <w:szCs w:val="22"/>
        </w:rPr>
        <w:t>ext</w:t>
      </w:r>
      <w:proofErr w:type="spellEnd"/>
      <w:r w:rsidR="00B11255">
        <w:rPr>
          <w:sz w:val="22"/>
          <w:szCs w:val="22"/>
        </w:rPr>
        <w:t>=</w:t>
      </w:r>
      <w:proofErr w:type="spellStart"/>
      <w:r w:rsidR="00B11255">
        <w:rPr>
          <w:sz w:val="22"/>
          <w:szCs w:val="22"/>
        </w:rPr>
        <w:t>xxxx</w:t>
      </w:r>
      <w:proofErr w:type="spellEnd"/>
    </w:p>
    <w:p w:rsidR="00E66F24" w:rsidRDefault="00D15213" w:rsidP="00D15213">
      <w:pPr>
        <w:pStyle w:val="51"/>
        <w:numPr>
          <w:ilvl w:val="0"/>
          <w:numId w:val="0"/>
        </w:numPr>
        <w:spacing w:before="0" w:after="60"/>
        <w:ind w:left="1503" w:firstLine="346"/>
        <w:contextualSpacing/>
        <w:jc w:val="left"/>
        <w:rPr>
          <w:rtl/>
        </w:rPr>
      </w:pPr>
      <w:r>
        <w:rPr>
          <w:rFonts w:hint="cs"/>
          <w:rtl/>
        </w:rPr>
        <w:t xml:space="preserve">תיאור </w:t>
      </w:r>
      <w:r w:rsidR="000A1ECB">
        <w:rPr>
          <w:rFonts w:hint="cs"/>
          <w:rtl/>
        </w:rPr>
        <w:t>פר</w:t>
      </w:r>
      <w:r>
        <w:rPr>
          <w:rFonts w:hint="cs"/>
          <w:rtl/>
        </w:rPr>
        <w:t>מטרים</w:t>
      </w:r>
      <w:r w:rsidR="00E66F24">
        <w:rPr>
          <w:rFonts w:hint="cs"/>
          <w:rtl/>
        </w:rPr>
        <w:t>:</w:t>
      </w:r>
    </w:p>
    <w:p w:rsidR="00D328DE" w:rsidRDefault="00D328DE" w:rsidP="00B5638B">
      <w:pPr>
        <w:pStyle w:val="51"/>
        <w:numPr>
          <w:ilvl w:val="3"/>
          <w:numId w:val="64"/>
        </w:numPr>
        <w:spacing w:before="0" w:after="60"/>
        <w:ind w:left="2352"/>
        <w:contextualSpacing/>
        <w:jc w:val="left"/>
      </w:pPr>
      <w:proofErr w:type="spellStart"/>
      <w:r>
        <w:t>Account_id</w:t>
      </w:r>
      <w:proofErr w:type="spellEnd"/>
      <w:r>
        <w:rPr>
          <w:rtl/>
        </w:rPr>
        <w:t xml:space="preserve">  - </w:t>
      </w:r>
      <w:r>
        <w:rPr>
          <w:rFonts w:hint="cs"/>
          <w:rtl/>
        </w:rPr>
        <w:t>החשבון</w:t>
      </w:r>
      <w:r>
        <w:rPr>
          <w:rtl/>
        </w:rPr>
        <w:t xml:space="preserve"> </w:t>
      </w:r>
      <w:r>
        <w:rPr>
          <w:rFonts w:hint="cs"/>
          <w:rtl/>
        </w:rPr>
        <w:t>לחיוב</w:t>
      </w:r>
    </w:p>
    <w:p w:rsidR="00D328DE" w:rsidRDefault="00D328DE" w:rsidP="00B5638B">
      <w:pPr>
        <w:pStyle w:val="51"/>
        <w:numPr>
          <w:ilvl w:val="3"/>
          <w:numId w:val="64"/>
        </w:numPr>
        <w:spacing w:before="0" w:after="60"/>
        <w:ind w:left="2352"/>
        <w:contextualSpacing/>
        <w:jc w:val="left"/>
      </w:pPr>
      <w:r>
        <w:t>User</w:t>
      </w:r>
      <w:r>
        <w:rPr>
          <w:rtl/>
        </w:rPr>
        <w:t xml:space="preserve"> – </w:t>
      </w:r>
      <w:r>
        <w:rPr>
          <w:rFonts w:hint="cs"/>
          <w:rtl/>
        </w:rPr>
        <w:t>שם</w:t>
      </w:r>
      <w:r>
        <w:rPr>
          <w:rtl/>
        </w:rPr>
        <w:t xml:space="preserve"> </w:t>
      </w:r>
      <w:r>
        <w:rPr>
          <w:rFonts w:hint="cs"/>
          <w:rtl/>
        </w:rPr>
        <w:t>משתמש</w:t>
      </w:r>
    </w:p>
    <w:p w:rsidR="00D328DE" w:rsidRDefault="00D328DE" w:rsidP="00B5638B">
      <w:pPr>
        <w:pStyle w:val="51"/>
        <w:numPr>
          <w:ilvl w:val="3"/>
          <w:numId w:val="64"/>
        </w:numPr>
        <w:spacing w:before="0" w:after="60"/>
        <w:ind w:left="2352"/>
        <w:contextualSpacing/>
        <w:jc w:val="left"/>
      </w:pPr>
      <w:r>
        <w:t>Password</w:t>
      </w:r>
      <w:r>
        <w:rPr>
          <w:rtl/>
        </w:rPr>
        <w:t xml:space="preserve"> – </w:t>
      </w:r>
      <w:r>
        <w:rPr>
          <w:rFonts w:hint="cs"/>
          <w:rtl/>
        </w:rPr>
        <w:t>סיסמה</w:t>
      </w:r>
    </w:p>
    <w:p w:rsidR="00D328DE" w:rsidRDefault="00D328DE" w:rsidP="00B5638B">
      <w:pPr>
        <w:pStyle w:val="51"/>
        <w:numPr>
          <w:ilvl w:val="3"/>
          <w:numId w:val="64"/>
        </w:numPr>
        <w:spacing w:before="0" w:after="60"/>
        <w:ind w:left="2352"/>
        <w:contextualSpacing/>
        <w:jc w:val="left"/>
      </w:pPr>
      <w:r>
        <w:t>From</w:t>
      </w:r>
      <w:r>
        <w:rPr>
          <w:rtl/>
        </w:rPr>
        <w:t xml:space="preserve"> – </w:t>
      </w:r>
      <w:r>
        <w:rPr>
          <w:rFonts w:hint="cs"/>
          <w:rtl/>
        </w:rPr>
        <w:t>המספר</w:t>
      </w:r>
      <w:r>
        <w:rPr>
          <w:rtl/>
        </w:rPr>
        <w:t xml:space="preserve"> </w:t>
      </w:r>
      <w:r>
        <w:rPr>
          <w:rFonts w:hint="cs"/>
          <w:rtl/>
        </w:rPr>
        <w:t>או</w:t>
      </w:r>
      <w:r>
        <w:rPr>
          <w:rtl/>
        </w:rPr>
        <w:t xml:space="preserve"> </w:t>
      </w:r>
      <w:r>
        <w:rPr>
          <w:rFonts w:hint="cs"/>
          <w:rtl/>
        </w:rPr>
        <w:t>השם</w:t>
      </w:r>
      <w:r>
        <w:rPr>
          <w:rtl/>
        </w:rPr>
        <w:t xml:space="preserve"> </w:t>
      </w:r>
      <w:r>
        <w:rPr>
          <w:rFonts w:hint="cs"/>
          <w:rtl/>
        </w:rPr>
        <w:t>ממנו</w:t>
      </w:r>
      <w:r>
        <w:rPr>
          <w:rtl/>
        </w:rPr>
        <w:t xml:space="preserve"> </w:t>
      </w:r>
      <w:r>
        <w:rPr>
          <w:rFonts w:hint="cs"/>
          <w:rtl/>
        </w:rPr>
        <w:t>נשלחת</w:t>
      </w:r>
      <w:r>
        <w:rPr>
          <w:rtl/>
        </w:rPr>
        <w:t xml:space="preserve"> </w:t>
      </w:r>
      <w:r>
        <w:rPr>
          <w:rFonts w:hint="cs"/>
          <w:rtl/>
        </w:rPr>
        <w:t>ההודעה</w:t>
      </w:r>
    </w:p>
    <w:p w:rsidR="00D328DE" w:rsidRDefault="00D328DE" w:rsidP="00B5638B">
      <w:pPr>
        <w:pStyle w:val="51"/>
        <w:numPr>
          <w:ilvl w:val="3"/>
          <w:numId w:val="64"/>
        </w:numPr>
        <w:spacing w:before="0" w:after="60"/>
        <w:ind w:left="2352"/>
        <w:contextualSpacing/>
        <w:jc w:val="left"/>
        <w:rPr>
          <w:rtl/>
        </w:rPr>
      </w:pPr>
      <w:r>
        <w:t>To</w:t>
      </w:r>
      <w:r>
        <w:rPr>
          <w:rtl/>
        </w:rPr>
        <w:t xml:space="preserve"> - </w:t>
      </w:r>
      <w:r>
        <w:rPr>
          <w:rFonts w:hint="cs"/>
          <w:rtl/>
        </w:rPr>
        <w:t>המספר</w:t>
      </w:r>
      <w:r>
        <w:rPr>
          <w:rtl/>
        </w:rPr>
        <w:t xml:space="preserve"> </w:t>
      </w:r>
      <w:r>
        <w:rPr>
          <w:rFonts w:hint="cs"/>
          <w:rtl/>
        </w:rPr>
        <w:t>אליו</w:t>
      </w:r>
      <w:r>
        <w:rPr>
          <w:rtl/>
        </w:rPr>
        <w:t xml:space="preserve"> </w:t>
      </w:r>
      <w:r>
        <w:rPr>
          <w:rFonts w:hint="cs"/>
          <w:rtl/>
        </w:rPr>
        <w:t>נשלחת</w:t>
      </w:r>
      <w:r>
        <w:rPr>
          <w:rtl/>
        </w:rPr>
        <w:t xml:space="preserve"> </w:t>
      </w:r>
      <w:r>
        <w:rPr>
          <w:rFonts w:hint="cs"/>
          <w:rtl/>
        </w:rPr>
        <w:t>ההודעה</w:t>
      </w:r>
    </w:p>
    <w:p w:rsidR="00C4150D" w:rsidRDefault="00C4150D" w:rsidP="00B5638B">
      <w:pPr>
        <w:pStyle w:val="4"/>
        <w:numPr>
          <w:ilvl w:val="3"/>
          <w:numId w:val="61"/>
        </w:numPr>
      </w:pPr>
      <w:r w:rsidRPr="00C4150D">
        <w:rPr>
          <w:rFonts w:hint="cs"/>
          <w:b/>
          <w:bCs/>
          <w:rtl/>
        </w:rPr>
        <w:t>(</w:t>
      </w:r>
      <w:r w:rsidRPr="00C4150D">
        <w:rPr>
          <w:b/>
          <w:bCs/>
        </w:rPr>
        <w:t>S</w:t>
      </w:r>
      <w:r w:rsidRPr="00C4150D">
        <w:rPr>
          <w:rFonts w:hint="cs"/>
          <w:b/>
          <w:bCs/>
          <w:rtl/>
        </w:rPr>
        <w:t xml:space="preserve">) </w:t>
      </w:r>
      <w:r>
        <w:rPr>
          <w:rFonts w:hint="cs"/>
          <w:rtl/>
        </w:rPr>
        <w:t xml:space="preserve">המציע יתאר את הפתרון המוצע ועמידה בדרישות הסעיף </w:t>
      </w:r>
    </w:p>
    <w:p w:rsidR="00E709B9" w:rsidRDefault="00E709B9" w:rsidP="003463A0">
      <w:pPr>
        <w:pStyle w:val="3"/>
      </w:pPr>
      <w:r>
        <w:rPr>
          <w:rFonts w:hint="cs"/>
          <w:rtl/>
        </w:rPr>
        <w:t>ממשק ניהול</w:t>
      </w:r>
    </w:p>
    <w:p w:rsidR="00F269ED" w:rsidRDefault="00F269ED" w:rsidP="00F269ED">
      <w:pPr>
        <w:pStyle w:val="4"/>
      </w:pPr>
      <w:r>
        <w:rPr>
          <w:rFonts w:hint="cs"/>
          <w:rtl/>
        </w:rPr>
        <w:t>דרישות פונקציונליות</w:t>
      </w:r>
    </w:p>
    <w:p w:rsidR="00E709B9" w:rsidRDefault="00E709B9" w:rsidP="00C949F9">
      <w:pPr>
        <w:pStyle w:val="4"/>
        <w:numPr>
          <w:ilvl w:val="4"/>
          <w:numId w:val="1"/>
        </w:numPr>
        <w:ind w:hanging="567"/>
        <w:contextualSpacing/>
      </w:pPr>
      <w:r w:rsidRPr="007E57FF">
        <w:rPr>
          <w:rFonts w:hint="cs"/>
          <w:rtl/>
        </w:rPr>
        <w:t>לצרכי ניהול המערכת ע"י</w:t>
      </w:r>
      <w:r w:rsidRPr="007E57FF">
        <w:t xml:space="preserve"> </w:t>
      </w:r>
      <w:r w:rsidRPr="007E57FF">
        <w:rPr>
          <w:rFonts w:hint="cs"/>
          <w:rtl/>
        </w:rPr>
        <w:t>נציגי המשר</w:t>
      </w:r>
      <w:r>
        <w:rPr>
          <w:rFonts w:hint="cs"/>
          <w:rtl/>
        </w:rPr>
        <w:t xml:space="preserve">ד, הפתרון יכלול מערך </w:t>
      </w:r>
      <w:r w:rsidRPr="007E57FF">
        <w:rPr>
          <w:rFonts w:hint="cs"/>
          <w:rtl/>
        </w:rPr>
        <w:t>ניהול באמצעות דפדפן מרשת המשרד א</w:t>
      </w:r>
      <w:r w:rsidRPr="00E709B9">
        <w:rPr>
          <w:rFonts w:hint="cs"/>
          <w:rtl/>
        </w:rPr>
        <w:t>ו מחוץ לרשת המשרד (</w:t>
      </w:r>
      <w:r w:rsidRPr="00E709B9">
        <w:t>web</w:t>
      </w:r>
      <w:r w:rsidRPr="00E709B9">
        <w:rPr>
          <w:rFonts w:hint="cs"/>
          <w:rtl/>
        </w:rPr>
        <w:t xml:space="preserve">). </w:t>
      </w:r>
    </w:p>
    <w:p w:rsidR="00E709B9" w:rsidRPr="007E57FF" w:rsidRDefault="00E709B9" w:rsidP="00F269ED">
      <w:pPr>
        <w:pStyle w:val="4"/>
        <w:numPr>
          <w:ilvl w:val="4"/>
          <w:numId w:val="1"/>
        </w:numPr>
        <w:ind w:hanging="567"/>
        <w:contextualSpacing/>
        <w:rPr>
          <w:rtl/>
        </w:rPr>
      </w:pPr>
      <w:r>
        <w:rPr>
          <w:rFonts w:hint="cs"/>
          <w:rtl/>
        </w:rPr>
        <w:t>ממשק הניהול יהיה מאובטח ומוצפן.</w:t>
      </w:r>
    </w:p>
    <w:p w:rsidR="00E709B9" w:rsidRDefault="00E709B9" w:rsidP="00F269ED">
      <w:pPr>
        <w:pStyle w:val="4"/>
        <w:numPr>
          <w:ilvl w:val="4"/>
          <w:numId w:val="1"/>
        </w:numPr>
        <w:ind w:hanging="567"/>
        <w:contextualSpacing/>
      </w:pPr>
      <w:r>
        <w:rPr>
          <w:rFonts w:hint="cs"/>
          <w:rtl/>
        </w:rPr>
        <w:t>למערכת</w:t>
      </w:r>
      <w:r>
        <w:t xml:space="preserve"> </w:t>
      </w:r>
      <w:r>
        <w:rPr>
          <w:rFonts w:hint="cs"/>
          <w:rtl/>
        </w:rPr>
        <w:t>יהיה</w:t>
      </w:r>
      <w:r>
        <w:t xml:space="preserve"> </w:t>
      </w:r>
      <w:r>
        <w:rPr>
          <w:rFonts w:hint="cs"/>
          <w:rtl/>
        </w:rPr>
        <w:t>מערך</w:t>
      </w:r>
      <w:r>
        <w:t xml:space="preserve"> </w:t>
      </w:r>
      <w:r>
        <w:rPr>
          <w:rFonts w:hint="cs"/>
          <w:rtl/>
        </w:rPr>
        <w:t>הרשאות</w:t>
      </w:r>
      <w:r>
        <w:t xml:space="preserve"> </w:t>
      </w:r>
      <w:r>
        <w:rPr>
          <w:rFonts w:hint="cs"/>
          <w:rtl/>
        </w:rPr>
        <w:t>אשר</w:t>
      </w:r>
      <w:r>
        <w:t xml:space="preserve"> </w:t>
      </w:r>
      <w:r>
        <w:rPr>
          <w:rFonts w:hint="cs"/>
          <w:rtl/>
        </w:rPr>
        <w:t>מנהל</w:t>
      </w:r>
      <w:r>
        <w:t xml:space="preserve"> </w:t>
      </w:r>
      <w:r>
        <w:rPr>
          <w:rFonts w:hint="cs"/>
          <w:rtl/>
        </w:rPr>
        <w:t>המערכת</w:t>
      </w:r>
      <w:r>
        <w:t xml:space="preserve"> </w:t>
      </w:r>
      <w:r>
        <w:rPr>
          <w:rFonts w:hint="cs"/>
          <w:rtl/>
        </w:rPr>
        <w:t>מטעם המשרד יוכל</w:t>
      </w:r>
      <w:r>
        <w:t xml:space="preserve"> </w:t>
      </w:r>
      <w:r>
        <w:rPr>
          <w:rFonts w:hint="cs"/>
          <w:rtl/>
        </w:rPr>
        <w:t>להגדיר</w:t>
      </w:r>
      <w:r>
        <w:t xml:space="preserve"> </w:t>
      </w:r>
      <w:r>
        <w:rPr>
          <w:rFonts w:hint="cs"/>
          <w:rtl/>
        </w:rPr>
        <w:t>עצמאית</w:t>
      </w:r>
      <w:r>
        <w:t xml:space="preserve"> </w:t>
      </w:r>
      <w:r>
        <w:rPr>
          <w:rFonts w:hint="cs"/>
          <w:rtl/>
        </w:rPr>
        <w:t>את המשתמשים</w:t>
      </w:r>
      <w:r>
        <w:t xml:space="preserve"> </w:t>
      </w:r>
      <w:r>
        <w:rPr>
          <w:rFonts w:hint="cs"/>
          <w:rtl/>
        </w:rPr>
        <w:t>המורשים</w:t>
      </w:r>
      <w:r>
        <w:t xml:space="preserve"> </w:t>
      </w:r>
      <w:r>
        <w:rPr>
          <w:rFonts w:hint="cs"/>
          <w:rtl/>
        </w:rPr>
        <w:t>ואת</w:t>
      </w:r>
      <w:r>
        <w:t xml:space="preserve"> </w:t>
      </w:r>
      <w:r>
        <w:rPr>
          <w:rFonts w:hint="cs"/>
          <w:rtl/>
        </w:rPr>
        <w:t xml:space="preserve">הרשאותיהם. </w:t>
      </w:r>
    </w:p>
    <w:p w:rsidR="00E709B9" w:rsidRDefault="00E709B9" w:rsidP="00F269ED">
      <w:pPr>
        <w:pStyle w:val="4"/>
        <w:numPr>
          <w:ilvl w:val="4"/>
          <w:numId w:val="1"/>
        </w:numPr>
        <w:ind w:hanging="567"/>
        <w:contextualSpacing/>
        <w:rPr>
          <w:rtl/>
        </w:rPr>
      </w:pPr>
      <w:r>
        <w:rPr>
          <w:rFonts w:hint="cs"/>
          <w:rtl/>
        </w:rPr>
        <w:t>המערכת</w:t>
      </w:r>
      <w:r>
        <w:t xml:space="preserve"> </w:t>
      </w:r>
      <w:r>
        <w:rPr>
          <w:rFonts w:hint="cs"/>
          <w:rtl/>
        </w:rPr>
        <w:t>תאפשר</w:t>
      </w:r>
      <w:r>
        <w:t xml:space="preserve"> </w:t>
      </w:r>
      <w:r>
        <w:rPr>
          <w:rFonts w:hint="cs"/>
          <w:rtl/>
        </w:rPr>
        <w:t>למשתמשי</w:t>
      </w:r>
      <w:r>
        <w:t xml:space="preserve"> </w:t>
      </w:r>
      <w:r>
        <w:rPr>
          <w:rFonts w:hint="cs"/>
          <w:rtl/>
        </w:rPr>
        <w:t>המערכת</w:t>
      </w:r>
      <w:r>
        <w:t xml:space="preserve"> </w:t>
      </w:r>
      <w:r>
        <w:rPr>
          <w:rFonts w:hint="cs"/>
          <w:rtl/>
        </w:rPr>
        <w:t>להגדיר</w:t>
      </w:r>
      <w:r>
        <w:t xml:space="preserve"> </w:t>
      </w:r>
      <w:r>
        <w:rPr>
          <w:rFonts w:hint="cs"/>
          <w:rtl/>
        </w:rPr>
        <w:t>תבניות</w:t>
      </w:r>
      <w:r>
        <w:t xml:space="preserve"> </w:t>
      </w:r>
      <w:r>
        <w:rPr>
          <w:rFonts w:hint="cs"/>
          <w:rtl/>
        </w:rPr>
        <w:t>קבועות</w:t>
      </w:r>
      <w:r>
        <w:t xml:space="preserve"> </w:t>
      </w:r>
      <w:r>
        <w:rPr>
          <w:rFonts w:hint="cs"/>
          <w:rtl/>
        </w:rPr>
        <w:t>לשליחת</w:t>
      </w:r>
      <w:r>
        <w:t xml:space="preserve"> </w:t>
      </w:r>
      <w:r>
        <w:rPr>
          <w:rFonts w:hint="cs"/>
          <w:rtl/>
        </w:rPr>
        <w:t>ה-</w:t>
      </w:r>
      <w:r>
        <w:t xml:space="preserve"> </w:t>
      </w:r>
      <w:r w:rsidRPr="00D72494">
        <w:rPr>
          <w:sz w:val="22"/>
          <w:szCs w:val="22"/>
        </w:rPr>
        <w:t xml:space="preserve">SMS </w:t>
      </w:r>
    </w:p>
    <w:p w:rsidR="00E709B9" w:rsidRDefault="00E709B9" w:rsidP="000C09A2">
      <w:pPr>
        <w:pStyle w:val="4"/>
        <w:numPr>
          <w:ilvl w:val="4"/>
          <w:numId w:val="1"/>
        </w:numPr>
        <w:ind w:hanging="567"/>
        <w:contextualSpacing/>
      </w:pPr>
      <w:r>
        <w:rPr>
          <w:rFonts w:hint="cs"/>
          <w:rtl/>
        </w:rPr>
        <w:lastRenderedPageBreak/>
        <w:t>המערכת</w:t>
      </w:r>
      <w:r>
        <w:t xml:space="preserve"> </w:t>
      </w:r>
      <w:r>
        <w:rPr>
          <w:rFonts w:hint="cs"/>
          <w:rtl/>
        </w:rPr>
        <w:t>תאפשר</w:t>
      </w:r>
      <w:r>
        <w:t xml:space="preserve"> </w:t>
      </w:r>
      <w:r>
        <w:rPr>
          <w:rFonts w:hint="cs"/>
          <w:rtl/>
        </w:rPr>
        <w:t>להגדיר</w:t>
      </w:r>
      <w:r>
        <w:t xml:space="preserve"> </w:t>
      </w:r>
      <w:r>
        <w:rPr>
          <w:rFonts w:hint="cs"/>
          <w:rtl/>
        </w:rPr>
        <w:t>תזמון</w:t>
      </w:r>
      <w:r>
        <w:t xml:space="preserve"> </w:t>
      </w:r>
      <w:r>
        <w:rPr>
          <w:rFonts w:hint="cs"/>
          <w:rtl/>
        </w:rPr>
        <w:t>לשליחה</w:t>
      </w:r>
      <w:r>
        <w:t>/</w:t>
      </w:r>
      <w:r>
        <w:rPr>
          <w:rFonts w:hint="cs"/>
          <w:rtl/>
        </w:rPr>
        <w:t>מניעת</w:t>
      </w:r>
      <w:r>
        <w:t xml:space="preserve"> </w:t>
      </w:r>
      <w:r>
        <w:rPr>
          <w:rFonts w:hint="cs"/>
          <w:rtl/>
        </w:rPr>
        <w:t>שליחה</w:t>
      </w:r>
      <w:r>
        <w:t xml:space="preserve"> </w:t>
      </w:r>
      <w:r>
        <w:rPr>
          <w:rFonts w:hint="cs"/>
          <w:rtl/>
        </w:rPr>
        <w:t>של</w:t>
      </w:r>
      <w:r>
        <w:t xml:space="preserve"> </w:t>
      </w:r>
      <w:r>
        <w:rPr>
          <w:rFonts w:hint="cs"/>
          <w:rtl/>
        </w:rPr>
        <w:t>הודעות</w:t>
      </w:r>
      <w:r>
        <w:t xml:space="preserve"> </w:t>
      </w:r>
      <w:r>
        <w:rPr>
          <w:rFonts w:hint="cs"/>
          <w:rtl/>
        </w:rPr>
        <w:t>בשעות</w:t>
      </w:r>
      <w:r>
        <w:t>/</w:t>
      </w:r>
      <w:r>
        <w:rPr>
          <w:rFonts w:hint="cs"/>
          <w:rtl/>
        </w:rPr>
        <w:t>תאריכים</w:t>
      </w:r>
      <w:r>
        <w:t>/</w:t>
      </w:r>
      <w:r>
        <w:rPr>
          <w:rFonts w:hint="cs"/>
          <w:rtl/>
        </w:rPr>
        <w:t>ימים שונים</w:t>
      </w:r>
      <w:r>
        <w:t xml:space="preserve"> </w:t>
      </w:r>
      <w:r>
        <w:rPr>
          <w:rFonts w:hint="cs"/>
          <w:rtl/>
        </w:rPr>
        <w:t>כפי</w:t>
      </w:r>
      <w:r>
        <w:t xml:space="preserve"> </w:t>
      </w:r>
      <w:r>
        <w:rPr>
          <w:rFonts w:hint="cs"/>
          <w:rtl/>
        </w:rPr>
        <w:t>שיקבעו</w:t>
      </w:r>
      <w:r>
        <w:t xml:space="preserve"> </w:t>
      </w:r>
      <w:r>
        <w:rPr>
          <w:rFonts w:hint="cs"/>
          <w:rtl/>
        </w:rPr>
        <w:t>על</w:t>
      </w:r>
      <w:r>
        <w:t xml:space="preserve"> </w:t>
      </w:r>
      <w:r w:rsidR="000C09A2">
        <w:rPr>
          <w:rFonts w:hint="cs"/>
          <w:rtl/>
        </w:rPr>
        <w:t>י</w:t>
      </w:r>
      <w:r>
        <w:rPr>
          <w:rFonts w:hint="cs"/>
          <w:rtl/>
        </w:rPr>
        <w:t>ד</w:t>
      </w:r>
      <w:r>
        <w:t xml:space="preserve"> </w:t>
      </w:r>
      <w:r>
        <w:rPr>
          <w:rFonts w:hint="cs"/>
          <w:rtl/>
        </w:rPr>
        <w:t>מנהלי המערכת מטעם המשרד, לרבות מנהלי החשבונות/תת חשבונות</w:t>
      </w:r>
      <w:r>
        <w:t>.</w:t>
      </w:r>
      <w:r>
        <w:rPr>
          <w:rFonts w:hint="cs"/>
          <w:rtl/>
        </w:rPr>
        <w:t xml:space="preserve"> </w:t>
      </w:r>
    </w:p>
    <w:p w:rsidR="00F269ED" w:rsidRDefault="00F269ED" w:rsidP="00F269ED">
      <w:pPr>
        <w:pStyle w:val="4"/>
      </w:pPr>
      <w:r w:rsidRPr="00F269ED">
        <w:rPr>
          <w:rFonts w:hint="cs"/>
          <w:b/>
          <w:bCs/>
          <w:rtl/>
        </w:rPr>
        <w:t>(</w:t>
      </w:r>
      <w:r w:rsidRPr="00F269ED">
        <w:rPr>
          <w:b/>
          <w:bCs/>
        </w:rPr>
        <w:t>S</w:t>
      </w:r>
      <w:r w:rsidRPr="00F269ED">
        <w:rPr>
          <w:rFonts w:hint="cs"/>
          <w:b/>
          <w:bCs/>
          <w:rtl/>
        </w:rPr>
        <w:t xml:space="preserve">) </w:t>
      </w:r>
      <w:r>
        <w:rPr>
          <w:rFonts w:hint="cs"/>
          <w:rtl/>
        </w:rPr>
        <w:t xml:space="preserve">המציע יתאר את הפתרון המוצע ועמידה בדרישות הסעיף </w:t>
      </w:r>
    </w:p>
    <w:p w:rsidR="00EF3BAE" w:rsidRDefault="00EF3BAE" w:rsidP="00EF3BAE">
      <w:pPr>
        <w:pStyle w:val="3"/>
      </w:pPr>
      <w:r>
        <w:rPr>
          <w:rFonts w:hint="cs"/>
          <w:rtl/>
        </w:rPr>
        <w:t>רשימות שחורות (</w:t>
      </w:r>
      <w:r>
        <w:t>black lists</w:t>
      </w:r>
      <w:r>
        <w:rPr>
          <w:rFonts w:hint="cs"/>
          <w:rtl/>
        </w:rPr>
        <w:t>)</w:t>
      </w:r>
    </w:p>
    <w:p w:rsidR="00EF3BAE" w:rsidRDefault="00EF3BAE" w:rsidP="00EF3BAE">
      <w:pPr>
        <w:pStyle w:val="4"/>
      </w:pPr>
      <w:r>
        <w:rPr>
          <w:rFonts w:hint="cs"/>
          <w:rtl/>
        </w:rPr>
        <w:t>דרישות פונקציונליות</w:t>
      </w:r>
    </w:p>
    <w:p w:rsidR="00EF3BAE" w:rsidRDefault="00EF3BAE" w:rsidP="00EF3BAE">
      <w:pPr>
        <w:pStyle w:val="4"/>
        <w:numPr>
          <w:ilvl w:val="4"/>
          <w:numId w:val="1"/>
        </w:numPr>
        <w:ind w:hanging="567"/>
        <w:contextualSpacing/>
      </w:pPr>
      <w:r>
        <w:rPr>
          <w:rFonts w:hint="cs"/>
          <w:rtl/>
        </w:rPr>
        <w:t xml:space="preserve">המערכת תכלול מנגנון של ניהול והסרה מהשירות </w:t>
      </w:r>
    </w:p>
    <w:p w:rsidR="00EF3BAE" w:rsidRDefault="00EF3BAE" w:rsidP="00912EA6">
      <w:pPr>
        <w:pStyle w:val="4"/>
        <w:numPr>
          <w:ilvl w:val="4"/>
          <w:numId w:val="56"/>
        </w:numPr>
        <w:ind w:left="2495" w:hanging="306"/>
        <w:contextualSpacing/>
      </w:pPr>
      <w:r>
        <w:rPr>
          <w:rFonts w:hint="cs"/>
          <w:rtl/>
        </w:rPr>
        <w:t xml:space="preserve">ההסרה תתבצע באמצעות לינק הסרה (כלומר לא </w:t>
      </w:r>
      <w:proofErr w:type="spellStart"/>
      <w:r>
        <w:rPr>
          <w:rFonts w:hint="cs"/>
          <w:rtl/>
        </w:rPr>
        <w:t>ידרש</w:t>
      </w:r>
      <w:proofErr w:type="spellEnd"/>
      <w:r>
        <w:rPr>
          <w:rFonts w:hint="cs"/>
          <w:rtl/>
        </w:rPr>
        <w:t xml:space="preserve"> הצורך של משלוח </w:t>
      </w:r>
      <w:r>
        <w:t>SMS</w:t>
      </w:r>
      <w:r>
        <w:rPr>
          <w:rFonts w:hint="cs"/>
          <w:rtl/>
        </w:rPr>
        <w:t xml:space="preserve"> עם המילה "הסר") </w:t>
      </w:r>
    </w:p>
    <w:p w:rsidR="00EF3BAE" w:rsidRDefault="00EF3BAE" w:rsidP="00912EA6">
      <w:pPr>
        <w:pStyle w:val="4"/>
        <w:numPr>
          <w:ilvl w:val="4"/>
          <w:numId w:val="56"/>
        </w:numPr>
        <w:ind w:left="2495" w:hanging="306"/>
        <w:contextualSpacing/>
        <w:rPr>
          <w:rtl/>
        </w:rPr>
      </w:pPr>
      <w:r>
        <w:rPr>
          <w:rFonts w:hint="cs"/>
          <w:rtl/>
        </w:rPr>
        <w:t>המערכת תהיה בעלת יכול לנהל הסרה ברמת חשבון או גורף לפי בחירת הנמען.</w:t>
      </w:r>
    </w:p>
    <w:p w:rsidR="00EF3BAE" w:rsidRDefault="00EF3BAE" w:rsidP="00912EA6">
      <w:pPr>
        <w:pStyle w:val="4"/>
        <w:numPr>
          <w:ilvl w:val="4"/>
          <w:numId w:val="56"/>
        </w:numPr>
        <w:ind w:left="2495" w:hanging="306"/>
        <w:contextualSpacing/>
        <w:rPr>
          <w:rtl/>
        </w:rPr>
      </w:pPr>
      <w:r>
        <w:rPr>
          <w:rFonts w:hint="cs"/>
          <w:rtl/>
        </w:rPr>
        <w:t xml:space="preserve">בקשת ההסרה תגרור הודעה מידית על מסך הנמען המאשרת קבלת בקשת הסרה. </w:t>
      </w:r>
    </w:p>
    <w:p w:rsidR="00EF3BAE" w:rsidRDefault="00EF3BAE" w:rsidP="00912EA6">
      <w:pPr>
        <w:pStyle w:val="4"/>
        <w:numPr>
          <w:ilvl w:val="4"/>
          <w:numId w:val="56"/>
        </w:numPr>
        <w:ind w:left="2495" w:hanging="306"/>
        <w:contextualSpacing/>
      </w:pPr>
      <w:r>
        <w:rPr>
          <w:rFonts w:hint="cs"/>
          <w:rtl/>
        </w:rPr>
        <w:t>ההסרה בפועל תתבצע תוך מקסימום 120 דקות.</w:t>
      </w:r>
    </w:p>
    <w:p w:rsidR="00EF3BAE" w:rsidRPr="00EF3BAE" w:rsidRDefault="00EF3BAE" w:rsidP="00F11BB2">
      <w:pPr>
        <w:pStyle w:val="4"/>
        <w:numPr>
          <w:ilvl w:val="4"/>
          <w:numId w:val="1"/>
        </w:numPr>
        <w:ind w:hanging="567"/>
        <w:contextualSpacing/>
      </w:pPr>
      <w:r w:rsidRPr="00EF3BAE">
        <w:rPr>
          <w:rFonts w:hint="cs"/>
          <w:rtl/>
        </w:rPr>
        <w:t xml:space="preserve">המערכת תספק מאגר </w:t>
      </w:r>
      <w:r w:rsidRPr="00D72494">
        <w:rPr>
          <w:sz w:val="22"/>
          <w:szCs w:val="22"/>
        </w:rPr>
        <w:t>Blacklist</w:t>
      </w:r>
      <w:r w:rsidRPr="00D72494">
        <w:rPr>
          <w:rFonts w:hint="cs"/>
          <w:sz w:val="22"/>
          <w:szCs w:val="22"/>
          <w:rtl/>
        </w:rPr>
        <w:t xml:space="preserve"> </w:t>
      </w:r>
      <w:r w:rsidRPr="00EF3BAE">
        <w:rPr>
          <w:rFonts w:hint="cs"/>
          <w:rtl/>
        </w:rPr>
        <w:t>וכלי ניהול אשר יבטיחו שלא ישלחו הודעות לנמענים במאגר הנ"ל.</w:t>
      </w:r>
    </w:p>
    <w:p w:rsidR="00EF3BAE" w:rsidRPr="00EF3BAE" w:rsidRDefault="00EF3BAE" w:rsidP="00F11BB2">
      <w:pPr>
        <w:pStyle w:val="4"/>
        <w:numPr>
          <w:ilvl w:val="4"/>
          <w:numId w:val="1"/>
        </w:numPr>
        <w:ind w:left="2211" w:hanging="567"/>
        <w:contextualSpacing/>
        <w:rPr>
          <w:rtl/>
        </w:rPr>
      </w:pPr>
      <w:r w:rsidRPr="00EF3BAE">
        <w:rPr>
          <w:rFonts w:hint="cs"/>
          <w:rtl/>
        </w:rPr>
        <w:t>המערכת תספק מנגנון יציאה מהרשימה השחורה ע"י יכולת קבלת קובץ מספרים "מולבנים" מטעם המשרד.</w:t>
      </w:r>
    </w:p>
    <w:p w:rsidR="00EF3BAE" w:rsidRPr="00EF3BAE" w:rsidRDefault="00EF3BAE" w:rsidP="00F11BB2">
      <w:pPr>
        <w:pStyle w:val="4"/>
        <w:numPr>
          <w:ilvl w:val="4"/>
          <w:numId w:val="1"/>
        </w:numPr>
        <w:spacing w:before="60" w:after="60"/>
        <w:ind w:hanging="567"/>
        <w:contextualSpacing/>
      </w:pPr>
      <w:r w:rsidRPr="00EF3BAE">
        <w:rPr>
          <w:rFonts w:hint="cs"/>
          <w:rtl/>
        </w:rPr>
        <w:t xml:space="preserve">כלי ניהול מידע: </w:t>
      </w:r>
    </w:p>
    <w:p w:rsidR="00EF3BAE" w:rsidRPr="00DD47DD" w:rsidRDefault="00EF3BAE" w:rsidP="00F11BB2">
      <w:pPr>
        <w:autoSpaceDE w:val="0"/>
        <w:autoSpaceDN w:val="0"/>
        <w:bidi/>
        <w:adjustRightInd w:val="0"/>
        <w:spacing w:before="60" w:after="60"/>
        <w:ind w:left="2134"/>
        <w:contextualSpacing/>
        <w:jc w:val="left"/>
        <w:rPr>
          <w:rFonts w:ascii="David" w:hAnsi="Calibri"/>
          <w:color w:val="000000"/>
        </w:rPr>
      </w:pPr>
      <w:r w:rsidRPr="00DD47DD">
        <w:rPr>
          <w:rFonts w:ascii="David" w:hAnsi="Calibri" w:hint="cs"/>
          <w:color w:val="000000"/>
          <w:rtl/>
        </w:rPr>
        <w:t>המערכת תכלול לכל הפחות, את פרטי המידע הבאים: מס' טלפון של הנמען שביקש הסרה, תאריך/שעה ההסרה, שיוך לחשבון, מידע נוסף (אופציונלי).</w:t>
      </w:r>
    </w:p>
    <w:p w:rsidR="00EF3BAE" w:rsidRDefault="00EF3BAE" w:rsidP="00EF3BAE">
      <w:pPr>
        <w:pStyle w:val="4"/>
      </w:pPr>
      <w:r w:rsidRPr="00F269ED">
        <w:rPr>
          <w:rFonts w:hint="cs"/>
          <w:b/>
          <w:bCs/>
          <w:rtl/>
        </w:rPr>
        <w:t>(</w:t>
      </w:r>
      <w:r w:rsidRPr="00F269ED">
        <w:rPr>
          <w:b/>
          <w:bCs/>
        </w:rPr>
        <w:t>S</w:t>
      </w:r>
      <w:r w:rsidRPr="00F269ED">
        <w:rPr>
          <w:rFonts w:hint="cs"/>
          <w:b/>
          <w:bCs/>
          <w:rtl/>
        </w:rPr>
        <w:t xml:space="preserve">) </w:t>
      </w:r>
      <w:r>
        <w:rPr>
          <w:rFonts w:hint="cs"/>
          <w:rtl/>
        </w:rPr>
        <w:t xml:space="preserve">המציע יתאר את הפתרון המוצע ועמידה בדרישות הסעיף </w:t>
      </w:r>
    </w:p>
    <w:p w:rsidR="004D0B89" w:rsidRDefault="004D0B89" w:rsidP="003463A0">
      <w:pPr>
        <w:pStyle w:val="3"/>
      </w:pPr>
      <w:r>
        <w:rPr>
          <w:rFonts w:hint="cs"/>
          <w:rtl/>
        </w:rPr>
        <w:t>חשבונות ואתראות</w:t>
      </w:r>
    </w:p>
    <w:p w:rsidR="00246D60" w:rsidRDefault="00246D60" w:rsidP="00246D60">
      <w:pPr>
        <w:pStyle w:val="4"/>
      </w:pPr>
      <w:r>
        <w:rPr>
          <w:rFonts w:hint="cs"/>
          <w:rtl/>
        </w:rPr>
        <w:t>דרישות פונקציונליות</w:t>
      </w:r>
    </w:p>
    <w:p w:rsidR="00246D60" w:rsidRDefault="00307007" w:rsidP="00307007">
      <w:pPr>
        <w:pStyle w:val="4"/>
        <w:numPr>
          <w:ilvl w:val="4"/>
          <w:numId w:val="1"/>
        </w:numPr>
        <w:ind w:hanging="567"/>
        <w:contextualSpacing/>
      </w:pPr>
      <w:r>
        <w:rPr>
          <w:rFonts w:hint="cs"/>
          <w:rtl/>
        </w:rPr>
        <w:t xml:space="preserve">כמות חשבונות: יכולת לתמיכה </w:t>
      </w:r>
      <w:r w:rsidR="00246D60" w:rsidRPr="000B130E">
        <w:rPr>
          <w:rFonts w:hint="cs"/>
          <w:rtl/>
        </w:rPr>
        <w:t>בכמות</w:t>
      </w:r>
      <w:r w:rsidR="00246D60" w:rsidRPr="000B130E">
        <w:t xml:space="preserve"> </w:t>
      </w:r>
      <w:r w:rsidR="00246D60" w:rsidRPr="000B130E">
        <w:rPr>
          <w:rFonts w:hint="cs"/>
          <w:rtl/>
        </w:rPr>
        <w:t>בלתי</w:t>
      </w:r>
      <w:r w:rsidR="00246D60" w:rsidRPr="000B130E">
        <w:t xml:space="preserve"> </w:t>
      </w:r>
      <w:r w:rsidR="00246D60" w:rsidRPr="000B130E">
        <w:rPr>
          <w:rFonts w:hint="cs"/>
          <w:rtl/>
        </w:rPr>
        <w:t>מוגבלת</w:t>
      </w:r>
      <w:r w:rsidR="00246D60" w:rsidRPr="000B130E">
        <w:t xml:space="preserve"> </w:t>
      </w:r>
      <w:r w:rsidR="00246D60" w:rsidRPr="000B130E">
        <w:rPr>
          <w:rFonts w:hint="cs"/>
          <w:rtl/>
        </w:rPr>
        <w:t>של</w:t>
      </w:r>
      <w:r w:rsidR="00246D60" w:rsidRPr="000B130E">
        <w:t xml:space="preserve"> </w:t>
      </w:r>
      <w:r w:rsidR="00246D60" w:rsidRPr="000B130E">
        <w:rPr>
          <w:rFonts w:hint="cs"/>
          <w:rtl/>
        </w:rPr>
        <w:t>חשבונות</w:t>
      </w:r>
      <w:r w:rsidR="00246D60" w:rsidRPr="000B130E">
        <w:t xml:space="preserve"> </w:t>
      </w:r>
      <w:r w:rsidR="00246D60" w:rsidRPr="000B130E">
        <w:rPr>
          <w:rFonts w:hint="cs"/>
          <w:rtl/>
        </w:rPr>
        <w:t>אב</w:t>
      </w:r>
      <w:r w:rsidR="00246D60" w:rsidRPr="000B130E">
        <w:t xml:space="preserve"> </w:t>
      </w:r>
      <w:r w:rsidR="00246D60" w:rsidRPr="000B130E">
        <w:rPr>
          <w:rFonts w:hint="cs"/>
          <w:rtl/>
        </w:rPr>
        <w:t>שיוגדרו</w:t>
      </w:r>
      <w:r w:rsidR="00246D60" w:rsidRPr="000B130E">
        <w:t xml:space="preserve"> </w:t>
      </w:r>
      <w:r w:rsidR="00246D60" w:rsidRPr="000B130E">
        <w:rPr>
          <w:rFonts w:hint="cs"/>
          <w:rtl/>
        </w:rPr>
        <w:t>על</w:t>
      </w:r>
      <w:r w:rsidR="00246D60" w:rsidRPr="000B130E">
        <w:t xml:space="preserve"> </w:t>
      </w:r>
      <w:r w:rsidR="00246D60" w:rsidRPr="000B130E">
        <w:rPr>
          <w:rFonts w:hint="cs"/>
          <w:rtl/>
        </w:rPr>
        <w:t>ידי המשרד</w:t>
      </w:r>
      <w:r w:rsidR="00246D60" w:rsidRPr="000B130E">
        <w:t xml:space="preserve"> </w:t>
      </w:r>
      <w:r w:rsidR="00246D60" w:rsidRPr="000B130E">
        <w:rPr>
          <w:rFonts w:hint="cs"/>
          <w:rtl/>
        </w:rPr>
        <w:t>עבור משתמשי המערכת.</w:t>
      </w:r>
    </w:p>
    <w:p w:rsidR="00246D60" w:rsidRPr="000B130E" w:rsidRDefault="00307007" w:rsidP="00D72494">
      <w:pPr>
        <w:pStyle w:val="4"/>
        <w:numPr>
          <w:ilvl w:val="4"/>
          <w:numId w:val="1"/>
        </w:numPr>
        <w:ind w:hanging="567"/>
        <w:contextualSpacing/>
      </w:pPr>
      <w:r>
        <w:rPr>
          <w:rFonts w:hint="cs"/>
          <w:rtl/>
        </w:rPr>
        <w:t xml:space="preserve">היקפים לחשבון: יכולת </w:t>
      </w:r>
      <w:r w:rsidR="00246D60">
        <w:rPr>
          <w:rFonts w:hint="cs"/>
          <w:rtl/>
        </w:rPr>
        <w:t>ל</w:t>
      </w:r>
      <w:r w:rsidR="00246D60" w:rsidRPr="000B130E">
        <w:rPr>
          <w:rFonts w:hint="cs"/>
          <w:rtl/>
        </w:rPr>
        <w:t>הגדי</w:t>
      </w:r>
      <w:r w:rsidR="00246D60">
        <w:rPr>
          <w:rFonts w:hint="cs"/>
          <w:rtl/>
        </w:rPr>
        <w:t>ר ו</w:t>
      </w:r>
      <w:r w:rsidR="00246D60" w:rsidRPr="000B130E">
        <w:rPr>
          <w:rFonts w:hint="cs"/>
          <w:rtl/>
        </w:rPr>
        <w:t>לטעו</w:t>
      </w:r>
      <w:r w:rsidR="00246D60">
        <w:rPr>
          <w:rFonts w:hint="cs"/>
          <w:rtl/>
        </w:rPr>
        <w:t>ן ע</w:t>
      </w:r>
      <w:r w:rsidR="00246D60" w:rsidRPr="000B130E">
        <w:rPr>
          <w:rFonts w:hint="cs"/>
          <w:rtl/>
        </w:rPr>
        <w:t>בו</w:t>
      </w:r>
      <w:r w:rsidR="00246D60">
        <w:rPr>
          <w:rFonts w:hint="cs"/>
          <w:rtl/>
        </w:rPr>
        <w:t xml:space="preserve">ר כל </w:t>
      </w:r>
      <w:r w:rsidR="00246D60" w:rsidRPr="000B130E">
        <w:rPr>
          <w:rFonts w:hint="cs"/>
          <w:rtl/>
        </w:rPr>
        <w:t>חשבו</w:t>
      </w:r>
      <w:r w:rsidR="00246D60">
        <w:rPr>
          <w:rFonts w:hint="cs"/>
          <w:rtl/>
        </w:rPr>
        <w:t xml:space="preserve">ן </w:t>
      </w:r>
      <w:r w:rsidR="00246D60" w:rsidRPr="000B130E">
        <w:rPr>
          <w:rFonts w:hint="cs"/>
          <w:rtl/>
        </w:rPr>
        <w:t>תקציב</w:t>
      </w:r>
      <w:r w:rsidR="00D72494">
        <w:rPr>
          <w:rFonts w:hint="cs"/>
          <w:rtl/>
        </w:rPr>
        <w:t>/</w:t>
      </w:r>
      <w:r w:rsidR="00246D60" w:rsidRPr="000B130E">
        <w:rPr>
          <w:rFonts w:hint="cs"/>
          <w:rtl/>
        </w:rPr>
        <w:t>כמות</w:t>
      </w:r>
      <w:r w:rsidR="00246D60" w:rsidRPr="000B130E">
        <w:t xml:space="preserve"> </w:t>
      </w:r>
      <w:r w:rsidR="00246D60" w:rsidRPr="000B130E">
        <w:rPr>
          <w:rFonts w:hint="cs"/>
          <w:rtl/>
        </w:rPr>
        <w:t>הודעות, לנהל לנייד</w:t>
      </w:r>
      <w:r w:rsidR="00246D60" w:rsidRPr="000B130E">
        <w:t xml:space="preserve"> </w:t>
      </w:r>
      <w:r w:rsidR="00246D60" w:rsidRPr="000B130E">
        <w:rPr>
          <w:rFonts w:hint="cs"/>
          <w:rtl/>
        </w:rPr>
        <w:t>אותן</w:t>
      </w:r>
      <w:r w:rsidR="00246D60" w:rsidRPr="000B130E">
        <w:t xml:space="preserve"> </w:t>
      </w:r>
      <w:r w:rsidR="00246D60" w:rsidRPr="000B130E">
        <w:rPr>
          <w:rFonts w:hint="cs"/>
          <w:rtl/>
        </w:rPr>
        <w:t>לחשבונות</w:t>
      </w:r>
      <w:r w:rsidR="00246D60" w:rsidRPr="000B130E">
        <w:t xml:space="preserve"> </w:t>
      </w:r>
      <w:r w:rsidR="00246D60" w:rsidRPr="000B130E">
        <w:rPr>
          <w:rFonts w:hint="cs"/>
          <w:rtl/>
        </w:rPr>
        <w:t>אחרים</w:t>
      </w:r>
      <w:r w:rsidR="00246D60" w:rsidRPr="000B130E">
        <w:t xml:space="preserve"> </w:t>
      </w:r>
      <w:r w:rsidR="00246D60" w:rsidRPr="000B130E">
        <w:rPr>
          <w:rFonts w:hint="cs"/>
          <w:rtl/>
        </w:rPr>
        <w:t>ולקבל</w:t>
      </w:r>
      <w:r w:rsidR="00246D60" w:rsidRPr="000B130E">
        <w:t xml:space="preserve"> </w:t>
      </w:r>
      <w:r w:rsidR="00246D60" w:rsidRPr="000B130E">
        <w:rPr>
          <w:rFonts w:hint="cs"/>
          <w:rtl/>
        </w:rPr>
        <w:t>התראות</w:t>
      </w:r>
      <w:r w:rsidR="00246D60" w:rsidRPr="000B130E">
        <w:t xml:space="preserve"> </w:t>
      </w:r>
      <w:r w:rsidR="00246D60" w:rsidRPr="000B130E">
        <w:rPr>
          <w:rFonts w:hint="cs"/>
          <w:rtl/>
        </w:rPr>
        <w:t>לצפי</w:t>
      </w:r>
      <w:r w:rsidR="00246D60" w:rsidRPr="000B130E">
        <w:t xml:space="preserve"> </w:t>
      </w:r>
      <w:r w:rsidR="00246D60" w:rsidRPr="000B130E">
        <w:rPr>
          <w:rFonts w:hint="cs"/>
          <w:rtl/>
        </w:rPr>
        <w:t>חריגה</w:t>
      </w:r>
      <w:r w:rsidR="00246D60" w:rsidRPr="000B130E">
        <w:t xml:space="preserve"> </w:t>
      </w:r>
      <w:r w:rsidR="00246D60" w:rsidRPr="000B130E">
        <w:rPr>
          <w:rFonts w:hint="cs"/>
          <w:rtl/>
        </w:rPr>
        <w:t>עבור</w:t>
      </w:r>
      <w:r w:rsidR="00246D60" w:rsidRPr="000B130E">
        <w:t xml:space="preserve"> </w:t>
      </w:r>
      <w:r w:rsidR="00246D60" w:rsidRPr="000B130E">
        <w:rPr>
          <w:rFonts w:hint="cs"/>
          <w:rtl/>
        </w:rPr>
        <w:t>סף</w:t>
      </w:r>
      <w:r w:rsidR="00246D60" w:rsidRPr="000B130E">
        <w:t xml:space="preserve"> </w:t>
      </w:r>
      <w:r w:rsidR="00246D60" w:rsidRPr="000B130E">
        <w:rPr>
          <w:rFonts w:hint="cs"/>
          <w:rtl/>
        </w:rPr>
        <w:t>שיוגדר</w:t>
      </w:r>
      <w:r w:rsidR="00246D60" w:rsidRPr="000B130E">
        <w:t xml:space="preserve"> </w:t>
      </w:r>
      <w:r w:rsidR="00246D60" w:rsidRPr="000B130E">
        <w:rPr>
          <w:rFonts w:hint="cs"/>
          <w:rtl/>
        </w:rPr>
        <w:t>לכל</w:t>
      </w:r>
      <w:r w:rsidR="00246D60" w:rsidRPr="000B130E">
        <w:t xml:space="preserve"> </w:t>
      </w:r>
      <w:r w:rsidR="00246D60" w:rsidRPr="000B130E">
        <w:rPr>
          <w:rFonts w:hint="cs"/>
          <w:rtl/>
        </w:rPr>
        <w:t>אחד מהחשבונות.</w:t>
      </w:r>
    </w:p>
    <w:p w:rsidR="00246D60" w:rsidRDefault="00307007" w:rsidP="00307007">
      <w:pPr>
        <w:pStyle w:val="4"/>
        <w:numPr>
          <w:ilvl w:val="4"/>
          <w:numId w:val="1"/>
        </w:numPr>
        <w:ind w:hanging="567"/>
        <w:contextualSpacing/>
      </w:pPr>
      <w:r>
        <w:rPr>
          <w:rFonts w:hint="cs"/>
          <w:rtl/>
        </w:rPr>
        <w:t xml:space="preserve">חשבונות </w:t>
      </w:r>
      <w:r>
        <w:t>unlimited</w:t>
      </w:r>
      <w:r>
        <w:rPr>
          <w:rFonts w:hint="cs"/>
          <w:rtl/>
        </w:rPr>
        <w:t xml:space="preserve">: יכולת </w:t>
      </w:r>
      <w:r w:rsidR="00246D60" w:rsidRPr="0093535B">
        <w:rPr>
          <w:rFonts w:hint="cs"/>
          <w:rtl/>
        </w:rPr>
        <w:t>להגדיר חשבונות ללא הגבלת שליחה</w:t>
      </w:r>
      <w:r>
        <w:rPr>
          <w:rFonts w:hint="cs"/>
          <w:rtl/>
        </w:rPr>
        <w:t xml:space="preserve"> </w:t>
      </w:r>
      <w:r w:rsidR="00246D60" w:rsidRPr="0093535B">
        <w:rPr>
          <w:rFonts w:hint="cs"/>
          <w:rtl/>
        </w:rPr>
        <w:t xml:space="preserve">וללא השבתה. </w:t>
      </w:r>
    </w:p>
    <w:p w:rsidR="00246D60" w:rsidRPr="00307007" w:rsidRDefault="00246D60" w:rsidP="00307007">
      <w:pPr>
        <w:pStyle w:val="4"/>
        <w:numPr>
          <w:ilvl w:val="4"/>
          <w:numId w:val="1"/>
        </w:numPr>
        <w:autoSpaceDE w:val="0"/>
        <w:autoSpaceDN w:val="0"/>
        <w:adjustRightInd w:val="0"/>
        <w:spacing w:before="60" w:after="0"/>
        <w:ind w:hanging="567"/>
        <w:contextualSpacing/>
        <w:jc w:val="left"/>
        <w:rPr>
          <w:rFonts w:ascii="David" w:hAnsi="Calibri"/>
          <w:color w:val="000000"/>
        </w:rPr>
      </w:pPr>
      <w:r>
        <w:rPr>
          <w:rFonts w:hint="cs"/>
          <w:rtl/>
        </w:rPr>
        <w:t>אתראות</w:t>
      </w:r>
      <w:r w:rsidR="00307007">
        <w:rPr>
          <w:rFonts w:hint="cs"/>
          <w:rtl/>
        </w:rPr>
        <w:t xml:space="preserve"> מערכת: </w:t>
      </w:r>
      <w:r w:rsidR="00307007" w:rsidRPr="00307007">
        <w:rPr>
          <w:rFonts w:ascii="David" w:hAnsi="Calibri" w:hint="cs"/>
          <w:color w:val="000000"/>
          <w:rtl/>
        </w:rPr>
        <w:t xml:space="preserve">יכולת </w:t>
      </w:r>
      <w:r w:rsidRPr="00307007">
        <w:rPr>
          <w:rFonts w:ascii="David" w:hAnsi="Calibri" w:hint="cs"/>
          <w:color w:val="000000"/>
          <w:rtl/>
        </w:rPr>
        <w:t>להגד</w:t>
      </w:r>
      <w:r w:rsidR="00307007" w:rsidRPr="00307007">
        <w:rPr>
          <w:rFonts w:ascii="David" w:hAnsi="Calibri" w:hint="cs"/>
          <w:color w:val="000000"/>
          <w:rtl/>
        </w:rPr>
        <w:t>י</w:t>
      </w:r>
      <w:r w:rsidRPr="00307007">
        <w:rPr>
          <w:rFonts w:ascii="David" w:hAnsi="Calibri" w:hint="cs"/>
          <w:color w:val="000000"/>
          <w:rtl/>
        </w:rPr>
        <w:t>ר</w:t>
      </w:r>
      <w:r w:rsidR="00307007" w:rsidRPr="00307007">
        <w:rPr>
          <w:rFonts w:ascii="David" w:hAnsi="Calibri" w:hint="cs"/>
          <w:color w:val="000000"/>
          <w:rtl/>
        </w:rPr>
        <w:t xml:space="preserve"> </w:t>
      </w:r>
      <w:r w:rsidRPr="00307007">
        <w:rPr>
          <w:rFonts w:ascii="David" w:hAnsi="Calibri" w:hint="cs"/>
          <w:color w:val="000000"/>
          <w:rtl/>
        </w:rPr>
        <w:t>מספר ספים (</w:t>
      </w:r>
      <w:r w:rsidRPr="00307007">
        <w:rPr>
          <w:color w:val="000000"/>
        </w:rPr>
        <w:t>thresholds</w:t>
      </w:r>
      <w:r w:rsidRPr="00307007">
        <w:rPr>
          <w:rFonts w:ascii="David" w:hAnsi="Calibri" w:hint="cs"/>
          <w:color w:val="000000"/>
          <w:rtl/>
        </w:rPr>
        <w:t xml:space="preserve">) להוצאה של אתראה בכל מקרה של הגעת החשבון ל 75% מהסף, 90%, 95% ו 99% בהתאמה. תוך ציון אחוז הסף באתראה. </w:t>
      </w:r>
    </w:p>
    <w:p w:rsidR="00246D60" w:rsidRDefault="00246D60" w:rsidP="00246D60">
      <w:pPr>
        <w:pStyle w:val="4"/>
      </w:pPr>
      <w:r w:rsidRPr="00F269ED">
        <w:rPr>
          <w:rFonts w:hint="cs"/>
          <w:b/>
          <w:bCs/>
          <w:rtl/>
        </w:rPr>
        <w:t>(</w:t>
      </w:r>
      <w:r w:rsidRPr="00F269ED">
        <w:rPr>
          <w:b/>
          <w:bCs/>
        </w:rPr>
        <w:t>S</w:t>
      </w:r>
      <w:r w:rsidRPr="00F269ED">
        <w:rPr>
          <w:rFonts w:hint="cs"/>
          <w:b/>
          <w:bCs/>
          <w:rtl/>
        </w:rPr>
        <w:t xml:space="preserve">) </w:t>
      </w:r>
      <w:r>
        <w:rPr>
          <w:rFonts w:hint="cs"/>
          <w:rtl/>
        </w:rPr>
        <w:t>המציע יתאר את הפתרון המוצע ועמידה בדרישות הסעיף</w:t>
      </w:r>
    </w:p>
    <w:p w:rsidR="00B202DA" w:rsidRDefault="00B202DA" w:rsidP="00BA766C">
      <w:pPr>
        <w:pStyle w:val="3"/>
        <w:keepNext/>
      </w:pPr>
      <w:r>
        <w:rPr>
          <w:rFonts w:hint="cs"/>
          <w:rtl/>
        </w:rPr>
        <w:lastRenderedPageBreak/>
        <w:t>ניהול עדיפות משלוח מסרים</w:t>
      </w:r>
    </w:p>
    <w:p w:rsidR="00B202DA" w:rsidRDefault="00B202DA" w:rsidP="00BA766C">
      <w:pPr>
        <w:pStyle w:val="4"/>
        <w:keepNext/>
      </w:pPr>
      <w:r>
        <w:rPr>
          <w:rFonts w:hint="cs"/>
          <w:rtl/>
        </w:rPr>
        <w:t>דרישות פונקציונאליות</w:t>
      </w:r>
    </w:p>
    <w:p w:rsidR="00B202DA" w:rsidRPr="00500601" w:rsidRDefault="00B202DA" w:rsidP="00511070">
      <w:pPr>
        <w:pStyle w:val="3"/>
        <w:widowControl w:val="0"/>
        <w:numPr>
          <w:ilvl w:val="0"/>
          <w:numId w:val="0"/>
        </w:numPr>
        <w:ind w:left="1191"/>
        <w:rPr>
          <w:b w:val="0"/>
          <w:bCs w:val="0"/>
          <w:rtl/>
        </w:rPr>
      </w:pPr>
      <w:r w:rsidRPr="00500601">
        <w:rPr>
          <w:rFonts w:hint="cs"/>
          <w:b w:val="0"/>
          <w:bCs w:val="0"/>
          <w:rtl/>
        </w:rPr>
        <w:t xml:space="preserve">מערכת המציע תאפשר לנהל עדיפויות </w:t>
      </w:r>
      <w:r w:rsidR="00500601">
        <w:rPr>
          <w:rFonts w:hint="cs"/>
          <w:b w:val="0"/>
          <w:bCs w:val="0"/>
          <w:rtl/>
        </w:rPr>
        <w:t xml:space="preserve">משלוח </w:t>
      </w:r>
      <w:r w:rsidRPr="00500601">
        <w:rPr>
          <w:rFonts w:hint="cs"/>
          <w:b w:val="0"/>
          <w:bCs w:val="0"/>
          <w:rtl/>
        </w:rPr>
        <w:t>בהתאם לסוגי המסרים, כך שזמני משלוח של מסר "</w:t>
      </w:r>
      <w:r w:rsidR="00DC244C" w:rsidRPr="00500601">
        <w:rPr>
          <w:rFonts w:hint="cs"/>
          <w:b w:val="0"/>
          <w:bCs w:val="0"/>
          <w:rtl/>
        </w:rPr>
        <w:t>תפעולי</w:t>
      </w:r>
      <w:r w:rsidRPr="00500601">
        <w:rPr>
          <w:rFonts w:hint="cs"/>
          <w:b w:val="0"/>
          <w:bCs w:val="0"/>
          <w:rtl/>
        </w:rPr>
        <w:t>" לא יושפעו ממשלוח מסר</w:t>
      </w:r>
      <w:r w:rsidR="00DC244C" w:rsidRPr="00500601">
        <w:rPr>
          <w:rFonts w:hint="cs"/>
          <w:b w:val="0"/>
          <w:bCs w:val="0"/>
          <w:rtl/>
        </w:rPr>
        <w:t>ים</w:t>
      </w:r>
      <w:r w:rsidRPr="00500601">
        <w:rPr>
          <w:rFonts w:hint="cs"/>
          <w:b w:val="0"/>
          <w:bCs w:val="0"/>
          <w:rtl/>
        </w:rPr>
        <w:t xml:space="preserve"> </w:t>
      </w:r>
      <w:r w:rsidR="00DC244C" w:rsidRPr="00500601">
        <w:rPr>
          <w:rFonts w:hint="cs"/>
          <w:b w:val="0"/>
          <w:bCs w:val="0"/>
          <w:rtl/>
        </w:rPr>
        <w:t xml:space="preserve">מסוג </w:t>
      </w:r>
      <w:r w:rsidRPr="00500601">
        <w:rPr>
          <w:rFonts w:hint="cs"/>
          <w:b w:val="0"/>
          <w:bCs w:val="0"/>
          <w:rtl/>
        </w:rPr>
        <w:t>"פרסומי"</w:t>
      </w:r>
      <w:r w:rsidR="002C0B1E" w:rsidRPr="00500601">
        <w:rPr>
          <w:rFonts w:hint="cs"/>
          <w:b w:val="0"/>
          <w:bCs w:val="0"/>
          <w:rtl/>
        </w:rPr>
        <w:t>, אשר לרוב נשלחים באצווה</w:t>
      </w:r>
      <w:r w:rsidRPr="00500601">
        <w:rPr>
          <w:rFonts w:hint="cs"/>
          <w:b w:val="0"/>
          <w:bCs w:val="0"/>
          <w:rtl/>
        </w:rPr>
        <w:t>.</w:t>
      </w:r>
    </w:p>
    <w:p w:rsidR="00B202DA" w:rsidRDefault="00B202DA" w:rsidP="00B202DA">
      <w:pPr>
        <w:pStyle w:val="4"/>
      </w:pPr>
      <w:r w:rsidRPr="00F269ED">
        <w:rPr>
          <w:rFonts w:hint="cs"/>
          <w:b/>
          <w:bCs/>
          <w:rtl/>
        </w:rPr>
        <w:t>(</w:t>
      </w:r>
      <w:r w:rsidRPr="00F269ED">
        <w:rPr>
          <w:b/>
          <w:bCs/>
        </w:rPr>
        <w:t>S</w:t>
      </w:r>
      <w:r w:rsidRPr="00F269ED">
        <w:rPr>
          <w:rFonts w:hint="cs"/>
          <w:b/>
          <w:bCs/>
          <w:rtl/>
        </w:rPr>
        <w:t xml:space="preserve">) </w:t>
      </w:r>
      <w:r>
        <w:rPr>
          <w:rFonts w:hint="cs"/>
          <w:rtl/>
        </w:rPr>
        <w:t>המציע יתאר את הפתרון המוצע ועמידה בדרישות הסעיף</w:t>
      </w:r>
    </w:p>
    <w:p w:rsidR="008C1FB6" w:rsidRDefault="005C7ED2" w:rsidP="00CF71E9">
      <w:pPr>
        <w:pStyle w:val="3"/>
        <w:keepNext/>
      </w:pPr>
      <w:r>
        <w:rPr>
          <w:rFonts w:hint="cs"/>
          <w:rtl/>
        </w:rPr>
        <w:t xml:space="preserve">מסר </w:t>
      </w:r>
      <w:r>
        <w:t>SMS</w:t>
      </w:r>
      <w:r>
        <w:rPr>
          <w:rFonts w:hint="cs"/>
          <w:rtl/>
        </w:rPr>
        <w:t xml:space="preserve"> מסוג "</w:t>
      </w:r>
      <w:r w:rsidR="00DC244C">
        <w:rPr>
          <w:rFonts w:hint="cs"/>
          <w:rtl/>
        </w:rPr>
        <w:t>תפעולי</w:t>
      </w:r>
      <w:r>
        <w:rPr>
          <w:rFonts w:hint="cs"/>
          <w:rtl/>
        </w:rPr>
        <w:t>"</w:t>
      </w:r>
    </w:p>
    <w:p w:rsidR="00714873" w:rsidRDefault="00714873" w:rsidP="00CF71E9">
      <w:pPr>
        <w:pStyle w:val="4"/>
        <w:keepNext/>
      </w:pPr>
      <w:r>
        <w:rPr>
          <w:rFonts w:hint="cs"/>
          <w:rtl/>
        </w:rPr>
        <w:t>דרישות פונקציונאליות</w:t>
      </w:r>
    </w:p>
    <w:p w:rsidR="00714873" w:rsidRDefault="00714873" w:rsidP="00CF71E9">
      <w:pPr>
        <w:pStyle w:val="4"/>
        <w:keepNext/>
        <w:numPr>
          <w:ilvl w:val="4"/>
          <w:numId w:val="1"/>
        </w:numPr>
        <w:ind w:hanging="567"/>
        <w:contextualSpacing/>
        <w:rPr>
          <w:rtl/>
        </w:rPr>
      </w:pPr>
      <w:r>
        <w:rPr>
          <w:rFonts w:hint="cs"/>
          <w:rtl/>
        </w:rPr>
        <w:t>המציע נדרש לאספקת שירות המבטיח זמינות</w:t>
      </w:r>
      <w:r>
        <w:t xml:space="preserve"> </w:t>
      </w:r>
      <w:r>
        <w:rPr>
          <w:rFonts w:hint="cs"/>
          <w:rtl/>
        </w:rPr>
        <w:t>מרבית, רציפות</w:t>
      </w:r>
      <w:r w:rsidR="001F1542">
        <w:rPr>
          <w:rFonts w:hint="cs"/>
          <w:rtl/>
        </w:rPr>
        <w:t xml:space="preserve">, </w:t>
      </w:r>
      <w:r>
        <w:rPr>
          <w:rFonts w:hint="cs"/>
          <w:rtl/>
        </w:rPr>
        <w:t>שרידות ובקרת טיב עם מינימום נפילות" א</w:t>
      </w:r>
      <w:r w:rsidR="001F1542">
        <w:rPr>
          <w:rFonts w:hint="cs"/>
          <w:rtl/>
        </w:rPr>
        <w:t>ו ת</w:t>
      </w:r>
      <w:r>
        <w:rPr>
          <w:rFonts w:hint="cs"/>
          <w:rtl/>
        </w:rPr>
        <w:t>קלו</w:t>
      </w:r>
      <w:r w:rsidR="001F1542">
        <w:rPr>
          <w:rFonts w:hint="cs"/>
          <w:rtl/>
        </w:rPr>
        <w:t>ת א</w:t>
      </w:r>
      <w:r>
        <w:rPr>
          <w:rFonts w:hint="cs"/>
          <w:rtl/>
        </w:rPr>
        <w:t>חרות</w:t>
      </w:r>
      <w:r>
        <w:t>.</w:t>
      </w:r>
    </w:p>
    <w:p w:rsidR="00714873" w:rsidRDefault="00714873" w:rsidP="001F1542">
      <w:pPr>
        <w:pStyle w:val="4"/>
        <w:numPr>
          <w:ilvl w:val="4"/>
          <w:numId w:val="1"/>
        </w:numPr>
        <w:ind w:hanging="567"/>
        <w:contextualSpacing/>
      </w:pPr>
      <w:r w:rsidRPr="00576200">
        <w:rPr>
          <w:rFonts w:hint="cs"/>
          <w:rtl/>
        </w:rPr>
        <w:t xml:space="preserve">זמן </w:t>
      </w:r>
      <w:r>
        <w:rPr>
          <w:rFonts w:hint="cs"/>
          <w:rtl/>
        </w:rPr>
        <w:t xml:space="preserve">יעד </w:t>
      </w:r>
      <w:r w:rsidRPr="00576200">
        <w:rPr>
          <w:rFonts w:hint="cs"/>
          <w:rtl/>
        </w:rPr>
        <w:t>הגע</w:t>
      </w:r>
      <w:r w:rsidR="001F1542">
        <w:rPr>
          <w:rFonts w:hint="cs"/>
          <w:rtl/>
        </w:rPr>
        <w:t>ה ש</w:t>
      </w:r>
      <w:r>
        <w:rPr>
          <w:rFonts w:hint="cs"/>
          <w:rtl/>
        </w:rPr>
        <w:t xml:space="preserve">ל </w:t>
      </w:r>
      <w:r w:rsidRPr="00576200">
        <w:rPr>
          <w:rFonts w:hint="cs"/>
          <w:rtl/>
        </w:rPr>
        <w:t>מסר</w:t>
      </w:r>
      <w:r>
        <w:rPr>
          <w:rFonts w:hint="cs"/>
          <w:rtl/>
        </w:rPr>
        <w:t xml:space="preserve"> </w:t>
      </w:r>
      <w:r w:rsidRPr="004B70E9">
        <w:rPr>
          <w:sz w:val="22"/>
          <w:szCs w:val="22"/>
        </w:rPr>
        <w:t>SMS</w:t>
      </w:r>
      <w:r w:rsidRPr="004B70E9">
        <w:rPr>
          <w:rFonts w:hint="cs"/>
          <w:sz w:val="22"/>
          <w:szCs w:val="22"/>
          <w:rtl/>
        </w:rPr>
        <w:t xml:space="preserve"> </w:t>
      </w:r>
      <w:r w:rsidR="001F1542">
        <w:rPr>
          <w:rFonts w:hint="cs"/>
          <w:rtl/>
        </w:rPr>
        <w:t>מסוג "</w:t>
      </w:r>
      <w:r w:rsidR="005F6AA7">
        <w:rPr>
          <w:rFonts w:hint="cs"/>
          <w:rtl/>
        </w:rPr>
        <w:t>תפעולי</w:t>
      </w:r>
      <w:r w:rsidR="001F1542">
        <w:rPr>
          <w:rFonts w:hint="cs"/>
          <w:rtl/>
        </w:rPr>
        <w:t xml:space="preserve">" לנמען </w:t>
      </w:r>
      <w:r w:rsidRPr="00714873">
        <w:rPr>
          <w:rFonts w:hint="cs"/>
          <w:rtl/>
        </w:rPr>
        <w:t>לא יעלה ע</w:t>
      </w:r>
      <w:r w:rsidR="001F1542">
        <w:rPr>
          <w:rFonts w:hint="cs"/>
          <w:rtl/>
        </w:rPr>
        <w:t>ל 3</w:t>
      </w:r>
      <w:r w:rsidRPr="00714873">
        <w:rPr>
          <w:rFonts w:hint="cs"/>
          <w:rtl/>
        </w:rPr>
        <w:t xml:space="preserve"> שניות</w:t>
      </w:r>
      <w:r w:rsidRPr="00576200">
        <w:rPr>
          <w:rFonts w:hint="cs"/>
          <w:rtl/>
        </w:rPr>
        <w:t xml:space="preserve"> </w:t>
      </w:r>
      <w:r>
        <w:rPr>
          <w:rFonts w:hint="cs"/>
          <w:rtl/>
        </w:rPr>
        <w:t>וכפי שמוגדר בסעיף 4.5.3.</w:t>
      </w:r>
    </w:p>
    <w:p w:rsidR="00714873" w:rsidRDefault="00714873" w:rsidP="004B70E9">
      <w:pPr>
        <w:pStyle w:val="4"/>
        <w:numPr>
          <w:ilvl w:val="4"/>
          <w:numId w:val="1"/>
        </w:numPr>
        <w:spacing w:after="60"/>
        <w:ind w:left="2211" w:hanging="567"/>
        <w:contextualSpacing/>
        <w:rPr>
          <w:rtl/>
        </w:rPr>
      </w:pPr>
      <w:r>
        <w:rPr>
          <w:rFonts w:hint="cs"/>
          <w:rtl/>
        </w:rPr>
        <w:t xml:space="preserve">המערכת תאפשר להגדיר הודעת </w:t>
      </w:r>
      <w:r w:rsidR="005276C4">
        <w:rPr>
          <w:rFonts w:hint="cs"/>
          <w:rtl/>
        </w:rPr>
        <w:t xml:space="preserve">מסר </w:t>
      </w:r>
      <w:r>
        <w:rPr>
          <w:rFonts w:hint="cs"/>
          <w:rtl/>
        </w:rPr>
        <w:t xml:space="preserve">סמס </w:t>
      </w:r>
      <w:r w:rsidR="005276C4">
        <w:rPr>
          <w:rFonts w:hint="cs"/>
          <w:rtl/>
        </w:rPr>
        <w:t xml:space="preserve">טקסט </w:t>
      </w:r>
      <w:r>
        <w:rPr>
          <w:rFonts w:hint="cs"/>
          <w:rtl/>
        </w:rPr>
        <w:t xml:space="preserve">בעלת </w:t>
      </w:r>
      <w:r w:rsidR="005276C4">
        <w:rPr>
          <w:rFonts w:hint="cs"/>
          <w:rtl/>
        </w:rPr>
        <w:t xml:space="preserve">מבנה </w:t>
      </w:r>
      <w:r>
        <w:rPr>
          <w:rFonts w:hint="cs"/>
          <w:rtl/>
        </w:rPr>
        <w:t xml:space="preserve">תבנית </w:t>
      </w:r>
      <w:r w:rsidRPr="00B8533C">
        <w:rPr>
          <w:rFonts w:hint="cs"/>
          <w:rtl/>
        </w:rPr>
        <w:t xml:space="preserve">מבוסס </w:t>
      </w:r>
      <w:r w:rsidRPr="00B8533C">
        <w:rPr>
          <w:sz w:val="22"/>
          <w:szCs w:val="22"/>
        </w:rPr>
        <w:t>string</w:t>
      </w:r>
      <w:r w:rsidRPr="00B8533C">
        <w:rPr>
          <w:rFonts w:hint="cs"/>
          <w:sz w:val="22"/>
          <w:szCs w:val="22"/>
          <w:rtl/>
        </w:rPr>
        <w:t xml:space="preserve"> </w:t>
      </w:r>
      <w:r w:rsidRPr="00B8533C">
        <w:rPr>
          <w:rFonts w:hint="cs"/>
          <w:rtl/>
        </w:rPr>
        <w:t>טקסט סטטי</w:t>
      </w:r>
      <w:r w:rsidR="005276C4" w:rsidRPr="00B8533C">
        <w:rPr>
          <w:rFonts w:hint="cs"/>
          <w:rtl/>
        </w:rPr>
        <w:t xml:space="preserve">, </w:t>
      </w:r>
      <w:proofErr w:type="spellStart"/>
      <w:r w:rsidR="005276C4" w:rsidRPr="00B8533C">
        <w:rPr>
          <w:rFonts w:hint="cs"/>
          <w:rtl/>
        </w:rPr>
        <w:t>פרמטריאלי</w:t>
      </w:r>
      <w:proofErr w:type="spellEnd"/>
      <w:r w:rsidR="005276C4" w:rsidRPr="00B8533C">
        <w:rPr>
          <w:rFonts w:hint="cs"/>
          <w:rtl/>
        </w:rPr>
        <w:t xml:space="preserve"> </w:t>
      </w:r>
      <w:r w:rsidRPr="00B8533C">
        <w:rPr>
          <w:rFonts w:hint="cs"/>
          <w:rtl/>
        </w:rPr>
        <w:t>וטקסט דינמי</w:t>
      </w:r>
      <w:r w:rsidR="004B70E9" w:rsidRPr="00B8533C">
        <w:rPr>
          <w:rFonts w:hint="cs"/>
          <w:rtl/>
        </w:rPr>
        <w:t xml:space="preserve"> </w:t>
      </w:r>
      <w:r w:rsidR="005276C4" w:rsidRPr="00B8533C">
        <w:rPr>
          <w:rFonts w:hint="cs"/>
          <w:rtl/>
        </w:rPr>
        <w:t>כמוגדר</w:t>
      </w:r>
      <w:r w:rsidR="005276C4">
        <w:rPr>
          <w:rFonts w:hint="cs"/>
          <w:rtl/>
        </w:rPr>
        <w:t xml:space="preserve"> במילון מונחים</w:t>
      </w:r>
      <w:r w:rsidR="00903868">
        <w:rPr>
          <w:rFonts w:hint="cs"/>
          <w:rtl/>
        </w:rPr>
        <w:t>.</w:t>
      </w:r>
    </w:p>
    <w:p w:rsidR="00714873" w:rsidRPr="0006254A" w:rsidRDefault="00714873" w:rsidP="005276C4">
      <w:pPr>
        <w:pStyle w:val="aa"/>
        <w:autoSpaceDE w:val="0"/>
        <w:autoSpaceDN w:val="0"/>
        <w:bidi/>
        <w:adjustRightInd w:val="0"/>
        <w:spacing w:before="60" w:after="0"/>
        <w:ind w:left="2211"/>
        <w:jc w:val="left"/>
        <w:rPr>
          <w:rFonts w:ascii="David" w:hAnsi="Calibri"/>
          <w:i/>
          <w:iCs/>
          <w:color w:val="000000"/>
          <w:rtl/>
        </w:rPr>
      </w:pPr>
      <w:r w:rsidRPr="0025714C">
        <w:rPr>
          <w:rFonts w:ascii="David" w:hAnsi="Calibri" w:hint="cs"/>
          <w:color w:val="000000"/>
          <w:u w:val="single"/>
          <w:rtl/>
        </w:rPr>
        <w:t xml:space="preserve">טקסט לדוגמה: </w:t>
      </w:r>
      <w:r w:rsidR="001F1542">
        <w:rPr>
          <w:rFonts w:ascii="David" w:hAnsi="Calibri" w:hint="cs"/>
          <w:color w:val="000000"/>
          <w:u w:val="single"/>
          <w:rtl/>
        </w:rPr>
        <w:t xml:space="preserve"> </w:t>
      </w:r>
      <w:r w:rsidRPr="0006254A">
        <w:rPr>
          <w:rFonts w:ascii="David" w:hAnsi="Calibri" w:hint="cs"/>
          <w:i/>
          <w:iCs/>
          <w:color w:val="000000"/>
          <w:rtl/>
        </w:rPr>
        <w:t>שלום, משתמש &lt;טקסט</w:t>
      </w:r>
      <w:r w:rsidR="001F1542">
        <w:rPr>
          <w:rFonts w:ascii="David" w:hAnsi="Calibri" w:hint="cs"/>
          <w:i/>
          <w:iCs/>
          <w:color w:val="000000"/>
          <w:rtl/>
        </w:rPr>
        <w:t xml:space="preserve"> </w:t>
      </w:r>
      <w:proofErr w:type="spellStart"/>
      <w:r w:rsidR="001F1542">
        <w:rPr>
          <w:rFonts w:ascii="David" w:hAnsi="Calibri" w:hint="cs"/>
          <w:i/>
          <w:iCs/>
          <w:color w:val="000000"/>
          <w:rtl/>
        </w:rPr>
        <w:t>פרמטריאלי</w:t>
      </w:r>
      <w:proofErr w:type="spellEnd"/>
      <w:r w:rsidR="001F1542">
        <w:rPr>
          <w:rFonts w:ascii="David" w:hAnsi="Calibri" w:hint="cs"/>
          <w:i/>
          <w:iCs/>
          <w:color w:val="000000"/>
          <w:rtl/>
        </w:rPr>
        <w:t xml:space="preserve"> </w:t>
      </w:r>
      <w:r w:rsidR="005276C4">
        <w:rPr>
          <w:rFonts w:ascii="David" w:hAnsi="Calibri" w:hint="cs"/>
          <w:i/>
          <w:iCs/>
          <w:color w:val="000000"/>
          <w:rtl/>
        </w:rPr>
        <w:t>ו/</w:t>
      </w:r>
      <w:r w:rsidR="001F1542">
        <w:rPr>
          <w:rFonts w:ascii="David" w:hAnsi="Calibri" w:hint="cs"/>
          <w:i/>
          <w:iCs/>
          <w:color w:val="000000"/>
          <w:rtl/>
        </w:rPr>
        <w:t>או</w:t>
      </w:r>
      <w:r w:rsidRPr="0006254A">
        <w:rPr>
          <w:rFonts w:ascii="David" w:hAnsi="Calibri" w:hint="cs"/>
          <w:i/>
          <w:iCs/>
          <w:color w:val="000000"/>
          <w:rtl/>
        </w:rPr>
        <w:t xml:space="preserve"> </w:t>
      </w:r>
      <w:r w:rsidR="005276C4">
        <w:rPr>
          <w:rFonts w:ascii="David" w:hAnsi="Calibri" w:hint="cs"/>
          <w:i/>
          <w:iCs/>
          <w:color w:val="000000"/>
          <w:rtl/>
        </w:rPr>
        <w:t>סטטי</w:t>
      </w:r>
      <w:r w:rsidRPr="0006254A">
        <w:rPr>
          <w:rFonts w:ascii="David" w:hAnsi="Calibri" w:hint="cs"/>
          <w:i/>
          <w:iCs/>
          <w:color w:val="000000"/>
          <w:rtl/>
        </w:rPr>
        <w:t>&gt; סיסמתך היא &lt;טקסט דינמי&gt;</w:t>
      </w:r>
    </w:p>
    <w:p w:rsidR="00714873" w:rsidRDefault="00714873" w:rsidP="001F1542">
      <w:pPr>
        <w:pStyle w:val="4"/>
        <w:numPr>
          <w:ilvl w:val="4"/>
          <w:numId w:val="1"/>
        </w:numPr>
        <w:spacing w:before="0"/>
        <w:ind w:left="2211" w:hanging="567"/>
        <w:contextualSpacing/>
      </w:pPr>
      <w:r>
        <w:rPr>
          <w:rFonts w:hint="cs"/>
          <w:rtl/>
        </w:rPr>
        <w:t xml:space="preserve">מערכת </w:t>
      </w:r>
      <w:r w:rsidR="00FF6303">
        <w:rPr>
          <w:rFonts w:hint="cs"/>
          <w:rtl/>
        </w:rPr>
        <w:t xml:space="preserve">המציע </w:t>
      </w:r>
      <w:r>
        <w:rPr>
          <w:rFonts w:hint="cs"/>
          <w:rtl/>
        </w:rPr>
        <w:t xml:space="preserve">תאפשר </w:t>
      </w:r>
      <w:r w:rsidR="00FF6303">
        <w:rPr>
          <w:rFonts w:hint="cs"/>
          <w:rtl/>
        </w:rPr>
        <w:t xml:space="preserve">משלוח באופן מובנה ואוטומטי, לשלוח </w:t>
      </w:r>
      <w:r>
        <w:rPr>
          <w:rFonts w:hint="cs"/>
          <w:rtl/>
        </w:rPr>
        <w:t xml:space="preserve">הודעת סמס בשידור קולי, עבור מספרי נמען אשר אינם יכולים לקבל הודעות </w:t>
      </w:r>
      <w:r w:rsidRPr="001F1542">
        <w:rPr>
          <w:sz w:val="22"/>
          <w:szCs w:val="22"/>
        </w:rPr>
        <w:t>SMS</w:t>
      </w:r>
      <w:r w:rsidR="00FF6303" w:rsidRPr="001F1542">
        <w:rPr>
          <w:rFonts w:hint="cs"/>
          <w:sz w:val="22"/>
          <w:szCs w:val="22"/>
          <w:rtl/>
        </w:rPr>
        <w:t xml:space="preserve"> </w:t>
      </w:r>
      <w:r w:rsidR="00FF6303">
        <w:rPr>
          <w:rFonts w:hint="cs"/>
          <w:rtl/>
        </w:rPr>
        <w:t>מסוג טקסט.</w:t>
      </w:r>
    </w:p>
    <w:p w:rsidR="00714873" w:rsidRDefault="00714873" w:rsidP="001F1542">
      <w:pPr>
        <w:pStyle w:val="4"/>
        <w:numPr>
          <w:ilvl w:val="4"/>
          <w:numId w:val="1"/>
        </w:numPr>
        <w:ind w:hanging="567"/>
        <w:contextualSpacing/>
      </w:pPr>
      <w:r>
        <w:rPr>
          <w:rFonts w:hint="cs"/>
          <w:rtl/>
        </w:rPr>
        <w:t xml:space="preserve">המערכת תהיה בעלת מנגנון המרה אוטומטי של מסרים </w:t>
      </w:r>
      <w:r w:rsidR="001F1542">
        <w:rPr>
          <w:rFonts w:hint="cs"/>
          <w:rtl/>
        </w:rPr>
        <w:t>"</w:t>
      </w:r>
      <w:r w:rsidR="005F6AA7">
        <w:rPr>
          <w:rFonts w:hint="cs"/>
          <w:rtl/>
        </w:rPr>
        <w:t>תפעולים</w:t>
      </w:r>
      <w:r w:rsidR="001F1542">
        <w:rPr>
          <w:rFonts w:hint="cs"/>
          <w:rtl/>
        </w:rPr>
        <w:t>"</w:t>
      </w:r>
      <w:r w:rsidR="005F6AA7">
        <w:rPr>
          <w:rFonts w:hint="cs"/>
          <w:rtl/>
        </w:rPr>
        <w:t xml:space="preserve"> </w:t>
      </w:r>
      <w:r w:rsidRPr="00B8533C">
        <w:rPr>
          <w:rFonts w:hint="cs"/>
          <w:rtl/>
        </w:rPr>
        <w:t>לשפ</w:t>
      </w:r>
      <w:r w:rsidR="001F1542" w:rsidRPr="00B8533C">
        <w:rPr>
          <w:rFonts w:hint="cs"/>
          <w:rtl/>
        </w:rPr>
        <w:t xml:space="preserve">ה העברית, </w:t>
      </w:r>
      <w:r w:rsidRPr="00B8533C">
        <w:rPr>
          <w:rFonts w:hint="cs"/>
          <w:rtl/>
        </w:rPr>
        <w:t>במקרה</w:t>
      </w:r>
      <w:r>
        <w:rPr>
          <w:rFonts w:hint="cs"/>
          <w:rtl/>
        </w:rPr>
        <w:t xml:space="preserve"> של</w:t>
      </w:r>
      <w:r w:rsidR="001F1542">
        <w:rPr>
          <w:rFonts w:hint="cs"/>
          <w:rtl/>
        </w:rPr>
        <w:t xml:space="preserve"> נמען עם </w:t>
      </w:r>
      <w:r>
        <w:rPr>
          <w:rFonts w:hint="cs"/>
          <w:rtl/>
        </w:rPr>
        <w:t xml:space="preserve">טלפון כשר, או בעת קיום אינדיקציה להמרה למסרים קוליים בשפה המתאימה. </w:t>
      </w:r>
    </w:p>
    <w:p w:rsidR="00714873" w:rsidRDefault="00714873" w:rsidP="00F11BB2">
      <w:pPr>
        <w:pStyle w:val="4"/>
        <w:numPr>
          <w:ilvl w:val="4"/>
          <w:numId w:val="1"/>
        </w:numPr>
        <w:ind w:left="2211" w:hanging="567"/>
        <w:contextualSpacing/>
      </w:pPr>
      <w:r>
        <w:rPr>
          <w:rFonts w:hint="cs"/>
          <w:rtl/>
        </w:rPr>
        <w:t xml:space="preserve">המערכת תאפשר </w:t>
      </w:r>
      <w:r w:rsidRPr="00B8533C">
        <w:rPr>
          <w:rFonts w:hint="cs"/>
          <w:rtl/>
        </w:rPr>
        <w:t xml:space="preserve">הקלטת והגדרת שדר </w:t>
      </w:r>
      <w:r w:rsidR="005276C4" w:rsidRPr="00B8533C">
        <w:rPr>
          <w:rFonts w:hint="cs"/>
          <w:rtl/>
        </w:rPr>
        <w:t xml:space="preserve">מסר </w:t>
      </w:r>
      <w:r w:rsidRPr="00B8533C">
        <w:rPr>
          <w:rFonts w:hint="cs"/>
          <w:rtl/>
        </w:rPr>
        <w:t xml:space="preserve">קולי </w:t>
      </w:r>
      <w:r w:rsidR="005276C4" w:rsidRPr="00B8533C">
        <w:rPr>
          <w:rFonts w:hint="cs"/>
          <w:rtl/>
        </w:rPr>
        <w:t>כמוגדר במילון מונחים לערך, וזאת עבור השפה העברית בלבד</w:t>
      </w:r>
      <w:r w:rsidRPr="00B8533C">
        <w:rPr>
          <w:rFonts w:hint="cs"/>
          <w:rtl/>
        </w:rPr>
        <w:t>.</w:t>
      </w:r>
      <w:r>
        <w:rPr>
          <w:rFonts w:hint="cs"/>
          <w:rtl/>
        </w:rPr>
        <w:t xml:space="preserve"> </w:t>
      </w:r>
    </w:p>
    <w:p w:rsidR="00714873" w:rsidRDefault="00714873" w:rsidP="00F11BB2">
      <w:pPr>
        <w:pStyle w:val="4"/>
        <w:numPr>
          <w:ilvl w:val="4"/>
          <w:numId w:val="1"/>
        </w:numPr>
        <w:spacing w:before="60" w:after="60"/>
        <w:ind w:left="2211" w:hanging="567"/>
        <w:contextualSpacing/>
      </w:pPr>
      <w:r>
        <w:rPr>
          <w:rFonts w:hint="cs"/>
          <w:rtl/>
        </w:rPr>
        <w:t>תבנית שדר קולי</w:t>
      </w:r>
    </w:p>
    <w:p w:rsidR="00714873" w:rsidRDefault="00714873" w:rsidP="00F11BB2">
      <w:pPr>
        <w:pStyle w:val="aa"/>
        <w:autoSpaceDE w:val="0"/>
        <w:autoSpaceDN w:val="0"/>
        <w:bidi/>
        <w:adjustRightInd w:val="0"/>
        <w:spacing w:before="60" w:after="60"/>
        <w:ind w:left="2211"/>
        <w:jc w:val="left"/>
        <w:rPr>
          <w:rFonts w:ascii="David" w:hAnsi="Calibri"/>
          <w:color w:val="000000"/>
          <w:rtl/>
        </w:rPr>
      </w:pPr>
      <w:r>
        <w:rPr>
          <w:rFonts w:ascii="David" w:hAnsi="Calibri" w:hint="cs"/>
          <w:color w:val="000000"/>
          <w:rtl/>
        </w:rPr>
        <w:t>השדר הקולי יהיה בתבנית הבאה:</w:t>
      </w:r>
    </w:p>
    <w:p w:rsidR="00714873" w:rsidRPr="005276C4" w:rsidRDefault="00714873" w:rsidP="00F11BB2">
      <w:pPr>
        <w:pStyle w:val="aa"/>
        <w:autoSpaceDE w:val="0"/>
        <w:autoSpaceDN w:val="0"/>
        <w:adjustRightInd w:val="0"/>
        <w:ind w:left="0"/>
        <w:rPr>
          <w:color w:val="000000"/>
        </w:rPr>
      </w:pPr>
      <w:r w:rsidRPr="005276C4">
        <w:rPr>
          <w:color w:val="000000"/>
        </w:rPr>
        <w:t xml:space="preserve">Prompt, </w:t>
      </w:r>
      <w:proofErr w:type="spellStart"/>
      <w:r w:rsidRPr="005276C4">
        <w:rPr>
          <w:color w:val="000000"/>
        </w:rPr>
        <w:t>var</w:t>
      </w:r>
      <w:proofErr w:type="spellEnd"/>
      <w:r w:rsidRPr="005276C4">
        <w:rPr>
          <w:color w:val="000000"/>
        </w:rPr>
        <w:t xml:space="preserve"> text, vocal OTP</w:t>
      </w:r>
      <w:r w:rsidRPr="005276C4">
        <w:rPr>
          <w:rFonts w:ascii="David" w:hAnsi="Calibri" w:hint="cs"/>
          <w:color w:val="000000"/>
          <w:rtl/>
        </w:rPr>
        <w:t xml:space="preserve"> </w:t>
      </w:r>
    </w:p>
    <w:p w:rsidR="0006254A" w:rsidRDefault="0006254A" w:rsidP="00F11BB2">
      <w:pPr>
        <w:pStyle w:val="aa"/>
        <w:autoSpaceDE w:val="0"/>
        <w:autoSpaceDN w:val="0"/>
        <w:bidi/>
        <w:adjustRightInd w:val="0"/>
        <w:ind w:left="2211"/>
        <w:jc w:val="left"/>
        <w:rPr>
          <w:rFonts w:ascii="David" w:hAnsi="Calibri"/>
          <w:i/>
          <w:iCs/>
          <w:color w:val="000000"/>
          <w:rtl/>
        </w:rPr>
      </w:pPr>
      <w:r w:rsidRPr="0006254A">
        <w:rPr>
          <w:rFonts w:ascii="David" w:hAnsi="Calibri" w:hint="cs"/>
          <w:color w:val="000000"/>
          <w:u w:val="single"/>
          <w:rtl/>
        </w:rPr>
        <w:t xml:space="preserve">שדר </w:t>
      </w:r>
      <w:r w:rsidR="00714873" w:rsidRPr="0006254A">
        <w:rPr>
          <w:rFonts w:ascii="David" w:hAnsi="Calibri" w:hint="cs"/>
          <w:color w:val="000000"/>
          <w:u w:val="single"/>
          <w:rtl/>
        </w:rPr>
        <w:t xml:space="preserve">לדוגמא: </w:t>
      </w:r>
    </w:p>
    <w:p w:rsidR="00714873" w:rsidRDefault="00714873" w:rsidP="00F11BB2">
      <w:pPr>
        <w:pStyle w:val="aa"/>
        <w:autoSpaceDE w:val="0"/>
        <w:autoSpaceDN w:val="0"/>
        <w:bidi/>
        <w:adjustRightInd w:val="0"/>
        <w:ind w:left="2210"/>
        <w:jc w:val="left"/>
        <w:rPr>
          <w:rFonts w:ascii="David" w:hAnsi="Calibri"/>
          <w:i/>
          <w:iCs/>
          <w:color w:val="000000"/>
          <w:rtl/>
        </w:rPr>
      </w:pPr>
      <w:r w:rsidRPr="0006254A">
        <w:rPr>
          <w:rFonts w:ascii="David" w:hAnsi="Calibri" w:hint="cs"/>
          <w:i/>
          <w:iCs/>
          <w:color w:val="000000"/>
          <w:rtl/>
        </w:rPr>
        <w:t>שלום, משתמש, סיסמתך היא &lt;שדר קולי בן 8 מילים</w:t>
      </w:r>
      <w:r w:rsidR="005276C4">
        <w:rPr>
          <w:rFonts w:ascii="David" w:hAnsi="Calibri" w:hint="cs"/>
          <w:i/>
          <w:iCs/>
          <w:color w:val="000000"/>
          <w:rtl/>
        </w:rPr>
        <w:t>&gt;</w:t>
      </w:r>
      <w:r w:rsidRPr="0006254A">
        <w:rPr>
          <w:rFonts w:ascii="David" w:hAnsi="Calibri" w:hint="cs"/>
          <w:i/>
          <w:iCs/>
          <w:color w:val="000000"/>
          <w:rtl/>
        </w:rPr>
        <w:t>.</w:t>
      </w:r>
    </w:p>
    <w:p w:rsidR="00FF6303" w:rsidRPr="00FF6303" w:rsidRDefault="005276C4" w:rsidP="00F11BB2">
      <w:pPr>
        <w:pStyle w:val="aa"/>
        <w:autoSpaceDE w:val="0"/>
        <w:autoSpaceDN w:val="0"/>
        <w:bidi/>
        <w:adjustRightInd w:val="0"/>
        <w:spacing w:before="60" w:after="60"/>
        <w:ind w:left="2210"/>
        <w:jc w:val="left"/>
        <w:rPr>
          <w:color w:val="000000"/>
          <w:rtl/>
        </w:rPr>
      </w:pPr>
      <w:r>
        <w:rPr>
          <w:rFonts w:ascii="David" w:hAnsi="Calibri" w:hint="cs"/>
          <w:i/>
          <w:iCs/>
          <w:color w:val="000000"/>
          <w:u w:val="single"/>
          <w:rtl/>
        </w:rPr>
        <w:t>דגש:</w:t>
      </w:r>
      <w:r w:rsidRPr="005276C4">
        <w:rPr>
          <w:rFonts w:ascii="David" w:hAnsi="Calibri" w:hint="cs"/>
          <w:i/>
          <w:iCs/>
          <w:color w:val="000000"/>
          <w:rtl/>
        </w:rPr>
        <w:t xml:space="preserve"> </w:t>
      </w:r>
      <w:r w:rsidRPr="005276C4">
        <w:rPr>
          <w:rFonts w:ascii="David" w:hAnsi="Calibri" w:hint="cs"/>
          <w:color w:val="000000"/>
          <w:rtl/>
        </w:rPr>
        <w:t>בעת הקראת מספרים</w:t>
      </w:r>
      <w:r>
        <w:rPr>
          <w:rFonts w:ascii="David" w:hAnsi="Calibri" w:hint="cs"/>
          <w:color w:val="000000"/>
          <w:rtl/>
        </w:rPr>
        <w:t>, הרי שמ</w:t>
      </w:r>
      <w:r w:rsidRPr="005276C4">
        <w:rPr>
          <w:rFonts w:ascii="David" w:hAnsi="Calibri" w:hint="cs"/>
          <w:color w:val="000000"/>
          <w:rtl/>
        </w:rPr>
        <w:t>ספר</w:t>
      </w:r>
      <w:r w:rsidR="00FF6303" w:rsidRPr="005276C4">
        <w:rPr>
          <w:rFonts w:ascii="David" w:hAnsi="Calibri" w:hint="cs"/>
          <w:color w:val="000000"/>
          <w:rtl/>
        </w:rPr>
        <w:t xml:space="preserve"> </w:t>
      </w:r>
      <w:r w:rsidR="00FF6303">
        <w:rPr>
          <w:rFonts w:ascii="David" w:hAnsi="Calibri" w:hint="cs"/>
          <w:i/>
          <w:iCs/>
          <w:color w:val="000000"/>
          <w:rtl/>
        </w:rPr>
        <w:t>10</w:t>
      </w:r>
      <w:r w:rsidR="00DA6AC5">
        <w:rPr>
          <w:rFonts w:ascii="David" w:hAnsi="Calibri" w:hint="cs"/>
          <w:i/>
          <w:iCs/>
          <w:color w:val="000000"/>
          <w:rtl/>
        </w:rPr>
        <w:t>7</w:t>
      </w:r>
      <w:r w:rsidR="00FF6303">
        <w:rPr>
          <w:rFonts w:ascii="David" w:hAnsi="Calibri" w:hint="cs"/>
          <w:i/>
          <w:iCs/>
          <w:color w:val="000000"/>
          <w:rtl/>
        </w:rPr>
        <w:t>4,</w:t>
      </w:r>
      <w:r w:rsidRPr="005276C4">
        <w:rPr>
          <w:rFonts w:ascii="David" w:hAnsi="Calibri" w:hint="cs"/>
          <w:color w:val="000000"/>
          <w:rtl/>
        </w:rPr>
        <w:t>י</w:t>
      </w:r>
      <w:r w:rsidR="00FF6303" w:rsidRPr="005276C4">
        <w:rPr>
          <w:rFonts w:ascii="David" w:hAnsi="Calibri" w:hint="cs"/>
          <w:color w:val="000000"/>
          <w:rtl/>
        </w:rPr>
        <w:t>וקרא כך:</w:t>
      </w:r>
      <w:r w:rsidR="00FF6303">
        <w:rPr>
          <w:rFonts w:ascii="David" w:hAnsi="Calibri" w:hint="cs"/>
          <w:i/>
          <w:iCs/>
          <w:color w:val="000000"/>
          <w:rtl/>
        </w:rPr>
        <w:t xml:space="preserve"> </w:t>
      </w:r>
      <w:r w:rsidR="00FF6303" w:rsidRPr="005276C4">
        <w:rPr>
          <w:rFonts w:ascii="David" w:hAnsi="Calibri" w:hint="cs"/>
          <w:color w:val="000000"/>
          <w:rtl/>
        </w:rPr>
        <w:t>"</w:t>
      </w:r>
      <w:r w:rsidR="00FF6303" w:rsidRPr="005276C4">
        <w:rPr>
          <w:rFonts w:hint="cs"/>
          <w:color w:val="000000"/>
          <w:rtl/>
        </w:rPr>
        <w:t>אחד"," אפס", "ש</w:t>
      </w:r>
      <w:r w:rsidR="00DA6AC5">
        <w:rPr>
          <w:rFonts w:hint="cs"/>
          <w:color w:val="000000"/>
          <w:rtl/>
        </w:rPr>
        <w:t>בע</w:t>
      </w:r>
      <w:r w:rsidR="00FF6303" w:rsidRPr="005276C4">
        <w:rPr>
          <w:rFonts w:hint="cs"/>
          <w:color w:val="000000"/>
          <w:rtl/>
        </w:rPr>
        <w:t>", "ארבע"</w:t>
      </w:r>
      <w:r w:rsidR="00FF6303">
        <w:rPr>
          <w:rFonts w:hint="cs"/>
          <w:i/>
          <w:iCs/>
          <w:color w:val="000000"/>
          <w:rtl/>
        </w:rPr>
        <w:t>.</w:t>
      </w:r>
    </w:p>
    <w:p w:rsidR="00361D97" w:rsidRDefault="00C949F9" w:rsidP="00DD1EFF">
      <w:pPr>
        <w:pStyle w:val="4"/>
        <w:numPr>
          <w:ilvl w:val="4"/>
          <w:numId w:val="1"/>
        </w:numPr>
        <w:spacing w:before="60" w:after="60"/>
        <w:ind w:left="2211" w:hanging="567"/>
        <w:contextualSpacing/>
      </w:pPr>
      <w:r>
        <w:rPr>
          <w:rFonts w:hint="cs"/>
          <w:rtl/>
        </w:rPr>
        <w:t xml:space="preserve">למערכת יהיה </w:t>
      </w:r>
      <w:r w:rsidR="00361D97">
        <w:rPr>
          <w:rFonts w:hint="cs"/>
          <w:rtl/>
        </w:rPr>
        <w:t xml:space="preserve">מנגנון </w:t>
      </w:r>
      <w:r w:rsidR="00361D97">
        <w:t>retry plan</w:t>
      </w:r>
      <w:r w:rsidR="00361D97">
        <w:rPr>
          <w:rFonts w:hint="cs"/>
          <w:rtl/>
        </w:rPr>
        <w:t xml:space="preserve"> </w:t>
      </w:r>
      <w:r w:rsidR="00B8533C">
        <w:rPr>
          <w:rFonts w:hint="cs"/>
          <w:rtl/>
        </w:rPr>
        <w:t xml:space="preserve">עם </w:t>
      </w:r>
      <w:r w:rsidR="00361D97">
        <w:rPr>
          <w:rFonts w:hint="cs"/>
          <w:rtl/>
        </w:rPr>
        <w:t xml:space="preserve">יכולת </w:t>
      </w:r>
      <w:proofErr w:type="spellStart"/>
      <w:r w:rsidR="00361D97">
        <w:rPr>
          <w:rFonts w:hint="cs"/>
          <w:rtl/>
        </w:rPr>
        <w:t>קינפוג</w:t>
      </w:r>
      <w:proofErr w:type="spellEnd"/>
      <w:r w:rsidR="00DD1EFF">
        <w:rPr>
          <w:rFonts w:hint="cs"/>
          <w:rtl/>
        </w:rPr>
        <w:t xml:space="preserve"> לפי סוג מסר</w:t>
      </w:r>
      <w:r w:rsidR="00361D97">
        <w:rPr>
          <w:rFonts w:hint="cs"/>
          <w:rtl/>
        </w:rPr>
        <w:t xml:space="preserve">, למשל </w:t>
      </w:r>
      <w:r w:rsidR="00B8533C">
        <w:t xml:space="preserve">  retry plan</w:t>
      </w:r>
      <w:r w:rsidR="00361D97">
        <w:rPr>
          <w:rFonts w:hint="cs"/>
          <w:rtl/>
        </w:rPr>
        <w:t xml:space="preserve"> </w:t>
      </w:r>
      <w:r w:rsidR="00B8533C">
        <w:rPr>
          <w:rFonts w:hint="cs"/>
          <w:rtl/>
        </w:rPr>
        <w:t xml:space="preserve">"מקוצר" </w:t>
      </w:r>
      <w:r w:rsidR="00361D97">
        <w:rPr>
          <w:rFonts w:hint="cs"/>
          <w:rtl/>
        </w:rPr>
        <w:t xml:space="preserve">רק עד </w:t>
      </w:r>
      <w:r w:rsidR="00B8533C">
        <w:rPr>
          <w:rFonts w:hint="cs"/>
          <w:rtl/>
        </w:rPr>
        <w:t>7</w:t>
      </w:r>
      <w:r w:rsidR="00361D97">
        <w:rPr>
          <w:rFonts w:hint="cs"/>
          <w:rtl/>
        </w:rPr>
        <w:t xml:space="preserve"> דקות</w:t>
      </w:r>
      <w:r w:rsidR="00D8161C">
        <w:rPr>
          <w:rFonts w:hint="cs"/>
          <w:rtl/>
        </w:rPr>
        <w:t>, כאשר "</w:t>
      </w:r>
      <w:r w:rsidR="00B8533C">
        <w:rPr>
          <w:rFonts w:hint="cs"/>
          <w:rtl/>
        </w:rPr>
        <w:t>7</w:t>
      </w:r>
      <w:r w:rsidR="00D8161C">
        <w:rPr>
          <w:rFonts w:hint="cs"/>
          <w:rtl/>
        </w:rPr>
        <w:t xml:space="preserve">" יהיה נתון </w:t>
      </w:r>
      <w:proofErr w:type="spellStart"/>
      <w:r w:rsidR="00D8161C">
        <w:rPr>
          <w:rFonts w:hint="cs"/>
          <w:rtl/>
        </w:rPr>
        <w:t>פרמטריאלי</w:t>
      </w:r>
      <w:proofErr w:type="spellEnd"/>
      <w:r w:rsidR="00D8161C">
        <w:rPr>
          <w:rFonts w:hint="cs"/>
          <w:rtl/>
        </w:rPr>
        <w:t>, תוך אבחנה במסרים מסוג "תפעולי".</w:t>
      </w:r>
    </w:p>
    <w:p w:rsidR="00E02BD7" w:rsidRDefault="00E02BD7" w:rsidP="00E02BD7">
      <w:pPr>
        <w:pStyle w:val="4"/>
      </w:pPr>
      <w:r w:rsidRPr="00F269ED">
        <w:rPr>
          <w:rFonts w:hint="cs"/>
          <w:b/>
          <w:bCs/>
          <w:rtl/>
        </w:rPr>
        <w:t>(</w:t>
      </w:r>
      <w:r w:rsidRPr="00F269ED">
        <w:rPr>
          <w:b/>
          <w:bCs/>
        </w:rPr>
        <w:t>S</w:t>
      </w:r>
      <w:r w:rsidRPr="00F269ED">
        <w:rPr>
          <w:rFonts w:hint="cs"/>
          <w:b/>
          <w:bCs/>
          <w:rtl/>
        </w:rPr>
        <w:t xml:space="preserve">) </w:t>
      </w:r>
      <w:r>
        <w:rPr>
          <w:rFonts w:hint="cs"/>
          <w:rtl/>
        </w:rPr>
        <w:t>המציע יתאר את הפתרון המוצע ועמידה בדרישות הסעיף</w:t>
      </w:r>
    </w:p>
    <w:p w:rsidR="005C7ED2" w:rsidRDefault="005C7ED2" w:rsidP="00BA766C">
      <w:pPr>
        <w:pStyle w:val="3"/>
        <w:keepNext/>
      </w:pPr>
      <w:r>
        <w:rPr>
          <w:rFonts w:hint="cs"/>
          <w:rtl/>
        </w:rPr>
        <w:lastRenderedPageBreak/>
        <w:t xml:space="preserve">מסר </w:t>
      </w:r>
      <w:r>
        <w:t>SMS</w:t>
      </w:r>
      <w:r>
        <w:rPr>
          <w:rFonts w:hint="cs"/>
          <w:rtl/>
        </w:rPr>
        <w:t xml:space="preserve"> מסוג "פרסומי"</w:t>
      </w:r>
    </w:p>
    <w:p w:rsidR="00E02BD7" w:rsidRDefault="00E02BD7" w:rsidP="00BA766C">
      <w:pPr>
        <w:pStyle w:val="4"/>
        <w:keepNext/>
      </w:pPr>
      <w:r>
        <w:rPr>
          <w:rFonts w:hint="cs"/>
          <w:rtl/>
        </w:rPr>
        <w:t>דרישות פונקציונאליות</w:t>
      </w:r>
    </w:p>
    <w:p w:rsidR="00111324" w:rsidRDefault="006B7DD0" w:rsidP="00BA766C">
      <w:pPr>
        <w:pStyle w:val="4"/>
        <w:keepNext/>
        <w:numPr>
          <w:ilvl w:val="4"/>
          <w:numId w:val="1"/>
        </w:numPr>
        <w:ind w:hanging="567"/>
        <w:contextualSpacing/>
      </w:pPr>
      <w:r>
        <w:rPr>
          <w:rFonts w:hint="cs"/>
          <w:rtl/>
        </w:rPr>
        <w:t xml:space="preserve">זמני </w:t>
      </w:r>
      <w:r w:rsidR="000C223E">
        <w:rPr>
          <w:rFonts w:hint="cs"/>
          <w:rtl/>
        </w:rPr>
        <w:t xml:space="preserve">משלוח </w:t>
      </w:r>
      <w:r>
        <w:rPr>
          <w:rFonts w:hint="cs"/>
          <w:rtl/>
        </w:rPr>
        <w:t xml:space="preserve">של </w:t>
      </w:r>
      <w:r w:rsidR="00111324">
        <w:rPr>
          <w:rFonts w:hint="cs"/>
          <w:rtl/>
        </w:rPr>
        <w:t>מסרים פרסומיים יתבצע בהתאם למוגדר</w:t>
      </w:r>
      <w:r w:rsidR="0017686D">
        <w:rPr>
          <w:rFonts w:hint="cs"/>
          <w:rtl/>
        </w:rPr>
        <w:t xml:space="preserve"> במסמכי המכרז, </w:t>
      </w:r>
      <w:r>
        <w:rPr>
          <w:rFonts w:hint="cs"/>
          <w:rtl/>
        </w:rPr>
        <w:t xml:space="preserve">וזאת תוך אבטחה לאי פגיעה </w:t>
      </w:r>
      <w:r w:rsidR="00111324">
        <w:rPr>
          <w:rFonts w:hint="cs"/>
          <w:rtl/>
        </w:rPr>
        <w:t>ב</w:t>
      </w:r>
      <w:r>
        <w:rPr>
          <w:rFonts w:hint="cs"/>
          <w:rtl/>
        </w:rPr>
        <w:t xml:space="preserve">זמני </w:t>
      </w:r>
      <w:r>
        <w:t>SLA</w:t>
      </w:r>
      <w:r w:rsidR="00111324">
        <w:rPr>
          <w:rFonts w:hint="cs"/>
          <w:rtl/>
        </w:rPr>
        <w:t xml:space="preserve"> של מסרים </w:t>
      </w:r>
      <w:r w:rsidR="00427BE7">
        <w:rPr>
          <w:rFonts w:hint="cs"/>
          <w:rtl/>
        </w:rPr>
        <w:t>"</w:t>
      </w:r>
      <w:r w:rsidR="00DC244C">
        <w:rPr>
          <w:rFonts w:hint="cs"/>
          <w:rtl/>
        </w:rPr>
        <w:t>תפעוליים</w:t>
      </w:r>
      <w:r w:rsidR="00427BE7">
        <w:rPr>
          <w:rFonts w:hint="cs"/>
          <w:rtl/>
        </w:rPr>
        <w:t>"</w:t>
      </w:r>
      <w:r w:rsidR="00111324">
        <w:rPr>
          <w:rFonts w:hint="cs"/>
          <w:rtl/>
        </w:rPr>
        <w:t xml:space="preserve"> כמפורט </w:t>
      </w:r>
      <w:r w:rsidR="00427BE7">
        <w:rPr>
          <w:rFonts w:hint="cs"/>
          <w:rtl/>
        </w:rPr>
        <w:t>במסמכי המכרז ו</w:t>
      </w:r>
      <w:r w:rsidR="00111324">
        <w:rPr>
          <w:rFonts w:hint="cs"/>
          <w:rtl/>
        </w:rPr>
        <w:t>בסעיף 4.5.3.</w:t>
      </w:r>
    </w:p>
    <w:p w:rsidR="006B7DD0" w:rsidRDefault="006B7DD0" w:rsidP="00142684">
      <w:pPr>
        <w:pStyle w:val="4"/>
        <w:numPr>
          <w:ilvl w:val="4"/>
          <w:numId w:val="1"/>
        </w:numPr>
        <w:ind w:hanging="567"/>
        <w:contextualSpacing/>
      </w:pPr>
      <w:r w:rsidRPr="0025714C">
        <w:rPr>
          <w:rFonts w:hint="cs"/>
          <w:rtl/>
        </w:rPr>
        <w:t>הפתרון המוצע יהיה בעל יכולת יציר</w:t>
      </w:r>
      <w:r>
        <w:rPr>
          <w:rFonts w:hint="cs"/>
          <w:rtl/>
        </w:rPr>
        <w:t xml:space="preserve">ת הודעה עם טקסט + קישורים </w:t>
      </w:r>
      <w:r w:rsidRPr="00807930">
        <w:rPr>
          <w:rFonts w:hint="cs"/>
          <w:rtl/>
        </w:rPr>
        <w:t>(הקישור יפנה לאתר/דף או אזור פורטל המשרד</w:t>
      </w:r>
      <w:r w:rsidR="00142684">
        <w:rPr>
          <w:rFonts w:hint="cs"/>
          <w:rtl/>
        </w:rPr>
        <w:t>).</w:t>
      </w:r>
    </w:p>
    <w:p w:rsidR="00142684" w:rsidRDefault="00142684" w:rsidP="00142684">
      <w:pPr>
        <w:pStyle w:val="4"/>
        <w:numPr>
          <w:ilvl w:val="4"/>
          <w:numId w:val="1"/>
        </w:numPr>
        <w:ind w:hanging="567"/>
        <w:contextualSpacing/>
      </w:pPr>
      <w:r>
        <w:rPr>
          <w:rFonts w:hint="cs"/>
          <w:rtl/>
        </w:rPr>
        <w:t xml:space="preserve">המערכת תאפשר לטעון קבצי הודעות אצווה הכוללים מספרי </w:t>
      </w:r>
      <w:proofErr w:type="spellStart"/>
      <w:r>
        <w:rPr>
          <w:rFonts w:hint="cs"/>
          <w:rtl/>
        </w:rPr>
        <w:t>נמענים+טקטסט</w:t>
      </w:r>
      <w:proofErr w:type="spellEnd"/>
      <w:r>
        <w:rPr>
          <w:rFonts w:hint="cs"/>
          <w:rtl/>
        </w:rPr>
        <w:t xml:space="preserve"> בשפה/שפות רלוונטיות כמפורט במסמכי המכרז.</w:t>
      </w:r>
    </w:p>
    <w:p w:rsidR="006B7DD0" w:rsidRPr="0025714C" w:rsidRDefault="006B7DD0" w:rsidP="006B7DD0">
      <w:pPr>
        <w:pStyle w:val="4"/>
        <w:numPr>
          <w:ilvl w:val="4"/>
          <w:numId w:val="1"/>
        </w:numPr>
        <w:ind w:hanging="567"/>
        <w:contextualSpacing/>
      </w:pPr>
      <w:r>
        <w:rPr>
          <w:rFonts w:hint="cs"/>
          <w:rtl/>
        </w:rPr>
        <w:t>המערכת תאפשר זיהוי קישור מקוצר (</w:t>
      </w:r>
      <w:r>
        <w:t>hyperlink</w:t>
      </w:r>
      <w:r>
        <w:rPr>
          <w:rFonts w:hint="cs"/>
          <w:rtl/>
        </w:rPr>
        <w:t>) ואפשרות לחיצה</w:t>
      </w:r>
    </w:p>
    <w:p w:rsidR="000C223E" w:rsidRPr="00296064" w:rsidRDefault="000C223E" w:rsidP="00142684">
      <w:pPr>
        <w:pStyle w:val="4"/>
        <w:numPr>
          <w:ilvl w:val="4"/>
          <w:numId w:val="1"/>
        </w:numPr>
        <w:ind w:hanging="567"/>
        <w:contextualSpacing/>
      </w:pPr>
      <w:r w:rsidRPr="00296064">
        <w:rPr>
          <w:rFonts w:hint="cs"/>
          <w:rtl/>
        </w:rPr>
        <w:t>תתאפשר</w:t>
      </w:r>
      <w:r w:rsidRPr="00296064">
        <w:t xml:space="preserve"> </w:t>
      </w:r>
      <w:r w:rsidRPr="00296064">
        <w:rPr>
          <w:rFonts w:hint="cs"/>
          <w:rtl/>
        </w:rPr>
        <w:t>קבלת</w:t>
      </w:r>
      <w:r w:rsidRPr="00296064">
        <w:t xml:space="preserve"> </w:t>
      </w:r>
      <w:r w:rsidRPr="00296064">
        <w:rPr>
          <w:rFonts w:hint="cs"/>
          <w:rtl/>
        </w:rPr>
        <w:t>מידע</w:t>
      </w:r>
      <w:r w:rsidRPr="00296064">
        <w:t xml:space="preserve"> </w:t>
      </w:r>
      <w:r w:rsidRPr="00296064">
        <w:rPr>
          <w:rFonts w:hint="cs"/>
          <w:rtl/>
        </w:rPr>
        <w:t>על</w:t>
      </w:r>
      <w:r w:rsidRPr="00296064">
        <w:t xml:space="preserve"> </w:t>
      </w:r>
      <w:r w:rsidRPr="00296064">
        <w:rPr>
          <w:rFonts w:hint="cs"/>
          <w:rtl/>
        </w:rPr>
        <w:t>נמענים אשר לחצו על הקישור</w:t>
      </w:r>
      <w:r w:rsidRPr="00296064">
        <w:t xml:space="preserve"> </w:t>
      </w:r>
      <w:r w:rsidRPr="00296064">
        <w:rPr>
          <w:rFonts w:hint="cs"/>
          <w:rtl/>
        </w:rPr>
        <w:t>המצורף בדפי</w:t>
      </w:r>
      <w:r w:rsidRPr="00296064">
        <w:t xml:space="preserve"> </w:t>
      </w:r>
      <w:r w:rsidRPr="00296064">
        <w:rPr>
          <w:rFonts w:hint="cs"/>
          <w:rtl/>
        </w:rPr>
        <w:t>הנחיתה</w:t>
      </w:r>
      <w:r w:rsidRPr="00296064">
        <w:t xml:space="preserve"> </w:t>
      </w:r>
      <w:r w:rsidRPr="00296064">
        <w:rPr>
          <w:rFonts w:hint="cs"/>
          <w:rtl/>
        </w:rPr>
        <w:t>לפי מספר הטלפון</w:t>
      </w:r>
      <w:r w:rsidR="00296064" w:rsidRPr="00296064">
        <w:rPr>
          <w:rFonts w:hint="cs"/>
          <w:rtl/>
        </w:rPr>
        <w:t xml:space="preserve"> במידה ודפי הנחיתה על שרתי הספק.</w:t>
      </w:r>
    </w:p>
    <w:p w:rsidR="000C223E" w:rsidRDefault="000C223E" w:rsidP="000C223E">
      <w:pPr>
        <w:pStyle w:val="4"/>
        <w:numPr>
          <w:ilvl w:val="4"/>
          <w:numId w:val="1"/>
        </w:numPr>
        <w:ind w:hanging="567"/>
        <w:contextualSpacing/>
      </w:pPr>
      <w:r w:rsidRPr="00C44977">
        <w:rPr>
          <w:rFonts w:hint="cs"/>
          <w:rtl/>
        </w:rPr>
        <w:t>המערכת</w:t>
      </w:r>
      <w:r w:rsidRPr="00C44977">
        <w:t xml:space="preserve"> </w:t>
      </w:r>
      <w:r w:rsidRPr="00C44977">
        <w:rPr>
          <w:rFonts w:hint="cs"/>
          <w:rtl/>
        </w:rPr>
        <w:t>תאפשר</w:t>
      </w:r>
      <w:r w:rsidRPr="00C44977">
        <w:t xml:space="preserve"> </w:t>
      </w:r>
      <w:r w:rsidRPr="00C44977">
        <w:rPr>
          <w:rFonts w:hint="cs"/>
          <w:rtl/>
        </w:rPr>
        <w:t>להגדיר</w:t>
      </w:r>
      <w:r w:rsidRPr="00C44977">
        <w:t xml:space="preserve"> </w:t>
      </w:r>
      <w:r w:rsidRPr="00C44977">
        <w:rPr>
          <w:rFonts w:hint="cs"/>
          <w:rtl/>
        </w:rPr>
        <w:t>את</w:t>
      </w:r>
      <w:r w:rsidRPr="00C44977">
        <w:t xml:space="preserve"> </w:t>
      </w:r>
      <w:r w:rsidRPr="00C44977">
        <w:rPr>
          <w:rFonts w:hint="cs"/>
          <w:rtl/>
        </w:rPr>
        <w:t>ה</w:t>
      </w:r>
      <w:r>
        <w:rPr>
          <w:rFonts w:hint="cs"/>
          <w:rtl/>
        </w:rPr>
        <w:t xml:space="preserve">טקסט </w:t>
      </w:r>
      <w:r w:rsidRPr="00C44977">
        <w:rPr>
          <w:rFonts w:hint="cs"/>
          <w:rtl/>
        </w:rPr>
        <w:t>שיוצג</w:t>
      </w:r>
      <w:r w:rsidRPr="00C44977">
        <w:t xml:space="preserve"> </w:t>
      </w:r>
      <w:r w:rsidRPr="00C44977">
        <w:rPr>
          <w:rFonts w:hint="cs"/>
          <w:rtl/>
        </w:rPr>
        <w:t>לנמענים</w:t>
      </w:r>
      <w:r w:rsidRPr="00C44977">
        <w:t xml:space="preserve"> </w:t>
      </w:r>
      <w:r w:rsidR="0017686D">
        <w:rPr>
          <w:rFonts w:hint="cs"/>
          <w:rtl/>
        </w:rPr>
        <w:t xml:space="preserve">בתיבת השולח </w:t>
      </w:r>
      <w:r w:rsidRPr="00C44977">
        <w:rPr>
          <w:rFonts w:hint="cs"/>
          <w:rtl/>
        </w:rPr>
        <w:t>המקבלים</w:t>
      </w:r>
      <w:r w:rsidRPr="00C44977">
        <w:t xml:space="preserve"> </w:t>
      </w:r>
      <w:r w:rsidRPr="00C44977">
        <w:rPr>
          <w:rFonts w:hint="cs"/>
          <w:rtl/>
        </w:rPr>
        <w:t>את</w:t>
      </w:r>
      <w:r w:rsidRPr="00C44977">
        <w:t xml:space="preserve"> </w:t>
      </w:r>
      <w:r w:rsidRPr="00C44977">
        <w:rPr>
          <w:rFonts w:hint="cs"/>
          <w:rtl/>
        </w:rPr>
        <w:t>הודעת</w:t>
      </w:r>
      <w:r w:rsidRPr="00C44977">
        <w:t xml:space="preserve"> </w:t>
      </w:r>
      <w:r w:rsidRPr="00C44977">
        <w:rPr>
          <w:rFonts w:hint="cs"/>
          <w:rtl/>
        </w:rPr>
        <w:t>ה</w:t>
      </w:r>
      <w:r w:rsidRPr="00C44977">
        <w:t xml:space="preserve"> SMS </w:t>
      </w:r>
      <w:r w:rsidRPr="00EE3CD9">
        <w:rPr>
          <w:rFonts w:hint="cs"/>
          <w:rtl/>
        </w:rPr>
        <w:t>(20 תוים לפי השפה המתאימה לשפת השדר)</w:t>
      </w:r>
      <w:r w:rsidR="00D945C2">
        <w:rPr>
          <w:rFonts w:hint="cs"/>
          <w:rtl/>
        </w:rPr>
        <w:t>.</w:t>
      </w:r>
    </w:p>
    <w:p w:rsidR="000C223E" w:rsidRDefault="000C223E" w:rsidP="00345534">
      <w:pPr>
        <w:pStyle w:val="4"/>
        <w:numPr>
          <w:ilvl w:val="4"/>
          <w:numId w:val="1"/>
        </w:numPr>
        <w:ind w:left="2211" w:hanging="567"/>
        <w:contextualSpacing/>
      </w:pPr>
      <w:r>
        <w:rPr>
          <w:rFonts w:hint="cs"/>
          <w:rtl/>
        </w:rPr>
        <w:t>למערכת תהיה יכולת פילטר כך שלא ישלחו מסרים טקסטואליים לנמענים עם טלפון "כשר".</w:t>
      </w:r>
    </w:p>
    <w:p w:rsidR="008A4159" w:rsidRDefault="00C949F9" w:rsidP="00DC233E">
      <w:pPr>
        <w:pStyle w:val="4"/>
        <w:numPr>
          <w:ilvl w:val="4"/>
          <w:numId w:val="1"/>
        </w:numPr>
        <w:ind w:left="2211" w:hanging="567"/>
        <w:contextualSpacing/>
      </w:pPr>
      <w:r>
        <w:rPr>
          <w:rFonts w:hint="cs"/>
          <w:rtl/>
        </w:rPr>
        <w:t xml:space="preserve">למערכת יהיה מנגנון </w:t>
      </w:r>
      <w:r w:rsidR="008A4159" w:rsidRPr="0025714C">
        <w:t>retry plan</w:t>
      </w:r>
      <w:r w:rsidR="008A4159" w:rsidRPr="0025714C">
        <w:rPr>
          <w:rFonts w:hint="cs"/>
          <w:rtl/>
        </w:rPr>
        <w:t xml:space="preserve"> של ניהול מש</w:t>
      </w:r>
      <w:r w:rsidR="008A4159" w:rsidRPr="008A4159">
        <w:rPr>
          <w:rFonts w:hint="cs"/>
          <w:rtl/>
        </w:rPr>
        <w:t>לוח חוזר (</w:t>
      </w:r>
      <w:r w:rsidR="008A4159" w:rsidRPr="008A4159">
        <w:t>repeat SMS</w:t>
      </w:r>
      <w:r w:rsidR="008A4159" w:rsidRPr="008A4159">
        <w:rPr>
          <w:rFonts w:hint="cs"/>
          <w:rtl/>
        </w:rPr>
        <w:t>) למסרים</w:t>
      </w:r>
      <w:r w:rsidR="008A4159">
        <w:rPr>
          <w:rFonts w:hint="cs"/>
          <w:rtl/>
        </w:rPr>
        <w:t>.</w:t>
      </w:r>
      <w:r w:rsidR="00DB15E6">
        <w:rPr>
          <w:rFonts w:hint="cs"/>
          <w:rtl/>
        </w:rPr>
        <w:t xml:space="preserve"> </w:t>
      </w:r>
      <w:r w:rsidR="00D8161C">
        <w:rPr>
          <w:rFonts w:hint="cs"/>
          <w:rtl/>
        </w:rPr>
        <w:t xml:space="preserve">תוך הבחנה </w:t>
      </w:r>
      <w:r w:rsidR="00DC233E">
        <w:rPr>
          <w:rFonts w:hint="cs"/>
          <w:rtl/>
        </w:rPr>
        <w:t>ב</w:t>
      </w:r>
      <w:r w:rsidR="00D8161C">
        <w:rPr>
          <w:rFonts w:hint="cs"/>
          <w:rtl/>
        </w:rPr>
        <w:t>מ</w:t>
      </w:r>
      <w:r w:rsidR="00DC233E">
        <w:rPr>
          <w:rFonts w:hint="cs"/>
          <w:rtl/>
        </w:rPr>
        <w:t>ס</w:t>
      </w:r>
      <w:r w:rsidR="00D8161C">
        <w:rPr>
          <w:rFonts w:hint="cs"/>
          <w:rtl/>
        </w:rPr>
        <w:t xml:space="preserve">רים מסוג "פרסומי". </w:t>
      </w:r>
      <w:r w:rsidR="00DB15E6">
        <w:rPr>
          <w:rFonts w:hint="cs"/>
          <w:rtl/>
        </w:rPr>
        <w:t xml:space="preserve">למשרד תהיה הזכות לשנות </w:t>
      </w:r>
      <w:proofErr w:type="spellStart"/>
      <w:r w:rsidR="00361D97">
        <w:rPr>
          <w:rFonts w:hint="cs"/>
          <w:rtl/>
        </w:rPr>
        <w:t>ולקנפג</w:t>
      </w:r>
      <w:proofErr w:type="spellEnd"/>
      <w:r w:rsidR="00361D97">
        <w:rPr>
          <w:rFonts w:hint="cs"/>
          <w:rtl/>
        </w:rPr>
        <w:t xml:space="preserve"> </w:t>
      </w:r>
      <w:r w:rsidR="00DB15E6">
        <w:rPr>
          <w:rFonts w:hint="cs"/>
          <w:rtl/>
        </w:rPr>
        <w:t>את הצעת המציע.</w:t>
      </w:r>
    </w:p>
    <w:p w:rsidR="0017686D" w:rsidRPr="0017686D" w:rsidRDefault="0017686D" w:rsidP="00B776D8">
      <w:pPr>
        <w:pStyle w:val="4"/>
        <w:numPr>
          <w:ilvl w:val="4"/>
          <w:numId w:val="1"/>
        </w:numPr>
        <w:ind w:left="2211" w:hanging="567"/>
        <w:contextualSpacing/>
      </w:pPr>
      <w:r w:rsidRPr="0017686D">
        <w:rPr>
          <w:rtl/>
        </w:rPr>
        <w:t xml:space="preserve">המערכת תאפשר לשלב בהודעות טקסטים משתנים עבור כל רשומה, שיועברו בקובץ שייטען למערכת. </w:t>
      </w:r>
    </w:p>
    <w:p w:rsidR="0017686D" w:rsidRDefault="0017686D" w:rsidP="0017686D">
      <w:pPr>
        <w:pStyle w:val="4"/>
        <w:numPr>
          <w:ilvl w:val="0"/>
          <w:numId w:val="0"/>
        </w:numPr>
        <w:ind w:left="2211"/>
        <w:contextualSpacing/>
      </w:pPr>
      <w:r w:rsidRPr="0017686D">
        <w:rPr>
          <w:rtl/>
        </w:rPr>
        <w:t>לדוגמא: שלום [שם התלמיד] - שם התלמיד יועבר בעמודה בקובץ עבור כל רשומת מספר טלפון.</w:t>
      </w:r>
    </w:p>
    <w:p w:rsidR="002A08CD" w:rsidRPr="002A08CD" w:rsidRDefault="002A08CD" w:rsidP="002A08CD">
      <w:pPr>
        <w:pStyle w:val="4"/>
        <w:numPr>
          <w:ilvl w:val="4"/>
          <w:numId w:val="1"/>
        </w:numPr>
        <w:ind w:hanging="567"/>
        <w:contextualSpacing/>
      </w:pPr>
      <w:r w:rsidRPr="002A08CD">
        <w:rPr>
          <w:rFonts w:hint="cs"/>
          <w:rtl/>
        </w:rPr>
        <w:t>חלון פעילות</w:t>
      </w:r>
    </w:p>
    <w:p w:rsidR="000907A7" w:rsidRPr="000907A7" w:rsidRDefault="000907A7" w:rsidP="00912EA6">
      <w:pPr>
        <w:pStyle w:val="aa"/>
        <w:numPr>
          <w:ilvl w:val="0"/>
          <w:numId w:val="58"/>
        </w:numPr>
        <w:autoSpaceDE w:val="0"/>
        <w:autoSpaceDN w:val="0"/>
        <w:bidi/>
        <w:adjustRightInd w:val="0"/>
        <w:spacing w:before="0" w:after="0"/>
        <w:ind w:left="2494"/>
        <w:jc w:val="left"/>
        <w:rPr>
          <w:rFonts w:ascii="David" w:hAnsi="Calibri"/>
          <w:color w:val="000000"/>
          <w:rtl/>
        </w:rPr>
      </w:pPr>
      <w:r w:rsidRPr="000907A7">
        <w:rPr>
          <w:rFonts w:ascii="David" w:hAnsi="Calibri" w:hint="cs"/>
          <w:color w:val="000000"/>
          <w:rtl/>
        </w:rPr>
        <w:t xml:space="preserve">המערכת תתמוך בהגדרת </w:t>
      </w:r>
      <w:r w:rsidR="00142684">
        <w:rPr>
          <w:rFonts w:ascii="David" w:hAnsi="Calibri" w:hint="cs"/>
          <w:color w:val="000000"/>
          <w:rtl/>
        </w:rPr>
        <w:t xml:space="preserve">יומן המגדיר </w:t>
      </w:r>
      <w:r w:rsidRPr="000907A7">
        <w:rPr>
          <w:rFonts w:ascii="David" w:hAnsi="Calibri" w:hint="cs"/>
          <w:color w:val="000000"/>
          <w:rtl/>
        </w:rPr>
        <w:t>חלון פעילות</w:t>
      </w:r>
      <w:r w:rsidR="00142684">
        <w:rPr>
          <w:rFonts w:ascii="David" w:hAnsi="Calibri" w:hint="cs"/>
          <w:color w:val="000000"/>
          <w:rtl/>
        </w:rPr>
        <w:t xml:space="preserve"> (משלוח)</w:t>
      </w:r>
      <w:r w:rsidRPr="000907A7">
        <w:rPr>
          <w:rFonts w:ascii="David" w:hAnsi="Calibri" w:hint="cs"/>
          <w:color w:val="000000"/>
          <w:rtl/>
        </w:rPr>
        <w:t xml:space="preserve"> למסרים, כמו למשל ימים א-ה 08:00-20:30. </w:t>
      </w:r>
      <w:r w:rsidR="00C949F9">
        <w:rPr>
          <w:rFonts w:ascii="David" w:hAnsi="Calibri" w:hint="cs"/>
          <w:color w:val="000000"/>
          <w:rtl/>
        </w:rPr>
        <w:t xml:space="preserve">כאשר </w:t>
      </w:r>
      <w:r w:rsidRPr="000907A7">
        <w:rPr>
          <w:rFonts w:ascii="David" w:hAnsi="Calibri"/>
          <w:color w:val="000000"/>
        </w:rPr>
        <w:t>Retry plan</w:t>
      </w:r>
      <w:r w:rsidRPr="000907A7">
        <w:rPr>
          <w:rFonts w:ascii="David" w:hAnsi="Calibri" w:hint="cs"/>
          <w:color w:val="000000"/>
          <w:rtl/>
        </w:rPr>
        <w:t xml:space="preserve"> ישמור על חלון פעילות מערכת כפי שמוגדר, בעת סתירה, חלון פעילות מוגדר גובר על </w:t>
      </w:r>
      <w:r w:rsidRPr="000907A7">
        <w:rPr>
          <w:rFonts w:ascii="David" w:hAnsi="Calibri"/>
          <w:color w:val="000000"/>
        </w:rPr>
        <w:t>Retry plan</w:t>
      </w:r>
      <w:r w:rsidRPr="000907A7">
        <w:rPr>
          <w:rFonts w:ascii="David" w:hAnsi="Calibri" w:hint="cs"/>
          <w:color w:val="000000"/>
          <w:rtl/>
        </w:rPr>
        <w:t>.</w:t>
      </w:r>
    </w:p>
    <w:p w:rsidR="000907A7" w:rsidRDefault="000907A7" w:rsidP="00912EA6">
      <w:pPr>
        <w:pStyle w:val="aa"/>
        <w:numPr>
          <w:ilvl w:val="0"/>
          <w:numId w:val="58"/>
        </w:numPr>
        <w:autoSpaceDE w:val="0"/>
        <w:autoSpaceDN w:val="0"/>
        <w:bidi/>
        <w:adjustRightInd w:val="0"/>
        <w:spacing w:after="0"/>
        <w:ind w:left="2489" w:hanging="357"/>
        <w:jc w:val="left"/>
        <w:rPr>
          <w:rFonts w:ascii="David" w:hAnsi="Calibri"/>
          <w:color w:val="000000"/>
        </w:rPr>
      </w:pPr>
      <w:r w:rsidRPr="000907A7">
        <w:rPr>
          <w:rFonts w:ascii="David" w:hAnsi="Calibri" w:hint="cs"/>
          <w:color w:val="000000"/>
          <w:rtl/>
        </w:rPr>
        <w:t>חלון פעילות יוגדר ברמת מערכת וברמת חשבון, כאשר ניתן להגדיר שרמת חשבון גוברת על הגדרה כללית ברמת מערכת.</w:t>
      </w:r>
    </w:p>
    <w:p w:rsidR="00142684" w:rsidRDefault="00142684" w:rsidP="00912EA6">
      <w:pPr>
        <w:pStyle w:val="aa"/>
        <w:numPr>
          <w:ilvl w:val="0"/>
          <w:numId w:val="58"/>
        </w:numPr>
        <w:autoSpaceDE w:val="0"/>
        <w:autoSpaceDN w:val="0"/>
        <w:bidi/>
        <w:adjustRightInd w:val="0"/>
        <w:spacing w:after="0"/>
        <w:ind w:left="2489" w:hanging="357"/>
        <w:jc w:val="left"/>
        <w:rPr>
          <w:rFonts w:ascii="David" w:hAnsi="Calibri"/>
          <w:color w:val="000000"/>
        </w:rPr>
      </w:pPr>
      <w:r>
        <w:rPr>
          <w:rFonts w:ascii="David" w:hAnsi="Calibri" w:hint="cs"/>
          <w:color w:val="000000"/>
          <w:rtl/>
        </w:rPr>
        <w:t>תמיכה בהגדרת יום/שעה אסורים למשלוח כולל ברירת מחדל מותר/אסור.</w:t>
      </w:r>
    </w:p>
    <w:p w:rsidR="00142684" w:rsidRPr="000907A7" w:rsidRDefault="00142684" w:rsidP="00912EA6">
      <w:pPr>
        <w:pStyle w:val="aa"/>
        <w:numPr>
          <w:ilvl w:val="0"/>
          <w:numId w:val="58"/>
        </w:numPr>
        <w:autoSpaceDE w:val="0"/>
        <w:autoSpaceDN w:val="0"/>
        <w:bidi/>
        <w:adjustRightInd w:val="0"/>
        <w:spacing w:after="0"/>
        <w:ind w:left="2489" w:hanging="357"/>
        <w:jc w:val="left"/>
        <w:rPr>
          <w:rFonts w:ascii="David" w:hAnsi="Calibri"/>
          <w:color w:val="000000"/>
          <w:rtl/>
        </w:rPr>
      </w:pPr>
      <w:r>
        <w:rPr>
          <w:rFonts w:ascii="David" w:hAnsi="Calibri" w:hint="cs"/>
          <w:color w:val="000000"/>
          <w:rtl/>
        </w:rPr>
        <w:t xml:space="preserve">יכולת לשלוח הודעת ללא תזמון. </w:t>
      </w:r>
    </w:p>
    <w:p w:rsidR="00E02BD7" w:rsidRDefault="00E02BD7" w:rsidP="00492500">
      <w:pPr>
        <w:pStyle w:val="4"/>
        <w:ind w:left="2863"/>
      </w:pPr>
      <w:r w:rsidRPr="00F269ED">
        <w:rPr>
          <w:rFonts w:hint="cs"/>
          <w:b/>
          <w:bCs/>
          <w:rtl/>
        </w:rPr>
        <w:t>(</w:t>
      </w:r>
      <w:r w:rsidRPr="00F269ED">
        <w:rPr>
          <w:b/>
          <w:bCs/>
        </w:rPr>
        <w:t>S</w:t>
      </w:r>
      <w:r w:rsidRPr="00F269ED">
        <w:rPr>
          <w:rFonts w:hint="cs"/>
          <w:b/>
          <w:bCs/>
          <w:rtl/>
        </w:rPr>
        <w:t xml:space="preserve">) </w:t>
      </w:r>
      <w:r>
        <w:rPr>
          <w:rFonts w:hint="cs"/>
          <w:rtl/>
        </w:rPr>
        <w:t>המציע יתאר את הפתרון המוצע ועמידה בדרישות הסעיף</w:t>
      </w:r>
    </w:p>
    <w:p w:rsidR="009B4D9A" w:rsidRDefault="00CB6E4C" w:rsidP="005D371C">
      <w:pPr>
        <w:pStyle w:val="3"/>
        <w:keepNext/>
      </w:pPr>
      <w:r>
        <w:rPr>
          <w:rFonts w:hint="cs"/>
          <w:rtl/>
        </w:rPr>
        <w:t xml:space="preserve">דרישות </w:t>
      </w:r>
      <w:r w:rsidR="009B4D9A">
        <w:rPr>
          <w:rFonts w:hint="cs"/>
          <w:rtl/>
        </w:rPr>
        <w:t xml:space="preserve">פונקציונליות </w:t>
      </w:r>
      <w:r>
        <w:rPr>
          <w:rFonts w:hint="cs"/>
          <w:rtl/>
        </w:rPr>
        <w:t xml:space="preserve">רוחבית </w:t>
      </w:r>
      <w:r w:rsidR="009B4D9A">
        <w:rPr>
          <w:rFonts w:hint="cs"/>
          <w:rtl/>
        </w:rPr>
        <w:t>נוספת</w:t>
      </w:r>
      <w:r w:rsidR="00345534">
        <w:rPr>
          <w:rFonts w:hint="cs"/>
          <w:rtl/>
        </w:rPr>
        <w:t xml:space="preserve"> (</w:t>
      </w:r>
      <w:r w:rsidR="00345534">
        <w:t>S</w:t>
      </w:r>
      <w:r w:rsidR="00345534">
        <w:rPr>
          <w:rFonts w:hint="cs"/>
          <w:rtl/>
        </w:rPr>
        <w:t>)</w:t>
      </w:r>
    </w:p>
    <w:p w:rsidR="00345534" w:rsidRPr="00D8161C" w:rsidRDefault="00345534" w:rsidP="00621237">
      <w:pPr>
        <w:pStyle w:val="3"/>
        <w:keepNext/>
        <w:numPr>
          <w:ilvl w:val="0"/>
          <w:numId w:val="0"/>
        </w:numPr>
        <w:ind w:left="1191"/>
        <w:rPr>
          <w:b w:val="0"/>
          <w:bCs w:val="0"/>
        </w:rPr>
      </w:pPr>
      <w:r w:rsidRPr="00D8161C">
        <w:rPr>
          <w:rFonts w:hint="cs"/>
          <w:b w:val="0"/>
          <w:bCs w:val="0"/>
          <w:rtl/>
        </w:rPr>
        <w:t xml:space="preserve">המציע יתאר פונקציונאליות </w:t>
      </w:r>
      <w:r w:rsidR="00CB6E4C">
        <w:rPr>
          <w:rFonts w:hint="cs"/>
          <w:b w:val="0"/>
          <w:bCs w:val="0"/>
          <w:rtl/>
        </w:rPr>
        <w:t xml:space="preserve">רוחבית </w:t>
      </w:r>
      <w:r w:rsidR="00D8161C" w:rsidRPr="00D8161C">
        <w:rPr>
          <w:rFonts w:hint="cs"/>
          <w:b w:val="0"/>
          <w:bCs w:val="0"/>
          <w:rtl/>
        </w:rPr>
        <w:t xml:space="preserve">נוספת ליכולות </w:t>
      </w:r>
      <w:r w:rsidR="00621237" w:rsidRPr="00D8161C">
        <w:rPr>
          <w:rFonts w:hint="cs"/>
          <w:b w:val="0"/>
          <w:bCs w:val="0"/>
          <w:rtl/>
        </w:rPr>
        <w:t>השירות</w:t>
      </w:r>
      <w:r w:rsidR="00D8161C" w:rsidRPr="00D8161C">
        <w:rPr>
          <w:rFonts w:hint="cs"/>
          <w:b w:val="0"/>
          <w:bCs w:val="0"/>
          <w:rtl/>
        </w:rPr>
        <w:t xml:space="preserve"> המוצע</w:t>
      </w:r>
    </w:p>
    <w:p w:rsidR="00345534" w:rsidRDefault="00345534" w:rsidP="00345534">
      <w:pPr>
        <w:pStyle w:val="4"/>
        <w:keepNext/>
      </w:pPr>
      <w:r>
        <w:rPr>
          <w:rFonts w:hint="cs"/>
          <w:rtl/>
        </w:rPr>
        <w:t xml:space="preserve">הפעלת </w:t>
      </w:r>
      <w:r>
        <w:t>WS</w:t>
      </w:r>
      <w:r>
        <w:rPr>
          <w:rFonts w:hint="cs"/>
          <w:rtl/>
        </w:rPr>
        <w:t xml:space="preserve"> חיצוני</w:t>
      </w:r>
    </w:p>
    <w:p w:rsidR="00345534" w:rsidRDefault="00345534" w:rsidP="006712E9">
      <w:pPr>
        <w:pStyle w:val="4"/>
        <w:numPr>
          <w:ilvl w:val="0"/>
          <w:numId w:val="0"/>
        </w:numPr>
        <w:ind w:left="2211"/>
        <w:contextualSpacing/>
        <w:rPr>
          <w:rtl/>
        </w:rPr>
      </w:pPr>
      <w:r w:rsidRPr="00B8533C">
        <w:rPr>
          <w:rFonts w:hint="cs"/>
          <w:rtl/>
        </w:rPr>
        <w:t xml:space="preserve">יכולת הפעלת שירות </w:t>
      </w:r>
      <w:r w:rsidRPr="00B8533C">
        <w:t>WS</w:t>
      </w:r>
      <w:r w:rsidR="0061110B" w:rsidRPr="00B8533C">
        <w:rPr>
          <w:rFonts w:hint="cs"/>
          <w:rtl/>
        </w:rPr>
        <w:t xml:space="preserve"> או </w:t>
      </w:r>
      <w:r w:rsidR="0061110B" w:rsidRPr="00B8533C">
        <w:t xml:space="preserve">Rest </w:t>
      </w:r>
      <w:r w:rsidR="0061110B" w:rsidRPr="00B8533C">
        <w:rPr>
          <w:rFonts w:hint="cs"/>
          <w:rtl/>
        </w:rPr>
        <w:t xml:space="preserve"> או תכנית שרות </w:t>
      </w:r>
      <w:r w:rsidRPr="00B8533C">
        <w:rPr>
          <w:rFonts w:hint="cs"/>
          <w:rtl/>
        </w:rPr>
        <w:t>חיצוני שהמשרד יחשוף</w:t>
      </w:r>
      <w:r w:rsidR="0061110B" w:rsidRPr="00B8533C">
        <w:rPr>
          <w:rFonts w:hint="cs"/>
          <w:rtl/>
        </w:rPr>
        <w:t xml:space="preserve"> כתגובה ל</w:t>
      </w:r>
      <w:r w:rsidR="00D53C81" w:rsidRPr="00B8533C">
        <w:rPr>
          <w:rFonts w:hint="cs"/>
          <w:rtl/>
        </w:rPr>
        <w:t xml:space="preserve">תוכן </w:t>
      </w:r>
      <w:r w:rsidR="0061110B" w:rsidRPr="00B8533C">
        <w:rPr>
          <w:rFonts w:hint="cs"/>
          <w:rtl/>
        </w:rPr>
        <w:t>מסר שהתקבל</w:t>
      </w:r>
      <w:r w:rsidR="004B0D76" w:rsidRPr="00B8533C">
        <w:rPr>
          <w:rFonts w:hint="cs"/>
          <w:rtl/>
        </w:rPr>
        <w:t>.</w:t>
      </w:r>
    </w:p>
    <w:p w:rsidR="0061110B" w:rsidRDefault="0061110B" w:rsidP="00BA766C">
      <w:pPr>
        <w:pStyle w:val="4"/>
        <w:numPr>
          <w:ilvl w:val="0"/>
          <w:numId w:val="0"/>
        </w:numPr>
        <w:ind w:left="2211"/>
        <w:contextualSpacing/>
        <w:rPr>
          <w:rtl/>
        </w:rPr>
      </w:pPr>
      <w:r w:rsidRPr="00BA766C">
        <w:rPr>
          <w:rFonts w:hint="cs"/>
          <w:u w:val="single"/>
          <w:rtl/>
        </w:rPr>
        <w:lastRenderedPageBreak/>
        <w:t>דוגמה:</w:t>
      </w:r>
      <w:r>
        <w:rPr>
          <w:rFonts w:hint="cs"/>
          <w:rtl/>
        </w:rPr>
        <w:t xml:space="preserve"> שרות איפוס סיסמה למשתמש קצה. שרות </w:t>
      </w:r>
      <w:r w:rsidR="00BA766C">
        <w:rPr>
          <w:rFonts w:hint="cs"/>
          <w:rtl/>
        </w:rPr>
        <w:t xml:space="preserve">זה </w:t>
      </w:r>
      <w:r>
        <w:rPr>
          <w:rFonts w:hint="cs"/>
          <w:rtl/>
        </w:rPr>
        <w:t>מופעל כתגובה למסרון שנשלח מטלפון הנייד של משתמש הקצה למספר</w:t>
      </w:r>
      <w:r w:rsidR="002054B5">
        <w:rPr>
          <w:rFonts w:hint="cs"/>
          <w:rtl/>
        </w:rPr>
        <w:t xml:space="preserve"> שרות</w:t>
      </w:r>
      <w:r>
        <w:rPr>
          <w:rFonts w:hint="cs"/>
          <w:rtl/>
        </w:rPr>
        <w:t xml:space="preserve"> </w:t>
      </w:r>
      <w:r w:rsidR="002054B5">
        <w:rPr>
          <w:rFonts w:hint="cs"/>
          <w:rtl/>
        </w:rPr>
        <w:t xml:space="preserve">של </w:t>
      </w:r>
      <w:r>
        <w:rPr>
          <w:rFonts w:hint="cs"/>
          <w:rtl/>
        </w:rPr>
        <w:t xml:space="preserve"> טלפון נייד מוסכם</w:t>
      </w:r>
      <w:r w:rsidR="002054B5">
        <w:rPr>
          <w:rFonts w:hint="cs"/>
          <w:rtl/>
        </w:rPr>
        <w:t xml:space="preserve"> בצד הספק</w:t>
      </w:r>
      <w:r>
        <w:rPr>
          <w:rFonts w:hint="cs"/>
          <w:rtl/>
        </w:rPr>
        <w:t xml:space="preserve">. </w:t>
      </w:r>
      <w:r w:rsidR="00D53C81">
        <w:rPr>
          <w:rFonts w:hint="cs"/>
          <w:rtl/>
        </w:rPr>
        <w:t>התגובה למסרון "סיסמה" תהיה הפעלת תכנית שרות של המשרד כולל העברת פרמטר של מספר הטלפון הנייד של המשתמש ממנו נשלח המסרון</w:t>
      </w:r>
      <w:r w:rsidR="006045AE">
        <w:rPr>
          <w:rFonts w:hint="cs"/>
          <w:rtl/>
        </w:rPr>
        <w:t>.</w:t>
      </w:r>
    </w:p>
    <w:p w:rsidR="009B4D9A" w:rsidRDefault="00345534" w:rsidP="00345534">
      <w:pPr>
        <w:pStyle w:val="4"/>
        <w:keepNext/>
      </w:pPr>
      <w:r>
        <w:rPr>
          <w:rFonts w:hint="cs"/>
          <w:rtl/>
        </w:rPr>
        <w:t>תגובה לסמס</w:t>
      </w:r>
    </w:p>
    <w:p w:rsidR="009B4D9A" w:rsidRDefault="00EE715B" w:rsidP="00EE715B">
      <w:pPr>
        <w:pStyle w:val="4"/>
        <w:numPr>
          <w:ilvl w:val="0"/>
          <w:numId w:val="0"/>
        </w:numPr>
        <w:ind w:left="2211"/>
        <w:contextualSpacing/>
      </w:pPr>
      <w:r>
        <w:rPr>
          <w:rFonts w:hint="cs"/>
          <w:rtl/>
        </w:rPr>
        <w:t xml:space="preserve">יכולת </w:t>
      </w:r>
      <w:r w:rsidR="009B4D9A" w:rsidRPr="009B4D9A">
        <w:rPr>
          <w:rFonts w:hint="cs"/>
          <w:rtl/>
        </w:rPr>
        <w:t>תגובה ל</w:t>
      </w:r>
      <w:r w:rsidR="009B4D9A" w:rsidRPr="009B4D9A">
        <w:t xml:space="preserve"> SMS </w:t>
      </w:r>
      <w:r w:rsidR="009B4D9A" w:rsidRPr="009B4D9A">
        <w:rPr>
          <w:rFonts w:hint="cs"/>
          <w:rtl/>
        </w:rPr>
        <w:t>עם לינק וניתוח המידע שמתקבל (למשל: לחיצה</w:t>
      </w:r>
      <w:r w:rsidR="009B4D9A" w:rsidRPr="009B4D9A">
        <w:t xml:space="preserve"> </w:t>
      </w:r>
      <w:r w:rsidR="009B4D9A" w:rsidRPr="009B4D9A">
        <w:rPr>
          <w:rFonts w:hint="cs"/>
          <w:rtl/>
        </w:rPr>
        <w:t>על</w:t>
      </w:r>
      <w:r w:rsidR="00D42B6B">
        <w:rPr>
          <w:rFonts w:hint="cs"/>
          <w:rtl/>
        </w:rPr>
        <w:t xml:space="preserve"> 1 </w:t>
      </w:r>
      <w:r w:rsidR="009B4D9A" w:rsidRPr="009B4D9A">
        <w:rPr>
          <w:rFonts w:hint="cs"/>
          <w:rtl/>
        </w:rPr>
        <w:t>לאישור בחירה למענה, 2 לביטול)</w:t>
      </w:r>
    </w:p>
    <w:p w:rsidR="00345534" w:rsidRDefault="00345534" w:rsidP="006712E9">
      <w:pPr>
        <w:pStyle w:val="4"/>
        <w:keepNext/>
      </w:pPr>
      <w:r>
        <w:rPr>
          <w:rFonts w:hint="cs"/>
          <w:rtl/>
        </w:rPr>
        <w:t>זיהוי אנומליה</w:t>
      </w:r>
    </w:p>
    <w:p w:rsidR="00345534" w:rsidRDefault="00345534" w:rsidP="00345534">
      <w:pPr>
        <w:pStyle w:val="4"/>
        <w:numPr>
          <w:ilvl w:val="0"/>
          <w:numId w:val="0"/>
        </w:numPr>
        <w:ind w:left="2211"/>
        <w:contextualSpacing/>
        <w:rPr>
          <w:rtl/>
        </w:rPr>
      </w:pPr>
      <w:r w:rsidRPr="00345534">
        <w:rPr>
          <w:rFonts w:hint="cs"/>
          <w:rtl/>
        </w:rPr>
        <w:t>יכולות</w:t>
      </w:r>
      <w:r w:rsidRPr="00345534">
        <w:rPr>
          <w:rtl/>
        </w:rPr>
        <w:t xml:space="preserve"> </w:t>
      </w:r>
      <w:r w:rsidRPr="00345534">
        <w:rPr>
          <w:rFonts w:hint="cs"/>
          <w:rtl/>
        </w:rPr>
        <w:t>זיהוי</w:t>
      </w:r>
      <w:r w:rsidRPr="00345534">
        <w:rPr>
          <w:rtl/>
        </w:rPr>
        <w:t xml:space="preserve"> </w:t>
      </w:r>
      <w:r w:rsidRPr="00345534">
        <w:rPr>
          <w:rFonts w:hint="cs"/>
          <w:rtl/>
        </w:rPr>
        <w:t>וחסימה</w:t>
      </w:r>
      <w:r w:rsidRPr="00345534">
        <w:rPr>
          <w:rtl/>
        </w:rPr>
        <w:t xml:space="preserve"> </w:t>
      </w:r>
      <w:r w:rsidRPr="00345534">
        <w:rPr>
          <w:rFonts w:hint="cs"/>
          <w:rtl/>
        </w:rPr>
        <w:t>אנומליה</w:t>
      </w:r>
      <w:r w:rsidRPr="00345534">
        <w:rPr>
          <w:rtl/>
        </w:rPr>
        <w:t xml:space="preserve"> </w:t>
      </w:r>
      <w:r w:rsidRPr="00345534">
        <w:rPr>
          <w:rFonts w:hint="cs"/>
          <w:rtl/>
        </w:rPr>
        <w:t>בעת</w:t>
      </w:r>
      <w:r w:rsidRPr="00345534">
        <w:rPr>
          <w:rtl/>
        </w:rPr>
        <w:t xml:space="preserve"> </w:t>
      </w:r>
      <w:r w:rsidRPr="00345534">
        <w:rPr>
          <w:rFonts w:hint="cs"/>
          <w:rtl/>
        </w:rPr>
        <w:t>אספקת</w:t>
      </w:r>
      <w:r w:rsidRPr="00345534">
        <w:rPr>
          <w:rtl/>
        </w:rPr>
        <w:t xml:space="preserve"> </w:t>
      </w:r>
      <w:r w:rsidRPr="00345534">
        <w:rPr>
          <w:rFonts w:hint="cs"/>
          <w:rtl/>
        </w:rPr>
        <w:t>השירות</w:t>
      </w:r>
      <w:r w:rsidRPr="00345534">
        <w:rPr>
          <w:rtl/>
        </w:rPr>
        <w:t xml:space="preserve"> (</w:t>
      </w:r>
      <w:r w:rsidRPr="00345534">
        <w:rPr>
          <w:rFonts w:hint="cs"/>
          <w:rtl/>
        </w:rPr>
        <w:t>כמו</w:t>
      </w:r>
      <w:r w:rsidRPr="00345534">
        <w:rPr>
          <w:rtl/>
        </w:rPr>
        <w:t xml:space="preserve"> </w:t>
      </w:r>
      <w:r w:rsidRPr="00345534">
        <w:rPr>
          <w:rFonts w:hint="cs"/>
          <w:rtl/>
        </w:rPr>
        <w:t>משלוח</w:t>
      </w:r>
      <w:r w:rsidRPr="00345534">
        <w:rPr>
          <w:rtl/>
        </w:rPr>
        <w:t xml:space="preserve"> </w:t>
      </w:r>
      <w:r w:rsidRPr="00345534">
        <w:rPr>
          <w:rFonts w:hint="cs"/>
          <w:rtl/>
        </w:rPr>
        <w:t>הודעות</w:t>
      </w:r>
      <w:r w:rsidRPr="00345534">
        <w:rPr>
          <w:rtl/>
        </w:rPr>
        <w:t xml:space="preserve"> </w:t>
      </w:r>
      <w:r w:rsidRPr="00345534">
        <w:rPr>
          <w:rFonts w:hint="cs"/>
          <w:rtl/>
        </w:rPr>
        <w:t>ללא</w:t>
      </w:r>
      <w:r w:rsidRPr="00345534">
        <w:rPr>
          <w:rtl/>
        </w:rPr>
        <w:t xml:space="preserve"> </w:t>
      </w:r>
      <w:r w:rsidRPr="00345534">
        <w:rPr>
          <w:rFonts w:hint="cs"/>
          <w:rtl/>
        </w:rPr>
        <w:t>תוכן</w:t>
      </w:r>
      <w:r w:rsidRPr="00345534">
        <w:rPr>
          <w:rtl/>
        </w:rPr>
        <w:t xml:space="preserve">, </w:t>
      </w:r>
      <w:r w:rsidRPr="00345534">
        <w:rPr>
          <w:rFonts w:hint="cs"/>
          <w:rtl/>
        </w:rPr>
        <w:t>משלוח</w:t>
      </w:r>
      <w:r w:rsidRPr="00345534">
        <w:rPr>
          <w:rtl/>
        </w:rPr>
        <w:t xml:space="preserve"> </w:t>
      </w:r>
      <w:r w:rsidRPr="00345534">
        <w:rPr>
          <w:rFonts w:hint="cs"/>
          <w:rtl/>
        </w:rPr>
        <w:t>הודעות</w:t>
      </w:r>
      <w:r w:rsidRPr="00345534">
        <w:rPr>
          <w:rtl/>
        </w:rPr>
        <w:t xml:space="preserve"> </w:t>
      </w:r>
      <w:r w:rsidRPr="00345534">
        <w:rPr>
          <w:rFonts w:hint="cs"/>
          <w:rtl/>
        </w:rPr>
        <w:t>למרות</w:t>
      </w:r>
      <w:r w:rsidRPr="00345534">
        <w:rPr>
          <w:rtl/>
        </w:rPr>
        <w:t xml:space="preserve"> </w:t>
      </w:r>
      <w:r w:rsidRPr="00345534">
        <w:rPr>
          <w:rFonts w:hint="cs"/>
          <w:rtl/>
        </w:rPr>
        <w:t>המוגדר</w:t>
      </w:r>
      <w:r w:rsidRPr="00345534">
        <w:rPr>
          <w:rtl/>
        </w:rPr>
        <w:t xml:space="preserve"> </w:t>
      </w:r>
      <w:r w:rsidRPr="00345534">
        <w:rPr>
          <w:rFonts w:hint="cs"/>
          <w:rtl/>
        </w:rPr>
        <w:t>בחלון</w:t>
      </w:r>
      <w:r w:rsidRPr="00345534">
        <w:rPr>
          <w:rtl/>
        </w:rPr>
        <w:t xml:space="preserve"> </w:t>
      </w:r>
      <w:r w:rsidRPr="00345534">
        <w:rPr>
          <w:rFonts w:hint="cs"/>
          <w:rtl/>
        </w:rPr>
        <w:t>פעילות</w:t>
      </w:r>
      <w:r w:rsidRPr="00345534">
        <w:rPr>
          <w:rtl/>
        </w:rPr>
        <w:t xml:space="preserve">, </w:t>
      </w:r>
      <w:r w:rsidRPr="00345534">
        <w:t>reset</w:t>
      </w:r>
      <w:r w:rsidRPr="00345534">
        <w:rPr>
          <w:rtl/>
        </w:rPr>
        <w:t xml:space="preserve"> </w:t>
      </w:r>
      <w:r w:rsidRPr="00345534">
        <w:rPr>
          <w:rFonts w:hint="cs"/>
          <w:rtl/>
        </w:rPr>
        <w:t>זמנים</w:t>
      </w:r>
      <w:r w:rsidRPr="00345534">
        <w:rPr>
          <w:rtl/>
        </w:rPr>
        <w:t xml:space="preserve"> </w:t>
      </w:r>
      <w:r w:rsidRPr="00345534">
        <w:rPr>
          <w:rFonts w:hint="cs"/>
          <w:rtl/>
        </w:rPr>
        <w:t>לחלון</w:t>
      </w:r>
      <w:r w:rsidRPr="00345534">
        <w:rPr>
          <w:rtl/>
        </w:rPr>
        <w:t xml:space="preserve"> </w:t>
      </w:r>
      <w:r w:rsidRPr="00345534">
        <w:rPr>
          <w:rFonts w:hint="cs"/>
          <w:rtl/>
        </w:rPr>
        <w:t>פעילות</w:t>
      </w:r>
      <w:r w:rsidRPr="00345534">
        <w:rPr>
          <w:rtl/>
        </w:rPr>
        <w:t xml:space="preserve">, </w:t>
      </w:r>
      <w:r w:rsidRPr="00345534">
        <w:rPr>
          <w:rFonts w:hint="cs"/>
          <w:rtl/>
        </w:rPr>
        <w:t>פעילות</w:t>
      </w:r>
      <w:r w:rsidRPr="00345534">
        <w:rPr>
          <w:rtl/>
        </w:rPr>
        <w:t xml:space="preserve"> </w:t>
      </w:r>
      <w:r w:rsidRPr="00345534">
        <w:rPr>
          <w:rFonts w:hint="cs"/>
          <w:rtl/>
        </w:rPr>
        <w:t>משלוח</w:t>
      </w:r>
      <w:r w:rsidRPr="00345534">
        <w:rPr>
          <w:rtl/>
        </w:rPr>
        <w:t xml:space="preserve"> </w:t>
      </w:r>
      <w:r w:rsidRPr="00345534">
        <w:rPr>
          <w:rFonts w:hint="cs"/>
          <w:rtl/>
        </w:rPr>
        <w:t>מסרים</w:t>
      </w:r>
      <w:r w:rsidRPr="00345534">
        <w:rPr>
          <w:rtl/>
        </w:rPr>
        <w:t xml:space="preserve"> </w:t>
      </w:r>
      <w:r w:rsidRPr="00345534">
        <w:rPr>
          <w:rFonts w:hint="cs"/>
          <w:rtl/>
        </w:rPr>
        <w:t>נשנית</w:t>
      </w:r>
      <w:r w:rsidRPr="00345534">
        <w:rPr>
          <w:rtl/>
        </w:rPr>
        <w:t xml:space="preserve"> </w:t>
      </w:r>
      <w:r w:rsidRPr="00345534">
        <w:rPr>
          <w:rFonts w:hint="cs"/>
          <w:rtl/>
        </w:rPr>
        <w:t>אף</w:t>
      </w:r>
      <w:r w:rsidRPr="00345534">
        <w:rPr>
          <w:rtl/>
        </w:rPr>
        <w:t xml:space="preserve"> </w:t>
      </w:r>
      <w:r w:rsidRPr="00345534">
        <w:rPr>
          <w:rFonts w:hint="cs"/>
          <w:rtl/>
        </w:rPr>
        <w:t>במקרה</w:t>
      </w:r>
      <w:r w:rsidRPr="00345534">
        <w:rPr>
          <w:rtl/>
        </w:rPr>
        <w:t xml:space="preserve"> </w:t>
      </w:r>
      <w:r w:rsidRPr="00345534">
        <w:rPr>
          <w:rFonts w:hint="cs"/>
          <w:rtl/>
        </w:rPr>
        <w:t>של</w:t>
      </w:r>
      <w:r w:rsidRPr="00345534">
        <w:rPr>
          <w:rtl/>
        </w:rPr>
        <w:t xml:space="preserve"> </w:t>
      </w:r>
      <w:r w:rsidRPr="00345534">
        <w:rPr>
          <w:rFonts w:hint="cs"/>
          <w:rtl/>
        </w:rPr>
        <w:t>קבלה</w:t>
      </w:r>
      <w:r w:rsidRPr="00345534">
        <w:rPr>
          <w:rtl/>
        </w:rPr>
        <w:t xml:space="preserve"> </w:t>
      </w:r>
      <w:r w:rsidRPr="00345534">
        <w:rPr>
          <w:rFonts w:hint="cs"/>
          <w:rtl/>
        </w:rPr>
        <w:t>תקינה</w:t>
      </w:r>
      <w:r w:rsidRPr="00345534">
        <w:rPr>
          <w:rtl/>
        </w:rPr>
        <w:t xml:space="preserve"> </w:t>
      </w:r>
      <w:r w:rsidRPr="00345534">
        <w:rPr>
          <w:rFonts w:hint="cs"/>
          <w:rtl/>
        </w:rPr>
        <w:t>וכל</w:t>
      </w:r>
      <w:r w:rsidRPr="00345534">
        <w:rPr>
          <w:rtl/>
        </w:rPr>
        <w:t xml:space="preserve"> </w:t>
      </w:r>
      <w:r w:rsidRPr="00345534">
        <w:rPr>
          <w:rFonts w:hint="cs"/>
          <w:rtl/>
        </w:rPr>
        <w:t>פעילות</w:t>
      </w:r>
      <w:r w:rsidRPr="00345534">
        <w:rPr>
          <w:rtl/>
        </w:rPr>
        <w:t xml:space="preserve"> </w:t>
      </w:r>
      <w:r w:rsidRPr="00345534">
        <w:rPr>
          <w:rFonts w:hint="cs"/>
          <w:rtl/>
        </w:rPr>
        <w:t>מערכת</w:t>
      </w:r>
      <w:r w:rsidRPr="00345534">
        <w:rPr>
          <w:rtl/>
        </w:rPr>
        <w:t xml:space="preserve"> </w:t>
      </w:r>
      <w:r w:rsidRPr="00345534">
        <w:rPr>
          <w:rFonts w:hint="cs"/>
          <w:rtl/>
        </w:rPr>
        <w:t>שאינה</w:t>
      </w:r>
      <w:r w:rsidRPr="00345534">
        <w:rPr>
          <w:rtl/>
        </w:rPr>
        <w:t xml:space="preserve"> </w:t>
      </w:r>
      <w:r w:rsidRPr="00345534">
        <w:rPr>
          <w:rFonts w:hint="cs"/>
          <w:rtl/>
        </w:rPr>
        <w:t>בהתאם</w:t>
      </w:r>
      <w:r w:rsidRPr="00345534">
        <w:rPr>
          <w:rtl/>
        </w:rPr>
        <w:t xml:space="preserve"> </w:t>
      </w:r>
      <w:r w:rsidRPr="00345534">
        <w:rPr>
          <w:rFonts w:hint="cs"/>
          <w:rtl/>
        </w:rPr>
        <w:t>לנדרש</w:t>
      </w:r>
      <w:r w:rsidRPr="00345534">
        <w:rPr>
          <w:rtl/>
        </w:rPr>
        <w:t xml:space="preserve"> </w:t>
      </w:r>
      <w:r w:rsidRPr="00345534">
        <w:rPr>
          <w:rFonts w:hint="cs"/>
          <w:rtl/>
        </w:rPr>
        <w:t>ומוגדר</w:t>
      </w:r>
      <w:r w:rsidRPr="00345534">
        <w:rPr>
          <w:rtl/>
        </w:rPr>
        <w:t xml:space="preserve"> </w:t>
      </w:r>
      <w:r w:rsidRPr="00345534">
        <w:rPr>
          <w:rFonts w:hint="cs"/>
          <w:rtl/>
        </w:rPr>
        <w:t>ע</w:t>
      </w:r>
      <w:r w:rsidRPr="00345534">
        <w:rPr>
          <w:rtl/>
        </w:rPr>
        <w:t>"</w:t>
      </w:r>
      <w:r w:rsidRPr="00345534">
        <w:rPr>
          <w:rFonts w:hint="cs"/>
          <w:rtl/>
        </w:rPr>
        <w:t>י</w:t>
      </w:r>
      <w:r w:rsidRPr="00345534">
        <w:rPr>
          <w:rtl/>
        </w:rPr>
        <w:t xml:space="preserve"> </w:t>
      </w:r>
      <w:r w:rsidRPr="00345534">
        <w:rPr>
          <w:rFonts w:hint="cs"/>
          <w:rtl/>
        </w:rPr>
        <w:t>המשרד</w:t>
      </w:r>
      <w:r w:rsidRPr="00345534">
        <w:rPr>
          <w:rtl/>
        </w:rPr>
        <w:t>).</w:t>
      </w:r>
    </w:p>
    <w:p w:rsidR="00621237" w:rsidRDefault="00621237" w:rsidP="00621237">
      <w:pPr>
        <w:pStyle w:val="4"/>
        <w:keepNext/>
      </w:pPr>
      <w:r>
        <w:rPr>
          <w:rFonts w:hint="cs"/>
          <w:rtl/>
        </w:rPr>
        <w:t xml:space="preserve">ניהול </w:t>
      </w:r>
      <w:r w:rsidR="00D8161C">
        <w:rPr>
          <w:rFonts w:hint="cs"/>
          <w:rtl/>
        </w:rPr>
        <w:t>ו</w:t>
      </w:r>
      <w:r>
        <w:rPr>
          <w:rFonts w:hint="cs"/>
          <w:rtl/>
        </w:rPr>
        <w:t>תמיכה במבנה אירגוני</w:t>
      </w:r>
    </w:p>
    <w:p w:rsidR="00621237" w:rsidRPr="00DF5F99" w:rsidRDefault="00621237" w:rsidP="00912EA6">
      <w:pPr>
        <w:pStyle w:val="4"/>
        <w:numPr>
          <w:ilvl w:val="4"/>
          <w:numId w:val="33"/>
        </w:numPr>
        <w:ind w:left="2211" w:hanging="567"/>
        <w:contextualSpacing/>
      </w:pPr>
      <w:r w:rsidRPr="00DF5F99">
        <w:rPr>
          <w:rFonts w:hint="cs"/>
          <w:rtl/>
        </w:rPr>
        <w:t>יכולת תמיכה במבנה ארגוני של הרשאות ב- 3 רמות: משרד החינוך, מנהל מערכת ומשתמשים.</w:t>
      </w:r>
    </w:p>
    <w:p w:rsidR="00621237" w:rsidRDefault="00D8161C" w:rsidP="00912EA6">
      <w:pPr>
        <w:pStyle w:val="4"/>
        <w:numPr>
          <w:ilvl w:val="4"/>
          <w:numId w:val="33"/>
        </w:numPr>
        <w:ind w:left="2211" w:hanging="567"/>
        <w:contextualSpacing/>
      </w:pPr>
      <w:r>
        <w:rPr>
          <w:rFonts w:hint="cs"/>
          <w:rtl/>
        </w:rPr>
        <w:t>יכולת מ</w:t>
      </w:r>
      <w:r w:rsidR="00621237">
        <w:rPr>
          <w:rFonts w:hint="cs"/>
          <w:rtl/>
        </w:rPr>
        <w:t xml:space="preserve">נהל המערכת </w:t>
      </w:r>
      <w:r>
        <w:rPr>
          <w:rFonts w:hint="cs"/>
          <w:rtl/>
        </w:rPr>
        <w:t xml:space="preserve">לגבי </w:t>
      </w:r>
      <w:r w:rsidR="00621237">
        <w:rPr>
          <w:rFonts w:hint="cs"/>
          <w:rtl/>
        </w:rPr>
        <w:t>נ</w:t>
      </w:r>
      <w:r>
        <w:rPr>
          <w:rFonts w:hint="cs"/>
          <w:rtl/>
        </w:rPr>
        <w:t>י</w:t>
      </w:r>
      <w:r w:rsidR="00621237">
        <w:rPr>
          <w:rFonts w:hint="cs"/>
          <w:rtl/>
        </w:rPr>
        <w:t>ה</w:t>
      </w:r>
      <w:r>
        <w:rPr>
          <w:rFonts w:hint="cs"/>
          <w:rtl/>
        </w:rPr>
        <w:t>ו</w:t>
      </w:r>
      <w:r w:rsidR="00621237">
        <w:rPr>
          <w:rFonts w:hint="cs"/>
          <w:rtl/>
        </w:rPr>
        <w:t xml:space="preserve">ל את כל משתמשי המערכת, בכל רמות ההיררכיה, </w:t>
      </w:r>
      <w:r>
        <w:rPr>
          <w:rFonts w:hint="cs"/>
          <w:rtl/>
        </w:rPr>
        <w:t xml:space="preserve">הגדרת </w:t>
      </w:r>
      <w:r w:rsidR="00621237">
        <w:rPr>
          <w:rFonts w:hint="cs"/>
          <w:rtl/>
        </w:rPr>
        <w:t>הרשאות</w:t>
      </w:r>
      <w:r>
        <w:rPr>
          <w:rFonts w:hint="cs"/>
          <w:rtl/>
        </w:rPr>
        <w:t xml:space="preserve"> והגדרת </w:t>
      </w:r>
      <w:r w:rsidR="00621237">
        <w:rPr>
          <w:rFonts w:hint="cs"/>
          <w:rtl/>
        </w:rPr>
        <w:t>מכסת מסרונים לשימושם.</w:t>
      </w:r>
    </w:p>
    <w:p w:rsidR="00621237" w:rsidRDefault="00D8161C" w:rsidP="00912EA6">
      <w:pPr>
        <w:pStyle w:val="4"/>
        <w:numPr>
          <w:ilvl w:val="4"/>
          <w:numId w:val="33"/>
        </w:numPr>
        <w:ind w:left="2211" w:hanging="567"/>
      </w:pPr>
      <w:r>
        <w:rPr>
          <w:rFonts w:hint="cs"/>
          <w:rtl/>
        </w:rPr>
        <w:t xml:space="preserve">יכולת הגדרת חשבון לחיוב עצמאי </w:t>
      </w:r>
      <w:r w:rsidR="00621237">
        <w:rPr>
          <w:rFonts w:hint="cs"/>
          <w:rtl/>
        </w:rPr>
        <w:t>לכל משתמש</w:t>
      </w:r>
      <w:r>
        <w:rPr>
          <w:rFonts w:hint="cs"/>
          <w:rtl/>
        </w:rPr>
        <w:t xml:space="preserve"> משערכת.</w:t>
      </w:r>
    </w:p>
    <w:p w:rsidR="00D8161C" w:rsidRDefault="00D8161C" w:rsidP="00D8161C">
      <w:pPr>
        <w:pStyle w:val="4"/>
        <w:keepNext/>
      </w:pPr>
      <w:r>
        <w:rPr>
          <w:rFonts w:hint="cs"/>
          <w:rtl/>
        </w:rPr>
        <w:t xml:space="preserve">ניהול רשימות תפוצה </w:t>
      </w:r>
    </w:p>
    <w:p w:rsidR="00D8161C" w:rsidRDefault="00D8161C" w:rsidP="00912EA6">
      <w:pPr>
        <w:pStyle w:val="4"/>
        <w:numPr>
          <w:ilvl w:val="4"/>
          <w:numId w:val="33"/>
        </w:numPr>
        <w:ind w:left="2211" w:hanging="567"/>
        <w:contextualSpacing/>
      </w:pPr>
      <w:r>
        <w:rPr>
          <w:rFonts w:hint="cs"/>
          <w:rtl/>
        </w:rPr>
        <w:t>יכולת ניהול רשימות תפוצה (ספרי טלפונים) כלליות לארגון, לקבוצה, לחשבון, רשימות תפוצה פרטיות למשתמש.</w:t>
      </w:r>
    </w:p>
    <w:p w:rsidR="00D8161C" w:rsidRDefault="00D8161C" w:rsidP="00912EA6">
      <w:pPr>
        <w:pStyle w:val="4"/>
        <w:numPr>
          <w:ilvl w:val="4"/>
          <w:numId w:val="33"/>
        </w:numPr>
        <w:ind w:left="2211" w:hanging="567"/>
        <w:contextualSpacing/>
      </w:pPr>
      <w:r>
        <w:rPr>
          <w:rFonts w:hint="cs"/>
          <w:rtl/>
        </w:rPr>
        <w:t xml:space="preserve">יכולת ניהול רשימות תפוצה באמצעות ממשק </w:t>
      </w:r>
      <w:r>
        <w:t>API</w:t>
      </w:r>
      <w:r>
        <w:rPr>
          <w:rFonts w:hint="cs"/>
          <w:rtl/>
        </w:rPr>
        <w:t>, וממשק ויזואלי (</w:t>
      </w:r>
      <w:r>
        <w:t>WEB/CS</w:t>
      </w:r>
      <w:r>
        <w:rPr>
          <w:rFonts w:hint="cs"/>
          <w:rtl/>
        </w:rPr>
        <w:t>) כולל יכולת עריכת מספרי נמענים וכו'</w:t>
      </w:r>
    </w:p>
    <w:p w:rsidR="00D8161C" w:rsidRDefault="00D8161C" w:rsidP="00912EA6">
      <w:pPr>
        <w:pStyle w:val="4"/>
        <w:numPr>
          <w:ilvl w:val="4"/>
          <w:numId w:val="33"/>
        </w:numPr>
        <w:ind w:left="2211" w:hanging="567"/>
        <w:contextualSpacing/>
      </w:pPr>
      <w:r>
        <w:rPr>
          <w:rFonts w:hint="cs"/>
          <w:rtl/>
        </w:rPr>
        <w:t>הסרה מרשימת תפוצה: תיאור תמיכה בהסרה אוטומטית ו/או הסרה מאושרת מרשימת התפוצה, לפי הנחיית המשרד לגבי ההפצה.</w:t>
      </w:r>
    </w:p>
    <w:p w:rsidR="00CB6E4C" w:rsidRDefault="00CB6E4C" w:rsidP="00CB6E4C">
      <w:pPr>
        <w:pStyle w:val="4"/>
        <w:keepNext/>
      </w:pPr>
      <w:r>
        <w:rPr>
          <w:rFonts w:hint="cs"/>
          <w:rtl/>
        </w:rPr>
        <w:t xml:space="preserve">ניהול כללי לשירות הפצה </w:t>
      </w:r>
    </w:p>
    <w:p w:rsidR="00CB6E4C" w:rsidRDefault="004E3167" w:rsidP="00912EA6">
      <w:pPr>
        <w:pStyle w:val="4"/>
        <w:numPr>
          <w:ilvl w:val="4"/>
          <w:numId w:val="33"/>
        </w:numPr>
        <w:ind w:left="2211" w:hanging="567"/>
        <w:contextualSpacing/>
      </w:pPr>
      <w:r>
        <w:rPr>
          <w:rFonts w:hint="cs"/>
          <w:rtl/>
        </w:rPr>
        <w:t xml:space="preserve">יכולות </w:t>
      </w:r>
      <w:r w:rsidR="00CB6E4C">
        <w:rPr>
          <w:rFonts w:hint="cs"/>
          <w:rtl/>
        </w:rPr>
        <w:t>שליחת מסרונים ללא חסימה של תוכן שיווקי (ספאם)</w:t>
      </w:r>
      <w:r w:rsidR="00DF5F99">
        <w:rPr>
          <w:rFonts w:hint="cs"/>
          <w:rtl/>
        </w:rPr>
        <w:t xml:space="preserve"> וזאת תוך עמידה ב"חוק הספאם".</w:t>
      </w:r>
      <w:r w:rsidR="00CB6E4C">
        <w:rPr>
          <w:rFonts w:hint="cs"/>
          <w:rtl/>
        </w:rPr>
        <w:t xml:space="preserve"> </w:t>
      </w:r>
      <w:r w:rsidR="00CB6E4C" w:rsidRPr="00DF5F99">
        <w:rPr>
          <w:rFonts w:hint="cs"/>
          <w:rtl/>
        </w:rPr>
        <w:t>במקרה והודעות שאינן ספאם יחסמו על ידי מפעילי הסלולר, על הספק לפעול כדי לשחררן.</w:t>
      </w:r>
    </w:p>
    <w:p w:rsidR="00CB6E4C" w:rsidRDefault="004E3167" w:rsidP="00912EA6">
      <w:pPr>
        <w:pStyle w:val="4"/>
        <w:numPr>
          <w:ilvl w:val="4"/>
          <w:numId w:val="33"/>
        </w:numPr>
        <w:ind w:left="2211" w:hanging="567"/>
        <w:contextualSpacing/>
      </w:pPr>
      <w:r>
        <w:rPr>
          <w:rFonts w:hint="cs"/>
          <w:rtl/>
        </w:rPr>
        <w:t xml:space="preserve">תיאור </w:t>
      </w:r>
      <w:r w:rsidR="00CB6E4C">
        <w:rPr>
          <w:rFonts w:hint="cs"/>
          <w:rtl/>
        </w:rPr>
        <w:t>אפשרות שהשולח יזוהה כטקסט (לדוגמא "</w:t>
      </w:r>
      <w:r w:rsidR="00CB6E4C">
        <w:rPr>
          <w:rFonts w:hint="cs"/>
        </w:rPr>
        <w:t>EDUCATION</w:t>
      </w:r>
      <w:r w:rsidR="00CB6E4C">
        <w:rPr>
          <w:rFonts w:hint="cs"/>
          <w:rtl/>
        </w:rPr>
        <w:t>") ולא כמספר טלפון וירטואלי.</w:t>
      </w:r>
    </w:p>
    <w:p w:rsidR="00CB6E4C" w:rsidRDefault="004E3167" w:rsidP="00912EA6">
      <w:pPr>
        <w:pStyle w:val="4"/>
        <w:widowControl w:val="0"/>
        <w:numPr>
          <w:ilvl w:val="4"/>
          <w:numId w:val="33"/>
        </w:numPr>
        <w:ind w:left="2211" w:hanging="567"/>
        <w:contextualSpacing/>
      </w:pPr>
      <w:r>
        <w:rPr>
          <w:rFonts w:hint="cs"/>
          <w:rtl/>
        </w:rPr>
        <w:t xml:space="preserve">תיאור </w:t>
      </w:r>
      <w:r w:rsidR="00CB6E4C">
        <w:rPr>
          <w:rFonts w:hint="cs"/>
          <w:rtl/>
        </w:rPr>
        <w:t xml:space="preserve">קבצי </w:t>
      </w:r>
      <w:r w:rsidR="00CB6E4C">
        <w:t>LOG</w:t>
      </w:r>
      <w:r w:rsidR="00CB6E4C">
        <w:rPr>
          <w:rFonts w:hint="cs"/>
          <w:rtl/>
        </w:rPr>
        <w:t xml:space="preserve"> של הצלחות וקבצי </w:t>
      </w:r>
      <w:r w:rsidR="00CB6E4C">
        <w:t>LOG</w:t>
      </w:r>
      <w:r w:rsidR="00CB6E4C">
        <w:rPr>
          <w:rFonts w:hint="cs"/>
          <w:rtl/>
        </w:rPr>
        <w:t xml:space="preserve"> של כישלונות</w:t>
      </w:r>
      <w:r>
        <w:rPr>
          <w:rFonts w:hint="cs"/>
          <w:rtl/>
        </w:rPr>
        <w:t xml:space="preserve">. תיאור נתוני ה </w:t>
      </w:r>
      <w:r>
        <w:t>LOG</w:t>
      </w:r>
      <w:r>
        <w:rPr>
          <w:rFonts w:hint="cs"/>
          <w:rtl/>
        </w:rPr>
        <w:t xml:space="preserve">. התייחסות לקיום של תיאור תכולה מינימלית: </w:t>
      </w:r>
      <w:r w:rsidR="00CB6E4C">
        <w:rPr>
          <w:rFonts w:hint="cs"/>
          <w:rtl/>
        </w:rPr>
        <w:t xml:space="preserve"> מספר טלפון מזהה הודעה ושעת שליחה במקרה של הצלחה, במקרה של כישלון כנ"ל קוד שגיאה </w:t>
      </w:r>
      <w:r>
        <w:rPr>
          <w:rFonts w:hint="cs"/>
          <w:rtl/>
        </w:rPr>
        <w:t xml:space="preserve">המאפשר </w:t>
      </w:r>
      <w:r w:rsidR="00CB6E4C">
        <w:rPr>
          <w:rFonts w:hint="cs"/>
          <w:rtl/>
        </w:rPr>
        <w:t>הבנה של השגיאה שקרתה</w:t>
      </w:r>
      <w:r>
        <w:rPr>
          <w:rFonts w:hint="cs"/>
          <w:rtl/>
        </w:rPr>
        <w:t xml:space="preserve">. קיום </w:t>
      </w:r>
      <w:r w:rsidR="00CB6E4C">
        <w:rPr>
          <w:rFonts w:hint="cs"/>
          <w:rtl/>
        </w:rPr>
        <w:t>פירוט שגיאות וקודים במדריך למשתמש ל</w:t>
      </w:r>
      <w:r>
        <w:rPr>
          <w:rFonts w:hint="cs"/>
          <w:rtl/>
        </w:rPr>
        <w:t>מערכת</w:t>
      </w:r>
      <w:r w:rsidR="00CB6E4C">
        <w:rPr>
          <w:rFonts w:hint="cs"/>
          <w:rtl/>
        </w:rPr>
        <w:t>.</w:t>
      </w:r>
    </w:p>
    <w:p w:rsidR="0065279E" w:rsidRDefault="0065279E" w:rsidP="00BA766C">
      <w:pPr>
        <w:pStyle w:val="3"/>
        <w:keepNext/>
      </w:pPr>
      <w:r>
        <w:rPr>
          <w:rFonts w:hint="cs"/>
          <w:rtl/>
        </w:rPr>
        <w:lastRenderedPageBreak/>
        <w:t>ניהול ועריכת סקרים</w:t>
      </w:r>
      <w:r w:rsidR="00DA604C">
        <w:rPr>
          <w:rFonts w:hint="cs"/>
          <w:rtl/>
        </w:rPr>
        <w:t xml:space="preserve"> (</w:t>
      </w:r>
      <w:r w:rsidR="00DA604C">
        <w:t>S</w:t>
      </w:r>
      <w:r w:rsidR="00DA604C">
        <w:rPr>
          <w:rFonts w:hint="cs"/>
          <w:rtl/>
        </w:rPr>
        <w:t>)</w:t>
      </w:r>
    </w:p>
    <w:p w:rsidR="008C4047" w:rsidRDefault="008C4047" w:rsidP="00BA766C">
      <w:pPr>
        <w:pStyle w:val="4"/>
        <w:keepNext/>
        <w:numPr>
          <w:ilvl w:val="0"/>
          <w:numId w:val="0"/>
        </w:numPr>
        <w:ind w:left="1440"/>
        <w:contextualSpacing/>
      </w:pPr>
      <w:r>
        <w:rPr>
          <w:rFonts w:hint="cs"/>
          <w:rtl/>
        </w:rPr>
        <w:t xml:space="preserve">תינתן הערכת איכות נוספת למציע אשר יפרט יכולות בנושא תוך התייחסות לדרישות הפונקציונליות. </w:t>
      </w:r>
    </w:p>
    <w:p w:rsidR="0065279E" w:rsidRDefault="0065279E" w:rsidP="0065279E">
      <w:pPr>
        <w:pStyle w:val="4"/>
        <w:keepNext/>
      </w:pPr>
      <w:r>
        <w:rPr>
          <w:rFonts w:hint="cs"/>
          <w:rtl/>
        </w:rPr>
        <w:t>דרישות פונקציונאליות</w:t>
      </w:r>
    </w:p>
    <w:p w:rsidR="00621237" w:rsidRDefault="0065279E" w:rsidP="00DE31A2">
      <w:pPr>
        <w:pStyle w:val="4"/>
        <w:numPr>
          <w:ilvl w:val="0"/>
          <w:numId w:val="0"/>
        </w:numPr>
        <w:ind w:left="2211"/>
        <w:contextualSpacing/>
      </w:pPr>
      <w:r w:rsidRPr="00576200">
        <w:rPr>
          <w:rFonts w:hint="cs"/>
          <w:rtl/>
        </w:rPr>
        <w:t>ה</w:t>
      </w:r>
      <w:r w:rsidR="00762C62">
        <w:rPr>
          <w:rFonts w:hint="cs"/>
          <w:rtl/>
        </w:rPr>
        <w:t>מציע יפרט באם ה</w:t>
      </w:r>
      <w:r w:rsidRPr="00576200">
        <w:rPr>
          <w:rFonts w:hint="cs"/>
          <w:rtl/>
        </w:rPr>
        <w:t xml:space="preserve">מערכת תכלול פתרון לעריכת סקרים בהתבסס על </w:t>
      </w:r>
      <w:r w:rsidRPr="00576200">
        <w:t>SMS</w:t>
      </w:r>
      <w:r w:rsidRPr="00576200">
        <w:rPr>
          <w:rFonts w:hint="cs"/>
          <w:rtl/>
        </w:rPr>
        <w:t xml:space="preserve">. </w:t>
      </w:r>
      <w:r w:rsidR="00FD08A8" w:rsidRPr="00FD08A8">
        <w:rPr>
          <w:rFonts w:hint="cs"/>
          <w:rtl/>
        </w:rPr>
        <w:t xml:space="preserve">סקרים יכללו </w:t>
      </w:r>
      <w:r w:rsidR="00FD08A8" w:rsidRPr="00FD08A8">
        <w:rPr>
          <w:rtl/>
        </w:rPr>
        <w:t>שאלת בחירה בודדת (שאלות אמריקאיות)</w:t>
      </w:r>
      <w:r w:rsidR="00924BC4">
        <w:rPr>
          <w:rFonts w:hint="cs"/>
          <w:rtl/>
        </w:rPr>
        <w:t>.</w:t>
      </w:r>
      <w:r w:rsidRPr="00576200">
        <w:rPr>
          <w:rFonts w:hint="cs"/>
          <w:rtl/>
        </w:rPr>
        <w:t xml:space="preserve"> </w:t>
      </w:r>
    </w:p>
    <w:p w:rsidR="00762C62" w:rsidRDefault="00762C62" w:rsidP="00F26897">
      <w:pPr>
        <w:pStyle w:val="4"/>
        <w:numPr>
          <w:ilvl w:val="4"/>
          <w:numId w:val="1"/>
        </w:numPr>
        <w:ind w:left="2211" w:hanging="567"/>
        <w:contextualSpacing/>
      </w:pPr>
      <w:r>
        <w:rPr>
          <w:rFonts w:hint="cs"/>
          <w:rtl/>
        </w:rPr>
        <w:t>נדרש ל</w:t>
      </w:r>
      <w:r w:rsidR="00F26897">
        <w:rPr>
          <w:rFonts w:hint="cs"/>
          <w:rtl/>
        </w:rPr>
        <w:t xml:space="preserve">פרט </w:t>
      </w:r>
      <w:r>
        <w:rPr>
          <w:rFonts w:hint="cs"/>
          <w:rtl/>
        </w:rPr>
        <w:t>במידה וניתן לערוך סקר עם לינק/דף על שרת הספק.</w:t>
      </w:r>
    </w:p>
    <w:p w:rsidR="00762C62" w:rsidRDefault="00762C62" w:rsidP="0034488C">
      <w:pPr>
        <w:pStyle w:val="4"/>
        <w:numPr>
          <w:ilvl w:val="4"/>
          <w:numId w:val="1"/>
        </w:numPr>
        <w:ind w:left="2211" w:hanging="567"/>
        <w:contextualSpacing/>
      </w:pPr>
      <w:r>
        <w:rPr>
          <w:rFonts w:hint="cs"/>
          <w:rtl/>
        </w:rPr>
        <w:t xml:space="preserve">נדרש לפרט באיזו מידה ניתן להקים את סקר ואת דף הנחיתה באופן עצמאי ע"י המשרד בלא השענות על סיוע הספק הזוכה.  </w:t>
      </w:r>
    </w:p>
    <w:p w:rsidR="00621237" w:rsidRDefault="00621237" w:rsidP="00621237">
      <w:pPr>
        <w:pStyle w:val="4"/>
        <w:keepNext/>
      </w:pPr>
      <w:r>
        <w:rPr>
          <w:rFonts w:hint="cs"/>
          <w:rtl/>
        </w:rPr>
        <w:t>אבטחת מידע (</w:t>
      </w:r>
      <w:r>
        <w:t>M</w:t>
      </w:r>
      <w:r>
        <w:rPr>
          <w:rFonts w:hint="cs"/>
          <w:rtl/>
        </w:rPr>
        <w:t>)</w:t>
      </w:r>
    </w:p>
    <w:p w:rsidR="00621237" w:rsidRPr="00B776D8" w:rsidRDefault="00D8161C" w:rsidP="00DE31A2">
      <w:pPr>
        <w:bidi/>
        <w:ind w:left="2210"/>
      </w:pPr>
      <w:r w:rsidRPr="00B776D8">
        <w:rPr>
          <w:rFonts w:hint="cs"/>
          <w:rtl/>
        </w:rPr>
        <w:t xml:space="preserve">טרם הפעלת שירות סקרים, </w:t>
      </w:r>
      <w:r w:rsidR="00621237" w:rsidRPr="00B776D8">
        <w:rPr>
          <w:rFonts w:hint="cs"/>
          <w:rtl/>
        </w:rPr>
        <w:t>הספק</w:t>
      </w:r>
      <w:r w:rsidR="00621237" w:rsidRPr="00B776D8">
        <w:t xml:space="preserve"> </w:t>
      </w:r>
      <w:r w:rsidR="00621237" w:rsidRPr="00B776D8">
        <w:rPr>
          <w:rFonts w:hint="cs"/>
          <w:rtl/>
        </w:rPr>
        <w:t>יפרט את הפתרון וכן ישלח</w:t>
      </w:r>
      <w:r w:rsidR="00621237" w:rsidRPr="00B776D8">
        <w:t xml:space="preserve"> </w:t>
      </w:r>
      <w:r w:rsidR="00621237" w:rsidRPr="00B776D8">
        <w:rPr>
          <w:rFonts w:hint="cs"/>
          <w:rtl/>
        </w:rPr>
        <w:t>את</w:t>
      </w:r>
      <w:r w:rsidR="00621237" w:rsidRPr="00B776D8">
        <w:t xml:space="preserve"> </w:t>
      </w:r>
      <w:r w:rsidR="00621237" w:rsidRPr="00B776D8">
        <w:rPr>
          <w:rFonts w:hint="cs"/>
          <w:rtl/>
        </w:rPr>
        <w:t>סכמת</w:t>
      </w:r>
      <w:r w:rsidR="00621237" w:rsidRPr="00B776D8">
        <w:t xml:space="preserve"> </w:t>
      </w:r>
      <w:r w:rsidR="00621237" w:rsidRPr="00B776D8">
        <w:rPr>
          <w:rFonts w:hint="cs"/>
          <w:rtl/>
        </w:rPr>
        <w:t>הפתרון</w:t>
      </w:r>
      <w:r w:rsidR="00621237" w:rsidRPr="00B776D8">
        <w:t xml:space="preserve"> </w:t>
      </w:r>
      <w:r w:rsidR="00621237" w:rsidRPr="00B776D8">
        <w:rPr>
          <w:rFonts w:hint="cs"/>
          <w:rtl/>
        </w:rPr>
        <w:t>לצורך</w:t>
      </w:r>
      <w:r w:rsidR="00621237" w:rsidRPr="00B776D8">
        <w:t xml:space="preserve"> </w:t>
      </w:r>
      <w:r w:rsidR="00621237" w:rsidRPr="00B776D8">
        <w:rPr>
          <w:rFonts w:hint="cs"/>
          <w:rtl/>
        </w:rPr>
        <w:t>התייחסו</w:t>
      </w:r>
      <w:r w:rsidRPr="00B776D8">
        <w:rPr>
          <w:rFonts w:hint="cs"/>
          <w:rtl/>
        </w:rPr>
        <w:t xml:space="preserve">ת ואישור </w:t>
      </w:r>
      <w:r w:rsidR="00621237" w:rsidRPr="00B776D8">
        <w:rPr>
          <w:rFonts w:hint="cs"/>
          <w:rtl/>
        </w:rPr>
        <w:t>אבטח</w:t>
      </w:r>
      <w:r w:rsidRPr="00B776D8">
        <w:rPr>
          <w:rFonts w:hint="cs"/>
          <w:rtl/>
        </w:rPr>
        <w:t>ת ה</w:t>
      </w:r>
      <w:r w:rsidR="00621237" w:rsidRPr="00B776D8">
        <w:rPr>
          <w:rFonts w:hint="cs"/>
          <w:rtl/>
        </w:rPr>
        <w:t>מיד</w:t>
      </w:r>
      <w:r w:rsidRPr="00B776D8">
        <w:rPr>
          <w:rFonts w:hint="cs"/>
          <w:rtl/>
        </w:rPr>
        <w:t>ע של ה</w:t>
      </w:r>
      <w:r w:rsidR="00621237" w:rsidRPr="00B776D8">
        <w:rPr>
          <w:rFonts w:hint="cs"/>
          <w:rtl/>
        </w:rPr>
        <w:t>משרד</w:t>
      </w:r>
      <w:r w:rsidR="00621237" w:rsidRPr="00B776D8">
        <w:t>.</w:t>
      </w:r>
    </w:p>
    <w:p w:rsidR="00285360" w:rsidRPr="00E56D7E" w:rsidRDefault="004B4A49" w:rsidP="004B4A49">
      <w:pPr>
        <w:pStyle w:val="2"/>
      </w:pPr>
      <w:bookmarkStart w:id="44" w:name="_Toc26168355"/>
      <w:r>
        <w:rPr>
          <w:rFonts w:hint="cs"/>
          <w:rtl/>
        </w:rPr>
        <w:t>(</w:t>
      </w:r>
      <w:r>
        <w:t>N</w:t>
      </w:r>
      <w:r>
        <w:rPr>
          <w:rFonts w:hint="cs"/>
          <w:rtl/>
        </w:rPr>
        <w:t>)</w:t>
      </w:r>
      <w:bookmarkEnd w:id="44"/>
    </w:p>
    <w:p w:rsidR="00560DC6" w:rsidRDefault="0009548A" w:rsidP="005913C9">
      <w:pPr>
        <w:pStyle w:val="2"/>
      </w:pPr>
      <w:bookmarkStart w:id="45" w:name="_Toc26168356"/>
      <w:r w:rsidRPr="00E56D7E">
        <w:rPr>
          <w:rFonts w:hint="cs"/>
          <w:rtl/>
        </w:rPr>
        <w:t>דו"חות</w:t>
      </w:r>
      <w:r w:rsidR="000B3276" w:rsidRPr="00E56D7E">
        <w:rPr>
          <w:rFonts w:hint="cs"/>
          <w:rtl/>
        </w:rPr>
        <w:t xml:space="preserve"> (</w:t>
      </w:r>
      <w:r w:rsidR="000B3276" w:rsidRPr="00E56D7E">
        <w:t>S</w:t>
      </w:r>
      <w:r w:rsidR="000B3276" w:rsidRPr="00E56D7E">
        <w:rPr>
          <w:rFonts w:hint="cs"/>
          <w:rtl/>
        </w:rPr>
        <w:t>)</w:t>
      </w:r>
      <w:bookmarkEnd w:id="45"/>
    </w:p>
    <w:p w:rsidR="0056202E" w:rsidRDefault="0056202E" w:rsidP="0056202E">
      <w:pPr>
        <w:pStyle w:val="3"/>
      </w:pPr>
      <w:r>
        <w:rPr>
          <w:rFonts w:hint="cs"/>
          <w:rtl/>
        </w:rPr>
        <w:t>דרישות פונקציונאליות</w:t>
      </w:r>
      <w:r w:rsidR="00F80944">
        <w:rPr>
          <w:rFonts w:hint="cs"/>
          <w:rtl/>
        </w:rPr>
        <w:t xml:space="preserve"> (</w:t>
      </w:r>
      <w:r w:rsidR="00F80944">
        <w:t>M</w:t>
      </w:r>
      <w:r w:rsidR="00F80944">
        <w:rPr>
          <w:rFonts w:hint="cs"/>
          <w:rtl/>
        </w:rPr>
        <w:t>)</w:t>
      </w:r>
    </w:p>
    <w:p w:rsidR="007B5196" w:rsidRPr="007B5196" w:rsidRDefault="0056202E" w:rsidP="007B5196">
      <w:pPr>
        <w:pStyle w:val="4"/>
        <w:numPr>
          <w:ilvl w:val="4"/>
          <w:numId w:val="1"/>
        </w:numPr>
        <w:ind w:left="1785" w:hanging="567"/>
        <w:contextualSpacing/>
      </w:pPr>
      <w:r w:rsidRPr="0056202E">
        <w:rPr>
          <w:rFonts w:hint="cs"/>
          <w:rtl/>
        </w:rPr>
        <w:t>הספק</w:t>
      </w:r>
      <w:r w:rsidRPr="0056202E">
        <w:t xml:space="preserve"> </w:t>
      </w:r>
      <w:r w:rsidRPr="0056202E">
        <w:rPr>
          <w:rFonts w:hint="cs"/>
          <w:rtl/>
        </w:rPr>
        <w:t>מתחייב</w:t>
      </w:r>
      <w:r w:rsidRPr="0056202E">
        <w:t xml:space="preserve"> </w:t>
      </w:r>
      <w:r w:rsidRPr="00DB50DC">
        <w:rPr>
          <w:rFonts w:hint="cs"/>
          <w:rtl/>
        </w:rPr>
        <w:t>לשמור</w:t>
      </w:r>
      <w:r w:rsidRPr="00DB50DC">
        <w:t xml:space="preserve"> </w:t>
      </w:r>
      <w:r w:rsidRPr="00DB50DC">
        <w:rPr>
          <w:rFonts w:hint="cs"/>
          <w:rtl/>
        </w:rPr>
        <w:t>עומק</w:t>
      </w:r>
      <w:r w:rsidRPr="00DB50DC">
        <w:t xml:space="preserve"> </w:t>
      </w:r>
      <w:r w:rsidRPr="00DB50DC">
        <w:rPr>
          <w:rFonts w:hint="cs"/>
          <w:rtl/>
        </w:rPr>
        <w:t>היסטוריה</w:t>
      </w:r>
      <w:r w:rsidRPr="00DB50DC">
        <w:t xml:space="preserve"> </w:t>
      </w:r>
      <w:r w:rsidRPr="00DB50DC">
        <w:rPr>
          <w:rFonts w:hint="cs"/>
          <w:rtl/>
        </w:rPr>
        <w:t>של</w:t>
      </w:r>
      <w:r w:rsidRPr="00DB50DC">
        <w:t xml:space="preserve"> </w:t>
      </w:r>
      <w:r w:rsidRPr="00DB50DC">
        <w:rPr>
          <w:rFonts w:hint="cs"/>
          <w:rtl/>
        </w:rPr>
        <w:t>נתוני</w:t>
      </w:r>
      <w:r w:rsidRPr="00DB50DC">
        <w:t xml:space="preserve"> </w:t>
      </w:r>
      <w:r w:rsidRPr="00DB50DC">
        <w:rPr>
          <w:rFonts w:hint="cs"/>
          <w:rtl/>
        </w:rPr>
        <w:t>השימוש</w:t>
      </w:r>
      <w:r w:rsidRPr="00DB50DC">
        <w:t xml:space="preserve"> </w:t>
      </w:r>
      <w:r w:rsidRPr="00DB50DC">
        <w:rPr>
          <w:rFonts w:hint="cs"/>
          <w:rtl/>
        </w:rPr>
        <w:t>למשך תקופ</w:t>
      </w:r>
      <w:r w:rsidR="004B0D76" w:rsidRPr="00DB50DC">
        <w:rPr>
          <w:rFonts w:hint="cs"/>
          <w:rtl/>
        </w:rPr>
        <w:t xml:space="preserve">ה של שנה </w:t>
      </w:r>
      <w:r w:rsidR="007B5196" w:rsidRPr="00DB50DC">
        <w:rPr>
          <w:rFonts w:hint="cs"/>
          <w:rtl/>
        </w:rPr>
        <w:t xml:space="preserve">קלנדרית שוטפת ושנה קלנדרית קודמת. </w:t>
      </w:r>
    </w:p>
    <w:p w:rsidR="0056202E" w:rsidRPr="00DB50DC" w:rsidRDefault="007B5196" w:rsidP="007B5196">
      <w:pPr>
        <w:pStyle w:val="4"/>
        <w:numPr>
          <w:ilvl w:val="4"/>
          <w:numId w:val="1"/>
        </w:numPr>
        <w:ind w:left="1785" w:hanging="567"/>
        <w:contextualSpacing/>
      </w:pPr>
      <w:r w:rsidRPr="00DB50DC">
        <w:rPr>
          <w:rFonts w:hint="cs"/>
          <w:rtl/>
        </w:rPr>
        <w:t xml:space="preserve">הספק יאפשר </w:t>
      </w:r>
      <w:r w:rsidR="0056202E" w:rsidRPr="00DB50DC">
        <w:rPr>
          <w:rFonts w:hint="cs"/>
          <w:rtl/>
        </w:rPr>
        <w:t>למשרד</w:t>
      </w:r>
      <w:r w:rsidRPr="00DB50DC">
        <w:rPr>
          <w:rFonts w:hint="cs"/>
          <w:rtl/>
        </w:rPr>
        <w:t xml:space="preserve"> ל</w:t>
      </w:r>
      <w:r w:rsidR="0056202E" w:rsidRPr="00DB50DC">
        <w:rPr>
          <w:rFonts w:hint="cs"/>
          <w:rtl/>
        </w:rPr>
        <w:t>בצוע</w:t>
      </w:r>
      <w:r w:rsidR="0056202E" w:rsidRPr="00DB50DC">
        <w:t xml:space="preserve"> </w:t>
      </w:r>
      <w:proofErr w:type="spellStart"/>
      <w:r w:rsidR="0056202E" w:rsidRPr="00DB50DC">
        <w:rPr>
          <w:rFonts w:hint="cs"/>
          <w:rtl/>
        </w:rPr>
        <w:t>איחזור</w:t>
      </w:r>
      <w:proofErr w:type="spellEnd"/>
      <w:r w:rsidR="0056202E" w:rsidRPr="00DB50DC">
        <w:t xml:space="preserve"> </w:t>
      </w:r>
      <w:r w:rsidR="0056202E" w:rsidRPr="00DB50DC">
        <w:rPr>
          <w:rFonts w:hint="cs"/>
          <w:rtl/>
        </w:rPr>
        <w:t>של</w:t>
      </w:r>
      <w:r w:rsidR="0056202E" w:rsidRPr="00DB50DC">
        <w:t xml:space="preserve"> </w:t>
      </w:r>
      <w:r w:rsidR="0056202E" w:rsidRPr="00DB50DC">
        <w:rPr>
          <w:rFonts w:hint="cs"/>
          <w:rtl/>
        </w:rPr>
        <w:t>נתוני</w:t>
      </w:r>
      <w:r w:rsidRPr="00DB50DC">
        <w:rPr>
          <w:rFonts w:hint="cs"/>
          <w:rtl/>
        </w:rPr>
        <w:t xml:space="preserve"> השימוש</w:t>
      </w:r>
      <w:r w:rsidR="0056202E" w:rsidRPr="00DB50DC">
        <w:t>.</w:t>
      </w:r>
    </w:p>
    <w:p w:rsidR="0056202E" w:rsidRPr="0056202E" w:rsidRDefault="0056202E" w:rsidP="0056202E">
      <w:pPr>
        <w:pStyle w:val="4"/>
        <w:numPr>
          <w:ilvl w:val="4"/>
          <w:numId w:val="1"/>
        </w:numPr>
        <w:ind w:left="1785" w:hanging="567"/>
        <w:contextualSpacing/>
      </w:pPr>
      <w:r w:rsidRPr="0056202E">
        <w:rPr>
          <w:rFonts w:hint="cs"/>
          <w:rtl/>
        </w:rPr>
        <w:t>הגישה למערכת הדוחות תנוהל בהתאם להרשאות, כך שלכל חשבון תוגדר הרשאה מתאימה ליכולות/נתונים</w:t>
      </w:r>
      <w:r w:rsidRPr="0056202E">
        <w:t xml:space="preserve"> </w:t>
      </w:r>
      <w:r w:rsidRPr="0056202E">
        <w:rPr>
          <w:rFonts w:hint="cs"/>
          <w:rtl/>
        </w:rPr>
        <w:t>של</w:t>
      </w:r>
      <w:r w:rsidRPr="0056202E">
        <w:t xml:space="preserve"> </w:t>
      </w:r>
      <w:r w:rsidRPr="0056202E">
        <w:rPr>
          <w:rFonts w:hint="cs"/>
          <w:rtl/>
        </w:rPr>
        <w:t>המערכת</w:t>
      </w:r>
      <w:r w:rsidRPr="0056202E">
        <w:t>.</w:t>
      </w:r>
    </w:p>
    <w:p w:rsidR="0056202E" w:rsidRDefault="007B5196" w:rsidP="00282E21">
      <w:pPr>
        <w:pStyle w:val="4"/>
        <w:numPr>
          <w:ilvl w:val="4"/>
          <w:numId w:val="1"/>
        </w:numPr>
        <w:ind w:left="1785" w:hanging="567"/>
        <w:contextualSpacing/>
      </w:pPr>
      <w:r>
        <w:rPr>
          <w:rFonts w:hint="cs"/>
          <w:rtl/>
        </w:rPr>
        <w:t xml:space="preserve">1) </w:t>
      </w:r>
      <w:r w:rsidR="00F80944">
        <w:rPr>
          <w:rFonts w:hint="cs"/>
          <w:rtl/>
        </w:rPr>
        <w:t>לטובת עמידה ב</w:t>
      </w:r>
      <w:r w:rsidR="0056202E" w:rsidRPr="0056202E">
        <w:rPr>
          <w:rFonts w:hint="cs"/>
          <w:rtl/>
        </w:rPr>
        <w:t xml:space="preserve">נדרש </w:t>
      </w:r>
      <w:r w:rsidR="00142684">
        <w:rPr>
          <w:rFonts w:hint="cs"/>
          <w:rtl/>
        </w:rPr>
        <w:t xml:space="preserve">ב </w:t>
      </w:r>
      <w:r w:rsidR="00142684">
        <w:t>SLA</w:t>
      </w:r>
      <w:r w:rsidR="00142684">
        <w:rPr>
          <w:rFonts w:hint="cs"/>
          <w:rtl/>
        </w:rPr>
        <w:t xml:space="preserve">, </w:t>
      </w:r>
      <w:r w:rsidR="00F80944">
        <w:rPr>
          <w:rFonts w:hint="cs"/>
          <w:rtl/>
        </w:rPr>
        <w:t xml:space="preserve">לפי </w:t>
      </w:r>
      <w:r w:rsidR="0056202E" w:rsidRPr="0056202E">
        <w:rPr>
          <w:rFonts w:hint="cs"/>
          <w:rtl/>
        </w:rPr>
        <w:t>סעיף</w:t>
      </w:r>
      <w:r w:rsidR="0056202E">
        <w:rPr>
          <w:rFonts w:hint="cs"/>
          <w:rtl/>
        </w:rPr>
        <w:t xml:space="preserve"> 4.</w:t>
      </w:r>
      <w:r w:rsidR="00E709B9">
        <w:rPr>
          <w:rFonts w:hint="cs"/>
          <w:rtl/>
        </w:rPr>
        <w:t>5.3</w:t>
      </w:r>
      <w:r w:rsidR="0056202E" w:rsidRPr="0056202E">
        <w:rPr>
          <w:rFonts w:hint="cs"/>
          <w:rtl/>
        </w:rPr>
        <w:t>, המערכת</w:t>
      </w:r>
      <w:r w:rsidR="0056202E" w:rsidRPr="0056202E">
        <w:t xml:space="preserve"> </w:t>
      </w:r>
      <w:r w:rsidR="0056202E" w:rsidRPr="0056202E">
        <w:rPr>
          <w:rFonts w:hint="cs"/>
          <w:rtl/>
        </w:rPr>
        <w:t>תכלו</w:t>
      </w:r>
      <w:r w:rsidR="0056202E">
        <w:rPr>
          <w:rFonts w:hint="cs"/>
          <w:rtl/>
        </w:rPr>
        <w:t>ל כ</w:t>
      </w:r>
      <w:r w:rsidR="0056202E" w:rsidRPr="0056202E">
        <w:rPr>
          <w:rFonts w:hint="cs"/>
          <w:rtl/>
        </w:rPr>
        <w:t>ל</w:t>
      </w:r>
      <w:r w:rsidR="0056202E">
        <w:rPr>
          <w:rFonts w:hint="cs"/>
          <w:rtl/>
        </w:rPr>
        <w:t>י ד</w:t>
      </w:r>
      <w:r w:rsidR="0056202E" w:rsidRPr="0056202E">
        <w:rPr>
          <w:rFonts w:hint="cs"/>
          <w:rtl/>
        </w:rPr>
        <w:t>ו</w:t>
      </w:r>
      <w:r w:rsidR="0056202E" w:rsidRPr="0056202E">
        <w:t>"</w:t>
      </w:r>
      <w:proofErr w:type="spellStart"/>
      <w:r w:rsidR="0056202E" w:rsidRPr="0056202E">
        <w:rPr>
          <w:rFonts w:hint="cs"/>
          <w:rtl/>
        </w:rPr>
        <w:t>חו</w:t>
      </w:r>
      <w:r w:rsidR="0056202E">
        <w:rPr>
          <w:rFonts w:hint="cs"/>
          <w:rtl/>
        </w:rPr>
        <w:t>ת</w:t>
      </w:r>
      <w:proofErr w:type="spellEnd"/>
      <w:r w:rsidR="0056202E">
        <w:rPr>
          <w:rFonts w:hint="cs"/>
          <w:rtl/>
        </w:rPr>
        <w:t xml:space="preserve"> מ</w:t>
      </w:r>
      <w:r w:rsidR="0056202E" w:rsidRPr="0056202E">
        <w:rPr>
          <w:rFonts w:hint="cs"/>
          <w:rtl/>
        </w:rPr>
        <w:t>ובנ</w:t>
      </w:r>
      <w:r w:rsidR="0056202E">
        <w:rPr>
          <w:rFonts w:hint="cs"/>
          <w:rtl/>
        </w:rPr>
        <w:t xml:space="preserve">ה, </w:t>
      </w:r>
      <w:r w:rsidR="00282E21">
        <w:rPr>
          <w:rFonts w:hint="cs"/>
          <w:rtl/>
        </w:rPr>
        <w:t xml:space="preserve">וכן סט דוחות פעילות ובקרת טיב בהתאמה.  הדוחות הנ"ל </w:t>
      </w:r>
      <w:r w:rsidR="0056202E">
        <w:rPr>
          <w:rFonts w:hint="cs"/>
          <w:rtl/>
        </w:rPr>
        <w:t>י</w:t>
      </w:r>
      <w:r w:rsidR="0056202E" w:rsidRPr="0056202E">
        <w:rPr>
          <w:rFonts w:hint="cs"/>
          <w:rtl/>
        </w:rPr>
        <w:t>ספק</w:t>
      </w:r>
      <w:r w:rsidR="00282E21">
        <w:rPr>
          <w:rFonts w:hint="cs"/>
          <w:rtl/>
        </w:rPr>
        <w:t>ו</w:t>
      </w:r>
      <w:r w:rsidR="0056202E" w:rsidRPr="0056202E">
        <w:t xml:space="preserve"> </w:t>
      </w:r>
      <w:r w:rsidR="0056202E" w:rsidRPr="0056202E">
        <w:rPr>
          <w:rFonts w:hint="cs"/>
          <w:rtl/>
        </w:rPr>
        <w:t>מיד</w:t>
      </w:r>
      <w:r w:rsidR="0056202E">
        <w:rPr>
          <w:rFonts w:hint="cs"/>
          <w:rtl/>
        </w:rPr>
        <w:t xml:space="preserve">ע על </w:t>
      </w:r>
      <w:r w:rsidR="00282E21">
        <w:rPr>
          <w:rFonts w:hint="cs"/>
          <w:rtl/>
        </w:rPr>
        <w:t xml:space="preserve">פעילות וטיב השירות של </w:t>
      </w:r>
      <w:r w:rsidR="0056202E">
        <w:rPr>
          <w:rFonts w:hint="cs"/>
          <w:rtl/>
        </w:rPr>
        <w:t>כל א</w:t>
      </w:r>
      <w:r w:rsidR="0056202E" w:rsidRPr="0056202E">
        <w:rPr>
          <w:rFonts w:hint="cs"/>
          <w:rtl/>
        </w:rPr>
        <w:t>ירוע</w:t>
      </w:r>
      <w:r w:rsidR="0056202E">
        <w:rPr>
          <w:rFonts w:hint="cs"/>
          <w:rtl/>
        </w:rPr>
        <w:t>י ש</w:t>
      </w:r>
      <w:r w:rsidR="0056202E" w:rsidRPr="0056202E">
        <w:rPr>
          <w:rFonts w:hint="cs"/>
          <w:rtl/>
        </w:rPr>
        <w:t>ליחו</w:t>
      </w:r>
      <w:r w:rsidR="0056202E">
        <w:rPr>
          <w:rFonts w:hint="cs"/>
          <w:rtl/>
        </w:rPr>
        <w:t>ת ה</w:t>
      </w:r>
      <w:r w:rsidR="0056202E" w:rsidRPr="0056202E">
        <w:rPr>
          <w:rFonts w:hint="cs"/>
          <w:rtl/>
        </w:rPr>
        <w:t>מסרי</w:t>
      </w:r>
      <w:r w:rsidR="001E6951">
        <w:rPr>
          <w:rFonts w:hint="cs"/>
          <w:rtl/>
        </w:rPr>
        <w:t>ם</w:t>
      </w:r>
      <w:r w:rsidR="00CB6E4C">
        <w:rPr>
          <w:rFonts w:hint="cs"/>
          <w:rtl/>
        </w:rPr>
        <w:t xml:space="preserve">, זמני משלוח, </w:t>
      </w:r>
      <w:r w:rsidR="0056202E" w:rsidRPr="0056202E">
        <w:rPr>
          <w:rFonts w:hint="cs"/>
          <w:rtl/>
        </w:rPr>
        <w:t>סטטו</w:t>
      </w:r>
      <w:r w:rsidR="001E6951">
        <w:rPr>
          <w:rFonts w:hint="cs"/>
          <w:rtl/>
        </w:rPr>
        <w:t xml:space="preserve">ס </w:t>
      </w:r>
      <w:r w:rsidR="0056202E" w:rsidRPr="0056202E">
        <w:rPr>
          <w:rFonts w:hint="cs"/>
          <w:rtl/>
        </w:rPr>
        <w:t>שליחו</w:t>
      </w:r>
      <w:r w:rsidR="001E6951">
        <w:rPr>
          <w:rFonts w:hint="cs"/>
          <w:rtl/>
        </w:rPr>
        <w:t>ת ל</w:t>
      </w:r>
      <w:r w:rsidR="0056202E" w:rsidRPr="0056202E">
        <w:rPr>
          <w:rFonts w:hint="cs"/>
          <w:rtl/>
        </w:rPr>
        <w:t xml:space="preserve">פי </w:t>
      </w:r>
      <w:r w:rsidR="00142684">
        <w:rPr>
          <w:rFonts w:hint="cs"/>
          <w:rtl/>
        </w:rPr>
        <w:t xml:space="preserve">סוגי מסרים (תפעולי/פרסומי), סוגי </w:t>
      </w:r>
      <w:r w:rsidR="0056202E" w:rsidRPr="0056202E">
        <w:rPr>
          <w:rFonts w:hint="cs"/>
          <w:rtl/>
        </w:rPr>
        <w:t>חשבונות, בחתכי</w:t>
      </w:r>
      <w:r w:rsidR="001E6951">
        <w:rPr>
          <w:rFonts w:hint="cs"/>
          <w:rtl/>
        </w:rPr>
        <w:t>ם ש</w:t>
      </w:r>
      <w:r w:rsidR="0056202E" w:rsidRPr="0056202E">
        <w:rPr>
          <w:rFonts w:hint="cs"/>
          <w:rtl/>
        </w:rPr>
        <w:t>וני</w:t>
      </w:r>
      <w:r w:rsidR="001E6951">
        <w:rPr>
          <w:rFonts w:hint="cs"/>
          <w:rtl/>
        </w:rPr>
        <w:t>ם כ</w:t>
      </w:r>
      <w:r w:rsidR="0056202E" w:rsidRPr="0056202E">
        <w:rPr>
          <w:rFonts w:hint="cs"/>
          <w:rtl/>
        </w:rPr>
        <w:t>גו</w:t>
      </w:r>
      <w:r w:rsidR="001E6951">
        <w:rPr>
          <w:rFonts w:hint="cs"/>
          <w:rtl/>
        </w:rPr>
        <w:t>ן:</w:t>
      </w:r>
      <w:r w:rsidR="00CB6E4C">
        <w:rPr>
          <w:rFonts w:hint="cs"/>
          <w:rtl/>
        </w:rPr>
        <w:t xml:space="preserve"> </w:t>
      </w:r>
      <w:r w:rsidR="002054B5">
        <w:rPr>
          <w:rFonts w:hint="cs"/>
          <w:rtl/>
        </w:rPr>
        <w:t>מספר טלפון נייד,</w:t>
      </w:r>
      <w:r w:rsidR="001E6951">
        <w:rPr>
          <w:rFonts w:hint="cs"/>
          <w:rtl/>
        </w:rPr>
        <w:t xml:space="preserve"> ט</w:t>
      </w:r>
      <w:r w:rsidR="0056202E" w:rsidRPr="0056202E">
        <w:rPr>
          <w:rFonts w:hint="cs"/>
          <w:rtl/>
        </w:rPr>
        <w:t>וו</w:t>
      </w:r>
      <w:r w:rsidR="001E6951">
        <w:rPr>
          <w:rFonts w:hint="cs"/>
          <w:rtl/>
        </w:rPr>
        <w:t>ח ת</w:t>
      </w:r>
      <w:r w:rsidR="0056202E" w:rsidRPr="0056202E">
        <w:rPr>
          <w:rFonts w:hint="cs"/>
          <w:rtl/>
        </w:rPr>
        <w:t>אריכי</w:t>
      </w:r>
      <w:r w:rsidR="001E6951">
        <w:rPr>
          <w:rFonts w:hint="cs"/>
          <w:rtl/>
        </w:rPr>
        <w:t>ם, ח</w:t>
      </w:r>
      <w:r w:rsidR="0056202E" w:rsidRPr="0056202E">
        <w:rPr>
          <w:rFonts w:hint="cs"/>
          <w:rtl/>
        </w:rPr>
        <w:t xml:space="preserve">תך סטטוסים, </w:t>
      </w:r>
      <w:r w:rsidR="00733EBA">
        <w:rPr>
          <w:rFonts w:hint="cs"/>
          <w:rtl/>
        </w:rPr>
        <w:t xml:space="preserve">זמני </w:t>
      </w:r>
      <w:r w:rsidR="00733EBA">
        <w:t>delivery</w:t>
      </w:r>
      <w:r w:rsidR="00733EBA">
        <w:rPr>
          <w:rFonts w:hint="cs"/>
          <w:rtl/>
        </w:rPr>
        <w:t xml:space="preserve">, </w:t>
      </w:r>
      <w:r w:rsidR="0056202E" w:rsidRPr="0056202E">
        <w:rPr>
          <w:rFonts w:hint="cs"/>
          <w:rtl/>
        </w:rPr>
        <w:t>שילובים</w:t>
      </w:r>
      <w:r w:rsidR="0056202E" w:rsidRPr="0056202E">
        <w:t xml:space="preserve"> </w:t>
      </w:r>
      <w:r w:rsidR="0056202E" w:rsidRPr="0056202E">
        <w:rPr>
          <w:rFonts w:hint="cs"/>
          <w:rtl/>
        </w:rPr>
        <w:t>ביניהם</w:t>
      </w:r>
      <w:r w:rsidR="0056202E" w:rsidRPr="0056202E">
        <w:t xml:space="preserve"> </w:t>
      </w:r>
      <w:r w:rsidR="0056202E" w:rsidRPr="0056202E">
        <w:rPr>
          <w:rFonts w:hint="cs"/>
          <w:rtl/>
        </w:rPr>
        <w:t xml:space="preserve">ועוד. </w:t>
      </w:r>
    </w:p>
    <w:p w:rsidR="00CB6E4C" w:rsidRDefault="007B5196" w:rsidP="00CB6E4C">
      <w:pPr>
        <w:pStyle w:val="4"/>
        <w:numPr>
          <w:ilvl w:val="0"/>
          <w:numId w:val="0"/>
        </w:numPr>
        <w:ind w:left="1785"/>
        <w:contextualSpacing/>
        <w:rPr>
          <w:rtl/>
        </w:rPr>
      </w:pPr>
      <w:r>
        <w:rPr>
          <w:rFonts w:hint="cs"/>
          <w:rtl/>
        </w:rPr>
        <w:t>2)</w:t>
      </w:r>
      <w:r w:rsidR="008178F7">
        <w:rPr>
          <w:rFonts w:hint="cs"/>
          <w:rtl/>
        </w:rPr>
        <w:t xml:space="preserve"> </w:t>
      </w:r>
      <w:r w:rsidR="00CB6E4C">
        <w:rPr>
          <w:rFonts w:hint="cs"/>
          <w:rtl/>
        </w:rPr>
        <w:t>בהתייחס ל</w:t>
      </w:r>
      <w:r w:rsidR="00CB6E4C" w:rsidRPr="004211C0">
        <w:rPr>
          <w:rFonts w:hint="cs"/>
          <w:rtl/>
        </w:rPr>
        <w:t xml:space="preserve">זמני הגעת מסרי </w:t>
      </w:r>
      <w:r w:rsidR="00CB6E4C" w:rsidRPr="004211C0">
        <w:t>SMS</w:t>
      </w:r>
      <w:r w:rsidR="00CB6E4C" w:rsidRPr="004211C0">
        <w:rPr>
          <w:rFonts w:hint="cs"/>
          <w:rtl/>
        </w:rPr>
        <w:t xml:space="preserve"> "</w:t>
      </w:r>
      <w:r w:rsidR="00CB6E4C">
        <w:rPr>
          <w:rFonts w:hint="cs"/>
          <w:rtl/>
        </w:rPr>
        <w:t>פרסומיים</w:t>
      </w:r>
      <w:r w:rsidR="00CB6E4C" w:rsidRPr="004211C0">
        <w:rPr>
          <w:rFonts w:hint="cs"/>
          <w:rtl/>
        </w:rPr>
        <w:t xml:space="preserve">", </w:t>
      </w:r>
      <w:r w:rsidR="00CB6E4C">
        <w:rPr>
          <w:rFonts w:hint="cs"/>
          <w:rtl/>
        </w:rPr>
        <w:t xml:space="preserve">הדבר יתבצע </w:t>
      </w:r>
      <w:r w:rsidR="00CB6E4C" w:rsidRPr="004211C0">
        <w:rPr>
          <w:rFonts w:hint="cs"/>
          <w:rtl/>
        </w:rPr>
        <w:t xml:space="preserve">בהתאם לדוחות חיווי חוזר של ספקי </w:t>
      </w:r>
      <w:proofErr w:type="spellStart"/>
      <w:r w:rsidR="00CB6E4C" w:rsidRPr="004211C0">
        <w:rPr>
          <w:rFonts w:hint="cs"/>
          <w:rtl/>
        </w:rPr>
        <w:t>הרט"ן</w:t>
      </w:r>
      <w:proofErr w:type="spellEnd"/>
      <w:r w:rsidR="00CB6E4C" w:rsidRPr="004211C0">
        <w:rPr>
          <w:rFonts w:hint="cs"/>
          <w:rtl/>
        </w:rPr>
        <w:t xml:space="preserve">. (בהתאם למונחים בסעיף 2.1) </w:t>
      </w:r>
    </w:p>
    <w:p w:rsidR="00282E21" w:rsidRPr="004211C0" w:rsidRDefault="00282E21" w:rsidP="00CB6E4C">
      <w:pPr>
        <w:pStyle w:val="4"/>
        <w:numPr>
          <w:ilvl w:val="0"/>
          <w:numId w:val="0"/>
        </w:numPr>
        <w:ind w:left="1785"/>
        <w:contextualSpacing/>
      </w:pPr>
      <w:r>
        <w:rPr>
          <w:rFonts w:hint="cs"/>
          <w:rtl/>
        </w:rPr>
        <w:t xml:space="preserve">הספק הזוכה </w:t>
      </w:r>
      <w:proofErr w:type="spellStart"/>
      <w:r>
        <w:rPr>
          <w:rFonts w:hint="cs"/>
          <w:rtl/>
        </w:rPr>
        <w:t>ידרש</w:t>
      </w:r>
      <w:proofErr w:type="spellEnd"/>
      <w:r>
        <w:rPr>
          <w:rFonts w:hint="cs"/>
          <w:rtl/>
        </w:rPr>
        <w:t xml:space="preserve"> בנוסף לדוחות להציג מידע מדגמי תומך של נתוני מקור של רשומות/לוג של מרכזיה אשר על פי הן יבנו הדוחות. </w:t>
      </w:r>
    </w:p>
    <w:p w:rsidR="0056202E" w:rsidRPr="00CB6E4C" w:rsidRDefault="0056202E" w:rsidP="008178F7">
      <w:pPr>
        <w:pStyle w:val="4"/>
        <w:numPr>
          <w:ilvl w:val="4"/>
          <w:numId w:val="1"/>
        </w:numPr>
        <w:ind w:left="1786" w:hanging="567"/>
        <w:contextualSpacing/>
        <w:rPr>
          <w:rtl/>
        </w:rPr>
      </w:pPr>
      <w:r w:rsidRPr="00CB6E4C">
        <w:rPr>
          <w:rFonts w:hint="cs"/>
          <w:rtl/>
        </w:rPr>
        <w:t>פרוט</w:t>
      </w:r>
      <w:r w:rsidR="007B5196">
        <w:rPr>
          <w:rFonts w:hint="cs"/>
          <w:rtl/>
        </w:rPr>
        <w:t xml:space="preserve"> ותכולה</w:t>
      </w:r>
      <w:r w:rsidRPr="00CB6E4C">
        <w:rPr>
          <w:rFonts w:hint="cs"/>
          <w:rtl/>
        </w:rPr>
        <w:t xml:space="preserve">: </w:t>
      </w:r>
    </w:p>
    <w:p w:rsidR="0056202E" w:rsidRDefault="0056202E" w:rsidP="00912EA6">
      <w:pPr>
        <w:pStyle w:val="aa"/>
        <w:numPr>
          <w:ilvl w:val="0"/>
          <w:numId w:val="55"/>
        </w:numPr>
        <w:autoSpaceDE w:val="0"/>
        <w:autoSpaceDN w:val="0"/>
        <w:bidi/>
        <w:adjustRightInd w:val="0"/>
        <w:spacing w:after="0"/>
        <w:rPr>
          <w:rFonts w:ascii="David" w:hAnsi="Calibri"/>
          <w:color w:val="000000"/>
        </w:rPr>
      </w:pPr>
      <w:r>
        <w:rPr>
          <w:rFonts w:ascii="David" w:hAnsi="Calibri" w:hint="cs"/>
          <w:color w:val="000000"/>
          <w:rtl/>
        </w:rPr>
        <w:t xml:space="preserve">דוחות המערכת יכללו סה"כ, סה"כ לפי חשבון, יכולות סינון לחשבון, פרוט איזה </w:t>
      </w:r>
      <w:r w:rsidRPr="00EF1FF1">
        <w:rPr>
          <w:rFonts w:ascii="David" w:hAnsi="Calibri"/>
          <w:color w:val="000000"/>
        </w:rPr>
        <w:t>SMS</w:t>
      </w:r>
      <w:r w:rsidRPr="00EF1FF1">
        <w:rPr>
          <w:rFonts w:ascii="David" w:hAnsi="Calibri" w:hint="cs"/>
          <w:color w:val="000000"/>
          <w:rtl/>
        </w:rPr>
        <w:t xml:space="preserve"> נשלח, טווח תאריכים, סוג תוכן, </w:t>
      </w:r>
      <w:r>
        <w:rPr>
          <w:rFonts w:ascii="David" w:hAnsi="Calibri" w:hint="cs"/>
          <w:color w:val="000000"/>
          <w:rtl/>
        </w:rPr>
        <w:t xml:space="preserve">כמות נמענים, וסטטוס הודעות (הצליח, נכשל, ללא חיוב כמו נמען </w:t>
      </w:r>
      <w:r w:rsidRPr="00EF1FF1">
        <w:rPr>
          <w:rFonts w:ascii="David" w:hAnsi="Calibri"/>
          <w:color w:val="000000"/>
        </w:rPr>
        <w:t>blacklist</w:t>
      </w:r>
      <w:r w:rsidRPr="00EF1FF1">
        <w:rPr>
          <w:rFonts w:ascii="David" w:hAnsi="Calibri" w:hint="cs"/>
          <w:color w:val="000000"/>
          <w:rtl/>
        </w:rPr>
        <w:t xml:space="preserve">, כשר שגוי, כפול, נכשלים (לאחר </w:t>
      </w:r>
      <w:proofErr w:type="spellStart"/>
      <w:r w:rsidRPr="00EF1FF1">
        <w:rPr>
          <w:rFonts w:ascii="David" w:hAnsi="Calibri"/>
          <w:color w:val="000000"/>
        </w:rPr>
        <w:t>retrys</w:t>
      </w:r>
      <w:proofErr w:type="spellEnd"/>
      <w:r w:rsidRPr="00EF1FF1">
        <w:rPr>
          <w:rFonts w:ascii="David" w:hAnsi="Calibri" w:hint="cs"/>
          <w:color w:val="000000"/>
          <w:rtl/>
        </w:rPr>
        <w:t>)</w:t>
      </w:r>
      <w:r>
        <w:rPr>
          <w:rFonts w:ascii="David" w:hAnsi="Calibri" w:hint="cs"/>
          <w:color w:val="000000"/>
          <w:rtl/>
        </w:rPr>
        <w:t xml:space="preserve">, משלוח זמן ללקוח, הקלת על קישור מידע נוסף. </w:t>
      </w:r>
    </w:p>
    <w:p w:rsidR="0056202E" w:rsidRDefault="0056202E" w:rsidP="00912EA6">
      <w:pPr>
        <w:pStyle w:val="aa"/>
        <w:numPr>
          <w:ilvl w:val="0"/>
          <w:numId w:val="55"/>
        </w:numPr>
        <w:autoSpaceDE w:val="0"/>
        <w:autoSpaceDN w:val="0"/>
        <w:bidi/>
        <w:adjustRightInd w:val="0"/>
        <w:spacing w:after="0"/>
        <w:rPr>
          <w:rFonts w:ascii="David" w:hAnsi="Calibri"/>
          <w:color w:val="000000"/>
        </w:rPr>
      </w:pPr>
      <w:r>
        <w:rPr>
          <w:rFonts w:ascii="David" w:hAnsi="Calibri" w:hint="cs"/>
          <w:color w:val="000000"/>
          <w:rtl/>
        </w:rPr>
        <w:t>המערכת</w:t>
      </w:r>
      <w:r>
        <w:rPr>
          <w:rFonts w:ascii="David" w:hAnsi="Calibri"/>
          <w:color w:val="000000"/>
        </w:rPr>
        <w:t xml:space="preserve"> </w:t>
      </w:r>
      <w:r>
        <w:rPr>
          <w:rFonts w:ascii="David" w:hAnsi="Calibri" w:hint="cs"/>
          <w:color w:val="000000"/>
          <w:rtl/>
        </w:rPr>
        <w:t>תכלול</w:t>
      </w:r>
      <w:r>
        <w:rPr>
          <w:rFonts w:ascii="David" w:hAnsi="Calibri"/>
          <w:color w:val="000000"/>
        </w:rPr>
        <w:t xml:space="preserve"> </w:t>
      </w:r>
      <w:r>
        <w:rPr>
          <w:rFonts w:ascii="David" w:hAnsi="Calibri" w:hint="cs"/>
          <w:color w:val="000000"/>
          <w:rtl/>
        </w:rPr>
        <w:t>מערכת</w:t>
      </w:r>
      <w:r>
        <w:rPr>
          <w:rFonts w:ascii="David" w:hAnsi="Calibri"/>
          <w:color w:val="000000"/>
        </w:rPr>
        <w:t xml:space="preserve"> </w:t>
      </w:r>
      <w:r>
        <w:rPr>
          <w:rFonts w:ascii="David" w:hAnsi="Calibri" w:hint="cs"/>
          <w:color w:val="000000"/>
          <w:rtl/>
        </w:rPr>
        <w:t>בקרת נתונים וסטטיסטיקות, הגדרת תוויות, סווגים לפי סוגי הודעות, אי</w:t>
      </w:r>
      <w:r>
        <w:rPr>
          <w:rFonts w:ascii="David" w:hAnsi="Calibri"/>
          <w:color w:val="000000"/>
        </w:rPr>
        <w:t xml:space="preserve"> </w:t>
      </w:r>
      <w:r>
        <w:rPr>
          <w:rFonts w:ascii="David" w:hAnsi="Calibri" w:hint="cs"/>
          <w:color w:val="000000"/>
          <w:rtl/>
        </w:rPr>
        <w:t>שליחה ועוד.</w:t>
      </w:r>
    </w:p>
    <w:p w:rsidR="0056202E" w:rsidRPr="001E6951" w:rsidRDefault="00F80944" w:rsidP="00BA766C">
      <w:pPr>
        <w:pStyle w:val="4"/>
        <w:keepNext/>
        <w:numPr>
          <w:ilvl w:val="4"/>
          <w:numId w:val="1"/>
        </w:numPr>
        <w:spacing w:before="0"/>
        <w:ind w:left="1786" w:hanging="567"/>
        <w:contextualSpacing/>
      </w:pPr>
      <w:r w:rsidRPr="00F80944">
        <w:rPr>
          <w:rFonts w:hint="cs"/>
          <w:b/>
          <w:bCs/>
          <w:rtl/>
        </w:rPr>
        <w:lastRenderedPageBreak/>
        <w:t>(</w:t>
      </w:r>
      <w:r w:rsidRPr="00F80944">
        <w:rPr>
          <w:b/>
          <w:bCs/>
        </w:rPr>
        <w:t>S</w:t>
      </w:r>
      <w:r w:rsidRPr="00F80944">
        <w:rPr>
          <w:rFonts w:hint="cs"/>
          <w:b/>
          <w:bCs/>
          <w:rtl/>
        </w:rPr>
        <w:t xml:space="preserve">) </w:t>
      </w:r>
      <w:r w:rsidR="0056202E" w:rsidRPr="001E6951">
        <w:rPr>
          <w:rFonts w:hint="cs"/>
          <w:rtl/>
        </w:rPr>
        <w:t xml:space="preserve">המציע יתאר כיצד </w:t>
      </w:r>
      <w:r w:rsidR="00CB6E4C">
        <w:rPr>
          <w:rFonts w:hint="cs"/>
          <w:rtl/>
        </w:rPr>
        <w:t xml:space="preserve">פונקציונאליות מערכת הדוחות תתמוך </w:t>
      </w:r>
      <w:r w:rsidR="0056202E" w:rsidRPr="001E6951">
        <w:rPr>
          <w:rFonts w:hint="cs"/>
          <w:rtl/>
        </w:rPr>
        <w:t xml:space="preserve">בניטור והצפת נתוני טיב שרות לתמיכה בחישוב </w:t>
      </w:r>
      <w:r w:rsidR="0056202E" w:rsidRPr="001E6951">
        <w:t>SLA</w:t>
      </w:r>
      <w:r w:rsidR="0056202E" w:rsidRPr="001E6951">
        <w:rPr>
          <w:rFonts w:hint="cs"/>
          <w:rtl/>
        </w:rPr>
        <w:t xml:space="preserve"> והשלכת הנתונים בנתוני החשבונית. </w:t>
      </w:r>
    </w:p>
    <w:p w:rsidR="00B61D26" w:rsidRDefault="00CB6E4C" w:rsidP="00F471CA">
      <w:pPr>
        <w:pStyle w:val="4"/>
        <w:numPr>
          <w:ilvl w:val="4"/>
          <w:numId w:val="1"/>
        </w:numPr>
        <w:ind w:left="1785" w:hanging="567"/>
        <w:contextualSpacing/>
      </w:pPr>
      <w:r w:rsidRPr="00CB6E4C">
        <w:rPr>
          <w:rFonts w:hint="cs"/>
          <w:b/>
          <w:bCs/>
          <w:rtl/>
        </w:rPr>
        <w:t>(</w:t>
      </w:r>
      <w:r w:rsidRPr="00CB6E4C">
        <w:rPr>
          <w:b/>
          <w:bCs/>
        </w:rPr>
        <w:t>S</w:t>
      </w:r>
      <w:r w:rsidRPr="00CB6E4C">
        <w:rPr>
          <w:rFonts w:hint="cs"/>
          <w:b/>
          <w:bCs/>
          <w:rtl/>
        </w:rPr>
        <w:t xml:space="preserve">) </w:t>
      </w:r>
      <w:r w:rsidR="0056202E" w:rsidRPr="001E6951">
        <w:rPr>
          <w:rFonts w:hint="cs"/>
          <w:rtl/>
        </w:rPr>
        <w:t>המציע י</w:t>
      </w:r>
      <w:r w:rsidR="00B61D26">
        <w:rPr>
          <w:rFonts w:hint="cs"/>
          <w:rtl/>
        </w:rPr>
        <w:t>תאר עמידה בנדרש לטובת דוח תומך לח</w:t>
      </w:r>
      <w:r w:rsidR="00F471CA">
        <w:rPr>
          <w:rFonts w:hint="cs"/>
          <w:rtl/>
        </w:rPr>
        <w:t>י</w:t>
      </w:r>
      <w:r w:rsidR="00B61D26">
        <w:rPr>
          <w:rFonts w:hint="cs"/>
          <w:rtl/>
        </w:rPr>
        <w:t xml:space="preserve">וב כמפורט בסעיף 4.10, וזאת </w:t>
      </w:r>
      <w:r w:rsidR="0056202E" w:rsidRPr="001E6951">
        <w:rPr>
          <w:rFonts w:hint="cs"/>
          <w:rtl/>
        </w:rPr>
        <w:t>תוך הלימה ל</w:t>
      </w:r>
      <w:r w:rsidR="00B61D26">
        <w:rPr>
          <w:rFonts w:hint="cs"/>
          <w:rtl/>
        </w:rPr>
        <w:t xml:space="preserve">נדרש </w:t>
      </w:r>
      <w:r w:rsidR="0056202E" w:rsidRPr="001E6951">
        <w:rPr>
          <w:rFonts w:hint="cs"/>
          <w:rtl/>
        </w:rPr>
        <w:t>ב</w:t>
      </w:r>
      <w:r w:rsidR="00B61D26">
        <w:rPr>
          <w:rFonts w:hint="cs"/>
          <w:rtl/>
        </w:rPr>
        <w:t xml:space="preserve">תחשיב </w:t>
      </w:r>
      <w:r w:rsidR="0056202E" w:rsidRPr="001E6951">
        <w:rPr>
          <w:rFonts w:hint="cs"/>
          <w:rtl/>
        </w:rPr>
        <w:t>סעיף</w:t>
      </w:r>
      <w:r w:rsidR="001E6951">
        <w:rPr>
          <w:rFonts w:hint="cs"/>
          <w:rtl/>
        </w:rPr>
        <w:t xml:space="preserve"> 4.</w:t>
      </w:r>
      <w:r w:rsidR="00E709B9">
        <w:rPr>
          <w:rFonts w:hint="cs"/>
          <w:rtl/>
        </w:rPr>
        <w:t>5.3</w:t>
      </w:r>
      <w:r w:rsidR="00B61D26">
        <w:rPr>
          <w:rFonts w:hint="cs"/>
          <w:rtl/>
        </w:rPr>
        <w:t xml:space="preserve">, בהתייחס לאמינות המידע, דוחות היזון חוזר, אמינות נתון סטטוס </w:t>
      </w:r>
      <w:r w:rsidR="00B61D26">
        <w:t>delivery</w:t>
      </w:r>
      <w:r w:rsidR="00B61D26">
        <w:rPr>
          <w:rFonts w:hint="cs"/>
          <w:rtl/>
        </w:rPr>
        <w:t xml:space="preserve"> ובכלל.  </w:t>
      </w:r>
    </w:p>
    <w:p w:rsidR="0056202E" w:rsidRPr="001E6951" w:rsidRDefault="00DA6AC5" w:rsidP="00DA6AC5">
      <w:pPr>
        <w:pStyle w:val="4"/>
        <w:numPr>
          <w:ilvl w:val="4"/>
          <w:numId w:val="1"/>
        </w:numPr>
        <w:ind w:left="1785" w:hanging="567"/>
        <w:contextualSpacing/>
      </w:pPr>
      <w:r w:rsidRPr="00DA6AC5">
        <w:rPr>
          <w:rFonts w:hint="cs"/>
          <w:b/>
          <w:bCs/>
          <w:rtl/>
        </w:rPr>
        <w:t>(</w:t>
      </w:r>
      <w:r w:rsidRPr="00DA6AC5">
        <w:rPr>
          <w:b/>
          <w:bCs/>
        </w:rPr>
        <w:t>S</w:t>
      </w:r>
      <w:r w:rsidRPr="00DA6AC5">
        <w:rPr>
          <w:rFonts w:hint="cs"/>
          <w:b/>
          <w:bCs/>
          <w:rtl/>
        </w:rPr>
        <w:t xml:space="preserve">) </w:t>
      </w:r>
      <w:r>
        <w:rPr>
          <w:rFonts w:hint="cs"/>
          <w:rtl/>
        </w:rPr>
        <w:t xml:space="preserve">המציע יפרט אודות הכללת </w:t>
      </w:r>
      <w:r w:rsidR="0056202E" w:rsidRPr="001E6951">
        <w:rPr>
          <w:rFonts w:hint="cs"/>
          <w:rtl/>
        </w:rPr>
        <w:t>דו</w:t>
      </w:r>
      <w:r w:rsidR="0056202E" w:rsidRPr="001E6951">
        <w:t>"</w:t>
      </w:r>
      <w:r w:rsidR="0056202E" w:rsidRPr="001E6951">
        <w:rPr>
          <w:rFonts w:hint="cs"/>
          <w:rtl/>
        </w:rPr>
        <w:t>ח</w:t>
      </w:r>
      <w:r w:rsidR="0056202E" w:rsidRPr="001E6951">
        <w:t xml:space="preserve"> </w:t>
      </w:r>
      <w:r w:rsidR="0056202E" w:rsidRPr="001E6951">
        <w:rPr>
          <w:rFonts w:hint="cs"/>
          <w:rtl/>
        </w:rPr>
        <w:t>התפלגות</w:t>
      </w:r>
      <w:r w:rsidR="0056202E" w:rsidRPr="001E6951">
        <w:t xml:space="preserve"> </w:t>
      </w:r>
      <w:r w:rsidR="0056202E" w:rsidRPr="001E6951">
        <w:rPr>
          <w:rFonts w:hint="cs"/>
          <w:rtl/>
        </w:rPr>
        <w:t>חברות הסלולר שאליהם נשלחו המסרונים, כולל יכולת ריכוז/קיבוץ נתונים וכדומה.</w:t>
      </w:r>
    </w:p>
    <w:p w:rsidR="0056202E" w:rsidRPr="001E6951" w:rsidRDefault="00F80944" w:rsidP="00F80944">
      <w:pPr>
        <w:pStyle w:val="4"/>
        <w:numPr>
          <w:ilvl w:val="4"/>
          <w:numId w:val="1"/>
        </w:numPr>
        <w:ind w:left="1785" w:hanging="567"/>
        <w:contextualSpacing/>
      </w:pPr>
      <w:r w:rsidRPr="00F80944">
        <w:rPr>
          <w:rFonts w:hint="cs"/>
          <w:b/>
          <w:bCs/>
          <w:rtl/>
        </w:rPr>
        <w:t>(</w:t>
      </w:r>
      <w:r w:rsidRPr="00F80944">
        <w:rPr>
          <w:b/>
          <w:bCs/>
        </w:rPr>
        <w:t>S</w:t>
      </w:r>
      <w:r w:rsidRPr="00F80944">
        <w:rPr>
          <w:rFonts w:hint="cs"/>
          <w:b/>
          <w:bCs/>
          <w:rtl/>
        </w:rPr>
        <w:t xml:space="preserve">) </w:t>
      </w:r>
      <w:r>
        <w:rPr>
          <w:rFonts w:hint="cs"/>
          <w:rtl/>
        </w:rPr>
        <w:t xml:space="preserve">המציע יפרט יכולת </w:t>
      </w:r>
      <w:r w:rsidR="0056202E" w:rsidRPr="001E6951">
        <w:rPr>
          <w:rFonts w:hint="cs"/>
          <w:rtl/>
        </w:rPr>
        <w:t>המערכת</w:t>
      </w:r>
      <w:r w:rsidR="0056202E" w:rsidRPr="001E6951">
        <w:t xml:space="preserve"> </w:t>
      </w:r>
      <w:r w:rsidR="0056202E" w:rsidRPr="001E6951">
        <w:rPr>
          <w:rFonts w:hint="cs"/>
          <w:rtl/>
        </w:rPr>
        <w:t>תאפשר</w:t>
      </w:r>
      <w:r w:rsidR="0056202E" w:rsidRPr="001E6951">
        <w:t xml:space="preserve"> </w:t>
      </w:r>
      <w:r w:rsidR="0056202E" w:rsidRPr="001E6951">
        <w:rPr>
          <w:rFonts w:hint="cs"/>
          <w:rtl/>
        </w:rPr>
        <w:t>שליחת</w:t>
      </w:r>
      <w:r w:rsidR="0056202E" w:rsidRPr="001E6951">
        <w:t xml:space="preserve"> </w:t>
      </w:r>
      <w:r w:rsidR="0056202E" w:rsidRPr="001E6951">
        <w:rPr>
          <w:rFonts w:hint="cs"/>
          <w:rtl/>
        </w:rPr>
        <w:t>דוחות</w:t>
      </w:r>
      <w:r w:rsidR="0056202E" w:rsidRPr="001E6951">
        <w:t xml:space="preserve"> </w:t>
      </w:r>
      <w:r w:rsidR="0056202E" w:rsidRPr="001E6951">
        <w:rPr>
          <w:rFonts w:hint="cs"/>
          <w:rtl/>
        </w:rPr>
        <w:t>ונתונים</w:t>
      </w:r>
      <w:r w:rsidR="0056202E" w:rsidRPr="001E6951">
        <w:t xml:space="preserve"> </w:t>
      </w:r>
      <w:r w:rsidR="0056202E" w:rsidRPr="001E6951">
        <w:rPr>
          <w:rFonts w:hint="cs"/>
          <w:rtl/>
        </w:rPr>
        <w:t>אוטומטית</w:t>
      </w:r>
      <w:r w:rsidR="0056202E" w:rsidRPr="001E6951">
        <w:t xml:space="preserve"> </w:t>
      </w:r>
      <w:r w:rsidR="0056202E" w:rsidRPr="001E6951">
        <w:rPr>
          <w:rFonts w:hint="cs"/>
          <w:rtl/>
        </w:rPr>
        <w:t>לתיבת</w:t>
      </w:r>
      <w:r w:rsidR="0056202E" w:rsidRPr="001E6951">
        <w:t xml:space="preserve"> </w:t>
      </w:r>
      <w:r w:rsidR="0056202E" w:rsidRPr="001E6951">
        <w:rPr>
          <w:rFonts w:hint="cs"/>
          <w:rtl/>
        </w:rPr>
        <w:t>או</w:t>
      </w:r>
      <w:r w:rsidR="0056202E" w:rsidRPr="001E6951">
        <w:t xml:space="preserve"> </w:t>
      </w:r>
      <w:r w:rsidR="0056202E" w:rsidRPr="001E6951">
        <w:rPr>
          <w:rFonts w:hint="cs"/>
          <w:rtl/>
        </w:rPr>
        <w:t>תיבות</w:t>
      </w:r>
      <w:r w:rsidR="0056202E" w:rsidRPr="001E6951">
        <w:t xml:space="preserve"> </w:t>
      </w:r>
      <w:proofErr w:type="spellStart"/>
      <w:r w:rsidR="0056202E" w:rsidRPr="001E6951">
        <w:rPr>
          <w:rFonts w:hint="cs"/>
          <w:rtl/>
        </w:rPr>
        <w:t>דוא</w:t>
      </w:r>
      <w:proofErr w:type="spellEnd"/>
      <w:r w:rsidR="0056202E" w:rsidRPr="001E6951">
        <w:t>"</w:t>
      </w:r>
      <w:r w:rsidR="0056202E" w:rsidRPr="001E6951">
        <w:rPr>
          <w:rFonts w:hint="cs"/>
          <w:rtl/>
        </w:rPr>
        <w:t>ל</w:t>
      </w:r>
      <w:r w:rsidR="0056202E" w:rsidRPr="001E6951">
        <w:t xml:space="preserve"> </w:t>
      </w:r>
      <w:r w:rsidR="0056202E" w:rsidRPr="001E6951">
        <w:rPr>
          <w:rFonts w:hint="cs"/>
          <w:rtl/>
        </w:rPr>
        <w:t>אותן</w:t>
      </w:r>
      <w:r w:rsidR="0056202E" w:rsidRPr="001E6951">
        <w:t xml:space="preserve"> </w:t>
      </w:r>
      <w:r w:rsidR="0056202E" w:rsidRPr="001E6951">
        <w:rPr>
          <w:rFonts w:hint="cs"/>
          <w:rtl/>
        </w:rPr>
        <w:t>יגדיר מנהל המערכת על</w:t>
      </w:r>
      <w:r w:rsidR="0056202E" w:rsidRPr="001E6951">
        <w:t xml:space="preserve"> </w:t>
      </w:r>
      <w:r w:rsidR="0056202E" w:rsidRPr="001E6951">
        <w:rPr>
          <w:rFonts w:hint="cs"/>
          <w:rtl/>
        </w:rPr>
        <w:t xml:space="preserve">פי מאפיינים שונים: כגון, תאריך, יום/שעת קבל ת ה </w:t>
      </w:r>
      <w:r w:rsidR="0056202E" w:rsidRPr="001E6951">
        <w:t xml:space="preserve">SMS </w:t>
      </w:r>
      <w:r w:rsidR="0056202E" w:rsidRPr="001E6951">
        <w:rPr>
          <w:rFonts w:hint="cs"/>
          <w:rtl/>
        </w:rPr>
        <w:t xml:space="preserve"> וטריגרים</w:t>
      </w:r>
      <w:r w:rsidR="0056202E" w:rsidRPr="001E6951">
        <w:t xml:space="preserve"> </w:t>
      </w:r>
      <w:r w:rsidR="0056202E" w:rsidRPr="001E6951">
        <w:rPr>
          <w:rFonts w:hint="cs"/>
          <w:rtl/>
        </w:rPr>
        <w:t>נוספים שהספק</w:t>
      </w:r>
      <w:r w:rsidR="0056202E" w:rsidRPr="001E6951">
        <w:t xml:space="preserve"> </w:t>
      </w:r>
      <w:r w:rsidR="0056202E" w:rsidRPr="001E6951">
        <w:rPr>
          <w:rFonts w:hint="cs"/>
          <w:rtl/>
        </w:rPr>
        <w:t>יציג</w:t>
      </w:r>
      <w:r w:rsidR="0056202E" w:rsidRPr="001E6951">
        <w:t>.</w:t>
      </w:r>
    </w:p>
    <w:p w:rsidR="0056202E" w:rsidRPr="001E6951" w:rsidRDefault="00F80944" w:rsidP="00F80944">
      <w:pPr>
        <w:pStyle w:val="4"/>
        <w:numPr>
          <w:ilvl w:val="4"/>
          <w:numId w:val="1"/>
        </w:numPr>
        <w:ind w:left="1785" w:hanging="567"/>
        <w:contextualSpacing/>
      </w:pPr>
      <w:r w:rsidRPr="00F80944">
        <w:rPr>
          <w:rFonts w:hint="cs"/>
          <w:b/>
          <w:bCs/>
          <w:rtl/>
        </w:rPr>
        <w:t>(</w:t>
      </w:r>
      <w:r w:rsidRPr="00F80944">
        <w:rPr>
          <w:b/>
          <w:bCs/>
        </w:rPr>
        <w:t>S</w:t>
      </w:r>
      <w:r w:rsidRPr="00F80944">
        <w:rPr>
          <w:rFonts w:hint="cs"/>
          <w:b/>
          <w:bCs/>
          <w:rtl/>
        </w:rPr>
        <w:t xml:space="preserve">) </w:t>
      </w:r>
      <w:r>
        <w:rPr>
          <w:rFonts w:hint="cs"/>
          <w:rtl/>
        </w:rPr>
        <w:t xml:space="preserve">המציע יפרט באם הפתרון כולל </w:t>
      </w:r>
      <w:r w:rsidR="0056202E" w:rsidRPr="001E6951">
        <w:rPr>
          <w:rFonts w:hint="cs"/>
          <w:rtl/>
        </w:rPr>
        <w:t>מחולל</w:t>
      </w:r>
      <w:r w:rsidR="0056202E" w:rsidRPr="001E6951">
        <w:t xml:space="preserve"> </w:t>
      </w:r>
      <w:r w:rsidR="0056202E" w:rsidRPr="001E6951">
        <w:rPr>
          <w:rFonts w:hint="cs"/>
          <w:rtl/>
        </w:rPr>
        <w:t>דוחות</w:t>
      </w:r>
      <w:r w:rsidR="0056202E" w:rsidRPr="001E6951">
        <w:t xml:space="preserve"> </w:t>
      </w:r>
      <w:r w:rsidR="0056202E" w:rsidRPr="001E6951">
        <w:rPr>
          <w:rFonts w:hint="cs"/>
          <w:rtl/>
        </w:rPr>
        <w:t>לרשות</w:t>
      </w:r>
      <w:r w:rsidR="0056202E" w:rsidRPr="001E6951">
        <w:t xml:space="preserve"> </w:t>
      </w:r>
      <w:r w:rsidR="0056202E" w:rsidRPr="001E6951">
        <w:rPr>
          <w:rFonts w:hint="cs"/>
          <w:rtl/>
        </w:rPr>
        <w:t>מנהלי</w:t>
      </w:r>
      <w:r w:rsidR="0056202E" w:rsidRPr="001E6951">
        <w:t xml:space="preserve"> </w:t>
      </w:r>
      <w:r w:rsidR="0056202E" w:rsidRPr="001E6951">
        <w:rPr>
          <w:rFonts w:hint="cs"/>
          <w:rtl/>
        </w:rPr>
        <w:t>החשבונות אשר יאפשר להגדיר מבנה</w:t>
      </w:r>
      <w:r w:rsidR="0056202E" w:rsidRPr="001E6951">
        <w:t xml:space="preserve"> </w:t>
      </w:r>
      <w:r w:rsidR="0056202E" w:rsidRPr="001E6951">
        <w:rPr>
          <w:rFonts w:hint="cs"/>
          <w:rtl/>
        </w:rPr>
        <w:t>הדוח לרבות שדות</w:t>
      </w:r>
      <w:r w:rsidR="0056202E" w:rsidRPr="001E6951">
        <w:t xml:space="preserve"> </w:t>
      </w:r>
      <w:r w:rsidR="0056202E" w:rsidRPr="001E6951">
        <w:rPr>
          <w:rFonts w:hint="cs"/>
          <w:rtl/>
        </w:rPr>
        <w:t>כותרת הדוח וכן את שדות</w:t>
      </w:r>
      <w:r w:rsidR="0056202E" w:rsidRPr="001E6951">
        <w:t xml:space="preserve"> </w:t>
      </w:r>
      <w:r w:rsidR="0056202E" w:rsidRPr="001E6951">
        <w:rPr>
          <w:rFonts w:hint="cs"/>
          <w:rtl/>
        </w:rPr>
        <w:t>הדוח</w:t>
      </w:r>
      <w:r w:rsidR="0056202E" w:rsidRPr="001E6951">
        <w:t xml:space="preserve"> </w:t>
      </w:r>
      <w:r w:rsidR="0056202E" w:rsidRPr="001E6951">
        <w:rPr>
          <w:rFonts w:hint="cs"/>
          <w:rtl/>
        </w:rPr>
        <w:t>עצמו</w:t>
      </w:r>
      <w:r w:rsidR="0056202E" w:rsidRPr="001E6951">
        <w:t>.</w:t>
      </w:r>
    </w:p>
    <w:p w:rsidR="00720C86" w:rsidRDefault="006F4F69" w:rsidP="006F4F69">
      <w:pPr>
        <w:pStyle w:val="3"/>
      </w:pPr>
      <w:r>
        <w:rPr>
          <w:rFonts w:hint="cs"/>
          <w:rtl/>
        </w:rPr>
        <w:t xml:space="preserve">מקורות </w:t>
      </w:r>
      <w:r w:rsidR="00720C86">
        <w:rPr>
          <w:rFonts w:hint="cs"/>
          <w:rtl/>
        </w:rPr>
        <w:t>המידע (</w:t>
      </w:r>
      <w:r w:rsidR="00720C86">
        <w:t>S</w:t>
      </w:r>
      <w:r w:rsidR="00720C86">
        <w:rPr>
          <w:rFonts w:hint="cs"/>
          <w:rtl/>
        </w:rPr>
        <w:t>)</w:t>
      </w:r>
    </w:p>
    <w:p w:rsidR="00720C86" w:rsidRPr="00D71289" w:rsidRDefault="00720C86" w:rsidP="00DF160C">
      <w:pPr>
        <w:pStyle w:val="3"/>
        <w:numPr>
          <w:ilvl w:val="0"/>
          <w:numId w:val="0"/>
        </w:numPr>
        <w:ind w:left="1191"/>
        <w:contextualSpacing/>
        <w:rPr>
          <w:b w:val="0"/>
          <w:bCs w:val="0"/>
          <w:rtl/>
        </w:rPr>
      </w:pPr>
      <w:r w:rsidRPr="00D71289">
        <w:rPr>
          <w:rFonts w:hint="cs"/>
          <w:b w:val="0"/>
          <w:bCs w:val="0"/>
          <w:rtl/>
        </w:rPr>
        <w:t xml:space="preserve">המציע </w:t>
      </w:r>
      <w:r w:rsidR="00DA6AC5" w:rsidRPr="00D71289">
        <w:rPr>
          <w:rFonts w:hint="cs"/>
          <w:b w:val="0"/>
          <w:bCs w:val="0"/>
          <w:rtl/>
        </w:rPr>
        <w:t>נדרש ל</w:t>
      </w:r>
      <w:r w:rsidRPr="00D71289">
        <w:rPr>
          <w:rFonts w:hint="cs"/>
          <w:b w:val="0"/>
          <w:bCs w:val="0"/>
          <w:rtl/>
        </w:rPr>
        <w:t xml:space="preserve">פרט </w:t>
      </w:r>
      <w:r w:rsidR="00DA6AC5" w:rsidRPr="00D71289">
        <w:rPr>
          <w:rFonts w:hint="cs"/>
          <w:b w:val="0"/>
          <w:bCs w:val="0"/>
          <w:rtl/>
        </w:rPr>
        <w:t xml:space="preserve">אודות </w:t>
      </w:r>
      <w:r w:rsidRPr="00D71289">
        <w:rPr>
          <w:rFonts w:hint="cs"/>
          <w:b w:val="0"/>
          <w:bCs w:val="0"/>
          <w:rtl/>
        </w:rPr>
        <w:t>פריטי המידע בדוחות הפתרון המוצע ומהם מקורות המידע התומכים ב</w:t>
      </w:r>
      <w:r w:rsidR="00DA6AC5" w:rsidRPr="00D71289">
        <w:rPr>
          <w:rFonts w:hint="cs"/>
          <w:b w:val="0"/>
          <w:bCs w:val="0"/>
          <w:rtl/>
        </w:rPr>
        <w:t>אמינות ה</w:t>
      </w:r>
      <w:r w:rsidRPr="00D71289">
        <w:rPr>
          <w:rFonts w:hint="cs"/>
          <w:b w:val="0"/>
          <w:bCs w:val="0"/>
          <w:rtl/>
        </w:rPr>
        <w:t>נתונים המוצגים בדוחות.</w:t>
      </w:r>
    </w:p>
    <w:p w:rsidR="00DC233E" w:rsidRPr="00D71289" w:rsidRDefault="00DC233E" w:rsidP="00DF160C">
      <w:pPr>
        <w:pStyle w:val="3"/>
        <w:numPr>
          <w:ilvl w:val="0"/>
          <w:numId w:val="0"/>
        </w:numPr>
        <w:ind w:left="1191"/>
        <w:contextualSpacing/>
        <w:rPr>
          <w:b w:val="0"/>
          <w:bCs w:val="0"/>
          <w:rtl/>
        </w:rPr>
      </w:pPr>
      <w:r w:rsidRPr="00D71289">
        <w:rPr>
          <w:rFonts w:hint="cs"/>
          <w:b w:val="0"/>
          <w:bCs w:val="0"/>
          <w:rtl/>
        </w:rPr>
        <w:t>נדרשת התייחסות ל</w:t>
      </w:r>
      <w:r w:rsidR="00DA6AC5" w:rsidRPr="00D71289">
        <w:rPr>
          <w:rFonts w:hint="cs"/>
          <w:b w:val="0"/>
          <w:bCs w:val="0"/>
          <w:rtl/>
        </w:rPr>
        <w:t>פחות ל</w:t>
      </w:r>
      <w:r w:rsidR="006F4F69" w:rsidRPr="00D71289">
        <w:rPr>
          <w:rFonts w:hint="cs"/>
          <w:b w:val="0"/>
          <w:bCs w:val="0"/>
          <w:rtl/>
        </w:rPr>
        <w:t xml:space="preserve">נתוני </w:t>
      </w:r>
      <w:r w:rsidRPr="00D71289">
        <w:rPr>
          <w:rFonts w:hint="cs"/>
          <w:b w:val="0"/>
          <w:bCs w:val="0"/>
          <w:rtl/>
        </w:rPr>
        <w:t>תאריך מקור שליחת הודעה</w:t>
      </w:r>
      <w:r w:rsidR="006F4F69" w:rsidRPr="00D71289">
        <w:rPr>
          <w:rFonts w:hint="cs"/>
          <w:b w:val="0"/>
          <w:bCs w:val="0"/>
          <w:rtl/>
        </w:rPr>
        <w:t xml:space="preserve"> מטעם המשרד</w:t>
      </w:r>
      <w:r w:rsidRPr="00D71289">
        <w:rPr>
          <w:rFonts w:hint="cs"/>
          <w:b w:val="0"/>
          <w:bCs w:val="0"/>
          <w:rtl/>
        </w:rPr>
        <w:t>, תאריך שליחה</w:t>
      </w:r>
      <w:r w:rsidR="006F4F69" w:rsidRPr="00D71289">
        <w:rPr>
          <w:rFonts w:hint="cs"/>
          <w:b w:val="0"/>
          <w:bCs w:val="0"/>
          <w:rtl/>
        </w:rPr>
        <w:t xml:space="preserve">, </w:t>
      </w:r>
      <w:r w:rsidRPr="00D71289">
        <w:rPr>
          <w:rFonts w:hint="cs"/>
          <w:b w:val="0"/>
          <w:bCs w:val="0"/>
          <w:rtl/>
        </w:rPr>
        <w:t>תאריך הגעת הודעה לנמען</w:t>
      </w:r>
      <w:r w:rsidR="006F4F69" w:rsidRPr="00D71289">
        <w:rPr>
          <w:rFonts w:hint="cs"/>
          <w:b w:val="0"/>
          <w:bCs w:val="0"/>
          <w:rtl/>
        </w:rPr>
        <w:t xml:space="preserve"> </w:t>
      </w:r>
      <w:proofErr w:type="spellStart"/>
      <w:r w:rsidR="006F4F69" w:rsidRPr="00D71289">
        <w:rPr>
          <w:rFonts w:hint="cs"/>
          <w:b w:val="0"/>
          <w:bCs w:val="0"/>
          <w:rtl/>
        </w:rPr>
        <w:t>וכו</w:t>
      </w:r>
      <w:proofErr w:type="spellEnd"/>
      <w:r w:rsidR="006F4F69" w:rsidRPr="00D71289">
        <w:rPr>
          <w:rFonts w:hint="cs"/>
          <w:b w:val="0"/>
          <w:bCs w:val="0"/>
          <w:rtl/>
        </w:rPr>
        <w:t>'</w:t>
      </w:r>
      <w:r w:rsidRPr="00D71289">
        <w:rPr>
          <w:rFonts w:hint="cs"/>
          <w:b w:val="0"/>
          <w:bCs w:val="0"/>
          <w:rtl/>
        </w:rPr>
        <w:t xml:space="preserve">. </w:t>
      </w:r>
    </w:p>
    <w:p w:rsidR="00560DC6" w:rsidRPr="00E56D7E" w:rsidRDefault="0009548A" w:rsidP="005913C9">
      <w:pPr>
        <w:pStyle w:val="2"/>
      </w:pPr>
      <w:bookmarkStart w:id="46" w:name="_Toc26168357"/>
      <w:r w:rsidRPr="00E56D7E">
        <w:rPr>
          <w:rFonts w:hint="cs"/>
          <w:rtl/>
        </w:rPr>
        <w:t>אבטחת מידע</w:t>
      </w:r>
      <w:r w:rsidR="000B3276" w:rsidRPr="00E56D7E">
        <w:rPr>
          <w:rFonts w:hint="cs"/>
          <w:rtl/>
        </w:rPr>
        <w:t xml:space="preserve"> (</w:t>
      </w:r>
      <w:r w:rsidR="000B3276" w:rsidRPr="00E56D7E">
        <w:t>M</w:t>
      </w:r>
      <w:r w:rsidR="000B3276" w:rsidRPr="00E56D7E">
        <w:rPr>
          <w:rFonts w:hint="cs"/>
          <w:rtl/>
        </w:rPr>
        <w:t>)</w:t>
      </w:r>
      <w:bookmarkEnd w:id="46"/>
    </w:p>
    <w:p w:rsidR="006E4CFC" w:rsidRPr="008A69E3" w:rsidRDefault="006E4CFC" w:rsidP="008A69E3">
      <w:pPr>
        <w:pStyle w:val="3"/>
      </w:pPr>
      <w:bookmarkStart w:id="47" w:name="_Toc418152644"/>
      <w:r w:rsidRPr="0099494F">
        <w:rPr>
          <w:rtl/>
        </w:rPr>
        <w:t>הצהרה על מחויבות גורם חיצוני בנושא אבטחת מידע  (</w:t>
      </w:r>
      <w:r w:rsidRPr="0099494F">
        <w:t>M</w:t>
      </w:r>
      <w:r w:rsidRPr="0099494F">
        <w:rPr>
          <w:rtl/>
        </w:rPr>
        <w:t>)</w:t>
      </w:r>
    </w:p>
    <w:p w:rsidR="006E4CFC" w:rsidRDefault="006E4CFC" w:rsidP="00DF160C">
      <w:pPr>
        <w:pStyle w:val="3"/>
        <w:numPr>
          <w:ilvl w:val="0"/>
          <w:numId w:val="0"/>
        </w:numPr>
        <w:ind w:left="1191"/>
        <w:contextualSpacing/>
        <w:rPr>
          <w:b w:val="0"/>
          <w:bCs w:val="0"/>
          <w:rtl/>
        </w:rPr>
      </w:pPr>
      <w:r w:rsidRPr="00DF160C">
        <w:rPr>
          <w:rFonts w:hint="cs"/>
          <w:rtl/>
        </w:rPr>
        <w:t>(</w:t>
      </w:r>
      <w:r w:rsidRPr="00DF160C">
        <w:rPr>
          <w:rFonts w:hint="cs"/>
        </w:rPr>
        <w:t>S</w:t>
      </w:r>
      <w:r w:rsidRPr="00DF160C">
        <w:rPr>
          <w:rFonts w:hint="cs"/>
          <w:rtl/>
        </w:rPr>
        <w:t>)</w:t>
      </w:r>
      <w:r w:rsidRPr="00DF160C">
        <w:rPr>
          <w:rtl/>
        </w:rPr>
        <w:t xml:space="preserve"> </w:t>
      </w:r>
      <w:r w:rsidRPr="007708E1">
        <w:rPr>
          <w:b w:val="0"/>
          <w:bCs w:val="0"/>
          <w:rtl/>
        </w:rPr>
        <w:t>הספק יגיש מסמך הצהרה למשרד החינוך בו הוא מצהיר על התחייבותו על ביצוע ההנחיות לשמירת אבטחת המידע כפי שמפורט בהנחיות ובמסמכי משרד החינוך, ובמסמכי המכרז.</w:t>
      </w:r>
    </w:p>
    <w:p w:rsidR="006E4CFC" w:rsidRPr="007708E1" w:rsidRDefault="006E4CFC" w:rsidP="008A69E3">
      <w:pPr>
        <w:pStyle w:val="3"/>
      </w:pPr>
      <w:r w:rsidRPr="0099494F">
        <w:rPr>
          <w:rtl/>
        </w:rPr>
        <w:t>ניהול אבטחת מידע ארגונית (</w:t>
      </w:r>
      <w:r w:rsidRPr="0099494F">
        <w:t>M</w:t>
      </w:r>
      <w:r w:rsidRPr="0099494F">
        <w:rPr>
          <w:rtl/>
        </w:rPr>
        <w:t>)</w:t>
      </w:r>
    </w:p>
    <w:p w:rsidR="006E4CFC" w:rsidRDefault="006E4CFC" w:rsidP="008A69E3">
      <w:pPr>
        <w:pStyle w:val="4"/>
        <w:numPr>
          <w:ilvl w:val="3"/>
          <w:numId w:val="1"/>
        </w:numPr>
        <w:ind w:left="2863"/>
        <w:contextualSpacing/>
      </w:pPr>
      <w:r w:rsidRPr="006E4CFC">
        <w:rPr>
          <w:rFonts w:hint="cs"/>
          <w:b/>
          <w:bCs/>
          <w:rtl/>
        </w:rPr>
        <w:t>(</w:t>
      </w:r>
      <w:r w:rsidRPr="006E4CFC">
        <w:rPr>
          <w:rFonts w:hint="cs"/>
          <w:b/>
          <w:bCs/>
        </w:rPr>
        <w:t>S</w:t>
      </w:r>
      <w:r w:rsidRPr="006E4CFC">
        <w:rPr>
          <w:rFonts w:hint="cs"/>
          <w:b/>
          <w:bCs/>
          <w:rtl/>
        </w:rPr>
        <w:t>)</w:t>
      </w:r>
      <w:r w:rsidRPr="007708E1">
        <w:rPr>
          <w:rFonts w:hint="cs"/>
          <w:rtl/>
        </w:rPr>
        <w:t xml:space="preserve"> </w:t>
      </w:r>
      <w:r w:rsidRPr="007708E1">
        <w:rPr>
          <w:rtl/>
        </w:rPr>
        <w:t>הספק מתחייב למנות ממונה אבטחת מידע מטעמו, ואשר יהיה אחראי על אבטחת המידע הנכלל במאגרי המידע המצויים בידי הספק וכן על יישום ההנחיות המופיעות במסמך זה</w:t>
      </w:r>
      <w:r w:rsidRPr="007708E1">
        <w:rPr>
          <w:rFonts w:hint="cs"/>
          <w:rtl/>
        </w:rPr>
        <w:t>, על ממונה אבטחת מידע להיות עם ניסיון של 5 שנים לפחות בתחום אבטחת המידע, יש לצרף למענה את פרטי ממונה אבטחת המידע</w:t>
      </w:r>
      <w:r w:rsidRPr="007708E1">
        <w:rPr>
          <w:rtl/>
        </w:rPr>
        <w:t>.</w:t>
      </w:r>
    </w:p>
    <w:p w:rsidR="006E4CFC" w:rsidRPr="007708E1" w:rsidRDefault="006E4CFC" w:rsidP="006E4CFC">
      <w:pPr>
        <w:pStyle w:val="4"/>
        <w:numPr>
          <w:ilvl w:val="3"/>
          <w:numId w:val="1"/>
        </w:numPr>
        <w:ind w:left="2863"/>
        <w:contextualSpacing/>
      </w:pPr>
      <w:r w:rsidRPr="007708E1">
        <w:rPr>
          <w:rtl/>
        </w:rPr>
        <w:t>הספק יחתום על התחייבות לשמירת סודיות, בנוסח המצורף למכרז, וכן יחתים על התחייבות זו את עובדיו ו/או כל מי מטעמו אשר יהיה בעל גישה למאגר מידע של המשרד או למידע מתוכו במסגרת ההתקשרות.</w:t>
      </w:r>
    </w:p>
    <w:p w:rsidR="006E4CFC" w:rsidRPr="007708E1" w:rsidRDefault="006E4CFC" w:rsidP="006E4CFC">
      <w:pPr>
        <w:pStyle w:val="4"/>
        <w:numPr>
          <w:ilvl w:val="3"/>
          <w:numId w:val="1"/>
        </w:numPr>
        <w:ind w:left="2863"/>
        <w:contextualSpacing/>
      </w:pPr>
      <w:r w:rsidRPr="007708E1">
        <w:rPr>
          <w:rtl/>
        </w:rPr>
        <w:t xml:space="preserve">בכל מקרה שבו לספק התקשרות עם צד שלישי כלשהו אשר יש לה נגיעה עם ההתקשרות בין הספק למשרד במסגרת מכרז זה ו/או על יישום ההנחיות המפורטות במסמך זה, הספק מתחייב להודיע על כך למשרד ולפעול על פי הנחיותיו וכן ליידע את הצד השלישי על החובות הנובעות מקיום ההנחיות המפורטות במסמך זה.  </w:t>
      </w:r>
    </w:p>
    <w:p w:rsidR="006E4CFC" w:rsidRPr="0099494F" w:rsidRDefault="006E4CFC" w:rsidP="00DF160C">
      <w:pPr>
        <w:pStyle w:val="3"/>
        <w:keepNext/>
      </w:pPr>
      <w:r w:rsidRPr="0099494F">
        <w:rPr>
          <w:rtl/>
        </w:rPr>
        <w:lastRenderedPageBreak/>
        <w:t>אבטחת המידע במישור משאבי האנוש והעובדים  (</w:t>
      </w:r>
      <w:r w:rsidRPr="0099494F">
        <w:t>M</w:t>
      </w:r>
      <w:r w:rsidRPr="0099494F">
        <w:rPr>
          <w:rtl/>
        </w:rPr>
        <w:t>)</w:t>
      </w:r>
    </w:p>
    <w:p w:rsidR="006E4CFC" w:rsidRPr="007708E1" w:rsidRDefault="006E4CFC" w:rsidP="00DF160C">
      <w:pPr>
        <w:pStyle w:val="4"/>
        <w:keepNext/>
        <w:numPr>
          <w:ilvl w:val="3"/>
          <w:numId w:val="1"/>
        </w:numPr>
        <w:ind w:left="2863"/>
        <w:contextualSpacing/>
      </w:pPr>
      <w:r w:rsidRPr="007708E1">
        <w:rPr>
          <w:rtl/>
        </w:rPr>
        <w:t>הספק מתחייב כי כל עובדיו ו/או מי מטעמו אשר יהיו בעלי גישה למאגרי המשרד ו/או יועסקו במסגרת התקשרות הספק עם המשרד, יהיו בעלי הכשרה מתאימה, בהתאם לנדרש במסמכי המכרז וההתקשרות. בדיקת אימות הרקע של כל מועמד להעסקה כעובד הספק, מי מטעמו או משתמש צד שלישי, יעשו  ע"י הספק כנדרש על פי דין ולפי כללי האתיקה הרלוונטיים, והיקפם יתאים לדרישות המשרד, לסיווג המידע שיהיה נגיש להם ולסיכונים הצפויים.</w:t>
      </w:r>
    </w:p>
    <w:p w:rsidR="006E4CFC" w:rsidRPr="007708E1" w:rsidRDefault="006E4CFC" w:rsidP="006E4CFC">
      <w:pPr>
        <w:pStyle w:val="4"/>
        <w:numPr>
          <w:ilvl w:val="3"/>
          <w:numId w:val="1"/>
        </w:numPr>
        <w:ind w:left="2863"/>
        <w:contextualSpacing/>
      </w:pPr>
      <w:r w:rsidRPr="007708E1">
        <w:rPr>
          <w:rtl/>
        </w:rPr>
        <w:t>הספק יהיה אחראי כלפי המשרד על כל פעילות עובדיו ו/או מי מטעמו במסגרת ההתקשרות.</w:t>
      </w:r>
    </w:p>
    <w:p w:rsidR="006E4CFC" w:rsidRPr="007708E1" w:rsidRDefault="006E4CFC" w:rsidP="006E4CFC">
      <w:pPr>
        <w:pStyle w:val="4"/>
        <w:numPr>
          <w:ilvl w:val="3"/>
          <w:numId w:val="1"/>
        </w:numPr>
        <w:ind w:left="2863"/>
        <w:contextualSpacing/>
      </w:pPr>
      <w:r w:rsidRPr="007708E1">
        <w:rPr>
          <w:rtl/>
        </w:rPr>
        <w:t>הספק מתחייב שכל עובדיו, ו/או מי מטעמו ו/או משתמשי צד שלישי, מבינים את מלוא האחריות המוטלת עליהם בנוגע למידע ולאבטחתו וכי הם מתאימים לתפקידים שנועדו להם. על הספק להפחית סיכוני גניבה, הונאה או שימוש לרעה בגישה למידע של המשרד באמצעות נקיטת אמצעי הגנה סבירים ומקובלים (כגון מצלמות אבטחה, תיעוד גישה וכדומה), וזאת מבלי לגרוע מהוראות נספח זה באשר לאבטחה הפיזית והסביבתית.</w:t>
      </w:r>
    </w:p>
    <w:p w:rsidR="006E4CFC" w:rsidRPr="007708E1" w:rsidRDefault="006E4CFC" w:rsidP="006E4CFC">
      <w:pPr>
        <w:pStyle w:val="4"/>
        <w:numPr>
          <w:ilvl w:val="3"/>
          <w:numId w:val="1"/>
        </w:numPr>
        <w:ind w:left="2863"/>
        <w:contextualSpacing/>
      </w:pPr>
      <w:r w:rsidRPr="007708E1">
        <w:rPr>
          <w:rFonts w:hint="cs"/>
          <w:rtl/>
        </w:rPr>
        <w:t>על הספק לבצע הדרכות מודעות אבטחת מידע לעובדיו בתחום העיסוק של העובד בתדירות של אחת לשנה</w:t>
      </w:r>
    </w:p>
    <w:p w:rsidR="006E4CFC" w:rsidRPr="007708E1" w:rsidRDefault="006E4CFC" w:rsidP="006E4CFC">
      <w:pPr>
        <w:pStyle w:val="4"/>
        <w:numPr>
          <w:ilvl w:val="3"/>
          <w:numId w:val="1"/>
        </w:numPr>
        <w:ind w:left="2863"/>
        <w:contextualSpacing/>
      </w:pPr>
      <w:r w:rsidRPr="007708E1">
        <w:rPr>
          <w:rtl/>
        </w:rPr>
        <w:t xml:space="preserve">הספק מתחייב למנוע מקרים בהם עובדיו ו/או מי מטעמו ינסו לבצע גישות למאגרים אליהם לא קיבלו הרשאה. במקרה בו עובד ו/או מי מטעם הספק ניסה בפעם השלישית לבצע גישה למאגר שאינו מורשה גישה אליו, על הספק למנוע ממנו כל גישה למאגרי המשרד ולדווח על כך </w:t>
      </w:r>
      <w:r w:rsidRPr="007708E1">
        <w:rPr>
          <w:rFonts w:hint="cs"/>
          <w:rtl/>
        </w:rPr>
        <w:t>מידית</w:t>
      </w:r>
      <w:r w:rsidRPr="007708E1">
        <w:rPr>
          <w:rtl/>
        </w:rPr>
        <w:t xml:space="preserve"> למשרד.</w:t>
      </w:r>
    </w:p>
    <w:p w:rsidR="006E4CFC" w:rsidRPr="0099494F" w:rsidRDefault="006E4CFC" w:rsidP="008A69E3">
      <w:pPr>
        <w:pStyle w:val="3"/>
      </w:pPr>
      <w:r w:rsidRPr="0099494F">
        <w:rPr>
          <w:rtl/>
        </w:rPr>
        <w:t xml:space="preserve">אבטחה לוגית </w:t>
      </w:r>
      <w:r>
        <w:rPr>
          <w:rFonts w:hint="cs"/>
          <w:rtl/>
        </w:rPr>
        <w:t xml:space="preserve"> </w:t>
      </w:r>
      <w:r w:rsidRPr="0099494F">
        <w:rPr>
          <w:rtl/>
        </w:rPr>
        <w:t>(</w:t>
      </w:r>
      <w:r w:rsidRPr="0099494F">
        <w:t>M</w:t>
      </w:r>
      <w:r w:rsidRPr="0099494F">
        <w:rPr>
          <w:rtl/>
        </w:rPr>
        <w:t>)</w:t>
      </w:r>
    </w:p>
    <w:p w:rsidR="006E4CFC" w:rsidRPr="00510C7B" w:rsidRDefault="006E4CFC" w:rsidP="00DF160C">
      <w:pPr>
        <w:pStyle w:val="4"/>
        <w:numPr>
          <w:ilvl w:val="3"/>
          <w:numId w:val="1"/>
        </w:numPr>
        <w:ind w:left="2863"/>
        <w:contextualSpacing/>
        <w:rPr>
          <w:b/>
          <w:bCs/>
        </w:rPr>
      </w:pPr>
      <w:r w:rsidRPr="00510C7B">
        <w:rPr>
          <w:rFonts w:hint="cs"/>
          <w:b/>
          <w:bCs/>
          <w:rtl/>
        </w:rPr>
        <w:t>(</w:t>
      </w:r>
      <w:r w:rsidRPr="00510C7B">
        <w:rPr>
          <w:rFonts w:hint="cs"/>
          <w:b/>
          <w:bCs/>
        </w:rPr>
        <w:t>S</w:t>
      </w:r>
      <w:r w:rsidRPr="00510C7B">
        <w:rPr>
          <w:rFonts w:hint="cs"/>
          <w:b/>
          <w:bCs/>
          <w:rtl/>
        </w:rPr>
        <w:t>)</w:t>
      </w:r>
      <w:r w:rsidRPr="00510C7B">
        <w:rPr>
          <w:rFonts w:hint="cs"/>
          <w:rtl/>
        </w:rPr>
        <w:t xml:space="preserve"> </w:t>
      </w:r>
      <w:r w:rsidRPr="00510C7B">
        <w:rPr>
          <w:rtl/>
        </w:rPr>
        <w:t>הספ</w:t>
      </w:r>
      <w:r>
        <w:rPr>
          <w:rFonts w:hint="cs"/>
          <w:rtl/>
        </w:rPr>
        <w:t>ק מ</w:t>
      </w:r>
      <w:r w:rsidRPr="00510C7B">
        <w:rPr>
          <w:rtl/>
        </w:rPr>
        <w:t>תחייב ליישם אמצעי אבטחה הולמים שימנעו חדירה מכוונת או מקרית למערכת או למערכות התשתית והתקשורת</w:t>
      </w:r>
    </w:p>
    <w:p w:rsidR="006E4CFC" w:rsidRPr="00510C7B" w:rsidRDefault="006E4CFC" w:rsidP="006E4CFC">
      <w:pPr>
        <w:pStyle w:val="4"/>
        <w:numPr>
          <w:ilvl w:val="3"/>
          <w:numId w:val="1"/>
        </w:numPr>
        <w:ind w:left="2863"/>
        <w:contextualSpacing/>
      </w:pPr>
      <w:r w:rsidRPr="00510C7B">
        <w:rPr>
          <w:rtl/>
        </w:rPr>
        <w:t xml:space="preserve">הספק מתחייב שכל אמצעי אבטחת המידע יעברו </w:t>
      </w:r>
      <w:proofErr w:type="spellStart"/>
      <w:r w:rsidRPr="00510C7B">
        <w:rPr>
          <w:rtl/>
        </w:rPr>
        <w:t>הקשחות</w:t>
      </w:r>
      <w:proofErr w:type="spellEnd"/>
      <w:r w:rsidRPr="00510C7B">
        <w:rPr>
          <w:rtl/>
        </w:rPr>
        <w:t xml:space="preserve"> לפי המלצות היצרן. </w:t>
      </w:r>
    </w:p>
    <w:p w:rsidR="006E4CFC" w:rsidRPr="00510C7B" w:rsidRDefault="006E4CFC" w:rsidP="006E4CFC">
      <w:pPr>
        <w:pStyle w:val="4"/>
        <w:numPr>
          <w:ilvl w:val="3"/>
          <w:numId w:val="1"/>
        </w:numPr>
        <w:ind w:left="2863"/>
        <w:contextualSpacing/>
      </w:pPr>
      <w:r w:rsidRPr="00510C7B">
        <w:rPr>
          <w:rFonts w:hint="cs"/>
          <w:b/>
          <w:bCs/>
          <w:rtl/>
        </w:rPr>
        <w:t>(</w:t>
      </w:r>
      <w:r w:rsidRPr="00510C7B">
        <w:rPr>
          <w:rFonts w:hint="cs"/>
          <w:b/>
          <w:bCs/>
        </w:rPr>
        <w:t>S</w:t>
      </w:r>
      <w:r w:rsidRPr="00510C7B">
        <w:rPr>
          <w:rFonts w:hint="cs"/>
          <w:b/>
          <w:bCs/>
          <w:rtl/>
        </w:rPr>
        <w:t>)</w:t>
      </w:r>
      <w:r w:rsidRPr="00510C7B">
        <w:rPr>
          <w:rFonts w:hint="cs"/>
          <w:rtl/>
        </w:rPr>
        <w:t xml:space="preserve"> </w:t>
      </w:r>
      <w:r w:rsidRPr="00510C7B">
        <w:rPr>
          <w:rtl/>
        </w:rPr>
        <w:t>הספק מתחייב לעדכן באופן שוטף את המערכות השונות למניעת ניצול פרצות אבטחת מידע</w:t>
      </w:r>
    </w:p>
    <w:p w:rsidR="006E4CFC" w:rsidRDefault="006E4CFC" w:rsidP="006E4CFC">
      <w:pPr>
        <w:pStyle w:val="4"/>
        <w:numPr>
          <w:ilvl w:val="3"/>
          <w:numId w:val="1"/>
        </w:numPr>
        <w:ind w:left="2863"/>
        <w:contextualSpacing/>
      </w:pPr>
      <w:r w:rsidRPr="00510C7B">
        <w:rPr>
          <w:rFonts w:hint="cs"/>
          <w:b/>
          <w:bCs/>
          <w:rtl/>
        </w:rPr>
        <w:t>(</w:t>
      </w:r>
      <w:r w:rsidRPr="00510C7B">
        <w:rPr>
          <w:rFonts w:hint="cs"/>
          <w:b/>
          <w:bCs/>
        </w:rPr>
        <w:t>S</w:t>
      </w:r>
      <w:r w:rsidRPr="00510C7B">
        <w:rPr>
          <w:rFonts w:hint="cs"/>
          <w:b/>
          <w:bCs/>
          <w:rtl/>
        </w:rPr>
        <w:t>)</w:t>
      </w:r>
      <w:r w:rsidRPr="00510C7B">
        <w:rPr>
          <w:rFonts w:hint="cs"/>
          <w:rtl/>
        </w:rPr>
        <w:t xml:space="preserve"> </w:t>
      </w:r>
      <w:r w:rsidRPr="00510C7B">
        <w:rPr>
          <w:rtl/>
        </w:rPr>
        <w:t>הספק מתחייב שמערכות אבטחת מידע יספקו שרידות מלאה לשמירה על זמינות המערכת</w:t>
      </w:r>
    </w:p>
    <w:p w:rsidR="006E4CFC" w:rsidRDefault="006E4CFC" w:rsidP="006E4CFC">
      <w:pPr>
        <w:pStyle w:val="4"/>
        <w:numPr>
          <w:ilvl w:val="3"/>
          <w:numId w:val="1"/>
        </w:numPr>
        <w:ind w:left="2863"/>
        <w:contextualSpacing/>
      </w:pPr>
      <w:r>
        <w:rPr>
          <w:rFonts w:hint="cs"/>
          <w:rtl/>
        </w:rPr>
        <w:t xml:space="preserve">הגישה לממשק ב </w:t>
      </w:r>
      <w:r>
        <w:rPr>
          <w:rFonts w:hint="cs"/>
        </w:rPr>
        <w:t>WEB</w:t>
      </w:r>
      <w:r>
        <w:rPr>
          <w:rFonts w:hint="cs"/>
          <w:rtl/>
        </w:rPr>
        <w:t xml:space="preserve"> לניהול השרות תאובטח באמצעות תווך </w:t>
      </w:r>
      <w:r>
        <w:rPr>
          <w:rFonts w:hint="cs"/>
        </w:rPr>
        <w:t>SSL</w:t>
      </w:r>
      <w:r>
        <w:rPr>
          <w:rFonts w:hint="cs"/>
          <w:rtl/>
        </w:rPr>
        <w:t xml:space="preserve"> </w:t>
      </w:r>
    </w:p>
    <w:p w:rsidR="006E4CFC" w:rsidRDefault="006E4CFC" w:rsidP="006E4CFC">
      <w:pPr>
        <w:pStyle w:val="4"/>
        <w:numPr>
          <w:ilvl w:val="3"/>
          <w:numId w:val="1"/>
        </w:numPr>
        <w:ind w:left="2863"/>
        <w:contextualSpacing/>
      </w:pPr>
      <w:r>
        <w:rPr>
          <w:rFonts w:hint="cs"/>
          <w:rtl/>
        </w:rPr>
        <w:t xml:space="preserve">ההזדהות לשרות ה </w:t>
      </w:r>
      <w:r>
        <w:rPr>
          <w:rFonts w:hint="cs"/>
        </w:rPr>
        <w:t>WEB</w:t>
      </w:r>
      <w:r>
        <w:rPr>
          <w:rFonts w:hint="cs"/>
          <w:rtl/>
        </w:rPr>
        <w:t xml:space="preserve"> לניהול תתאפשר באמצעות </w:t>
      </w:r>
      <w:r>
        <w:rPr>
          <w:rFonts w:hint="cs"/>
        </w:rPr>
        <w:t>OTP</w:t>
      </w:r>
      <w:r>
        <w:rPr>
          <w:rFonts w:hint="cs"/>
          <w:rtl/>
        </w:rPr>
        <w:t xml:space="preserve"> או תעודה דיגיטאלית</w:t>
      </w:r>
    </w:p>
    <w:p w:rsidR="006E4CFC" w:rsidRDefault="006E4CFC" w:rsidP="006E4CFC">
      <w:pPr>
        <w:pStyle w:val="4"/>
        <w:numPr>
          <w:ilvl w:val="3"/>
          <w:numId w:val="1"/>
        </w:numPr>
      </w:pPr>
      <w:r>
        <w:rPr>
          <w:rFonts w:hint="cs"/>
          <w:rtl/>
        </w:rPr>
        <w:t xml:space="preserve">על הספק לתעד את הגישה לממשק ולנתוני  שליחת ה </w:t>
      </w:r>
      <w:r>
        <w:rPr>
          <w:rFonts w:hint="cs"/>
        </w:rPr>
        <w:t>SMS</w:t>
      </w:r>
    </w:p>
    <w:p w:rsidR="00560DC6" w:rsidRDefault="0009548A" w:rsidP="00DB50DC">
      <w:pPr>
        <w:pStyle w:val="2"/>
        <w:keepNext/>
      </w:pPr>
      <w:bookmarkStart w:id="48" w:name="_Toc26168358"/>
      <w:bookmarkEnd w:id="47"/>
      <w:r w:rsidRPr="00E56D7E">
        <w:rPr>
          <w:rFonts w:hint="cs"/>
          <w:rtl/>
        </w:rPr>
        <w:lastRenderedPageBreak/>
        <w:t>נפחים</w:t>
      </w:r>
      <w:r w:rsidR="004B4A49">
        <w:rPr>
          <w:rFonts w:hint="cs"/>
          <w:rtl/>
        </w:rPr>
        <w:t xml:space="preserve"> ועומסים</w:t>
      </w:r>
      <w:r w:rsidR="007C7B6E">
        <w:rPr>
          <w:rFonts w:hint="cs"/>
          <w:rtl/>
        </w:rPr>
        <w:t xml:space="preserve"> וביצועים</w:t>
      </w:r>
      <w:bookmarkEnd w:id="48"/>
    </w:p>
    <w:p w:rsidR="003463A0" w:rsidRDefault="003463A0" w:rsidP="006E4CFC">
      <w:pPr>
        <w:pStyle w:val="3"/>
        <w:keepNext/>
      </w:pPr>
      <w:r>
        <w:rPr>
          <w:rFonts w:hint="cs"/>
          <w:rtl/>
        </w:rPr>
        <w:t xml:space="preserve">היקף </w:t>
      </w:r>
      <w:r w:rsidR="00F85393">
        <w:rPr>
          <w:rFonts w:hint="cs"/>
          <w:rtl/>
        </w:rPr>
        <w:t>מסרי</w:t>
      </w:r>
      <w:r>
        <w:rPr>
          <w:rFonts w:hint="cs"/>
          <w:rtl/>
        </w:rPr>
        <w:t xml:space="preserve"> </w:t>
      </w:r>
      <w:r>
        <w:t>SMS</w:t>
      </w:r>
    </w:p>
    <w:p w:rsidR="00F85393" w:rsidRDefault="003463A0" w:rsidP="006E4CFC">
      <w:pPr>
        <w:pStyle w:val="4"/>
        <w:numPr>
          <w:ilvl w:val="0"/>
          <w:numId w:val="0"/>
        </w:numPr>
        <w:ind w:left="793"/>
        <w:contextualSpacing/>
      </w:pPr>
      <w:r w:rsidRPr="009C38D1">
        <w:rPr>
          <w:rtl/>
        </w:rPr>
        <w:t>ב</w:t>
      </w:r>
      <w:r w:rsidR="006E4CFC">
        <w:rPr>
          <w:rFonts w:hint="cs"/>
          <w:rtl/>
        </w:rPr>
        <w:t xml:space="preserve">שלושת הרבעונים </w:t>
      </w:r>
      <w:r>
        <w:rPr>
          <w:rFonts w:hint="cs"/>
          <w:rtl/>
        </w:rPr>
        <w:t>הראשונ</w:t>
      </w:r>
      <w:r w:rsidR="006E4CFC">
        <w:rPr>
          <w:rFonts w:hint="cs"/>
          <w:rtl/>
        </w:rPr>
        <w:t xml:space="preserve">ים </w:t>
      </w:r>
      <w:r>
        <w:rPr>
          <w:rFonts w:hint="cs"/>
          <w:rtl/>
        </w:rPr>
        <w:t xml:space="preserve">של </w:t>
      </w:r>
      <w:r w:rsidRPr="009C38D1">
        <w:rPr>
          <w:rtl/>
        </w:rPr>
        <w:t>שנת</w:t>
      </w:r>
      <w:r w:rsidRPr="009C38D1">
        <w:t xml:space="preserve"> 201</w:t>
      </w:r>
      <w:r>
        <w:t>9</w:t>
      </w:r>
      <w:r w:rsidRPr="009C38D1">
        <w:t xml:space="preserve"> </w:t>
      </w:r>
      <w:r w:rsidRPr="009C38D1">
        <w:rPr>
          <w:rtl/>
        </w:rPr>
        <w:t xml:space="preserve">המשרד </w:t>
      </w:r>
      <w:r>
        <w:rPr>
          <w:rFonts w:hint="cs"/>
          <w:rtl/>
        </w:rPr>
        <w:t xml:space="preserve">שלח מעל ל- </w:t>
      </w:r>
      <w:r w:rsidR="006E4CFC">
        <w:rPr>
          <w:rFonts w:hint="cs"/>
          <w:rtl/>
        </w:rPr>
        <w:t>77</w:t>
      </w:r>
      <w:r>
        <w:rPr>
          <w:rFonts w:hint="cs"/>
          <w:rtl/>
        </w:rPr>
        <w:t xml:space="preserve"> מיליון מסרי </w:t>
      </w:r>
      <w:r>
        <w:t>SMS</w:t>
      </w:r>
      <w:r w:rsidR="00F85393">
        <w:rPr>
          <w:rFonts w:hint="cs"/>
          <w:rtl/>
        </w:rPr>
        <w:t xml:space="preserve"> בחלוקה הבאה: </w:t>
      </w:r>
    </w:p>
    <w:p w:rsidR="00F85393" w:rsidRDefault="003463A0" w:rsidP="00912EA6">
      <w:pPr>
        <w:pStyle w:val="4"/>
        <w:numPr>
          <w:ilvl w:val="0"/>
          <w:numId w:val="54"/>
        </w:numPr>
        <w:ind w:left="1360"/>
        <w:contextualSpacing/>
      </w:pPr>
      <w:r w:rsidRPr="009C38D1">
        <w:rPr>
          <w:rtl/>
        </w:rPr>
        <w:t>מעל 70 מיליון מסרי</w:t>
      </w:r>
      <w:r w:rsidRPr="009C38D1">
        <w:t xml:space="preserve">SMS </w:t>
      </w:r>
      <w:r>
        <w:rPr>
          <w:rFonts w:hint="cs"/>
          <w:rtl/>
        </w:rPr>
        <w:t xml:space="preserve"> היו מסוג "פרסומי" וכ</w:t>
      </w:r>
      <w:r w:rsidRPr="009C38D1">
        <w:rPr>
          <w:rtl/>
        </w:rPr>
        <w:t xml:space="preserve">- </w:t>
      </w:r>
      <w:r w:rsidR="00F85393">
        <w:rPr>
          <w:rFonts w:hint="cs"/>
          <w:rtl/>
        </w:rPr>
        <w:t>5</w:t>
      </w:r>
      <w:r w:rsidRPr="009C38D1">
        <w:rPr>
          <w:rtl/>
        </w:rPr>
        <w:t xml:space="preserve"> מ</w:t>
      </w:r>
      <w:r>
        <w:rPr>
          <w:rFonts w:hint="cs"/>
          <w:rtl/>
        </w:rPr>
        <w:t xml:space="preserve">יליון </w:t>
      </w:r>
      <w:r w:rsidRPr="009C38D1">
        <w:rPr>
          <w:rtl/>
        </w:rPr>
        <w:t xml:space="preserve"> מסרי סמס </w:t>
      </w:r>
      <w:r>
        <w:rPr>
          <w:rFonts w:hint="cs"/>
          <w:rtl/>
        </w:rPr>
        <w:t>"</w:t>
      </w:r>
      <w:r w:rsidR="00FF6303">
        <w:rPr>
          <w:rFonts w:hint="cs"/>
          <w:rtl/>
        </w:rPr>
        <w:t>תפעולי</w:t>
      </w:r>
      <w:r>
        <w:rPr>
          <w:rFonts w:hint="cs"/>
          <w:rtl/>
        </w:rPr>
        <w:t>"</w:t>
      </w:r>
      <w:r w:rsidRPr="009C38D1">
        <w:rPr>
          <w:rtl/>
        </w:rPr>
        <w:t xml:space="preserve"> </w:t>
      </w:r>
      <w:r>
        <w:rPr>
          <w:rFonts w:hint="cs"/>
          <w:rtl/>
        </w:rPr>
        <w:t xml:space="preserve">(כדוגמת </w:t>
      </w:r>
      <w:r>
        <w:t>OTP</w:t>
      </w:r>
      <w:r>
        <w:rPr>
          <w:rFonts w:hint="cs"/>
          <w:rtl/>
        </w:rPr>
        <w:t>)</w:t>
      </w:r>
      <w:r w:rsidR="00F85393">
        <w:rPr>
          <w:rFonts w:hint="cs"/>
          <w:rtl/>
        </w:rPr>
        <w:t xml:space="preserve">. </w:t>
      </w:r>
    </w:p>
    <w:p w:rsidR="003463A0" w:rsidRDefault="00F85393" w:rsidP="00912EA6">
      <w:pPr>
        <w:pStyle w:val="4"/>
        <w:numPr>
          <w:ilvl w:val="0"/>
          <w:numId w:val="54"/>
        </w:numPr>
        <w:ind w:left="1360"/>
        <w:contextualSpacing/>
      </w:pPr>
      <w:r>
        <w:rPr>
          <w:rFonts w:hint="cs"/>
          <w:rtl/>
        </w:rPr>
        <w:t xml:space="preserve">בהתייחס למסרי ה </w:t>
      </w:r>
      <w:r>
        <w:t>OTP</w:t>
      </w:r>
      <w:r>
        <w:rPr>
          <w:rFonts w:hint="cs"/>
          <w:rtl/>
        </w:rPr>
        <w:t>, 90% היו מסרי טקסט ו</w:t>
      </w:r>
      <w:r w:rsidR="0052357C">
        <w:rPr>
          <w:rFonts w:hint="cs"/>
          <w:rtl/>
        </w:rPr>
        <w:t>-</w:t>
      </w:r>
      <w:r>
        <w:rPr>
          <w:rFonts w:hint="cs"/>
          <w:rtl/>
        </w:rPr>
        <w:t xml:space="preserve"> 10% מסרים קוליים.</w:t>
      </w:r>
    </w:p>
    <w:p w:rsidR="00F85393" w:rsidRDefault="003F0CC2" w:rsidP="006504C3">
      <w:pPr>
        <w:pStyle w:val="3"/>
        <w:keepNext/>
      </w:pPr>
      <w:r>
        <w:rPr>
          <w:rFonts w:hint="cs"/>
          <w:rtl/>
        </w:rPr>
        <w:t>נפח ו</w:t>
      </w:r>
      <w:r w:rsidR="00F85393">
        <w:rPr>
          <w:rFonts w:hint="cs"/>
          <w:rtl/>
        </w:rPr>
        <w:t>אור</w:t>
      </w:r>
      <w:r>
        <w:rPr>
          <w:rFonts w:hint="cs"/>
          <w:rtl/>
        </w:rPr>
        <w:t xml:space="preserve">ך משלוח </w:t>
      </w:r>
      <w:r w:rsidR="00F85393">
        <w:rPr>
          <w:rFonts w:hint="cs"/>
          <w:rtl/>
        </w:rPr>
        <w:t>מסרים מיצג</w:t>
      </w:r>
    </w:p>
    <w:p w:rsidR="00A80F64" w:rsidRDefault="00F85393" w:rsidP="00A80F64">
      <w:pPr>
        <w:pStyle w:val="4"/>
        <w:keepNext/>
        <w:numPr>
          <w:ilvl w:val="4"/>
          <w:numId w:val="1"/>
        </w:numPr>
        <w:shd w:val="clear" w:color="auto" w:fill="FFFFFF" w:themeFill="background1"/>
        <w:ind w:left="1785" w:hanging="567"/>
        <w:contextualSpacing/>
      </w:pPr>
      <w:r>
        <w:rPr>
          <w:rFonts w:hint="cs"/>
          <w:rtl/>
        </w:rPr>
        <w:t xml:space="preserve">מסר </w:t>
      </w:r>
      <w:r w:rsidR="00FF6303">
        <w:rPr>
          <w:rFonts w:hint="cs"/>
          <w:rtl/>
        </w:rPr>
        <w:t xml:space="preserve">תפעולי </w:t>
      </w:r>
      <w:r>
        <w:rPr>
          <w:rtl/>
        </w:rPr>
        <w:t>–</w:t>
      </w:r>
      <w:r>
        <w:rPr>
          <w:rFonts w:hint="cs"/>
          <w:rtl/>
        </w:rPr>
        <w:t xml:space="preserve"> אורך</w:t>
      </w:r>
      <w:r w:rsidR="00897CD9">
        <w:rPr>
          <w:rFonts w:hint="cs"/>
          <w:rtl/>
        </w:rPr>
        <w:t xml:space="preserve"> </w:t>
      </w:r>
      <w:r w:rsidR="004F7A28">
        <w:rPr>
          <w:rFonts w:hint="cs"/>
          <w:rtl/>
        </w:rPr>
        <w:t xml:space="preserve">מסר מייצג </w:t>
      </w:r>
      <w:r w:rsidR="00897CD9">
        <w:rPr>
          <w:rFonts w:hint="cs"/>
          <w:rtl/>
        </w:rPr>
        <w:t xml:space="preserve">עד 70 </w:t>
      </w:r>
      <w:r>
        <w:rPr>
          <w:rFonts w:hint="cs"/>
          <w:rtl/>
        </w:rPr>
        <w:t>תוים</w:t>
      </w:r>
      <w:r w:rsidR="003B6423">
        <w:rPr>
          <w:rFonts w:hint="cs"/>
          <w:rtl/>
        </w:rPr>
        <w:t xml:space="preserve">. </w:t>
      </w:r>
      <w:r w:rsidR="003B6423" w:rsidRPr="00EE715B">
        <w:rPr>
          <w:rFonts w:hint="cs"/>
          <w:rtl/>
        </w:rPr>
        <w:t>תוים של מסר כולל</w:t>
      </w:r>
      <w:r w:rsidR="00897CD9">
        <w:rPr>
          <w:rFonts w:hint="cs"/>
          <w:rtl/>
        </w:rPr>
        <w:t>ים</w:t>
      </w:r>
      <w:r w:rsidR="003B6423" w:rsidRPr="00EE715B">
        <w:rPr>
          <w:rFonts w:hint="cs"/>
          <w:rtl/>
        </w:rPr>
        <w:t xml:space="preserve"> טקסט בעברית/ערבית ו- </w:t>
      </w:r>
      <w:r w:rsidR="003B6423" w:rsidRPr="00EE715B">
        <w:t>URL</w:t>
      </w:r>
      <w:r w:rsidR="003B6423" w:rsidRPr="00EE715B">
        <w:rPr>
          <w:rFonts w:hint="cs"/>
          <w:rtl/>
        </w:rPr>
        <w:t xml:space="preserve"> במידה ומצורף</w:t>
      </w:r>
      <w:r w:rsidR="00A80F64">
        <w:rPr>
          <w:rFonts w:hint="cs"/>
          <w:rtl/>
        </w:rPr>
        <w:t xml:space="preserve">, </w:t>
      </w:r>
      <w:r w:rsidR="003B6423" w:rsidRPr="00EE715B">
        <w:rPr>
          <w:rFonts w:hint="cs"/>
          <w:rtl/>
        </w:rPr>
        <w:t>אך לא כולל פרטי שולח ופרטי נמען.</w:t>
      </w:r>
    </w:p>
    <w:p w:rsidR="003B6423" w:rsidRPr="00EE715B" w:rsidRDefault="00A80F64" w:rsidP="001B064A">
      <w:pPr>
        <w:pStyle w:val="4"/>
        <w:keepNext/>
        <w:numPr>
          <w:ilvl w:val="0"/>
          <w:numId w:val="0"/>
        </w:numPr>
        <w:shd w:val="clear" w:color="auto" w:fill="FFFFFF" w:themeFill="background1"/>
        <w:ind w:left="1785"/>
        <w:contextualSpacing/>
      </w:pPr>
      <w:r>
        <w:rPr>
          <w:rFonts w:hint="cs"/>
          <w:rtl/>
        </w:rPr>
        <w:t xml:space="preserve">מסר תפעולי יכול כאמור להיות גם מסר קולי, במקרים של נמען </w:t>
      </w:r>
      <w:r w:rsidR="001B064A">
        <w:rPr>
          <w:rFonts w:hint="cs"/>
          <w:rtl/>
        </w:rPr>
        <w:t>ב</w:t>
      </w:r>
      <w:r>
        <w:rPr>
          <w:rFonts w:hint="cs"/>
          <w:rtl/>
        </w:rPr>
        <w:t xml:space="preserve">על </w:t>
      </w:r>
      <w:r w:rsidR="001B064A">
        <w:rPr>
          <w:rFonts w:hint="cs"/>
          <w:rtl/>
        </w:rPr>
        <w:t xml:space="preserve">מכשיר סלולר </w:t>
      </w:r>
      <w:r>
        <w:rPr>
          <w:rFonts w:hint="cs"/>
          <w:rtl/>
        </w:rPr>
        <w:t>המ</w:t>
      </w:r>
      <w:r w:rsidR="001B064A">
        <w:rPr>
          <w:rFonts w:hint="cs"/>
          <w:rtl/>
        </w:rPr>
        <w:t>וגדר כ"כשר".</w:t>
      </w:r>
      <w:r w:rsidR="003B6423" w:rsidRPr="00EE715B">
        <w:rPr>
          <w:rFonts w:hint="cs"/>
          <w:rtl/>
        </w:rPr>
        <w:t xml:space="preserve">  </w:t>
      </w:r>
    </w:p>
    <w:p w:rsidR="003F0CC2" w:rsidRPr="00EE715B" w:rsidRDefault="00F85393" w:rsidP="001B064A">
      <w:pPr>
        <w:pStyle w:val="4"/>
        <w:numPr>
          <w:ilvl w:val="4"/>
          <w:numId w:val="1"/>
        </w:numPr>
        <w:shd w:val="clear" w:color="auto" w:fill="FFFFFF" w:themeFill="background1"/>
        <w:ind w:left="1785" w:hanging="567"/>
        <w:contextualSpacing/>
      </w:pPr>
      <w:r w:rsidRPr="00EE715B">
        <w:rPr>
          <w:rFonts w:hint="cs"/>
          <w:rtl/>
        </w:rPr>
        <w:t xml:space="preserve">מסר פרסומי </w:t>
      </w:r>
      <w:r w:rsidRPr="00EE715B">
        <w:rPr>
          <w:rtl/>
        </w:rPr>
        <w:t>–</w:t>
      </w:r>
      <w:r w:rsidRPr="00EE715B">
        <w:rPr>
          <w:rFonts w:hint="cs"/>
          <w:rtl/>
        </w:rPr>
        <w:t xml:space="preserve"> </w:t>
      </w:r>
      <w:r w:rsidR="001B064A">
        <w:rPr>
          <w:rFonts w:hint="cs"/>
          <w:rtl/>
        </w:rPr>
        <w:t xml:space="preserve">אורך </w:t>
      </w:r>
      <w:r w:rsidR="004F7A28">
        <w:rPr>
          <w:rFonts w:hint="cs"/>
          <w:rtl/>
        </w:rPr>
        <w:t xml:space="preserve">מסר מייצג </w:t>
      </w:r>
      <w:r w:rsidR="001B064A">
        <w:rPr>
          <w:rFonts w:hint="cs"/>
          <w:rtl/>
        </w:rPr>
        <w:t>של כ</w:t>
      </w:r>
      <w:r w:rsidRPr="00EE715B">
        <w:rPr>
          <w:rFonts w:hint="cs"/>
          <w:rtl/>
        </w:rPr>
        <w:t xml:space="preserve"> </w:t>
      </w:r>
      <w:r w:rsidR="001B064A">
        <w:rPr>
          <w:rFonts w:hint="cs"/>
          <w:rtl/>
        </w:rPr>
        <w:t>135</w:t>
      </w:r>
      <w:r w:rsidR="003B6423" w:rsidRPr="00EE715B">
        <w:rPr>
          <w:rFonts w:hint="cs"/>
          <w:rtl/>
        </w:rPr>
        <w:t xml:space="preserve"> </w:t>
      </w:r>
      <w:r w:rsidRPr="00EE715B">
        <w:rPr>
          <w:rFonts w:hint="cs"/>
          <w:rtl/>
        </w:rPr>
        <w:t>תוים</w:t>
      </w:r>
      <w:r w:rsidR="00FF6303" w:rsidRPr="00EE715B">
        <w:rPr>
          <w:rFonts w:hint="cs"/>
          <w:rtl/>
        </w:rPr>
        <w:t xml:space="preserve"> בשפה העברית</w:t>
      </w:r>
      <w:r w:rsidR="00DA4C1F" w:rsidRPr="00EE715B">
        <w:rPr>
          <w:rFonts w:hint="cs"/>
          <w:rtl/>
        </w:rPr>
        <w:t xml:space="preserve"> או הערבית</w:t>
      </w:r>
      <w:r w:rsidR="003B6423" w:rsidRPr="00EE715B">
        <w:rPr>
          <w:rFonts w:hint="cs"/>
          <w:rtl/>
        </w:rPr>
        <w:t xml:space="preserve"> (13</w:t>
      </w:r>
      <w:r w:rsidR="001B064A">
        <w:rPr>
          <w:rFonts w:hint="cs"/>
          <w:rtl/>
        </w:rPr>
        <w:t>5</w:t>
      </w:r>
      <w:r w:rsidR="003B6423" w:rsidRPr="00EE715B">
        <w:rPr>
          <w:rFonts w:hint="cs"/>
          <w:rtl/>
        </w:rPr>
        <w:t xml:space="preserve"> תוים של מסר כולל אך ורק טקסט בעברית/ערבית ו- </w:t>
      </w:r>
      <w:r w:rsidR="003B6423" w:rsidRPr="00EE715B">
        <w:t>URL</w:t>
      </w:r>
      <w:r w:rsidR="003B6423" w:rsidRPr="00EE715B">
        <w:rPr>
          <w:rFonts w:hint="cs"/>
          <w:rtl/>
        </w:rPr>
        <w:t xml:space="preserve"> במידה ומצורף) אך לא כולל פרטי שולח ופרטי נמען.</w:t>
      </w:r>
    </w:p>
    <w:p w:rsidR="00F85393" w:rsidRDefault="003F0CC2" w:rsidP="00897CD9">
      <w:pPr>
        <w:pStyle w:val="4"/>
        <w:numPr>
          <w:ilvl w:val="4"/>
          <w:numId w:val="1"/>
        </w:numPr>
        <w:ind w:left="1785" w:hanging="567"/>
        <w:contextualSpacing/>
      </w:pPr>
      <w:r>
        <w:rPr>
          <w:rFonts w:hint="cs"/>
          <w:rtl/>
        </w:rPr>
        <w:t xml:space="preserve">היקף מייצג של </w:t>
      </w:r>
      <w:r w:rsidR="003A58D5">
        <w:rPr>
          <w:rFonts w:hint="cs"/>
          <w:rtl/>
        </w:rPr>
        <w:t xml:space="preserve">גודל </w:t>
      </w:r>
      <w:r>
        <w:rPr>
          <w:rFonts w:hint="cs"/>
          <w:rtl/>
        </w:rPr>
        <w:t xml:space="preserve">קובץ </w:t>
      </w:r>
      <w:r w:rsidR="003A58D5">
        <w:rPr>
          <w:rFonts w:hint="cs"/>
          <w:rtl/>
        </w:rPr>
        <w:t xml:space="preserve">אצווה </w:t>
      </w:r>
      <w:r>
        <w:rPr>
          <w:rFonts w:hint="cs"/>
          <w:rtl/>
        </w:rPr>
        <w:t xml:space="preserve">משלוח מסרים פרסומיים, כלל </w:t>
      </w:r>
      <w:r w:rsidR="00897CD9">
        <w:rPr>
          <w:rFonts w:hint="cs"/>
          <w:rtl/>
        </w:rPr>
        <w:t>בין 200,000</w:t>
      </w:r>
      <w:r>
        <w:rPr>
          <w:rFonts w:hint="cs"/>
          <w:rtl/>
        </w:rPr>
        <w:t>-250,000 נמענים.</w:t>
      </w:r>
    </w:p>
    <w:p w:rsidR="00F85393" w:rsidRDefault="003463A0" w:rsidP="003F0CC2">
      <w:pPr>
        <w:pStyle w:val="3"/>
        <w:keepNext/>
      </w:pPr>
      <w:r>
        <w:rPr>
          <w:rFonts w:hint="cs"/>
          <w:rtl/>
        </w:rPr>
        <w:t xml:space="preserve">פונקציית גידול </w:t>
      </w:r>
    </w:p>
    <w:p w:rsidR="003463A0" w:rsidRDefault="00F85393" w:rsidP="0069154D">
      <w:pPr>
        <w:pStyle w:val="4"/>
        <w:keepNext/>
        <w:numPr>
          <w:ilvl w:val="4"/>
          <w:numId w:val="1"/>
        </w:numPr>
        <w:ind w:left="1786" w:hanging="567"/>
        <w:contextualSpacing/>
        <w:rPr>
          <w:rtl/>
        </w:rPr>
      </w:pPr>
      <w:r>
        <w:rPr>
          <w:rFonts w:hint="cs"/>
          <w:rtl/>
        </w:rPr>
        <w:t xml:space="preserve">פונקציית הגידול </w:t>
      </w:r>
      <w:r w:rsidR="003463A0">
        <w:rPr>
          <w:rFonts w:hint="cs"/>
          <w:rtl/>
        </w:rPr>
        <w:t>של שנת 2019</w:t>
      </w:r>
      <w:r w:rsidR="003463A0">
        <w:t xml:space="preserve"> </w:t>
      </w:r>
      <w:r w:rsidR="003463A0">
        <w:rPr>
          <w:rFonts w:hint="cs"/>
          <w:rtl/>
        </w:rPr>
        <w:t>למול שנת 2018 היתה למעלה מ 50%.</w:t>
      </w:r>
    </w:p>
    <w:p w:rsidR="00072BAD" w:rsidRDefault="00072BAD" w:rsidP="00072BAD">
      <w:pPr>
        <w:pStyle w:val="4"/>
        <w:keepNext/>
        <w:numPr>
          <w:ilvl w:val="4"/>
          <w:numId w:val="1"/>
        </w:numPr>
        <w:ind w:left="1786" w:hanging="567"/>
        <w:contextualSpacing/>
      </w:pPr>
      <w:r>
        <w:rPr>
          <w:rFonts w:hint="cs"/>
          <w:rtl/>
        </w:rPr>
        <w:t xml:space="preserve">פרוט: </w:t>
      </w:r>
    </w:p>
    <w:p w:rsidR="00072BAD" w:rsidRPr="00636436" w:rsidRDefault="00072BAD" w:rsidP="00B5638B">
      <w:pPr>
        <w:pStyle w:val="4"/>
        <w:keepNext/>
        <w:numPr>
          <w:ilvl w:val="0"/>
          <w:numId w:val="67"/>
        </w:numPr>
        <w:contextualSpacing/>
      </w:pPr>
      <w:r w:rsidRPr="00636436">
        <w:rPr>
          <w:rFonts w:hint="cs"/>
          <w:rtl/>
        </w:rPr>
        <w:t xml:space="preserve">מסרים תפעולים: </w:t>
      </w:r>
      <w:r w:rsidR="006E4CFC">
        <w:rPr>
          <w:rFonts w:hint="cs"/>
          <w:rtl/>
        </w:rPr>
        <w:t xml:space="preserve">גידול של כ- </w:t>
      </w:r>
      <w:r w:rsidRPr="00636436">
        <w:rPr>
          <w:rFonts w:hint="cs"/>
          <w:rtl/>
        </w:rPr>
        <w:t xml:space="preserve">60% למול 2018, </w:t>
      </w:r>
      <w:r w:rsidR="006E4CFC">
        <w:rPr>
          <w:rFonts w:hint="cs"/>
          <w:rtl/>
        </w:rPr>
        <w:t xml:space="preserve">וזאת </w:t>
      </w:r>
      <w:r w:rsidRPr="00636436">
        <w:rPr>
          <w:rFonts w:hint="cs"/>
          <w:rtl/>
        </w:rPr>
        <w:t xml:space="preserve">לאור </w:t>
      </w:r>
      <w:r>
        <w:rPr>
          <w:rFonts w:hint="cs"/>
          <w:rtl/>
        </w:rPr>
        <w:t>גידול ב</w:t>
      </w:r>
      <w:r w:rsidRPr="00636436">
        <w:rPr>
          <w:rFonts w:hint="cs"/>
          <w:rtl/>
        </w:rPr>
        <w:t xml:space="preserve">כמות השירותים (אפליקציות) </w:t>
      </w:r>
      <w:r w:rsidR="00FB7B40">
        <w:rPr>
          <w:rFonts w:hint="cs"/>
          <w:rtl/>
        </w:rPr>
        <w:t xml:space="preserve">הדורשים </w:t>
      </w:r>
      <w:r w:rsidR="00FB7B40">
        <w:t>OTP</w:t>
      </w:r>
      <w:r w:rsidR="00FB7B40">
        <w:rPr>
          <w:rFonts w:hint="cs"/>
          <w:rtl/>
        </w:rPr>
        <w:t xml:space="preserve"> </w:t>
      </w:r>
      <w:proofErr w:type="spellStart"/>
      <w:r w:rsidR="00FB7B40">
        <w:rPr>
          <w:rFonts w:hint="cs"/>
          <w:rtl/>
        </w:rPr>
        <w:t>וכיצ"ב</w:t>
      </w:r>
      <w:proofErr w:type="spellEnd"/>
      <w:r w:rsidR="00FB7B40">
        <w:rPr>
          <w:rFonts w:hint="cs"/>
          <w:rtl/>
        </w:rPr>
        <w:t>.</w:t>
      </w:r>
    </w:p>
    <w:p w:rsidR="00072BAD" w:rsidRPr="00636436" w:rsidRDefault="00072BAD" w:rsidP="00B5638B">
      <w:pPr>
        <w:pStyle w:val="4"/>
        <w:keepNext/>
        <w:numPr>
          <w:ilvl w:val="0"/>
          <w:numId w:val="67"/>
        </w:numPr>
        <w:contextualSpacing/>
        <w:rPr>
          <w:rtl/>
        </w:rPr>
      </w:pPr>
      <w:r w:rsidRPr="00636436">
        <w:rPr>
          <w:rFonts w:hint="cs"/>
          <w:rtl/>
        </w:rPr>
        <w:t xml:space="preserve">מסרים </w:t>
      </w:r>
      <w:proofErr w:type="spellStart"/>
      <w:r w:rsidRPr="00636436">
        <w:rPr>
          <w:rFonts w:hint="cs"/>
          <w:rtl/>
        </w:rPr>
        <w:t>פירסומיים</w:t>
      </w:r>
      <w:proofErr w:type="spellEnd"/>
      <w:r w:rsidRPr="00636436">
        <w:rPr>
          <w:rFonts w:hint="cs"/>
          <w:rtl/>
        </w:rPr>
        <w:t xml:space="preserve">: </w:t>
      </w:r>
      <w:r w:rsidR="006E4CFC">
        <w:rPr>
          <w:rFonts w:hint="cs"/>
          <w:rtl/>
        </w:rPr>
        <w:t xml:space="preserve">גידול של כ- </w:t>
      </w:r>
      <w:r w:rsidRPr="00636436">
        <w:rPr>
          <w:rFonts w:hint="cs"/>
          <w:rtl/>
        </w:rPr>
        <w:t>כ 50% למול 2018, לאור היקף שימוש גובר (מיקוד אוכלוס</w:t>
      </w:r>
      <w:r w:rsidR="008A69E3">
        <w:rPr>
          <w:rFonts w:hint="cs"/>
          <w:rtl/>
        </w:rPr>
        <w:t>י</w:t>
      </w:r>
      <w:r w:rsidRPr="00636436">
        <w:rPr>
          <w:rFonts w:hint="cs"/>
          <w:rtl/>
        </w:rPr>
        <w:t>יה) ועקב גידול השימוש בפורטלים כולל השקת פורטלים חדשים.</w:t>
      </w:r>
    </w:p>
    <w:p w:rsidR="007654A5" w:rsidRPr="004C2900" w:rsidRDefault="007654A5" w:rsidP="004C2900">
      <w:pPr>
        <w:pStyle w:val="3"/>
        <w:rPr>
          <w:rtl/>
        </w:rPr>
      </w:pPr>
      <w:r w:rsidRPr="004C2900">
        <w:rPr>
          <w:rFonts w:hint="cs"/>
          <w:rtl/>
        </w:rPr>
        <w:t>כל</w:t>
      </w:r>
      <w:r w:rsidRPr="004C2900">
        <w:rPr>
          <w:rtl/>
        </w:rPr>
        <w:t xml:space="preserve"> </w:t>
      </w:r>
      <w:r w:rsidRPr="004C2900">
        <w:rPr>
          <w:rFonts w:hint="cs"/>
          <w:rtl/>
        </w:rPr>
        <w:t>היקפי</w:t>
      </w:r>
      <w:r w:rsidRPr="004C2900">
        <w:rPr>
          <w:rtl/>
        </w:rPr>
        <w:t xml:space="preserve"> </w:t>
      </w:r>
      <w:r w:rsidRPr="004C2900">
        <w:rPr>
          <w:rFonts w:hint="cs"/>
          <w:rtl/>
        </w:rPr>
        <w:t>הפעילות</w:t>
      </w:r>
      <w:r w:rsidRPr="004C2900">
        <w:rPr>
          <w:rtl/>
        </w:rPr>
        <w:t xml:space="preserve"> </w:t>
      </w:r>
      <w:r w:rsidRPr="004C2900">
        <w:rPr>
          <w:rFonts w:hint="cs"/>
          <w:rtl/>
        </w:rPr>
        <w:t>שפורטו</w:t>
      </w:r>
      <w:r w:rsidRPr="004C2900">
        <w:rPr>
          <w:rtl/>
        </w:rPr>
        <w:t xml:space="preserve"> </w:t>
      </w:r>
      <w:r w:rsidRPr="003928C4">
        <w:rPr>
          <w:rFonts w:hint="cs"/>
          <w:rtl/>
        </w:rPr>
        <w:t>בסעיף</w:t>
      </w:r>
      <w:r w:rsidRPr="003928C4">
        <w:rPr>
          <w:rtl/>
        </w:rPr>
        <w:t xml:space="preserve"> 2.8 </w:t>
      </w:r>
      <w:r w:rsidRPr="004C2900">
        <w:rPr>
          <w:rFonts w:hint="cs"/>
          <w:rtl/>
        </w:rPr>
        <w:t>לעיל</w:t>
      </w:r>
      <w:r w:rsidRPr="004C2900">
        <w:rPr>
          <w:rtl/>
        </w:rPr>
        <w:t xml:space="preserve"> </w:t>
      </w:r>
      <w:r w:rsidRPr="004C2900">
        <w:rPr>
          <w:rFonts w:hint="cs"/>
          <w:rtl/>
        </w:rPr>
        <w:t>הינם</w:t>
      </w:r>
      <w:r w:rsidRPr="004C2900">
        <w:rPr>
          <w:rtl/>
        </w:rPr>
        <w:t xml:space="preserve"> </w:t>
      </w:r>
      <w:r w:rsidR="004C2900" w:rsidRPr="003928C4">
        <w:rPr>
          <w:rFonts w:hint="cs"/>
          <w:rtl/>
        </w:rPr>
        <w:t>לצורך</w:t>
      </w:r>
      <w:r w:rsidR="004C2900" w:rsidRPr="003928C4">
        <w:rPr>
          <w:rtl/>
        </w:rPr>
        <w:t xml:space="preserve"> </w:t>
      </w:r>
      <w:r w:rsidR="004C2900" w:rsidRPr="003928C4">
        <w:rPr>
          <w:rFonts w:hint="cs"/>
          <w:rtl/>
        </w:rPr>
        <w:t>הדגמה</w:t>
      </w:r>
      <w:r w:rsidR="004C2900" w:rsidRPr="003928C4">
        <w:rPr>
          <w:rtl/>
        </w:rPr>
        <w:t xml:space="preserve"> </w:t>
      </w:r>
      <w:r w:rsidR="004C2900" w:rsidRPr="003928C4">
        <w:rPr>
          <w:rFonts w:hint="cs"/>
          <w:rtl/>
        </w:rPr>
        <w:t>בלבד</w:t>
      </w:r>
      <w:r w:rsidR="004C2900" w:rsidRPr="003928C4">
        <w:rPr>
          <w:rtl/>
        </w:rPr>
        <w:t xml:space="preserve">, </w:t>
      </w:r>
      <w:r w:rsidR="004C2900" w:rsidRPr="003928C4">
        <w:rPr>
          <w:rFonts w:hint="cs"/>
          <w:rtl/>
        </w:rPr>
        <w:t>והמשרד</w:t>
      </w:r>
      <w:r w:rsidR="004C2900" w:rsidRPr="003928C4">
        <w:rPr>
          <w:rtl/>
        </w:rPr>
        <w:t xml:space="preserve"> </w:t>
      </w:r>
      <w:r w:rsidR="004C2900" w:rsidRPr="003928C4">
        <w:rPr>
          <w:rFonts w:hint="cs"/>
          <w:rtl/>
        </w:rPr>
        <w:t>אינו</w:t>
      </w:r>
      <w:r w:rsidR="004C2900" w:rsidRPr="003928C4">
        <w:rPr>
          <w:rtl/>
        </w:rPr>
        <w:t xml:space="preserve"> </w:t>
      </w:r>
      <w:r w:rsidR="004C2900" w:rsidRPr="003928C4">
        <w:rPr>
          <w:rFonts w:hint="cs"/>
          <w:rtl/>
        </w:rPr>
        <w:t>מתחייב</w:t>
      </w:r>
      <w:r w:rsidR="004C2900" w:rsidRPr="003928C4">
        <w:rPr>
          <w:rtl/>
        </w:rPr>
        <w:t xml:space="preserve"> </w:t>
      </w:r>
      <w:r w:rsidR="004C2900" w:rsidRPr="003928C4">
        <w:rPr>
          <w:rFonts w:hint="cs"/>
          <w:rtl/>
        </w:rPr>
        <w:t>להיקף</w:t>
      </w:r>
      <w:r w:rsidR="004C2900" w:rsidRPr="003928C4">
        <w:rPr>
          <w:rtl/>
        </w:rPr>
        <w:t xml:space="preserve"> </w:t>
      </w:r>
      <w:r w:rsidR="004C2900" w:rsidRPr="003928C4">
        <w:rPr>
          <w:rFonts w:hint="cs"/>
          <w:rtl/>
        </w:rPr>
        <w:t>עתידי</w:t>
      </w:r>
      <w:r w:rsidR="004C2900" w:rsidRPr="003928C4">
        <w:rPr>
          <w:rtl/>
        </w:rPr>
        <w:t xml:space="preserve"> </w:t>
      </w:r>
      <w:r w:rsidR="004C2900" w:rsidRPr="003928C4">
        <w:rPr>
          <w:rFonts w:hint="cs"/>
          <w:rtl/>
        </w:rPr>
        <w:t>כלשהו</w:t>
      </w:r>
      <w:r w:rsidR="004C2900" w:rsidRPr="003928C4">
        <w:rPr>
          <w:rtl/>
        </w:rPr>
        <w:t xml:space="preserve"> </w:t>
      </w:r>
      <w:r w:rsidR="004C2900" w:rsidRPr="003928C4">
        <w:rPr>
          <w:rFonts w:hint="cs"/>
          <w:rtl/>
        </w:rPr>
        <w:t>של</w:t>
      </w:r>
      <w:r w:rsidR="004C2900" w:rsidRPr="003928C4">
        <w:rPr>
          <w:rtl/>
        </w:rPr>
        <w:t xml:space="preserve"> </w:t>
      </w:r>
      <w:r w:rsidR="004C2900" w:rsidRPr="003928C4">
        <w:rPr>
          <w:rFonts w:hint="cs"/>
          <w:rtl/>
        </w:rPr>
        <w:t>מסרים</w:t>
      </w:r>
      <w:r w:rsidR="004C2900" w:rsidRPr="003928C4">
        <w:rPr>
          <w:rtl/>
        </w:rPr>
        <w:t xml:space="preserve">. </w:t>
      </w:r>
      <w:r w:rsidRPr="004C2900">
        <w:rPr>
          <w:rFonts w:hint="cs"/>
          <w:rtl/>
        </w:rPr>
        <w:t>מובהר</w:t>
      </w:r>
      <w:r w:rsidRPr="004C2900">
        <w:rPr>
          <w:rtl/>
        </w:rPr>
        <w:t xml:space="preserve"> </w:t>
      </w:r>
      <w:r w:rsidRPr="004C2900">
        <w:rPr>
          <w:rFonts w:hint="cs"/>
          <w:rtl/>
        </w:rPr>
        <w:t>בזה</w:t>
      </w:r>
      <w:r w:rsidRPr="004C2900">
        <w:rPr>
          <w:rtl/>
        </w:rPr>
        <w:t xml:space="preserve"> </w:t>
      </w:r>
      <w:r w:rsidRPr="004C2900">
        <w:rPr>
          <w:rFonts w:hint="cs"/>
          <w:rtl/>
        </w:rPr>
        <w:t>מאחר</w:t>
      </w:r>
      <w:r w:rsidRPr="004C2900">
        <w:rPr>
          <w:rtl/>
        </w:rPr>
        <w:t xml:space="preserve"> </w:t>
      </w:r>
      <w:r w:rsidRPr="004C2900">
        <w:rPr>
          <w:rFonts w:hint="cs"/>
          <w:rtl/>
        </w:rPr>
        <w:t>שמדובר</w:t>
      </w:r>
      <w:r w:rsidRPr="004C2900">
        <w:rPr>
          <w:rtl/>
        </w:rPr>
        <w:t xml:space="preserve"> </w:t>
      </w:r>
      <w:r w:rsidRPr="004C2900">
        <w:rPr>
          <w:rFonts w:hint="cs"/>
          <w:rtl/>
        </w:rPr>
        <w:t>במכרז</w:t>
      </w:r>
      <w:r w:rsidRPr="004C2900">
        <w:rPr>
          <w:rtl/>
        </w:rPr>
        <w:t xml:space="preserve"> </w:t>
      </w:r>
      <w:r w:rsidRPr="004C2900">
        <w:rPr>
          <w:rFonts w:hint="cs"/>
          <w:rtl/>
        </w:rPr>
        <w:t>היקפים</w:t>
      </w:r>
      <w:r w:rsidRPr="004C2900">
        <w:rPr>
          <w:rtl/>
        </w:rPr>
        <w:t xml:space="preserve"> </w:t>
      </w:r>
      <w:r w:rsidRPr="004C2900">
        <w:rPr>
          <w:rFonts w:hint="cs"/>
          <w:rtl/>
        </w:rPr>
        <w:t>משתנים</w:t>
      </w:r>
      <w:r w:rsidRPr="001447DA">
        <w:rPr>
          <w:rtl/>
        </w:rPr>
        <w:t xml:space="preserve">, </w:t>
      </w:r>
      <w:r w:rsidR="004C2900">
        <w:rPr>
          <w:rFonts w:hint="cs"/>
          <w:rtl/>
        </w:rPr>
        <w:t>המשרד רשאי</w:t>
      </w:r>
      <w:r w:rsidRPr="004C2900">
        <w:rPr>
          <w:rtl/>
        </w:rPr>
        <w:t xml:space="preserve"> </w:t>
      </w:r>
      <w:r w:rsidRPr="004C2900">
        <w:rPr>
          <w:rFonts w:hint="cs"/>
          <w:rtl/>
        </w:rPr>
        <w:t>להגדיל</w:t>
      </w:r>
      <w:r w:rsidRPr="004C2900">
        <w:rPr>
          <w:rtl/>
        </w:rPr>
        <w:t xml:space="preserve"> </w:t>
      </w:r>
      <w:r w:rsidRPr="004C2900">
        <w:rPr>
          <w:rFonts w:hint="cs"/>
          <w:rtl/>
        </w:rPr>
        <w:t>או</w:t>
      </w:r>
      <w:r w:rsidRPr="004C2900">
        <w:rPr>
          <w:rtl/>
        </w:rPr>
        <w:t xml:space="preserve"> </w:t>
      </w:r>
      <w:r w:rsidRPr="004C2900">
        <w:rPr>
          <w:rFonts w:hint="cs"/>
          <w:rtl/>
        </w:rPr>
        <w:t>לצמצם</w:t>
      </w:r>
      <w:r w:rsidRPr="004C2900">
        <w:rPr>
          <w:rtl/>
        </w:rPr>
        <w:t xml:space="preserve"> </w:t>
      </w:r>
      <w:r w:rsidRPr="004C2900">
        <w:rPr>
          <w:rFonts w:hint="cs"/>
          <w:rtl/>
        </w:rPr>
        <w:t>את</w:t>
      </w:r>
      <w:r w:rsidRPr="004C2900">
        <w:rPr>
          <w:rtl/>
        </w:rPr>
        <w:t xml:space="preserve"> </w:t>
      </w:r>
      <w:r w:rsidRPr="004C2900">
        <w:rPr>
          <w:rFonts w:hint="cs"/>
          <w:rtl/>
        </w:rPr>
        <w:t>היקפי</w:t>
      </w:r>
      <w:r w:rsidRPr="004C2900">
        <w:rPr>
          <w:rtl/>
        </w:rPr>
        <w:t xml:space="preserve"> </w:t>
      </w:r>
      <w:r w:rsidRPr="004C2900">
        <w:rPr>
          <w:rFonts w:hint="cs"/>
          <w:rtl/>
        </w:rPr>
        <w:t>הפעילות</w:t>
      </w:r>
      <w:r w:rsidRPr="001447DA">
        <w:rPr>
          <w:rtl/>
        </w:rPr>
        <w:t xml:space="preserve"> </w:t>
      </w:r>
      <w:r w:rsidRPr="001447DA">
        <w:rPr>
          <w:rFonts w:hint="cs"/>
          <w:rtl/>
        </w:rPr>
        <w:t>כפי</w:t>
      </w:r>
      <w:r w:rsidRPr="001447DA">
        <w:rPr>
          <w:rtl/>
        </w:rPr>
        <w:t xml:space="preserve"> </w:t>
      </w:r>
      <w:r w:rsidRPr="001447DA">
        <w:rPr>
          <w:rFonts w:hint="cs"/>
          <w:rtl/>
        </w:rPr>
        <w:t>שפורטו</w:t>
      </w:r>
      <w:r w:rsidRPr="001447DA">
        <w:rPr>
          <w:rtl/>
        </w:rPr>
        <w:t xml:space="preserve"> </w:t>
      </w:r>
      <w:r w:rsidRPr="001447DA">
        <w:rPr>
          <w:rFonts w:hint="cs"/>
          <w:rtl/>
        </w:rPr>
        <w:t>לעיל</w:t>
      </w:r>
      <w:r w:rsidRPr="001447DA">
        <w:rPr>
          <w:rtl/>
        </w:rPr>
        <w:t xml:space="preserve">, </w:t>
      </w:r>
      <w:r w:rsidRPr="004C2900">
        <w:rPr>
          <w:rFonts w:hint="cs"/>
          <w:rtl/>
        </w:rPr>
        <w:t>וזאת</w:t>
      </w:r>
      <w:r w:rsidRPr="004C2900">
        <w:rPr>
          <w:rtl/>
        </w:rPr>
        <w:t xml:space="preserve"> </w:t>
      </w:r>
      <w:r w:rsidRPr="004C2900">
        <w:rPr>
          <w:rFonts w:hint="cs"/>
          <w:rtl/>
        </w:rPr>
        <w:t>בהתאם</w:t>
      </w:r>
      <w:r w:rsidRPr="004C2900">
        <w:rPr>
          <w:rtl/>
        </w:rPr>
        <w:t xml:space="preserve"> </w:t>
      </w:r>
      <w:r w:rsidRPr="004C2900">
        <w:rPr>
          <w:rFonts w:hint="cs"/>
          <w:rtl/>
        </w:rPr>
        <w:t>לשיקולי</w:t>
      </w:r>
      <w:r w:rsidRPr="004C2900">
        <w:rPr>
          <w:rtl/>
        </w:rPr>
        <w:t xml:space="preserve"> </w:t>
      </w:r>
      <w:r w:rsidRPr="004C2900">
        <w:rPr>
          <w:rFonts w:hint="cs"/>
          <w:rtl/>
        </w:rPr>
        <w:t>המשרד</w:t>
      </w:r>
      <w:r w:rsidRPr="004C2900">
        <w:rPr>
          <w:rtl/>
        </w:rPr>
        <w:t xml:space="preserve"> </w:t>
      </w:r>
      <w:r w:rsidRPr="004C2900">
        <w:rPr>
          <w:rFonts w:hint="cs"/>
          <w:rtl/>
        </w:rPr>
        <w:t>והתקציב</w:t>
      </w:r>
      <w:r w:rsidRPr="004C2900">
        <w:rPr>
          <w:rtl/>
        </w:rPr>
        <w:t xml:space="preserve"> </w:t>
      </w:r>
      <w:r w:rsidRPr="004C2900">
        <w:rPr>
          <w:rFonts w:hint="cs"/>
          <w:rtl/>
        </w:rPr>
        <w:t>השנתי</w:t>
      </w:r>
      <w:r w:rsidRPr="004C2900">
        <w:rPr>
          <w:rtl/>
        </w:rPr>
        <w:t xml:space="preserve"> </w:t>
      </w:r>
      <w:r w:rsidRPr="004C2900">
        <w:rPr>
          <w:rFonts w:hint="cs"/>
          <w:rtl/>
        </w:rPr>
        <w:t>הקיים</w:t>
      </w:r>
      <w:r w:rsidRPr="004C2900">
        <w:rPr>
          <w:rtl/>
        </w:rPr>
        <w:t xml:space="preserve"> </w:t>
      </w:r>
      <w:r w:rsidRPr="004C2900">
        <w:rPr>
          <w:rFonts w:hint="cs"/>
          <w:rtl/>
        </w:rPr>
        <w:t>לפעילות</w:t>
      </w:r>
      <w:r w:rsidRPr="004C2900">
        <w:rPr>
          <w:rtl/>
        </w:rPr>
        <w:t xml:space="preserve"> </w:t>
      </w:r>
      <w:r w:rsidRPr="004C2900">
        <w:rPr>
          <w:rFonts w:hint="cs"/>
          <w:rtl/>
        </w:rPr>
        <w:t>במכרז</w:t>
      </w:r>
      <w:r w:rsidRPr="004C2900">
        <w:rPr>
          <w:rtl/>
        </w:rPr>
        <w:t>.</w:t>
      </w:r>
    </w:p>
    <w:p w:rsidR="00733EBA" w:rsidRDefault="00733EBA">
      <w:r>
        <w:br w:type="page"/>
      </w:r>
    </w:p>
    <w:p w:rsidR="00B34B24" w:rsidRPr="00E56D7E" w:rsidRDefault="00B34B24" w:rsidP="00E30A27">
      <w:pPr>
        <w:pStyle w:val="1"/>
      </w:pPr>
      <w:bookmarkStart w:id="49" w:name="_Toc26168359"/>
      <w:r w:rsidRPr="00E56D7E">
        <w:rPr>
          <w:rFonts w:hint="cs"/>
          <w:rtl/>
        </w:rPr>
        <w:lastRenderedPageBreak/>
        <w:t>טכנולוגיה</w:t>
      </w:r>
      <w:r w:rsidR="00285360" w:rsidRPr="00E56D7E">
        <w:rPr>
          <w:rFonts w:hint="cs"/>
          <w:rtl/>
        </w:rPr>
        <w:t xml:space="preserve"> (</w:t>
      </w:r>
      <w:r w:rsidR="00E30A27">
        <w:t>S</w:t>
      </w:r>
      <w:r w:rsidR="00285360" w:rsidRPr="00E56D7E">
        <w:rPr>
          <w:rFonts w:hint="cs"/>
          <w:rtl/>
        </w:rPr>
        <w:t>)</w:t>
      </w:r>
      <w:bookmarkEnd w:id="49"/>
    </w:p>
    <w:p w:rsidR="00D84E65" w:rsidRDefault="00E30A27" w:rsidP="00D84E65">
      <w:pPr>
        <w:pStyle w:val="2"/>
      </w:pPr>
      <w:bookmarkStart w:id="50" w:name="_Toc26168360"/>
      <w:r>
        <w:rPr>
          <w:rFonts w:hint="cs"/>
          <w:rtl/>
        </w:rPr>
        <w:t>כללי</w:t>
      </w:r>
      <w:bookmarkEnd w:id="50"/>
    </w:p>
    <w:p w:rsidR="00D84E65" w:rsidRPr="000B5490" w:rsidRDefault="00D84E65" w:rsidP="000B5490">
      <w:pPr>
        <w:bidi/>
        <w:ind w:left="680"/>
        <w:rPr>
          <w:rtl/>
        </w:rPr>
      </w:pPr>
      <w:r w:rsidRPr="000B5490">
        <w:rPr>
          <w:rFonts w:hint="cs"/>
          <w:rtl/>
        </w:rPr>
        <w:t xml:space="preserve">המציע נדרש לפרט </w:t>
      </w:r>
      <w:r w:rsidR="00B062C2" w:rsidRPr="000B5490">
        <w:rPr>
          <w:rFonts w:hint="cs"/>
          <w:rtl/>
        </w:rPr>
        <w:t>אודות הטכנולוגיה, תשתיות המערכת ו</w:t>
      </w:r>
      <w:r w:rsidRPr="000B5490">
        <w:rPr>
          <w:rFonts w:hint="cs"/>
          <w:rtl/>
        </w:rPr>
        <w:t xml:space="preserve">ארכיטקטורת הפתרון, </w:t>
      </w:r>
      <w:r w:rsidR="004B4A49" w:rsidRPr="000B5490">
        <w:rPr>
          <w:rFonts w:hint="cs"/>
          <w:rtl/>
        </w:rPr>
        <w:t>מערכות(מוצרים)</w:t>
      </w:r>
      <w:r w:rsidR="00B062C2" w:rsidRPr="000B5490">
        <w:rPr>
          <w:rFonts w:hint="cs"/>
          <w:rtl/>
        </w:rPr>
        <w:t xml:space="preserve"> אשר עושה בהם שימוש לרבות רכיבי אבטחת מידע. ת</w:t>
      </w:r>
      <w:r w:rsidRPr="000B5490">
        <w:rPr>
          <w:rFonts w:hint="cs"/>
          <w:rtl/>
        </w:rPr>
        <w:t xml:space="preserve">וך פרוט דרישות החומרה </w:t>
      </w:r>
      <w:r w:rsidR="00B062C2" w:rsidRPr="000B5490">
        <w:rPr>
          <w:rFonts w:hint="cs"/>
          <w:rtl/>
        </w:rPr>
        <w:t>ו</w:t>
      </w:r>
      <w:r w:rsidRPr="000B5490">
        <w:rPr>
          <w:rFonts w:hint="cs"/>
          <w:rtl/>
        </w:rPr>
        <w:t xml:space="preserve">כל תשומה נדרשת מטעם המשרד לטובת הפעלת השירות.  </w:t>
      </w:r>
    </w:p>
    <w:p w:rsidR="00E003AE" w:rsidRPr="00E56D7E" w:rsidRDefault="00285360" w:rsidP="00E30A27">
      <w:pPr>
        <w:pStyle w:val="2"/>
      </w:pPr>
      <w:bookmarkStart w:id="51" w:name="_Toc26168361"/>
      <w:r w:rsidRPr="00E56D7E">
        <w:rPr>
          <w:rFonts w:hint="cs"/>
          <w:rtl/>
        </w:rPr>
        <w:t>ארכיטקטורה</w:t>
      </w:r>
      <w:bookmarkEnd w:id="51"/>
      <w:r w:rsidR="00E30A27">
        <w:rPr>
          <w:rFonts w:hint="cs"/>
          <w:rtl/>
        </w:rPr>
        <w:t xml:space="preserve"> </w:t>
      </w:r>
    </w:p>
    <w:p w:rsidR="00D15213" w:rsidRDefault="00E30A27" w:rsidP="00D15213">
      <w:pPr>
        <w:bidi/>
        <w:ind w:left="680"/>
        <w:rPr>
          <w:rtl/>
        </w:rPr>
      </w:pPr>
      <w:r>
        <w:rPr>
          <w:rFonts w:hint="cs"/>
          <w:rtl/>
        </w:rPr>
        <w:t>המציע יצרף הסבר ארכיטקטורת הפתרון תוך התייחסות להמשכיות ושרידות השרות,</w:t>
      </w:r>
      <w:r w:rsidR="002054B5">
        <w:rPr>
          <w:rFonts w:hint="cs"/>
          <w:rtl/>
        </w:rPr>
        <w:t xml:space="preserve"> מנגנון הודעות קוליות,</w:t>
      </w:r>
      <w:r>
        <w:rPr>
          <w:rFonts w:hint="cs"/>
          <w:rtl/>
        </w:rPr>
        <w:t xml:space="preserve"> יכולת איתור תקלות ספקי התקשורת</w:t>
      </w:r>
      <w:r w:rsidR="00D15213">
        <w:rPr>
          <w:rFonts w:hint="cs"/>
          <w:rtl/>
        </w:rPr>
        <w:t>.</w:t>
      </w:r>
    </w:p>
    <w:p w:rsidR="00285360" w:rsidRPr="00E56D7E" w:rsidRDefault="00E30A27" w:rsidP="005C7BF2">
      <w:pPr>
        <w:pStyle w:val="2"/>
        <w:numPr>
          <w:ilvl w:val="1"/>
          <w:numId w:val="1"/>
        </w:numPr>
      </w:pPr>
      <w:bookmarkStart w:id="52" w:name="_Toc26168362"/>
      <w:r>
        <w:rPr>
          <w:rFonts w:hint="cs"/>
          <w:rtl/>
        </w:rPr>
        <w:t>ממשק</w:t>
      </w:r>
      <w:r>
        <w:t>API</w:t>
      </w:r>
      <w:bookmarkEnd w:id="52"/>
      <w:r>
        <w:t xml:space="preserve"> </w:t>
      </w:r>
    </w:p>
    <w:p w:rsidR="006F4F69" w:rsidRDefault="006F4F69" w:rsidP="002E7559">
      <w:pPr>
        <w:pStyle w:val="3"/>
        <w:numPr>
          <w:ilvl w:val="2"/>
          <w:numId w:val="1"/>
        </w:numPr>
        <w:rPr>
          <w:b w:val="0"/>
          <w:bCs w:val="0"/>
        </w:rPr>
      </w:pPr>
      <w:r>
        <w:rPr>
          <w:rFonts w:hint="cs"/>
          <w:b w:val="0"/>
          <w:bCs w:val="0"/>
          <w:rtl/>
        </w:rPr>
        <w:t>דרישות טכניות ותפעוליות</w:t>
      </w:r>
      <w:r w:rsidR="005C7BF2">
        <w:rPr>
          <w:rFonts w:hint="cs"/>
          <w:b w:val="0"/>
          <w:bCs w:val="0"/>
          <w:rtl/>
        </w:rPr>
        <w:t xml:space="preserve"> (</w:t>
      </w:r>
      <w:r w:rsidR="005C7BF2">
        <w:rPr>
          <w:b w:val="0"/>
          <w:bCs w:val="0"/>
        </w:rPr>
        <w:t>M</w:t>
      </w:r>
      <w:r w:rsidR="005C7BF2">
        <w:rPr>
          <w:rFonts w:hint="cs"/>
          <w:b w:val="0"/>
          <w:bCs w:val="0"/>
          <w:rtl/>
        </w:rPr>
        <w:t>)</w:t>
      </w:r>
    </w:p>
    <w:p w:rsidR="00E30A27" w:rsidRPr="002E7559" w:rsidRDefault="00E30A27" w:rsidP="00DF160C">
      <w:pPr>
        <w:pStyle w:val="4"/>
        <w:ind w:left="2863"/>
      </w:pPr>
      <w:r w:rsidRPr="002E7559">
        <w:rPr>
          <w:rFonts w:hint="cs"/>
          <w:rtl/>
        </w:rPr>
        <w:t>לצורך התחברות למערכת השליחה ממשתמשי המשרד, הספק יאפשר גישה, באמצעות ממשק</w:t>
      </w:r>
      <w:r w:rsidRPr="002E7559">
        <w:t xml:space="preserve"> API </w:t>
      </w:r>
      <w:r w:rsidRPr="002E7559">
        <w:rPr>
          <w:rFonts w:hint="cs"/>
          <w:rtl/>
        </w:rPr>
        <w:t>מאובטח.</w:t>
      </w:r>
    </w:p>
    <w:p w:rsidR="00E30A27" w:rsidRPr="002E7559" w:rsidRDefault="00E30A27" w:rsidP="006F4F69">
      <w:pPr>
        <w:pStyle w:val="4"/>
      </w:pPr>
      <w:r w:rsidRPr="002E7559">
        <w:rPr>
          <w:rFonts w:hint="cs"/>
          <w:rtl/>
        </w:rPr>
        <w:t>ממשק ה</w:t>
      </w:r>
      <w:r w:rsidR="006F4F69">
        <w:rPr>
          <w:rFonts w:hint="cs"/>
          <w:rtl/>
        </w:rPr>
        <w:t>-</w:t>
      </w:r>
      <w:r w:rsidR="006F4F69">
        <w:t xml:space="preserve">API </w:t>
      </w:r>
      <w:r w:rsidR="006F4F69">
        <w:rPr>
          <w:rFonts w:hint="cs"/>
          <w:rtl/>
        </w:rPr>
        <w:t xml:space="preserve"> </w:t>
      </w:r>
      <w:r w:rsidRPr="002E7559">
        <w:rPr>
          <w:rFonts w:hint="cs"/>
          <w:rtl/>
        </w:rPr>
        <w:t xml:space="preserve">נדרש להתבצע בפרוטוקול </w:t>
      </w:r>
      <w:r w:rsidRPr="002E7559">
        <w:t>HTTPS</w:t>
      </w:r>
      <w:r w:rsidRPr="002E7559">
        <w:rPr>
          <w:rFonts w:hint="cs"/>
          <w:rtl/>
        </w:rPr>
        <w:t>, ואשר ניתן לסנן ע"י מערכת הגנה. הממשק נדרש לעמוד באישורי אבטחת מידע של המשרד כמפורט בסעיף</w:t>
      </w:r>
      <w:r w:rsidR="002E7559">
        <w:rPr>
          <w:rFonts w:hint="cs"/>
          <w:rtl/>
        </w:rPr>
        <w:t xml:space="preserve"> 2.7</w:t>
      </w:r>
      <w:r w:rsidRPr="002E7559">
        <w:rPr>
          <w:rFonts w:hint="cs"/>
          <w:rtl/>
        </w:rPr>
        <w:t xml:space="preserve">. </w:t>
      </w:r>
    </w:p>
    <w:p w:rsidR="00E30A27" w:rsidRDefault="00E30A27" w:rsidP="00EE715B">
      <w:pPr>
        <w:pStyle w:val="4"/>
      </w:pPr>
      <w:r w:rsidRPr="002E7559">
        <w:rPr>
          <w:rFonts w:hint="cs"/>
          <w:rtl/>
        </w:rPr>
        <w:t>הממשק נדרש לעמוד בקיבולת של לפחות 1,000,000 הודעות לאצווה (</w:t>
      </w:r>
      <w:r w:rsidRPr="00EE715B">
        <w:rPr>
          <w:shd w:val="clear" w:color="auto" w:fill="FFFFFF" w:themeFill="background1"/>
        </w:rPr>
        <w:t>batch</w:t>
      </w:r>
      <w:r w:rsidR="00EE715B" w:rsidRPr="00EE715B">
        <w:rPr>
          <w:rFonts w:hint="cs"/>
          <w:shd w:val="clear" w:color="auto" w:fill="FFFFFF" w:themeFill="background1"/>
          <w:rtl/>
        </w:rPr>
        <w:t>)</w:t>
      </w:r>
      <w:r w:rsidRPr="00EE715B">
        <w:rPr>
          <w:rFonts w:hint="cs"/>
          <w:shd w:val="clear" w:color="auto" w:fill="FFFFFF" w:themeFill="background1"/>
          <w:rtl/>
        </w:rPr>
        <w:t>.</w:t>
      </w:r>
    </w:p>
    <w:p w:rsidR="006F4F69" w:rsidRPr="006F4F69" w:rsidRDefault="006F4F69" w:rsidP="00D328DE">
      <w:pPr>
        <w:pStyle w:val="4"/>
        <w:rPr>
          <w:rtl/>
        </w:rPr>
      </w:pPr>
      <w:r w:rsidRPr="006F4F69">
        <w:rPr>
          <w:rFonts w:hint="cs"/>
          <w:rtl/>
        </w:rPr>
        <w:t>ממשק ה-</w:t>
      </w:r>
      <w:r w:rsidRPr="006F4F69">
        <w:t xml:space="preserve"> API </w:t>
      </w:r>
      <w:r w:rsidRPr="006F4F69">
        <w:rPr>
          <w:rFonts w:hint="cs"/>
          <w:rtl/>
        </w:rPr>
        <w:t>יתמוך גם במסרים בודדים וגם ב-</w:t>
      </w:r>
      <w:r w:rsidRPr="006F4F69">
        <w:t xml:space="preserve"> - Batch </w:t>
      </w:r>
      <w:r w:rsidRPr="006F4F69">
        <w:rPr>
          <w:rFonts w:hint="cs"/>
          <w:rtl/>
        </w:rPr>
        <w:t xml:space="preserve">באמצעות טעינת קובץ </w:t>
      </w:r>
      <w:r w:rsidR="00B738E1">
        <w:rPr>
          <w:rFonts w:hint="cs"/>
          <w:rtl/>
        </w:rPr>
        <w:t xml:space="preserve">אקסל/ </w:t>
      </w:r>
      <w:r w:rsidR="00D328DE">
        <w:t>CSV</w:t>
      </w:r>
      <w:r w:rsidR="00B738E1">
        <w:rPr>
          <w:rFonts w:hint="cs"/>
          <w:rtl/>
        </w:rPr>
        <w:t xml:space="preserve"> הכולל נתונים מספרי טלפון </w:t>
      </w:r>
      <w:r w:rsidR="00A400D7">
        <w:rPr>
          <w:rFonts w:hint="cs"/>
          <w:rtl/>
        </w:rPr>
        <w:t xml:space="preserve">למשלוח </w:t>
      </w:r>
      <w:r w:rsidR="00B738E1">
        <w:rPr>
          <w:rFonts w:hint="cs"/>
          <w:rtl/>
        </w:rPr>
        <w:t>ו</w:t>
      </w:r>
      <w:r w:rsidR="00A400D7">
        <w:rPr>
          <w:rFonts w:hint="cs"/>
          <w:rtl/>
        </w:rPr>
        <w:t xml:space="preserve">טקסט </w:t>
      </w:r>
      <w:r w:rsidR="00B738E1">
        <w:rPr>
          <w:rFonts w:hint="cs"/>
          <w:rtl/>
        </w:rPr>
        <w:t>הודעה</w:t>
      </w:r>
      <w:r w:rsidR="00A400D7">
        <w:rPr>
          <w:rFonts w:hint="cs"/>
          <w:rtl/>
        </w:rPr>
        <w:t xml:space="preserve"> למשלוח</w:t>
      </w:r>
      <w:r w:rsidR="00B738E1">
        <w:rPr>
          <w:rFonts w:hint="cs"/>
          <w:rtl/>
        </w:rPr>
        <w:t xml:space="preserve"> בשפת השירות הנדרשת כמוגדר במסמכי המכרז.</w:t>
      </w:r>
    </w:p>
    <w:p w:rsidR="006F4F69" w:rsidRPr="006F4F69" w:rsidRDefault="006F4F69" w:rsidP="00EE715B">
      <w:pPr>
        <w:pStyle w:val="4"/>
      </w:pPr>
      <w:r w:rsidRPr="006F4F69">
        <w:rPr>
          <w:rFonts w:hint="cs"/>
          <w:rtl/>
        </w:rPr>
        <w:t>ממשק ה</w:t>
      </w:r>
      <w:r w:rsidRPr="006F4F69">
        <w:t xml:space="preserve">API </w:t>
      </w:r>
      <w:r w:rsidRPr="006F4F69">
        <w:rPr>
          <w:rFonts w:hint="cs"/>
          <w:rtl/>
        </w:rPr>
        <w:t xml:space="preserve"> נדרש לתמוך ב </w:t>
      </w:r>
      <w:r w:rsidRPr="006F4F69">
        <w:t xml:space="preserve">OTP </w:t>
      </w:r>
      <w:r w:rsidRPr="006F4F69">
        <w:rPr>
          <w:rFonts w:hint="cs"/>
          <w:rtl/>
        </w:rPr>
        <w:t xml:space="preserve"> של מוצרי </w:t>
      </w:r>
      <w:r w:rsidRPr="006F4F69">
        <w:t>F5</w:t>
      </w:r>
      <w:r w:rsidRPr="006F4F69">
        <w:rPr>
          <w:rFonts w:hint="cs"/>
          <w:rtl/>
        </w:rPr>
        <w:t xml:space="preserve"> ושל חברת צק פוינט לפחות</w:t>
      </w:r>
    </w:p>
    <w:p w:rsidR="006F4F69" w:rsidRPr="005C7BF2" w:rsidRDefault="006F4F69" w:rsidP="005C7BF2">
      <w:pPr>
        <w:pStyle w:val="3"/>
        <w:numPr>
          <w:ilvl w:val="2"/>
          <w:numId w:val="1"/>
        </w:numPr>
        <w:rPr>
          <w:b w:val="0"/>
          <w:bCs w:val="0"/>
        </w:rPr>
      </w:pPr>
      <w:r w:rsidRPr="005C7BF2">
        <w:rPr>
          <w:rFonts w:hint="cs"/>
          <w:b w:val="0"/>
          <w:bCs w:val="0"/>
          <w:rtl/>
        </w:rPr>
        <w:t xml:space="preserve">תיאור פתרון ממשק </w:t>
      </w:r>
      <w:r w:rsidRPr="005C7BF2">
        <w:rPr>
          <w:b w:val="0"/>
          <w:bCs w:val="0"/>
        </w:rPr>
        <w:t xml:space="preserve">API </w:t>
      </w:r>
      <w:r w:rsidRPr="005C7BF2">
        <w:rPr>
          <w:rFonts w:hint="cs"/>
          <w:b w:val="0"/>
          <w:bCs w:val="0"/>
          <w:rtl/>
        </w:rPr>
        <w:t xml:space="preserve"> </w:t>
      </w:r>
    </w:p>
    <w:p w:rsidR="00E30A27" w:rsidRPr="002E7559" w:rsidRDefault="00E30A27" w:rsidP="009E4E7E">
      <w:pPr>
        <w:pStyle w:val="4"/>
      </w:pPr>
      <w:r w:rsidRPr="002E7559">
        <w:rPr>
          <w:rFonts w:hint="cs"/>
          <w:rtl/>
        </w:rPr>
        <w:t xml:space="preserve">המציע יפרט היקף העומסים ששירות ה </w:t>
      </w:r>
      <w:r w:rsidRPr="002E7559">
        <w:t>API</w:t>
      </w:r>
      <w:r w:rsidRPr="002E7559">
        <w:rPr>
          <w:rFonts w:hint="cs"/>
          <w:rtl/>
        </w:rPr>
        <w:t xml:space="preserve"> יכול לעמוד בהם</w:t>
      </w:r>
      <w:r w:rsidR="000B03CA">
        <w:rPr>
          <w:rFonts w:hint="cs"/>
          <w:rtl/>
        </w:rPr>
        <w:t>.</w:t>
      </w:r>
      <w:r w:rsidR="009E4E7E">
        <w:rPr>
          <w:rFonts w:hint="cs"/>
          <w:rtl/>
        </w:rPr>
        <w:t xml:space="preserve"> </w:t>
      </w:r>
    </w:p>
    <w:p w:rsidR="00E30A27" w:rsidRPr="002E7559" w:rsidRDefault="00E30A27" w:rsidP="006F4F69">
      <w:pPr>
        <w:pStyle w:val="4"/>
      </w:pPr>
      <w:r w:rsidRPr="002E7559">
        <w:rPr>
          <w:rFonts w:hint="cs"/>
          <w:rtl/>
        </w:rPr>
        <w:t>המ</w:t>
      </w:r>
      <w:r w:rsidR="002E7559">
        <w:rPr>
          <w:rFonts w:hint="cs"/>
          <w:rtl/>
        </w:rPr>
        <w:t xml:space="preserve">ציע יפרט </w:t>
      </w:r>
      <w:r w:rsidRPr="002E7559">
        <w:rPr>
          <w:rFonts w:hint="cs"/>
          <w:rtl/>
        </w:rPr>
        <w:t xml:space="preserve">יכולת </w:t>
      </w:r>
      <w:r w:rsidR="002E7559">
        <w:rPr>
          <w:rFonts w:hint="cs"/>
          <w:rtl/>
        </w:rPr>
        <w:t>ניהול עדיפות של מסרים "</w:t>
      </w:r>
      <w:r w:rsidR="00FF6303">
        <w:rPr>
          <w:rFonts w:hint="cs"/>
          <w:rtl/>
        </w:rPr>
        <w:t>תפעולי</w:t>
      </w:r>
      <w:r w:rsidR="002E7559">
        <w:rPr>
          <w:rFonts w:hint="cs"/>
          <w:rtl/>
        </w:rPr>
        <w:t>" למול מסרים "</w:t>
      </w:r>
      <w:r w:rsidR="00904950">
        <w:rPr>
          <w:rFonts w:hint="cs"/>
          <w:rtl/>
        </w:rPr>
        <w:t>פרסומים</w:t>
      </w:r>
      <w:r w:rsidR="002E7559">
        <w:rPr>
          <w:rFonts w:hint="cs"/>
          <w:rtl/>
        </w:rPr>
        <w:t>"</w:t>
      </w:r>
      <w:r w:rsidRPr="002E7559">
        <w:rPr>
          <w:rFonts w:hint="cs"/>
          <w:rtl/>
        </w:rPr>
        <w:t>.</w:t>
      </w:r>
    </w:p>
    <w:p w:rsidR="00E30A27" w:rsidRPr="006F4F69" w:rsidRDefault="002E7559" w:rsidP="006F4F69">
      <w:pPr>
        <w:pStyle w:val="4"/>
      </w:pPr>
      <w:r w:rsidRPr="006F4F69">
        <w:rPr>
          <w:rFonts w:hint="cs"/>
          <w:rtl/>
        </w:rPr>
        <w:t xml:space="preserve">תיעוד </w:t>
      </w:r>
      <w:r w:rsidRPr="006F4F69">
        <w:t>API</w:t>
      </w:r>
      <w:r w:rsidRPr="006F4F69">
        <w:rPr>
          <w:rFonts w:hint="cs"/>
          <w:rtl/>
        </w:rPr>
        <w:t xml:space="preserve"> </w:t>
      </w:r>
      <w:r w:rsidR="006F4F69">
        <w:rPr>
          <w:rFonts w:hint="cs"/>
          <w:rtl/>
        </w:rPr>
        <w:t xml:space="preserve">- </w:t>
      </w:r>
      <w:r w:rsidR="00E30A27" w:rsidRPr="006F4F69">
        <w:rPr>
          <w:rFonts w:hint="cs"/>
          <w:rtl/>
        </w:rPr>
        <w:t>המציע נדרש לצרף</w:t>
      </w:r>
      <w:r w:rsidR="00E30A27" w:rsidRPr="006F4F69">
        <w:t xml:space="preserve"> </w:t>
      </w:r>
      <w:r w:rsidR="00E30A27" w:rsidRPr="006F4F69">
        <w:rPr>
          <w:rFonts w:hint="cs"/>
          <w:rtl/>
        </w:rPr>
        <w:t>תיעוד</w:t>
      </w:r>
      <w:r w:rsidR="00E30A27" w:rsidRPr="006F4F69">
        <w:t xml:space="preserve"> </w:t>
      </w:r>
      <w:r w:rsidR="00E30A27" w:rsidRPr="006F4F69">
        <w:rPr>
          <w:rFonts w:hint="cs"/>
          <w:rtl/>
        </w:rPr>
        <w:t>מלא</w:t>
      </w:r>
      <w:r w:rsidR="00E30A27" w:rsidRPr="006F4F69">
        <w:t xml:space="preserve"> </w:t>
      </w:r>
      <w:r w:rsidR="00E30A27" w:rsidRPr="006F4F69">
        <w:rPr>
          <w:rFonts w:hint="cs"/>
          <w:rtl/>
        </w:rPr>
        <w:t>של</w:t>
      </w:r>
      <w:r w:rsidR="00E30A27" w:rsidRPr="006F4F69">
        <w:t xml:space="preserve"> </w:t>
      </w:r>
      <w:r w:rsidR="00E30A27" w:rsidRPr="006F4F69">
        <w:rPr>
          <w:rFonts w:hint="cs"/>
          <w:rtl/>
        </w:rPr>
        <w:t>ה</w:t>
      </w:r>
      <w:r w:rsidR="00E30A27" w:rsidRPr="006F4F69">
        <w:t xml:space="preserve"> - </w:t>
      </w:r>
      <w:r w:rsidR="00964EF0" w:rsidRPr="006F4F69">
        <w:t xml:space="preserve">API </w:t>
      </w:r>
      <w:r w:rsidR="00964EF0" w:rsidRPr="006F4F69">
        <w:rPr>
          <w:rFonts w:hint="cs"/>
          <w:rtl/>
        </w:rPr>
        <w:t xml:space="preserve"> </w:t>
      </w:r>
      <w:r w:rsidR="00E30A27" w:rsidRPr="006F4F69">
        <w:rPr>
          <w:rFonts w:hint="cs"/>
          <w:rtl/>
        </w:rPr>
        <w:t>כולל התייחסות לנושאים הבאים</w:t>
      </w:r>
    </w:p>
    <w:p w:rsidR="007E48E0" w:rsidRDefault="007E48E0" w:rsidP="00DE31A2">
      <w:pPr>
        <w:pStyle w:val="2"/>
        <w:numPr>
          <w:ilvl w:val="1"/>
          <w:numId w:val="1"/>
        </w:numPr>
      </w:pPr>
      <w:bookmarkStart w:id="53" w:name="_Toc26168363"/>
      <w:r>
        <w:rPr>
          <w:rFonts w:hint="cs"/>
          <w:rtl/>
        </w:rPr>
        <w:t xml:space="preserve">תקשורת </w:t>
      </w:r>
      <w:r>
        <w:t>Inter connect</w:t>
      </w:r>
      <w:bookmarkEnd w:id="53"/>
      <w:r>
        <w:rPr>
          <w:rFonts w:hint="cs"/>
          <w:rtl/>
        </w:rPr>
        <w:t xml:space="preserve"> </w:t>
      </w:r>
    </w:p>
    <w:p w:rsidR="007E48E0" w:rsidRDefault="007E48E0" w:rsidP="007E48E0">
      <w:pPr>
        <w:pStyle w:val="3"/>
        <w:numPr>
          <w:ilvl w:val="2"/>
          <w:numId w:val="1"/>
        </w:numPr>
        <w:rPr>
          <w:b w:val="0"/>
          <w:bCs w:val="0"/>
        </w:rPr>
      </w:pPr>
      <w:r>
        <w:rPr>
          <w:rFonts w:hint="cs"/>
          <w:b w:val="0"/>
          <w:bCs w:val="0"/>
          <w:rtl/>
        </w:rPr>
        <w:t xml:space="preserve">המציע נדרש לפרט </w:t>
      </w:r>
      <w:r w:rsidR="00393598">
        <w:rPr>
          <w:rFonts w:hint="cs"/>
          <w:b w:val="0"/>
          <w:bCs w:val="0"/>
          <w:rtl/>
        </w:rPr>
        <w:t xml:space="preserve">במענה אודות חיבוריות </w:t>
      </w:r>
      <w:r w:rsidR="00393598">
        <w:rPr>
          <w:b w:val="0"/>
          <w:bCs w:val="0"/>
        </w:rPr>
        <w:t>interconnect</w:t>
      </w:r>
      <w:r w:rsidR="00393598">
        <w:rPr>
          <w:rFonts w:hint="cs"/>
          <w:b w:val="0"/>
          <w:bCs w:val="0"/>
          <w:rtl/>
        </w:rPr>
        <w:t xml:space="preserve">, כולל התייחסות </w:t>
      </w:r>
      <w:r>
        <w:rPr>
          <w:rFonts w:hint="cs"/>
          <w:b w:val="0"/>
          <w:bCs w:val="0"/>
          <w:rtl/>
        </w:rPr>
        <w:t xml:space="preserve">טיב הפתרון מבחינת שרידות, עמידה ב </w:t>
      </w:r>
      <w:r>
        <w:rPr>
          <w:b w:val="0"/>
          <w:bCs w:val="0"/>
        </w:rPr>
        <w:t>SLA</w:t>
      </w:r>
      <w:r>
        <w:rPr>
          <w:rFonts w:hint="cs"/>
          <w:b w:val="0"/>
          <w:bCs w:val="0"/>
          <w:rtl/>
        </w:rPr>
        <w:t>, עמידה בעומסים/</w:t>
      </w:r>
      <w:proofErr w:type="spellStart"/>
      <w:r>
        <w:rPr>
          <w:rFonts w:hint="cs"/>
          <w:b w:val="0"/>
          <w:bCs w:val="0"/>
          <w:rtl/>
        </w:rPr>
        <w:t>פיקים</w:t>
      </w:r>
      <w:proofErr w:type="spellEnd"/>
      <w:r>
        <w:rPr>
          <w:rFonts w:hint="cs"/>
          <w:b w:val="0"/>
          <w:bCs w:val="0"/>
          <w:rtl/>
        </w:rPr>
        <w:t xml:space="preserve"> ואמינות השירות. </w:t>
      </w:r>
    </w:p>
    <w:p w:rsidR="007E48E0" w:rsidRPr="007E48E0" w:rsidRDefault="007E48E0" w:rsidP="00714964">
      <w:pPr>
        <w:pStyle w:val="3"/>
        <w:numPr>
          <w:ilvl w:val="2"/>
          <w:numId w:val="1"/>
        </w:numPr>
        <w:rPr>
          <w:b w:val="0"/>
          <w:bCs w:val="0"/>
        </w:rPr>
      </w:pPr>
      <w:r>
        <w:rPr>
          <w:rFonts w:hint="cs"/>
          <w:b w:val="0"/>
          <w:bCs w:val="0"/>
          <w:rtl/>
        </w:rPr>
        <w:t>המציע נדרש ל</w:t>
      </w:r>
      <w:r w:rsidR="00755387">
        <w:rPr>
          <w:rFonts w:hint="cs"/>
          <w:b w:val="0"/>
          <w:bCs w:val="0"/>
          <w:rtl/>
        </w:rPr>
        <w:t xml:space="preserve">צרף במענה </w:t>
      </w:r>
      <w:r>
        <w:rPr>
          <w:rFonts w:hint="cs"/>
          <w:b w:val="0"/>
          <w:bCs w:val="0"/>
          <w:rtl/>
        </w:rPr>
        <w:t>פר</w:t>
      </w:r>
      <w:r w:rsidR="00755387">
        <w:rPr>
          <w:rFonts w:hint="cs"/>
          <w:b w:val="0"/>
          <w:bCs w:val="0"/>
          <w:rtl/>
        </w:rPr>
        <w:t>ו</w:t>
      </w:r>
      <w:r>
        <w:rPr>
          <w:rFonts w:hint="cs"/>
          <w:b w:val="0"/>
          <w:bCs w:val="0"/>
          <w:rtl/>
        </w:rPr>
        <w:t>ט יכול</w:t>
      </w:r>
      <w:r w:rsidR="00755387">
        <w:rPr>
          <w:rFonts w:hint="cs"/>
          <w:b w:val="0"/>
          <w:bCs w:val="0"/>
          <w:rtl/>
        </w:rPr>
        <w:t>ו</w:t>
      </w:r>
      <w:r>
        <w:rPr>
          <w:rFonts w:hint="cs"/>
          <w:b w:val="0"/>
          <w:bCs w:val="0"/>
          <w:rtl/>
        </w:rPr>
        <w:t>ת</w:t>
      </w:r>
      <w:r w:rsidR="00755387">
        <w:rPr>
          <w:rFonts w:hint="cs"/>
          <w:b w:val="0"/>
          <w:bCs w:val="0"/>
          <w:rtl/>
        </w:rPr>
        <w:t xml:space="preserve">/דוחות התומכים במענה, תוך </w:t>
      </w:r>
      <w:r>
        <w:rPr>
          <w:rFonts w:hint="cs"/>
          <w:b w:val="0"/>
          <w:bCs w:val="0"/>
          <w:rtl/>
        </w:rPr>
        <w:t xml:space="preserve"> הסתמכות על דוחות חיווי חוזר של ספקי התקשורת</w:t>
      </w:r>
      <w:r w:rsidR="00DE31A2">
        <w:rPr>
          <w:rFonts w:hint="cs"/>
          <w:b w:val="0"/>
          <w:bCs w:val="0"/>
          <w:rtl/>
        </w:rPr>
        <w:t>, תוך פרוט בהלימה לדרישה בסעיף 3.4.1</w:t>
      </w:r>
      <w:r>
        <w:rPr>
          <w:rFonts w:hint="cs"/>
          <w:b w:val="0"/>
          <w:bCs w:val="0"/>
          <w:rtl/>
        </w:rPr>
        <w:t>.</w:t>
      </w:r>
    </w:p>
    <w:p w:rsidR="0069154D" w:rsidRDefault="0069154D" w:rsidP="0069154D">
      <w:pPr>
        <w:pStyle w:val="2"/>
        <w:keepNext/>
        <w:numPr>
          <w:ilvl w:val="1"/>
          <w:numId w:val="1"/>
        </w:numPr>
      </w:pPr>
      <w:bookmarkStart w:id="54" w:name="_Toc26168364"/>
      <w:r>
        <w:rPr>
          <w:rFonts w:hint="cs"/>
          <w:rtl/>
        </w:rPr>
        <w:lastRenderedPageBreak/>
        <w:t>קצב שליחת מסרים פרסומיים</w:t>
      </w:r>
      <w:bookmarkEnd w:id="54"/>
    </w:p>
    <w:p w:rsidR="0069154D" w:rsidRDefault="0069154D" w:rsidP="0069154D">
      <w:pPr>
        <w:pStyle w:val="3"/>
        <w:numPr>
          <w:ilvl w:val="0"/>
          <w:numId w:val="0"/>
        </w:numPr>
        <w:ind w:left="1191"/>
        <w:rPr>
          <w:b w:val="0"/>
          <w:bCs w:val="0"/>
          <w:rtl/>
        </w:rPr>
      </w:pPr>
      <w:r w:rsidRPr="0069154D">
        <w:rPr>
          <w:rFonts w:hint="cs"/>
          <w:b w:val="0"/>
          <w:bCs w:val="0"/>
          <w:rtl/>
        </w:rPr>
        <w:t xml:space="preserve">המציע </w:t>
      </w:r>
      <w:r>
        <w:rPr>
          <w:rFonts w:hint="cs"/>
          <w:b w:val="0"/>
          <w:bCs w:val="0"/>
          <w:rtl/>
        </w:rPr>
        <w:t>נדרש ל</w:t>
      </w:r>
      <w:r w:rsidRPr="0069154D">
        <w:rPr>
          <w:rFonts w:hint="cs"/>
          <w:b w:val="0"/>
          <w:bCs w:val="0"/>
          <w:rtl/>
        </w:rPr>
        <w:t xml:space="preserve">פרט יכולות </w:t>
      </w:r>
      <w:r>
        <w:rPr>
          <w:rFonts w:hint="cs"/>
          <w:b w:val="0"/>
          <w:bCs w:val="0"/>
          <w:rtl/>
        </w:rPr>
        <w:t xml:space="preserve">קצב שליחה </w:t>
      </w:r>
      <w:r w:rsidRPr="0069154D">
        <w:rPr>
          <w:rFonts w:hint="cs"/>
          <w:b w:val="0"/>
          <w:bCs w:val="0"/>
          <w:rtl/>
        </w:rPr>
        <w:t xml:space="preserve">של מסרי </w:t>
      </w:r>
      <w:r w:rsidRPr="0069154D">
        <w:rPr>
          <w:b w:val="0"/>
          <w:bCs w:val="0"/>
        </w:rPr>
        <w:t>SMS</w:t>
      </w:r>
      <w:r w:rsidRPr="0069154D">
        <w:rPr>
          <w:rFonts w:hint="cs"/>
          <w:b w:val="0"/>
          <w:bCs w:val="0"/>
          <w:rtl/>
        </w:rPr>
        <w:t>, תוך הבחנה בין שוטף, לתוקפת פיק.</w:t>
      </w:r>
    </w:p>
    <w:p w:rsidR="0069154D" w:rsidRPr="0069154D" w:rsidRDefault="008178F7" w:rsidP="0069154D">
      <w:pPr>
        <w:pStyle w:val="3"/>
        <w:numPr>
          <w:ilvl w:val="0"/>
          <w:numId w:val="0"/>
        </w:numPr>
        <w:ind w:left="1191"/>
        <w:rPr>
          <w:b w:val="0"/>
          <w:bCs w:val="0"/>
          <w:rtl/>
        </w:rPr>
      </w:pPr>
      <w:r>
        <w:rPr>
          <w:rFonts w:hint="cs"/>
          <w:b w:val="0"/>
          <w:bCs w:val="0"/>
          <w:rtl/>
        </w:rPr>
        <w:t xml:space="preserve">הערה: </w:t>
      </w:r>
      <w:r w:rsidR="0069154D">
        <w:rPr>
          <w:rFonts w:hint="cs"/>
          <w:b w:val="0"/>
          <w:bCs w:val="0"/>
          <w:rtl/>
        </w:rPr>
        <w:t>אורך מסר פרסומי בהתאם למוגדר בסעיף 2.8.2 ב'.</w:t>
      </w:r>
    </w:p>
    <w:p w:rsidR="0069154D" w:rsidRDefault="0069154D" w:rsidP="000A287D">
      <w:pPr>
        <w:pStyle w:val="3"/>
        <w:keepNext/>
        <w:numPr>
          <w:ilvl w:val="2"/>
          <w:numId w:val="1"/>
        </w:numPr>
        <w:rPr>
          <w:b w:val="0"/>
          <w:bCs w:val="0"/>
        </w:rPr>
      </w:pPr>
      <w:r>
        <w:rPr>
          <w:rFonts w:hint="cs"/>
          <w:b w:val="0"/>
          <w:bCs w:val="0"/>
          <w:rtl/>
        </w:rPr>
        <w:t>פרוט יכולות ו</w:t>
      </w:r>
      <w:r w:rsidR="000A287D">
        <w:rPr>
          <w:rFonts w:hint="cs"/>
          <w:b w:val="0"/>
          <w:bCs w:val="0"/>
          <w:rtl/>
        </w:rPr>
        <w:t xml:space="preserve">קצב שליחה </w:t>
      </w:r>
      <w:r>
        <w:rPr>
          <w:rFonts w:hint="cs"/>
          <w:b w:val="0"/>
          <w:bCs w:val="0"/>
          <w:rtl/>
        </w:rPr>
        <w:t xml:space="preserve">מסרי </w:t>
      </w:r>
      <w:r>
        <w:rPr>
          <w:b w:val="0"/>
          <w:bCs w:val="0"/>
        </w:rPr>
        <w:t>SMS</w:t>
      </w:r>
      <w:r>
        <w:rPr>
          <w:rFonts w:hint="cs"/>
          <w:b w:val="0"/>
          <w:bCs w:val="0"/>
          <w:rtl/>
        </w:rPr>
        <w:t xml:space="preserve"> בשוטף </w:t>
      </w:r>
    </w:p>
    <w:p w:rsidR="0069154D" w:rsidRDefault="0069154D" w:rsidP="00EE715B">
      <w:pPr>
        <w:pStyle w:val="3"/>
        <w:keepNext/>
        <w:numPr>
          <w:ilvl w:val="4"/>
          <w:numId w:val="1"/>
        </w:numPr>
        <w:ind w:left="1758" w:hanging="567"/>
        <w:contextualSpacing/>
        <w:rPr>
          <w:b w:val="0"/>
          <w:bCs w:val="0"/>
          <w:rtl/>
        </w:rPr>
      </w:pPr>
      <w:r>
        <w:rPr>
          <w:rFonts w:hint="cs"/>
          <w:b w:val="0"/>
          <w:bCs w:val="0"/>
          <w:rtl/>
        </w:rPr>
        <w:t>(</w:t>
      </w:r>
      <w:r>
        <w:rPr>
          <w:b w:val="0"/>
          <w:bCs w:val="0"/>
        </w:rPr>
        <w:t>M</w:t>
      </w:r>
      <w:r>
        <w:rPr>
          <w:rFonts w:hint="cs"/>
          <w:b w:val="0"/>
          <w:bCs w:val="0"/>
          <w:rtl/>
        </w:rPr>
        <w:t xml:space="preserve">) נדרש קצב הפצה של מסרי </w:t>
      </w:r>
      <w:r w:rsidRPr="00714964">
        <w:rPr>
          <w:b w:val="0"/>
          <w:bCs w:val="0"/>
        </w:rPr>
        <w:t>SMS</w:t>
      </w:r>
      <w:r w:rsidRPr="00714964">
        <w:rPr>
          <w:rFonts w:hint="cs"/>
          <w:b w:val="0"/>
          <w:bCs w:val="0"/>
          <w:rtl/>
        </w:rPr>
        <w:t xml:space="preserve"> פרסומי של לפחות </w:t>
      </w:r>
      <w:r w:rsidR="00EE715B" w:rsidRPr="00714964">
        <w:rPr>
          <w:rFonts w:hint="cs"/>
          <w:b w:val="0"/>
          <w:bCs w:val="0"/>
          <w:rtl/>
        </w:rPr>
        <w:t>70</w:t>
      </w:r>
      <w:r w:rsidRPr="00714964">
        <w:rPr>
          <w:rFonts w:hint="cs"/>
          <w:b w:val="0"/>
          <w:bCs w:val="0"/>
          <w:rtl/>
        </w:rPr>
        <w:t xml:space="preserve"> הודעות </w:t>
      </w:r>
      <w:r w:rsidRPr="00714964">
        <w:rPr>
          <w:b w:val="0"/>
          <w:bCs w:val="0"/>
        </w:rPr>
        <w:t>SMS</w:t>
      </w:r>
      <w:r>
        <w:rPr>
          <w:rFonts w:hint="cs"/>
          <w:b w:val="0"/>
          <w:bCs w:val="0"/>
          <w:rtl/>
        </w:rPr>
        <w:t xml:space="preserve"> </w:t>
      </w:r>
      <w:proofErr w:type="spellStart"/>
      <w:r>
        <w:rPr>
          <w:rFonts w:hint="cs"/>
          <w:b w:val="0"/>
          <w:bCs w:val="0"/>
          <w:rtl/>
        </w:rPr>
        <w:t>לשניה</w:t>
      </w:r>
      <w:proofErr w:type="spellEnd"/>
      <w:r>
        <w:rPr>
          <w:rFonts w:hint="cs"/>
          <w:b w:val="0"/>
          <w:bCs w:val="0"/>
          <w:rtl/>
        </w:rPr>
        <w:t xml:space="preserve">. </w:t>
      </w:r>
    </w:p>
    <w:p w:rsidR="0069154D" w:rsidRDefault="0069154D" w:rsidP="00EA14D7">
      <w:pPr>
        <w:pStyle w:val="3"/>
        <w:keepNext/>
        <w:numPr>
          <w:ilvl w:val="4"/>
          <w:numId w:val="1"/>
        </w:numPr>
        <w:ind w:left="1758" w:hanging="567"/>
        <w:contextualSpacing/>
        <w:rPr>
          <w:b w:val="0"/>
          <w:bCs w:val="0"/>
        </w:rPr>
      </w:pPr>
      <w:r>
        <w:rPr>
          <w:rFonts w:hint="cs"/>
          <w:b w:val="0"/>
          <w:bCs w:val="0"/>
          <w:rtl/>
        </w:rPr>
        <w:t>במענה לסעיף, המציע נדרש לפרט יכולות הפצה ב</w:t>
      </w:r>
      <w:r w:rsidR="00851A64">
        <w:rPr>
          <w:rFonts w:hint="cs"/>
          <w:b w:val="0"/>
          <w:bCs w:val="0"/>
          <w:rtl/>
        </w:rPr>
        <w:t xml:space="preserve">קצב עבודה </w:t>
      </w:r>
      <w:r>
        <w:rPr>
          <w:rFonts w:hint="cs"/>
          <w:b w:val="0"/>
          <w:bCs w:val="0"/>
          <w:rtl/>
        </w:rPr>
        <w:t xml:space="preserve">רגיל. </w:t>
      </w:r>
    </w:p>
    <w:p w:rsidR="006701F9" w:rsidRDefault="0069154D" w:rsidP="00943DA8">
      <w:pPr>
        <w:pStyle w:val="3"/>
        <w:keepNext/>
        <w:numPr>
          <w:ilvl w:val="2"/>
          <w:numId w:val="1"/>
        </w:numPr>
        <w:spacing w:before="240"/>
        <w:rPr>
          <w:b w:val="0"/>
          <w:bCs w:val="0"/>
        </w:rPr>
      </w:pPr>
      <w:r>
        <w:rPr>
          <w:rFonts w:hint="cs"/>
          <w:b w:val="0"/>
          <w:bCs w:val="0"/>
          <w:rtl/>
        </w:rPr>
        <w:t xml:space="preserve">פרוט </w:t>
      </w:r>
      <w:r w:rsidR="00F04933">
        <w:rPr>
          <w:rFonts w:hint="cs"/>
          <w:b w:val="0"/>
          <w:bCs w:val="0"/>
          <w:rtl/>
        </w:rPr>
        <w:t>יכולות ו</w:t>
      </w:r>
      <w:r w:rsidR="000A287D">
        <w:rPr>
          <w:rFonts w:hint="cs"/>
          <w:b w:val="0"/>
          <w:bCs w:val="0"/>
          <w:rtl/>
        </w:rPr>
        <w:t xml:space="preserve">קצב שליחה </w:t>
      </w:r>
      <w:r w:rsidR="00F04933">
        <w:rPr>
          <w:rFonts w:hint="cs"/>
          <w:b w:val="0"/>
          <w:bCs w:val="0"/>
          <w:rtl/>
        </w:rPr>
        <w:t xml:space="preserve">בתקופות פיק: </w:t>
      </w:r>
    </w:p>
    <w:p w:rsidR="0052357C" w:rsidRDefault="006701F9" w:rsidP="001B064A">
      <w:pPr>
        <w:pStyle w:val="3"/>
        <w:numPr>
          <w:ilvl w:val="4"/>
          <w:numId w:val="1"/>
        </w:numPr>
        <w:ind w:left="1758" w:hanging="567"/>
        <w:contextualSpacing/>
        <w:rPr>
          <w:b w:val="0"/>
          <w:bCs w:val="0"/>
        </w:rPr>
      </w:pPr>
      <w:r>
        <w:rPr>
          <w:rFonts w:hint="cs"/>
          <w:b w:val="0"/>
          <w:bCs w:val="0"/>
          <w:rtl/>
        </w:rPr>
        <w:t xml:space="preserve">נדרש </w:t>
      </w:r>
      <w:r w:rsidR="00F04933">
        <w:rPr>
          <w:rFonts w:hint="cs"/>
          <w:b w:val="0"/>
          <w:bCs w:val="0"/>
          <w:rtl/>
        </w:rPr>
        <w:t xml:space="preserve">פרוט </w:t>
      </w:r>
      <w:r w:rsidR="00F04933" w:rsidRPr="0052357C">
        <w:rPr>
          <w:rFonts w:hint="cs"/>
          <w:rtl/>
        </w:rPr>
        <w:t xml:space="preserve">קצב </w:t>
      </w:r>
      <w:proofErr w:type="spellStart"/>
      <w:r w:rsidR="00F04933" w:rsidRPr="0052357C">
        <w:rPr>
          <w:rFonts w:hint="cs"/>
          <w:rtl/>
        </w:rPr>
        <w:t>מירבי</w:t>
      </w:r>
      <w:proofErr w:type="spellEnd"/>
      <w:r w:rsidR="00F04933">
        <w:rPr>
          <w:rFonts w:hint="cs"/>
          <w:b w:val="0"/>
          <w:bCs w:val="0"/>
          <w:rtl/>
        </w:rPr>
        <w:t xml:space="preserve"> של </w:t>
      </w:r>
      <w:r>
        <w:rPr>
          <w:rFonts w:hint="cs"/>
          <w:b w:val="0"/>
          <w:bCs w:val="0"/>
          <w:rtl/>
        </w:rPr>
        <w:t xml:space="preserve">משלוח </w:t>
      </w:r>
      <w:r w:rsidR="00F04933">
        <w:rPr>
          <w:rFonts w:hint="cs"/>
          <w:b w:val="0"/>
          <w:bCs w:val="0"/>
          <w:rtl/>
        </w:rPr>
        <w:t xml:space="preserve">מסרי </w:t>
      </w:r>
      <w:r w:rsidR="00F04933">
        <w:rPr>
          <w:b w:val="0"/>
          <w:bCs w:val="0"/>
        </w:rPr>
        <w:t>SMS</w:t>
      </w:r>
      <w:r w:rsidR="00F04933">
        <w:rPr>
          <w:rFonts w:hint="cs"/>
          <w:b w:val="0"/>
          <w:bCs w:val="0"/>
          <w:rtl/>
        </w:rPr>
        <w:t xml:space="preserve"> </w:t>
      </w:r>
      <w:r w:rsidR="00714964">
        <w:rPr>
          <w:rFonts w:hint="cs"/>
          <w:b w:val="0"/>
          <w:bCs w:val="0"/>
          <w:rtl/>
        </w:rPr>
        <w:t xml:space="preserve">בשפות כפי שמוגדר במכרז, </w:t>
      </w:r>
      <w:r w:rsidR="00F04933">
        <w:rPr>
          <w:rFonts w:hint="cs"/>
          <w:b w:val="0"/>
          <w:bCs w:val="0"/>
          <w:rtl/>
        </w:rPr>
        <w:t xml:space="preserve">בעבור אצווה של  </w:t>
      </w:r>
      <w:r>
        <w:rPr>
          <w:rFonts w:hint="cs"/>
          <w:b w:val="0"/>
          <w:bCs w:val="0"/>
          <w:rtl/>
        </w:rPr>
        <w:t xml:space="preserve">300,000 </w:t>
      </w:r>
      <w:r w:rsidR="0052357C">
        <w:rPr>
          <w:rFonts w:hint="cs"/>
          <w:b w:val="0"/>
          <w:bCs w:val="0"/>
          <w:rtl/>
        </w:rPr>
        <w:t xml:space="preserve">מסרי </w:t>
      </w:r>
      <w:r w:rsidR="00F04933">
        <w:rPr>
          <w:b w:val="0"/>
          <w:bCs w:val="0"/>
        </w:rPr>
        <w:t>SMS</w:t>
      </w:r>
      <w:r w:rsidR="0052357C">
        <w:rPr>
          <w:rFonts w:hint="cs"/>
          <w:b w:val="0"/>
          <w:bCs w:val="0"/>
          <w:rtl/>
        </w:rPr>
        <w:t xml:space="preserve">. </w:t>
      </w:r>
    </w:p>
    <w:p w:rsidR="00E77748" w:rsidRDefault="00D14BE5" w:rsidP="00D14BE5">
      <w:pPr>
        <w:pStyle w:val="3"/>
        <w:numPr>
          <w:ilvl w:val="4"/>
          <w:numId w:val="1"/>
        </w:numPr>
        <w:ind w:left="1758" w:hanging="567"/>
        <w:contextualSpacing/>
        <w:rPr>
          <w:b w:val="0"/>
          <w:bCs w:val="0"/>
          <w:rtl/>
        </w:rPr>
      </w:pPr>
      <w:r>
        <w:rPr>
          <w:rFonts w:hint="cs"/>
          <w:b w:val="0"/>
          <w:bCs w:val="0"/>
          <w:rtl/>
        </w:rPr>
        <w:t xml:space="preserve">בהתאם למענה בסעיף א', ולמען </w:t>
      </w:r>
      <w:r w:rsidR="00E77748">
        <w:rPr>
          <w:rFonts w:hint="cs"/>
          <w:b w:val="0"/>
          <w:bCs w:val="0"/>
          <w:rtl/>
        </w:rPr>
        <w:t>ה</w:t>
      </w:r>
      <w:r>
        <w:rPr>
          <w:rFonts w:hint="cs"/>
          <w:b w:val="0"/>
          <w:bCs w:val="0"/>
          <w:rtl/>
        </w:rPr>
        <w:t xml:space="preserve">קריאות </w:t>
      </w:r>
      <w:r w:rsidR="00E77748">
        <w:rPr>
          <w:rFonts w:hint="cs"/>
          <w:b w:val="0"/>
          <w:bCs w:val="0"/>
          <w:rtl/>
        </w:rPr>
        <w:t xml:space="preserve">נדרש לציין כמות מסרי </w:t>
      </w:r>
      <w:r w:rsidR="00E77748">
        <w:rPr>
          <w:b w:val="0"/>
          <w:bCs w:val="0"/>
        </w:rPr>
        <w:t>SMS</w:t>
      </w:r>
      <w:r w:rsidR="00E77748">
        <w:rPr>
          <w:rFonts w:hint="cs"/>
          <w:b w:val="0"/>
          <w:bCs w:val="0"/>
          <w:rtl/>
        </w:rPr>
        <w:t xml:space="preserve"> </w:t>
      </w:r>
      <w:proofErr w:type="spellStart"/>
      <w:r w:rsidR="00E77748">
        <w:rPr>
          <w:rFonts w:hint="cs"/>
          <w:b w:val="0"/>
          <w:bCs w:val="0"/>
          <w:rtl/>
        </w:rPr>
        <w:t>לשניה</w:t>
      </w:r>
      <w:proofErr w:type="spellEnd"/>
      <w:r w:rsidR="00E77748">
        <w:rPr>
          <w:rFonts w:hint="cs"/>
          <w:b w:val="0"/>
          <w:bCs w:val="0"/>
          <w:rtl/>
        </w:rPr>
        <w:t xml:space="preserve"> בתקופות פיק</w:t>
      </w:r>
      <w:r>
        <w:rPr>
          <w:rFonts w:hint="cs"/>
          <w:b w:val="0"/>
          <w:bCs w:val="0"/>
          <w:rtl/>
        </w:rPr>
        <w:t>, בעבור הכמות (אצווה) המתוארת לעיל</w:t>
      </w:r>
      <w:r w:rsidR="00E77748">
        <w:rPr>
          <w:rFonts w:hint="cs"/>
          <w:b w:val="0"/>
          <w:bCs w:val="0"/>
          <w:rtl/>
        </w:rPr>
        <w:t xml:space="preserve">. </w:t>
      </w:r>
    </w:p>
    <w:p w:rsidR="00F04933" w:rsidRDefault="0069154D" w:rsidP="00EA14D7">
      <w:pPr>
        <w:pStyle w:val="3"/>
        <w:numPr>
          <w:ilvl w:val="4"/>
          <w:numId w:val="1"/>
        </w:numPr>
        <w:ind w:left="1758" w:hanging="567"/>
        <w:contextualSpacing/>
        <w:rPr>
          <w:b w:val="0"/>
          <w:bCs w:val="0"/>
        </w:rPr>
      </w:pPr>
      <w:r w:rsidRPr="0030210C">
        <w:rPr>
          <w:rFonts w:hint="cs"/>
          <w:rtl/>
        </w:rPr>
        <w:t>(</w:t>
      </w:r>
      <w:r w:rsidRPr="0030210C">
        <w:t>I</w:t>
      </w:r>
      <w:r w:rsidRPr="0030210C">
        <w:rPr>
          <w:rFonts w:hint="cs"/>
          <w:rtl/>
        </w:rPr>
        <w:t>)</w:t>
      </w:r>
      <w:r>
        <w:rPr>
          <w:rFonts w:hint="cs"/>
          <w:b w:val="0"/>
          <w:bCs w:val="0"/>
          <w:rtl/>
        </w:rPr>
        <w:t xml:space="preserve"> </w:t>
      </w:r>
      <w:r w:rsidR="0052357C">
        <w:rPr>
          <w:rFonts w:hint="cs"/>
          <w:b w:val="0"/>
          <w:bCs w:val="0"/>
          <w:rtl/>
        </w:rPr>
        <w:t>משלוח בקצב מוגבר (</w:t>
      </w:r>
      <w:r w:rsidR="0052357C">
        <w:rPr>
          <w:b w:val="0"/>
          <w:bCs w:val="0"/>
        </w:rPr>
        <w:t>Peak</w:t>
      </w:r>
      <w:r w:rsidR="0052357C">
        <w:rPr>
          <w:rFonts w:hint="cs"/>
          <w:b w:val="0"/>
          <w:bCs w:val="0"/>
          <w:rtl/>
        </w:rPr>
        <w:t xml:space="preserve">) נדרש עד </w:t>
      </w:r>
      <w:r w:rsidR="006701F9">
        <w:rPr>
          <w:rFonts w:hint="cs"/>
          <w:b w:val="0"/>
          <w:bCs w:val="0"/>
          <w:rtl/>
        </w:rPr>
        <w:t>5 פעמים ב</w:t>
      </w:r>
      <w:r w:rsidR="0052357C">
        <w:rPr>
          <w:rFonts w:hint="cs"/>
          <w:b w:val="0"/>
          <w:bCs w:val="0"/>
          <w:rtl/>
        </w:rPr>
        <w:t xml:space="preserve">משך </w:t>
      </w:r>
      <w:r w:rsidR="006701F9">
        <w:rPr>
          <w:rFonts w:hint="cs"/>
          <w:b w:val="0"/>
          <w:bCs w:val="0"/>
          <w:rtl/>
        </w:rPr>
        <w:t>השנה</w:t>
      </w:r>
      <w:r w:rsidR="00F04933" w:rsidRPr="00964EF0">
        <w:rPr>
          <w:rFonts w:hint="cs"/>
          <w:b w:val="0"/>
          <w:bCs w:val="0"/>
          <w:rtl/>
        </w:rPr>
        <w:t>.</w:t>
      </w:r>
      <w:r w:rsidR="006701F9">
        <w:rPr>
          <w:rFonts w:hint="cs"/>
          <w:b w:val="0"/>
          <w:bCs w:val="0"/>
          <w:rtl/>
        </w:rPr>
        <w:t xml:space="preserve"> </w:t>
      </w:r>
      <w:r w:rsidR="00F04933" w:rsidRPr="00964EF0">
        <w:rPr>
          <w:rFonts w:hint="cs"/>
          <w:b w:val="0"/>
          <w:bCs w:val="0"/>
          <w:rtl/>
        </w:rPr>
        <w:t xml:space="preserve"> </w:t>
      </w:r>
    </w:p>
    <w:p w:rsidR="00F86F69" w:rsidRDefault="00714964" w:rsidP="00714964">
      <w:pPr>
        <w:pStyle w:val="2"/>
        <w:numPr>
          <w:ilvl w:val="1"/>
          <w:numId w:val="1"/>
        </w:numPr>
      </w:pPr>
      <w:bookmarkStart w:id="55" w:name="_Toc26168365"/>
      <w:r>
        <w:rPr>
          <w:rFonts w:hint="cs"/>
          <w:rtl/>
        </w:rPr>
        <w:t>בקרת זמן אמת</w:t>
      </w:r>
      <w:bookmarkEnd w:id="55"/>
      <w:r>
        <w:rPr>
          <w:rFonts w:hint="cs"/>
          <w:rtl/>
        </w:rPr>
        <w:t xml:space="preserve"> </w:t>
      </w:r>
    </w:p>
    <w:p w:rsidR="009876D1" w:rsidRDefault="00324A0F" w:rsidP="00714964">
      <w:pPr>
        <w:pStyle w:val="3"/>
        <w:numPr>
          <w:ilvl w:val="0"/>
          <w:numId w:val="0"/>
        </w:numPr>
        <w:ind w:left="170"/>
        <w:rPr>
          <w:b w:val="0"/>
          <w:bCs w:val="0"/>
        </w:rPr>
      </w:pPr>
      <w:r>
        <w:rPr>
          <w:rFonts w:hint="cs"/>
          <w:b w:val="0"/>
          <w:bCs w:val="0"/>
          <w:rtl/>
        </w:rPr>
        <w:t>המציע יפרט ערוץ ל</w:t>
      </w:r>
      <w:r w:rsidR="009876D1">
        <w:rPr>
          <w:rFonts w:hint="cs"/>
          <w:b w:val="0"/>
          <w:bCs w:val="0"/>
          <w:rtl/>
        </w:rPr>
        <w:t>הודעות והתראות למשרד בזמן אמת באמצעי מתקדמים על שיבושים ותקלות משביתות בצד הספק או המפעיל</w:t>
      </w:r>
      <w:r w:rsidR="00714964">
        <w:rPr>
          <w:rFonts w:hint="cs"/>
          <w:b w:val="0"/>
          <w:bCs w:val="0"/>
          <w:rtl/>
        </w:rPr>
        <w:t>.</w:t>
      </w:r>
    </w:p>
    <w:p w:rsidR="00DE5AA2" w:rsidRDefault="00DE5AA2" w:rsidP="00DE5AA2">
      <w:pPr>
        <w:pStyle w:val="2"/>
        <w:numPr>
          <w:ilvl w:val="1"/>
          <w:numId w:val="1"/>
        </w:numPr>
      </w:pPr>
      <w:bookmarkStart w:id="56" w:name="_Toc26168366"/>
      <w:r>
        <w:rPr>
          <w:rFonts w:hint="cs"/>
          <w:rtl/>
        </w:rPr>
        <w:t>חיבוריות</w:t>
      </w:r>
      <w:bookmarkEnd w:id="56"/>
      <w:r>
        <w:rPr>
          <w:rFonts w:hint="cs"/>
          <w:rtl/>
        </w:rPr>
        <w:t xml:space="preserve"> </w:t>
      </w:r>
    </w:p>
    <w:p w:rsidR="00DE5AA2" w:rsidRPr="00DE5AA2" w:rsidRDefault="00DE5AA2" w:rsidP="00DE5AA2">
      <w:pPr>
        <w:pStyle w:val="3"/>
        <w:numPr>
          <w:ilvl w:val="2"/>
          <w:numId w:val="1"/>
        </w:numPr>
        <w:ind w:left="1218"/>
        <w:rPr>
          <w:b w:val="0"/>
          <w:bCs w:val="0"/>
          <w:rtl/>
        </w:rPr>
      </w:pPr>
      <w:r w:rsidRPr="00DE5AA2">
        <w:rPr>
          <w:rFonts w:hint="cs"/>
          <w:rtl/>
        </w:rPr>
        <w:t>(</w:t>
      </w:r>
      <w:r w:rsidRPr="00DE5AA2">
        <w:t>M</w:t>
      </w:r>
      <w:r w:rsidRPr="00DE5AA2">
        <w:rPr>
          <w:rFonts w:hint="cs"/>
          <w:rtl/>
        </w:rPr>
        <w:t xml:space="preserve">) </w:t>
      </w:r>
      <w:r w:rsidRPr="00DE5AA2">
        <w:rPr>
          <w:rFonts w:hint="cs"/>
          <w:b w:val="0"/>
          <w:bCs w:val="0"/>
          <w:rtl/>
        </w:rPr>
        <w:t xml:space="preserve">הספק יספק 2 חיבורים (חשבונות) למשלוח </w:t>
      </w:r>
      <w:proofErr w:type="spellStart"/>
      <w:r w:rsidRPr="00DE5AA2">
        <w:rPr>
          <w:b w:val="0"/>
          <w:bCs w:val="0"/>
        </w:rPr>
        <w:t>sms</w:t>
      </w:r>
      <w:proofErr w:type="spellEnd"/>
      <w:r w:rsidRPr="00DE5AA2">
        <w:rPr>
          <w:rFonts w:hint="cs"/>
          <w:b w:val="0"/>
          <w:bCs w:val="0"/>
          <w:rtl/>
        </w:rPr>
        <w:t xml:space="preserve"> לוגיים נפרדים שאין להם נק' כשל משותפת</w:t>
      </w:r>
      <w:r>
        <w:rPr>
          <w:rFonts w:hint="cs"/>
          <w:b w:val="0"/>
          <w:bCs w:val="0"/>
          <w:rtl/>
        </w:rPr>
        <w:t>.</w:t>
      </w:r>
    </w:p>
    <w:p w:rsidR="00DE5AA2" w:rsidRPr="00DE5AA2" w:rsidRDefault="00DE5AA2" w:rsidP="00DE5AA2">
      <w:pPr>
        <w:pStyle w:val="3"/>
        <w:numPr>
          <w:ilvl w:val="2"/>
          <w:numId w:val="1"/>
        </w:numPr>
        <w:rPr>
          <w:b w:val="0"/>
          <w:bCs w:val="0"/>
        </w:rPr>
      </w:pPr>
      <w:r>
        <w:rPr>
          <w:rFonts w:hint="cs"/>
          <w:b w:val="0"/>
          <w:bCs w:val="0"/>
          <w:rtl/>
        </w:rPr>
        <w:t xml:space="preserve">המציע נדרש לפרט כולל </w:t>
      </w:r>
      <w:r w:rsidRPr="00DE5AA2">
        <w:rPr>
          <w:rFonts w:hint="cs"/>
          <w:b w:val="0"/>
          <w:bCs w:val="0"/>
          <w:rtl/>
        </w:rPr>
        <w:t xml:space="preserve">סקיצה מפורטות לרבות מיקום + פרוט רכיבים חיבורים </w:t>
      </w:r>
    </w:p>
    <w:p w:rsidR="009E4E7E" w:rsidRDefault="009E4E7E" w:rsidP="001F1542">
      <w:pPr>
        <w:pStyle w:val="2"/>
        <w:numPr>
          <w:ilvl w:val="1"/>
          <w:numId w:val="1"/>
        </w:numPr>
      </w:pPr>
      <w:bookmarkStart w:id="57" w:name="_Toc26168367"/>
      <w:r>
        <w:rPr>
          <w:rFonts w:hint="cs"/>
          <w:rtl/>
        </w:rPr>
        <w:t>עדכניות טכנולוגית (</w:t>
      </w:r>
      <w:r>
        <w:t>S</w:t>
      </w:r>
      <w:r>
        <w:rPr>
          <w:rFonts w:hint="cs"/>
          <w:rtl/>
        </w:rPr>
        <w:t>)</w:t>
      </w:r>
      <w:bookmarkEnd w:id="57"/>
    </w:p>
    <w:p w:rsidR="009E4E7E" w:rsidRPr="00DE04C0" w:rsidRDefault="009E4E7E" w:rsidP="00DE04C0">
      <w:pPr>
        <w:pStyle w:val="3"/>
        <w:rPr>
          <w:b w:val="0"/>
          <w:bCs w:val="0"/>
        </w:rPr>
      </w:pPr>
      <w:r w:rsidRPr="00DE04C0">
        <w:rPr>
          <w:rFonts w:hint="cs"/>
          <w:b w:val="0"/>
          <w:bCs w:val="0"/>
          <w:rtl/>
        </w:rPr>
        <w:t xml:space="preserve">המציע יפרט תוכנית לשמירת עדכניות השירותים המוצעים כנדרש במסגרת המכרז, כולל פרוט </w:t>
      </w:r>
      <w:r w:rsidRPr="00DE04C0">
        <w:rPr>
          <w:b w:val="0"/>
          <w:bCs w:val="0"/>
        </w:rPr>
        <w:t>roadmap</w:t>
      </w:r>
      <w:r w:rsidRPr="00DE04C0">
        <w:rPr>
          <w:rFonts w:hint="cs"/>
          <w:b w:val="0"/>
          <w:bCs w:val="0"/>
          <w:rtl/>
        </w:rPr>
        <w:t xml:space="preserve"> ל</w:t>
      </w:r>
      <w:r w:rsidR="00B231C9" w:rsidRPr="00DE04C0">
        <w:rPr>
          <w:rFonts w:hint="cs"/>
          <w:b w:val="0"/>
          <w:bCs w:val="0"/>
          <w:rtl/>
        </w:rPr>
        <w:t xml:space="preserve">כלל </w:t>
      </w:r>
      <w:r w:rsidRPr="00DE04C0">
        <w:rPr>
          <w:rFonts w:hint="cs"/>
          <w:b w:val="0"/>
          <w:bCs w:val="0"/>
          <w:rtl/>
        </w:rPr>
        <w:t xml:space="preserve">מרכיבי הפתרון. </w:t>
      </w:r>
    </w:p>
    <w:p w:rsidR="00A400D7" w:rsidRDefault="00A400D7">
      <w:pPr>
        <w:rPr>
          <w:b/>
          <w:bCs/>
        </w:rPr>
      </w:pPr>
      <w:r>
        <w:rPr>
          <w:rtl/>
        </w:rPr>
        <w:br w:type="page"/>
      </w:r>
    </w:p>
    <w:p w:rsidR="00B34B24" w:rsidRPr="00E56D7E" w:rsidRDefault="00B34B24" w:rsidP="008809B8">
      <w:pPr>
        <w:pStyle w:val="1"/>
      </w:pPr>
      <w:bookmarkStart w:id="58" w:name="_Toc26168368"/>
      <w:r w:rsidRPr="00E56D7E">
        <w:rPr>
          <w:rFonts w:hint="cs"/>
          <w:rtl/>
        </w:rPr>
        <w:lastRenderedPageBreak/>
        <w:t>מימוש</w:t>
      </w:r>
      <w:r w:rsidR="00E023DC">
        <w:rPr>
          <w:rFonts w:hint="cs"/>
          <w:rtl/>
        </w:rPr>
        <w:t xml:space="preserve"> (</w:t>
      </w:r>
      <w:r w:rsidR="008809B8">
        <w:t>S</w:t>
      </w:r>
      <w:r w:rsidR="00E023DC">
        <w:rPr>
          <w:rFonts w:hint="cs"/>
          <w:rtl/>
        </w:rPr>
        <w:t>)</w:t>
      </w:r>
      <w:bookmarkEnd w:id="58"/>
    </w:p>
    <w:p w:rsidR="00E003AE" w:rsidRPr="00E56D7E" w:rsidRDefault="0038132D" w:rsidP="00282E21">
      <w:pPr>
        <w:bidi/>
        <w:ind w:left="680"/>
      </w:pPr>
      <w:r>
        <w:rPr>
          <w:rFonts w:hint="cs"/>
          <w:rtl/>
        </w:rPr>
        <w:t xml:space="preserve">המציע מקבל על עצמו אחריות כוללת לאספקת כל מרכיבי השירות </w:t>
      </w:r>
      <w:r w:rsidR="00BF7777">
        <w:rPr>
          <w:rFonts w:hint="cs"/>
          <w:rtl/>
        </w:rPr>
        <w:t xml:space="preserve">משלוח מסרי ה- </w:t>
      </w:r>
      <w:r w:rsidR="00BF7777">
        <w:t>SMS</w:t>
      </w:r>
      <w:r w:rsidR="00BF7777">
        <w:rPr>
          <w:rFonts w:hint="cs"/>
          <w:rtl/>
        </w:rPr>
        <w:t xml:space="preserve"> </w:t>
      </w:r>
      <w:r>
        <w:rPr>
          <w:rFonts w:hint="cs"/>
          <w:rtl/>
        </w:rPr>
        <w:t>כפי שמפורט במסמכי המכרז ונספחיו.</w:t>
      </w:r>
    </w:p>
    <w:p w:rsidR="00B34B24" w:rsidRPr="00E56D7E" w:rsidRDefault="00B34B24" w:rsidP="005913C9">
      <w:pPr>
        <w:pStyle w:val="2"/>
      </w:pPr>
      <w:bookmarkStart w:id="59" w:name="_Toc26168369"/>
      <w:r w:rsidRPr="00E56D7E">
        <w:rPr>
          <w:rFonts w:hint="cs"/>
          <w:rtl/>
        </w:rPr>
        <w:t>גורמים מעורבים</w:t>
      </w:r>
      <w:bookmarkEnd w:id="59"/>
    </w:p>
    <w:p w:rsidR="00E003AE" w:rsidRPr="00E56D7E" w:rsidRDefault="00E003AE" w:rsidP="005913C9">
      <w:pPr>
        <w:pStyle w:val="3"/>
      </w:pPr>
      <w:r w:rsidRPr="00E56D7E">
        <w:rPr>
          <w:rFonts w:hint="cs"/>
          <w:rtl/>
        </w:rPr>
        <w:t>גורמים מעורבים מטעם הלקוח</w:t>
      </w:r>
      <w:r w:rsidR="008809B8">
        <w:rPr>
          <w:rFonts w:hint="cs"/>
          <w:rtl/>
        </w:rPr>
        <w:t xml:space="preserve"> (</w:t>
      </w:r>
      <w:r w:rsidR="008809B8">
        <w:t>I</w:t>
      </w:r>
      <w:r w:rsidR="008809B8">
        <w:rPr>
          <w:rFonts w:hint="cs"/>
          <w:rtl/>
        </w:rPr>
        <w:t>)</w:t>
      </w:r>
    </w:p>
    <w:p w:rsidR="008809B8" w:rsidRPr="008809B8" w:rsidRDefault="008809B8" w:rsidP="00BA4C5D">
      <w:pPr>
        <w:bidi/>
        <w:ind w:left="680"/>
        <w:contextualSpacing/>
      </w:pPr>
      <w:r w:rsidRPr="008809B8">
        <w:rPr>
          <w:rFonts w:hint="cs"/>
          <w:rtl/>
        </w:rPr>
        <w:t>מומחה היישום מטעם הלקוח הוא ד"ר עופר רימון - מנהל מינהל תקשוב, טכנולוגיה ומערכות</w:t>
      </w:r>
      <w:r w:rsidRPr="008809B8">
        <w:rPr>
          <w:rtl/>
        </w:rPr>
        <w:t xml:space="preserve"> </w:t>
      </w:r>
      <w:r w:rsidRPr="008809B8">
        <w:rPr>
          <w:rFonts w:hint="cs"/>
          <w:rtl/>
        </w:rPr>
        <w:t>מידע</w:t>
      </w:r>
      <w:r w:rsidRPr="008809B8">
        <w:rPr>
          <w:rtl/>
        </w:rPr>
        <w:t>.</w:t>
      </w:r>
      <w:r w:rsidR="00206DAB">
        <w:rPr>
          <w:rFonts w:hint="cs"/>
          <w:rtl/>
        </w:rPr>
        <w:t xml:space="preserve"> </w:t>
      </w:r>
      <w:r w:rsidRPr="008809B8">
        <w:rPr>
          <w:rFonts w:hint="cs"/>
          <w:rtl/>
        </w:rPr>
        <w:t>עם תחילת הפרויקט, המשרד יעמיד נציגים טכניים לטובת הקשר התפעולי השוטף עם הספק.</w:t>
      </w:r>
    </w:p>
    <w:p w:rsidR="00354ADB" w:rsidRPr="00E56D7E" w:rsidRDefault="00354ADB" w:rsidP="005913C9">
      <w:pPr>
        <w:pStyle w:val="3"/>
      </w:pPr>
      <w:r w:rsidRPr="00E56D7E">
        <w:rPr>
          <w:rFonts w:hint="cs"/>
          <w:rtl/>
        </w:rPr>
        <w:t>פרטים על הספק</w:t>
      </w:r>
    </w:p>
    <w:p w:rsidR="004B6A3C" w:rsidRDefault="004B6A3C" w:rsidP="005913C9">
      <w:pPr>
        <w:pStyle w:val="4"/>
        <w:rPr>
          <w:b/>
          <w:bCs/>
        </w:rPr>
      </w:pPr>
      <w:r w:rsidRPr="00E56D7E">
        <w:rPr>
          <w:rFonts w:hint="cs"/>
          <w:b/>
          <w:bCs/>
          <w:rtl/>
        </w:rPr>
        <w:t>היקף עסקי</w:t>
      </w:r>
    </w:p>
    <w:p w:rsidR="009D5FF2" w:rsidRDefault="00875E3A" w:rsidP="00BA4C5D">
      <w:pPr>
        <w:pStyle w:val="51"/>
        <w:keepNext/>
        <w:numPr>
          <w:ilvl w:val="0"/>
          <w:numId w:val="0"/>
        </w:numPr>
        <w:spacing w:before="60" w:after="0"/>
        <w:ind w:left="2115"/>
        <w:contextualSpacing/>
        <w:rPr>
          <w:rtl/>
        </w:rPr>
      </w:pPr>
      <w:r>
        <w:rPr>
          <w:rFonts w:hint="cs"/>
          <w:rtl/>
        </w:rPr>
        <w:t>י</w:t>
      </w:r>
      <w:r w:rsidR="0074383D">
        <w:rPr>
          <w:rFonts w:hint="cs"/>
          <w:rtl/>
        </w:rPr>
        <w:t>ינתן ניקוד עודף, ל</w:t>
      </w:r>
      <w:r w:rsidR="0075338C">
        <w:rPr>
          <w:rFonts w:hint="cs"/>
          <w:rtl/>
        </w:rPr>
        <w:t xml:space="preserve">מציע </w:t>
      </w:r>
      <w:r w:rsidR="0074383D">
        <w:rPr>
          <w:rFonts w:hint="cs"/>
          <w:rtl/>
        </w:rPr>
        <w:t xml:space="preserve">אשר </w:t>
      </w:r>
      <w:r w:rsidR="0075338C">
        <w:rPr>
          <w:rFonts w:hint="cs"/>
          <w:rtl/>
        </w:rPr>
        <w:t xml:space="preserve">יפרט </w:t>
      </w:r>
      <w:r w:rsidR="0013586F">
        <w:rPr>
          <w:rFonts w:hint="cs"/>
          <w:rtl/>
        </w:rPr>
        <w:t xml:space="preserve">היקף פעילות משלוח </w:t>
      </w:r>
      <w:r w:rsidR="0013586F">
        <w:t>SMS</w:t>
      </w:r>
      <w:r w:rsidR="0013586F">
        <w:rPr>
          <w:rFonts w:hint="cs"/>
          <w:rtl/>
        </w:rPr>
        <w:t xml:space="preserve"> </w:t>
      </w:r>
      <w:r w:rsidR="00DD53FA">
        <w:rPr>
          <w:rFonts w:hint="cs"/>
          <w:rtl/>
        </w:rPr>
        <w:t xml:space="preserve">(כמויות) </w:t>
      </w:r>
      <w:r w:rsidR="00E35452">
        <w:rPr>
          <w:rFonts w:hint="cs"/>
          <w:rtl/>
        </w:rPr>
        <w:t>לשנים 2018, 2017 ו 2016.</w:t>
      </w:r>
    </w:p>
    <w:p w:rsidR="009E25A2" w:rsidRPr="009E25A2" w:rsidRDefault="009E25A2" w:rsidP="00BA4C5D">
      <w:pPr>
        <w:pStyle w:val="aa"/>
        <w:bidi/>
        <w:spacing w:before="60" w:after="60"/>
        <w:ind w:left="2098"/>
      </w:pPr>
      <w:r w:rsidRPr="009E25A2">
        <w:rPr>
          <w:rtl/>
        </w:rPr>
        <w:t xml:space="preserve">נוסח מחייב של ההצהרה מצורף למכרז כנספח </w:t>
      </w:r>
      <w:r w:rsidRPr="00E14381">
        <w:rPr>
          <w:u w:val="single"/>
          <w:rtl/>
        </w:rPr>
        <w:t>4.1.2.1</w:t>
      </w:r>
    </w:p>
    <w:p w:rsidR="009E25A2" w:rsidRPr="009E25A2" w:rsidRDefault="009E25A2" w:rsidP="009E25A2">
      <w:pPr>
        <w:pStyle w:val="aa"/>
        <w:bidi/>
        <w:ind w:left="2098"/>
        <w:rPr>
          <w:u w:val="single"/>
          <w:rtl/>
        </w:rPr>
      </w:pPr>
      <w:r w:rsidRPr="009E25A2">
        <w:rPr>
          <w:u w:val="single"/>
          <w:rtl/>
        </w:rPr>
        <w:t>ההצהרה החתומה תצורף על ידי המציע להצעה ותסומן כנספח 4.1.2.1</w:t>
      </w:r>
    </w:p>
    <w:p w:rsidR="004B6A3C" w:rsidRDefault="00714964" w:rsidP="00714964">
      <w:pPr>
        <w:pStyle w:val="4"/>
        <w:rPr>
          <w:b/>
          <w:bCs/>
        </w:rPr>
      </w:pPr>
      <w:r>
        <w:rPr>
          <w:rFonts w:hint="cs"/>
          <w:b/>
          <w:bCs/>
          <w:rtl/>
        </w:rPr>
        <w:t>(</w:t>
      </w:r>
      <w:r>
        <w:rPr>
          <w:b/>
          <w:bCs/>
        </w:rPr>
        <w:t>N</w:t>
      </w:r>
      <w:r>
        <w:rPr>
          <w:rFonts w:hint="cs"/>
          <w:b/>
          <w:bCs/>
          <w:rtl/>
        </w:rPr>
        <w:t>)</w:t>
      </w:r>
    </w:p>
    <w:p w:rsidR="004B6A3C" w:rsidRDefault="004B6A3C" w:rsidP="005913C9">
      <w:pPr>
        <w:pStyle w:val="4"/>
        <w:rPr>
          <w:b/>
          <w:bCs/>
        </w:rPr>
      </w:pPr>
      <w:r w:rsidRPr="00E56D7E">
        <w:rPr>
          <w:rFonts w:hint="cs"/>
          <w:b/>
          <w:bCs/>
          <w:rtl/>
        </w:rPr>
        <w:t>לקוחות והתקנות</w:t>
      </w:r>
    </w:p>
    <w:p w:rsidR="009D5FF2" w:rsidRDefault="009D5FF2" w:rsidP="00BA4C5D">
      <w:pPr>
        <w:bidi/>
        <w:spacing w:before="60" w:after="60"/>
        <w:ind w:left="2098" w:right="142"/>
        <w:jc w:val="left"/>
        <w:rPr>
          <w:rtl/>
        </w:rPr>
      </w:pPr>
      <w:r>
        <w:rPr>
          <w:rFonts w:hint="cs"/>
          <w:rtl/>
        </w:rPr>
        <w:t xml:space="preserve">לטובת הערכת האיכות המציע יפרט לפחות 3 לקוחות </w:t>
      </w:r>
      <w:r w:rsidRPr="00144CEC">
        <w:rPr>
          <w:rFonts w:hint="cs"/>
          <w:rtl/>
        </w:rPr>
        <w:t>בארץ</w:t>
      </w:r>
      <w:r w:rsidRPr="00144CEC">
        <w:rPr>
          <w:rtl/>
        </w:rPr>
        <w:t xml:space="preserve"> </w:t>
      </w:r>
      <w:r w:rsidRPr="00144CEC">
        <w:rPr>
          <w:rFonts w:hint="cs"/>
          <w:rtl/>
        </w:rPr>
        <w:t>ב</w:t>
      </w:r>
      <w:r w:rsidRPr="00144CEC">
        <w:rPr>
          <w:rtl/>
        </w:rPr>
        <w:t>-</w:t>
      </w:r>
      <w:r>
        <w:rPr>
          <w:rFonts w:hint="cs"/>
          <w:rtl/>
        </w:rPr>
        <w:t>3</w:t>
      </w:r>
      <w:r w:rsidRPr="00144CEC">
        <w:rPr>
          <w:rtl/>
        </w:rPr>
        <w:t xml:space="preserve"> </w:t>
      </w:r>
      <w:r w:rsidRPr="00144CEC">
        <w:rPr>
          <w:rFonts w:hint="cs"/>
          <w:rtl/>
        </w:rPr>
        <w:t>השנים</w:t>
      </w:r>
      <w:r>
        <w:rPr>
          <w:rFonts w:hint="cs"/>
          <w:rtl/>
        </w:rPr>
        <w:t xml:space="preserve"> </w:t>
      </w:r>
      <w:r w:rsidRPr="00144CEC">
        <w:rPr>
          <w:rFonts w:hint="cs"/>
          <w:rtl/>
        </w:rPr>
        <w:t>אשר</w:t>
      </w:r>
      <w:r w:rsidRPr="00144CEC">
        <w:rPr>
          <w:rtl/>
        </w:rPr>
        <w:t xml:space="preserve"> </w:t>
      </w:r>
      <w:r w:rsidRPr="00144CEC">
        <w:rPr>
          <w:rFonts w:hint="cs"/>
          <w:rtl/>
        </w:rPr>
        <w:t>קדמו</w:t>
      </w:r>
      <w:r w:rsidRPr="00144CEC">
        <w:rPr>
          <w:rtl/>
        </w:rPr>
        <w:t xml:space="preserve"> </w:t>
      </w:r>
      <w:r w:rsidRPr="006D5C5E">
        <w:rPr>
          <w:rFonts w:hint="cs"/>
          <w:rtl/>
        </w:rPr>
        <w:t>למועד</w:t>
      </w:r>
      <w:r w:rsidRPr="006D5C5E">
        <w:rPr>
          <w:rtl/>
        </w:rPr>
        <w:t xml:space="preserve"> </w:t>
      </w:r>
      <w:r w:rsidRPr="006D5C5E">
        <w:rPr>
          <w:rFonts w:hint="cs"/>
          <w:rtl/>
        </w:rPr>
        <w:t>האחרון</w:t>
      </w:r>
      <w:r w:rsidRPr="006D5C5E">
        <w:rPr>
          <w:rtl/>
        </w:rPr>
        <w:t xml:space="preserve"> </w:t>
      </w:r>
      <w:r w:rsidRPr="006D5C5E">
        <w:rPr>
          <w:rFonts w:hint="cs"/>
          <w:rtl/>
        </w:rPr>
        <w:t>ל</w:t>
      </w:r>
      <w:r>
        <w:rPr>
          <w:rFonts w:hint="cs"/>
          <w:rtl/>
        </w:rPr>
        <w:t>פרסום ה</w:t>
      </w:r>
      <w:r w:rsidRPr="006D5C5E">
        <w:rPr>
          <w:rFonts w:hint="cs"/>
          <w:rtl/>
        </w:rPr>
        <w:t>מכרז</w:t>
      </w:r>
      <w:r>
        <w:rPr>
          <w:rFonts w:hint="cs"/>
          <w:rtl/>
        </w:rPr>
        <w:t xml:space="preserve">, </w:t>
      </w:r>
      <w:r w:rsidRPr="006D5C5E">
        <w:rPr>
          <w:rFonts w:hint="cs"/>
          <w:rtl/>
        </w:rPr>
        <w:t>בהם</w:t>
      </w:r>
      <w:r w:rsidRPr="006D5C5E">
        <w:rPr>
          <w:rtl/>
        </w:rPr>
        <w:t xml:space="preserve"> </w:t>
      </w:r>
      <w:r w:rsidRPr="006D5C5E">
        <w:rPr>
          <w:rFonts w:hint="cs"/>
          <w:rtl/>
        </w:rPr>
        <w:t>סיפק</w:t>
      </w:r>
      <w:r w:rsidRPr="006D5C5E">
        <w:rPr>
          <w:rtl/>
        </w:rPr>
        <w:t xml:space="preserve"> </w:t>
      </w:r>
      <w:r w:rsidRPr="006D5C5E">
        <w:rPr>
          <w:rFonts w:hint="cs"/>
          <w:rtl/>
        </w:rPr>
        <w:t>המציע</w:t>
      </w:r>
      <w:r w:rsidRPr="006D5C5E">
        <w:rPr>
          <w:rtl/>
        </w:rPr>
        <w:t xml:space="preserve"> </w:t>
      </w:r>
      <w:r>
        <w:rPr>
          <w:rFonts w:hint="cs"/>
          <w:rtl/>
        </w:rPr>
        <w:t xml:space="preserve">שירותי הפצת </w:t>
      </w:r>
      <w:r>
        <w:t>SMS</w:t>
      </w:r>
      <w:r>
        <w:rPr>
          <w:rFonts w:hint="cs"/>
          <w:rtl/>
        </w:rPr>
        <w:t xml:space="preserve">. </w:t>
      </w:r>
    </w:p>
    <w:p w:rsidR="00182981" w:rsidRDefault="00182981" w:rsidP="00BA4C5D">
      <w:pPr>
        <w:bidi/>
        <w:spacing w:before="60" w:after="60"/>
        <w:ind w:left="2098" w:right="357"/>
        <w:jc w:val="left"/>
        <w:rPr>
          <w:rtl/>
        </w:rPr>
      </w:pPr>
      <w:r>
        <w:rPr>
          <w:rFonts w:hint="cs"/>
          <w:rtl/>
        </w:rPr>
        <w:t>מ</w:t>
      </w:r>
      <w:r w:rsidR="00B030CB">
        <w:rPr>
          <w:rFonts w:hint="cs"/>
          <w:rtl/>
        </w:rPr>
        <w:t>תוך 3 הלק</w:t>
      </w:r>
      <w:r w:rsidR="00D5543A">
        <w:rPr>
          <w:rFonts w:hint="cs"/>
          <w:rtl/>
        </w:rPr>
        <w:t>ו</w:t>
      </w:r>
      <w:r w:rsidR="00B030CB">
        <w:rPr>
          <w:rFonts w:hint="cs"/>
          <w:rtl/>
        </w:rPr>
        <w:t xml:space="preserve">חות הנ"ל </w:t>
      </w:r>
      <w:r w:rsidRPr="008E06C4">
        <w:rPr>
          <w:rFonts w:hint="cs"/>
          <w:rtl/>
        </w:rPr>
        <w:t>המציע נדרש לפרט לפחות</w:t>
      </w:r>
      <w:r w:rsidR="00DD1EFF">
        <w:rPr>
          <w:rFonts w:hint="cs"/>
          <w:rtl/>
        </w:rPr>
        <w:t xml:space="preserve"> </w:t>
      </w:r>
      <w:r w:rsidRPr="008E06C4">
        <w:rPr>
          <w:rFonts w:hint="cs"/>
          <w:rtl/>
        </w:rPr>
        <w:t>לקוח</w:t>
      </w:r>
      <w:r w:rsidR="00DD1EFF">
        <w:rPr>
          <w:rFonts w:hint="cs"/>
          <w:rtl/>
        </w:rPr>
        <w:t xml:space="preserve"> אחד </w:t>
      </w:r>
      <w:r w:rsidRPr="008E06C4">
        <w:rPr>
          <w:rFonts w:hint="cs"/>
          <w:rtl/>
        </w:rPr>
        <w:t xml:space="preserve"> בהיקף</w:t>
      </w:r>
      <w:r>
        <w:rPr>
          <w:rFonts w:hint="cs"/>
          <w:rtl/>
        </w:rPr>
        <w:t xml:space="preserve"> הפצה שנתי של לפחות </w:t>
      </w:r>
      <w:r w:rsidR="008E06C4">
        <w:rPr>
          <w:rFonts w:hint="cs"/>
          <w:rtl/>
        </w:rPr>
        <w:t>5</w:t>
      </w:r>
      <w:r>
        <w:rPr>
          <w:rFonts w:hint="cs"/>
          <w:rtl/>
        </w:rPr>
        <w:t xml:space="preserve">0,000 מיליון מסרי </w:t>
      </w:r>
      <w:r>
        <w:t>SMS</w:t>
      </w:r>
      <w:r w:rsidR="00B030CB">
        <w:rPr>
          <w:rFonts w:hint="cs"/>
          <w:rtl/>
        </w:rPr>
        <w:t>.</w:t>
      </w:r>
    </w:p>
    <w:p w:rsidR="009D5FF2" w:rsidRDefault="009D5FF2" w:rsidP="00BA4C5D">
      <w:pPr>
        <w:bidi/>
        <w:spacing w:before="60" w:after="60"/>
        <w:ind w:left="2098" w:right="357"/>
        <w:jc w:val="left"/>
        <w:rPr>
          <w:rtl/>
        </w:rPr>
      </w:pPr>
      <w:r>
        <w:rPr>
          <w:rFonts w:hint="cs"/>
          <w:rtl/>
        </w:rPr>
        <w:t xml:space="preserve">המציע יפרט היקף ההפצה (מיליונים לשנה) וכל פריט רלוונטי אחר. </w:t>
      </w:r>
    </w:p>
    <w:tbl>
      <w:tblPr>
        <w:bidiVisual/>
        <w:tblW w:w="6463" w:type="dxa"/>
        <w:tblInd w:w="21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49"/>
        <w:gridCol w:w="1814"/>
      </w:tblGrid>
      <w:tr w:rsidR="009D5FF2" w:rsidRPr="006B5FA6" w:rsidTr="00BA4C5D">
        <w:trPr>
          <w:trHeight w:val="454"/>
        </w:trPr>
        <w:tc>
          <w:tcPr>
            <w:tcW w:w="4649" w:type="dxa"/>
            <w:shd w:val="clear" w:color="auto" w:fill="BFBFBF"/>
            <w:vAlign w:val="center"/>
          </w:tcPr>
          <w:p w:rsidR="009D5FF2" w:rsidRPr="006B5FA6" w:rsidRDefault="009D5FF2" w:rsidP="005F6AA7">
            <w:pPr>
              <w:widowControl w:val="0"/>
              <w:bidi/>
              <w:spacing w:before="60" w:after="0" w:line="240" w:lineRule="auto"/>
              <w:jc w:val="left"/>
              <w:rPr>
                <w:b/>
                <w:bCs/>
                <w:rtl/>
              </w:rPr>
            </w:pPr>
            <w:r w:rsidRPr="006B5FA6">
              <w:rPr>
                <w:rFonts w:hint="cs"/>
                <w:b/>
                <w:bCs/>
                <w:rtl/>
              </w:rPr>
              <w:t>שם הלקוח</w:t>
            </w:r>
          </w:p>
        </w:tc>
        <w:tc>
          <w:tcPr>
            <w:tcW w:w="1814" w:type="dxa"/>
            <w:shd w:val="clear" w:color="auto" w:fill="BFBFBF"/>
            <w:vAlign w:val="center"/>
          </w:tcPr>
          <w:p w:rsidR="009D5FF2" w:rsidRPr="006B5FA6" w:rsidRDefault="009D5FF2" w:rsidP="005F6AA7">
            <w:pPr>
              <w:widowControl w:val="0"/>
              <w:bidi/>
              <w:spacing w:before="60" w:after="0" w:line="240" w:lineRule="auto"/>
              <w:jc w:val="left"/>
              <w:rPr>
                <w:b/>
                <w:bCs/>
                <w:rtl/>
              </w:rPr>
            </w:pPr>
            <w:r>
              <w:rPr>
                <w:rFonts w:hint="cs"/>
                <w:b/>
                <w:bCs/>
                <w:rtl/>
              </w:rPr>
              <w:t>פרוט</w:t>
            </w:r>
          </w:p>
        </w:tc>
      </w:tr>
      <w:tr w:rsidR="009D5FF2" w:rsidRPr="006B5FA6" w:rsidTr="00BA4C5D">
        <w:trPr>
          <w:trHeight w:val="340"/>
        </w:trPr>
        <w:tc>
          <w:tcPr>
            <w:tcW w:w="4649" w:type="dxa"/>
            <w:shd w:val="clear" w:color="auto" w:fill="auto"/>
            <w:vAlign w:val="center"/>
          </w:tcPr>
          <w:p w:rsidR="009D5FF2" w:rsidRPr="006B5FA6" w:rsidRDefault="009D5FF2" w:rsidP="005F6AA7">
            <w:pPr>
              <w:widowControl w:val="0"/>
              <w:bidi/>
              <w:spacing w:before="60" w:after="0" w:line="240" w:lineRule="auto"/>
              <w:jc w:val="left"/>
              <w:rPr>
                <w:rtl/>
              </w:rPr>
            </w:pPr>
            <w:r w:rsidRPr="006B5FA6">
              <w:rPr>
                <w:rFonts w:hint="cs"/>
                <w:rtl/>
              </w:rPr>
              <w:t>שם הארגון</w:t>
            </w:r>
          </w:p>
        </w:tc>
        <w:tc>
          <w:tcPr>
            <w:tcW w:w="1814" w:type="dxa"/>
            <w:shd w:val="clear" w:color="auto" w:fill="auto"/>
            <w:vAlign w:val="center"/>
          </w:tcPr>
          <w:p w:rsidR="009D5FF2" w:rsidRPr="006B5FA6" w:rsidRDefault="009D5FF2" w:rsidP="005F6AA7">
            <w:pPr>
              <w:widowControl w:val="0"/>
              <w:bidi/>
              <w:spacing w:before="60" w:after="0" w:line="240" w:lineRule="auto"/>
              <w:jc w:val="left"/>
              <w:rPr>
                <w:rtl/>
              </w:rPr>
            </w:pPr>
          </w:p>
        </w:tc>
      </w:tr>
      <w:tr w:rsidR="009D5FF2" w:rsidRPr="006B5FA6" w:rsidTr="00BA4C5D">
        <w:trPr>
          <w:trHeight w:val="340"/>
        </w:trPr>
        <w:tc>
          <w:tcPr>
            <w:tcW w:w="4649" w:type="dxa"/>
            <w:shd w:val="clear" w:color="auto" w:fill="auto"/>
            <w:vAlign w:val="center"/>
          </w:tcPr>
          <w:p w:rsidR="009D5FF2" w:rsidRPr="006B5FA6" w:rsidRDefault="009D5FF2" w:rsidP="005F6AA7">
            <w:pPr>
              <w:widowControl w:val="0"/>
              <w:bidi/>
              <w:spacing w:before="60" w:after="0" w:line="240" w:lineRule="auto"/>
              <w:jc w:val="left"/>
              <w:rPr>
                <w:rtl/>
              </w:rPr>
            </w:pPr>
            <w:r w:rsidRPr="006B5FA6">
              <w:rPr>
                <w:rFonts w:hint="cs"/>
                <w:rtl/>
              </w:rPr>
              <w:t>היקף, משך הפעילות</w:t>
            </w:r>
          </w:p>
        </w:tc>
        <w:tc>
          <w:tcPr>
            <w:tcW w:w="1814" w:type="dxa"/>
            <w:shd w:val="clear" w:color="auto" w:fill="auto"/>
            <w:vAlign w:val="center"/>
          </w:tcPr>
          <w:p w:rsidR="009D5FF2" w:rsidRPr="006B5FA6" w:rsidRDefault="009D5FF2" w:rsidP="005F6AA7">
            <w:pPr>
              <w:widowControl w:val="0"/>
              <w:bidi/>
              <w:spacing w:before="60" w:after="0" w:line="240" w:lineRule="auto"/>
              <w:jc w:val="left"/>
              <w:rPr>
                <w:rtl/>
              </w:rPr>
            </w:pPr>
          </w:p>
        </w:tc>
      </w:tr>
      <w:tr w:rsidR="009D5FF2" w:rsidRPr="006B5FA6" w:rsidTr="00BA4C5D">
        <w:trPr>
          <w:trHeight w:val="340"/>
        </w:trPr>
        <w:tc>
          <w:tcPr>
            <w:tcW w:w="4649" w:type="dxa"/>
            <w:shd w:val="clear" w:color="auto" w:fill="auto"/>
            <w:vAlign w:val="center"/>
          </w:tcPr>
          <w:p w:rsidR="009D5FF2" w:rsidRPr="006B5FA6" w:rsidRDefault="009D5FF2" w:rsidP="005F6AA7">
            <w:pPr>
              <w:widowControl w:val="0"/>
              <w:bidi/>
              <w:spacing w:before="60" w:after="0" w:line="240" w:lineRule="auto"/>
              <w:jc w:val="left"/>
              <w:rPr>
                <w:rtl/>
              </w:rPr>
            </w:pPr>
            <w:r w:rsidRPr="006B5FA6">
              <w:rPr>
                <w:rFonts w:hint="cs"/>
                <w:rtl/>
              </w:rPr>
              <w:t>ת</w:t>
            </w:r>
            <w:r w:rsidR="00EA14D7">
              <w:rPr>
                <w:rFonts w:hint="cs"/>
                <w:rtl/>
              </w:rPr>
              <w:t>י</w:t>
            </w:r>
            <w:r w:rsidRPr="006B5FA6">
              <w:rPr>
                <w:rFonts w:hint="cs"/>
                <w:rtl/>
              </w:rPr>
              <w:t xml:space="preserve">אור אופן ההתקשרות </w:t>
            </w:r>
          </w:p>
        </w:tc>
        <w:tc>
          <w:tcPr>
            <w:tcW w:w="1814" w:type="dxa"/>
            <w:shd w:val="clear" w:color="auto" w:fill="auto"/>
            <w:vAlign w:val="center"/>
          </w:tcPr>
          <w:p w:rsidR="009D5FF2" w:rsidRPr="006B5FA6" w:rsidRDefault="009D5FF2" w:rsidP="005F6AA7">
            <w:pPr>
              <w:widowControl w:val="0"/>
              <w:bidi/>
              <w:spacing w:before="60" w:after="0" w:line="240" w:lineRule="auto"/>
              <w:jc w:val="left"/>
              <w:rPr>
                <w:rtl/>
              </w:rPr>
            </w:pPr>
          </w:p>
        </w:tc>
      </w:tr>
      <w:tr w:rsidR="009D5FF2" w:rsidRPr="006B5FA6" w:rsidTr="00BA4C5D">
        <w:trPr>
          <w:trHeight w:val="340"/>
        </w:trPr>
        <w:tc>
          <w:tcPr>
            <w:tcW w:w="4649" w:type="dxa"/>
            <w:shd w:val="clear" w:color="auto" w:fill="auto"/>
            <w:vAlign w:val="center"/>
          </w:tcPr>
          <w:p w:rsidR="009D5FF2" w:rsidRPr="006B5FA6" w:rsidRDefault="009D5FF2" w:rsidP="005F6AA7">
            <w:pPr>
              <w:widowControl w:val="0"/>
              <w:bidi/>
              <w:spacing w:before="60" w:after="0" w:line="240" w:lineRule="auto"/>
              <w:jc w:val="left"/>
              <w:rPr>
                <w:rtl/>
              </w:rPr>
            </w:pPr>
            <w:r w:rsidRPr="006B5FA6">
              <w:rPr>
                <w:rFonts w:hint="cs"/>
                <w:rtl/>
              </w:rPr>
              <w:t>תיאור הפרויקט (</w:t>
            </w:r>
            <w:r>
              <w:rPr>
                <w:rFonts w:hint="cs"/>
                <w:rtl/>
              </w:rPr>
              <w:t>היקף, מגוון שירותים</w:t>
            </w:r>
            <w:r w:rsidRPr="006B5FA6">
              <w:rPr>
                <w:rFonts w:hint="cs"/>
                <w:rtl/>
              </w:rPr>
              <w:t xml:space="preserve">, פלטפורמה וכל נתון רלוונטי אחר) </w:t>
            </w:r>
          </w:p>
        </w:tc>
        <w:tc>
          <w:tcPr>
            <w:tcW w:w="1814" w:type="dxa"/>
            <w:shd w:val="clear" w:color="auto" w:fill="auto"/>
            <w:vAlign w:val="center"/>
          </w:tcPr>
          <w:p w:rsidR="009D5FF2" w:rsidRPr="006B5FA6" w:rsidRDefault="009D5FF2" w:rsidP="005F6AA7">
            <w:pPr>
              <w:widowControl w:val="0"/>
              <w:bidi/>
              <w:spacing w:before="60" w:after="0" w:line="240" w:lineRule="auto"/>
              <w:jc w:val="left"/>
              <w:rPr>
                <w:rtl/>
              </w:rPr>
            </w:pPr>
          </w:p>
        </w:tc>
      </w:tr>
      <w:tr w:rsidR="009D5FF2" w:rsidRPr="006B5FA6" w:rsidTr="00BA4C5D">
        <w:trPr>
          <w:trHeight w:val="397"/>
        </w:trPr>
        <w:tc>
          <w:tcPr>
            <w:tcW w:w="4649" w:type="dxa"/>
            <w:shd w:val="clear" w:color="auto" w:fill="auto"/>
            <w:vAlign w:val="center"/>
          </w:tcPr>
          <w:p w:rsidR="009D5FF2" w:rsidRPr="006B5FA6" w:rsidRDefault="009D5FF2" w:rsidP="00BA4C5D">
            <w:pPr>
              <w:widowControl w:val="0"/>
              <w:bidi/>
              <w:spacing w:before="60" w:after="0" w:line="240" w:lineRule="auto"/>
              <w:jc w:val="left"/>
              <w:rPr>
                <w:rtl/>
              </w:rPr>
            </w:pPr>
            <w:r w:rsidRPr="006B5FA6">
              <w:rPr>
                <w:rFonts w:hint="cs"/>
                <w:rtl/>
              </w:rPr>
              <w:t xml:space="preserve">פרטי איש הקשר לפרויקט (שם, </w:t>
            </w:r>
            <w:proofErr w:type="spellStart"/>
            <w:r w:rsidRPr="006B5FA6">
              <w:rPr>
                <w:rFonts w:hint="cs"/>
                <w:rtl/>
              </w:rPr>
              <w:t>תפקיד,טלפון,מייל</w:t>
            </w:r>
            <w:proofErr w:type="spellEnd"/>
            <w:r w:rsidRPr="006B5FA6">
              <w:rPr>
                <w:rFonts w:hint="cs"/>
                <w:rtl/>
              </w:rPr>
              <w:t xml:space="preserve">) </w:t>
            </w:r>
          </w:p>
        </w:tc>
        <w:tc>
          <w:tcPr>
            <w:tcW w:w="1814" w:type="dxa"/>
            <w:shd w:val="clear" w:color="auto" w:fill="auto"/>
            <w:vAlign w:val="center"/>
          </w:tcPr>
          <w:p w:rsidR="009D5FF2" w:rsidRPr="006B5FA6" w:rsidRDefault="009D5FF2" w:rsidP="005F6AA7">
            <w:pPr>
              <w:widowControl w:val="0"/>
              <w:bidi/>
              <w:spacing w:before="60" w:after="0" w:line="240" w:lineRule="auto"/>
              <w:jc w:val="left"/>
              <w:rPr>
                <w:rtl/>
              </w:rPr>
            </w:pPr>
          </w:p>
        </w:tc>
      </w:tr>
    </w:tbl>
    <w:p w:rsidR="00900E4D" w:rsidRDefault="00900E4D" w:rsidP="00B5638B">
      <w:pPr>
        <w:pStyle w:val="51"/>
        <w:widowControl w:val="0"/>
        <w:numPr>
          <w:ilvl w:val="0"/>
          <w:numId w:val="60"/>
        </w:numPr>
        <w:spacing w:before="60"/>
        <w:ind w:left="2171" w:hanging="357"/>
        <w:contextualSpacing/>
      </w:pPr>
      <w:r w:rsidRPr="00E56D7E">
        <w:rPr>
          <w:rFonts w:hint="cs"/>
          <w:rtl/>
        </w:rPr>
        <w:t>באחריות המציע לוודא כי פרטי יצירת קשר הינם מעודכנים ונכונים למועד הגשת ההצעה.</w:t>
      </w:r>
    </w:p>
    <w:p w:rsidR="00900E4D" w:rsidRDefault="00900E4D" w:rsidP="00B5638B">
      <w:pPr>
        <w:pStyle w:val="51"/>
        <w:widowControl w:val="0"/>
        <w:numPr>
          <w:ilvl w:val="0"/>
          <w:numId w:val="60"/>
        </w:numPr>
        <w:spacing w:before="60"/>
        <w:ind w:left="2171" w:hanging="357"/>
        <w:contextualSpacing/>
      </w:pPr>
      <w:r w:rsidRPr="00144CEC">
        <w:rPr>
          <w:rFonts w:hint="cs"/>
          <w:rtl/>
        </w:rPr>
        <w:t xml:space="preserve">המשרד </w:t>
      </w:r>
      <w:r>
        <w:rPr>
          <w:rFonts w:hint="cs"/>
          <w:rtl/>
        </w:rPr>
        <w:t xml:space="preserve">יהיה רשאי ליצור קשר עם הלקוחות המפורטים במענה לקבלת חו"ד לצורך </w:t>
      </w:r>
      <w:r w:rsidRPr="0084324F">
        <w:rPr>
          <w:rFonts w:hint="cs"/>
          <w:rtl/>
        </w:rPr>
        <w:t>קבלת</w:t>
      </w:r>
      <w:r w:rsidRPr="0084324F">
        <w:rPr>
          <w:rtl/>
        </w:rPr>
        <w:t xml:space="preserve"> </w:t>
      </w:r>
      <w:r w:rsidRPr="0084324F">
        <w:rPr>
          <w:rFonts w:hint="cs"/>
          <w:rtl/>
        </w:rPr>
        <w:t>חוות</w:t>
      </w:r>
      <w:r w:rsidRPr="0084324F">
        <w:rPr>
          <w:rtl/>
        </w:rPr>
        <w:t xml:space="preserve"> </w:t>
      </w:r>
      <w:r w:rsidRPr="0084324F">
        <w:rPr>
          <w:rFonts w:hint="cs"/>
          <w:rtl/>
        </w:rPr>
        <w:t>דעת</w:t>
      </w:r>
      <w:r w:rsidRPr="0084324F">
        <w:rPr>
          <w:rtl/>
        </w:rPr>
        <w:t xml:space="preserve"> </w:t>
      </w:r>
      <w:r w:rsidRPr="0084324F">
        <w:rPr>
          <w:rFonts w:hint="cs"/>
          <w:rtl/>
        </w:rPr>
        <w:t>אודות</w:t>
      </w:r>
      <w:r w:rsidRPr="0084324F">
        <w:rPr>
          <w:rtl/>
        </w:rPr>
        <w:t xml:space="preserve"> </w:t>
      </w:r>
      <w:r w:rsidRPr="0084324F">
        <w:rPr>
          <w:rFonts w:hint="cs"/>
          <w:rtl/>
        </w:rPr>
        <w:t>המציע</w:t>
      </w:r>
      <w:r w:rsidRPr="0084324F">
        <w:rPr>
          <w:rtl/>
        </w:rPr>
        <w:t xml:space="preserve"> </w:t>
      </w:r>
      <w:r w:rsidRPr="0084324F">
        <w:rPr>
          <w:rFonts w:hint="cs"/>
          <w:rtl/>
        </w:rPr>
        <w:t>והצוות</w:t>
      </w:r>
      <w:r w:rsidRPr="0084324F">
        <w:rPr>
          <w:rtl/>
        </w:rPr>
        <w:t xml:space="preserve"> </w:t>
      </w:r>
      <w:r w:rsidRPr="0084324F">
        <w:rPr>
          <w:rFonts w:hint="cs"/>
          <w:rtl/>
        </w:rPr>
        <w:t>המוצע</w:t>
      </w:r>
      <w:r w:rsidRPr="0084324F">
        <w:rPr>
          <w:rtl/>
        </w:rPr>
        <w:t xml:space="preserve"> </w:t>
      </w:r>
      <w:r w:rsidRPr="0084324F">
        <w:rPr>
          <w:rFonts w:hint="cs"/>
          <w:rtl/>
        </w:rPr>
        <w:t>על</w:t>
      </w:r>
      <w:r w:rsidRPr="0084324F">
        <w:rPr>
          <w:rtl/>
        </w:rPr>
        <w:t>-</w:t>
      </w:r>
      <w:r w:rsidRPr="0084324F">
        <w:rPr>
          <w:rFonts w:hint="cs"/>
          <w:rtl/>
        </w:rPr>
        <w:t>ידיו</w:t>
      </w:r>
      <w:r w:rsidRPr="0084324F">
        <w:rPr>
          <w:rtl/>
        </w:rPr>
        <w:t xml:space="preserve">, </w:t>
      </w:r>
      <w:r w:rsidRPr="0084324F">
        <w:rPr>
          <w:rFonts w:hint="cs"/>
          <w:rtl/>
        </w:rPr>
        <w:t>בגין</w:t>
      </w:r>
      <w:r w:rsidRPr="0084324F">
        <w:rPr>
          <w:rtl/>
        </w:rPr>
        <w:t xml:space="preserve"> </w:t>
      </w:r>
      <w:r w:rsidRPr="0084324F">
        <w:rPr>
          <w:rFonts w:hint="cs"/>
          <w:rtl/>
        </w:rPr>
        <w:t>פרויקטים</w:t>
      </w:r>
      <w:r w:rsidRPr="0084324F">
        <w:rPr>
          <w:rtl/>
        </w:rPr>
        <w:t xml:space="preserve"> </w:t>
      </w:r>
      <w:r w:rsidRPr="0084324F">
        <w:rPr>
          <w:rFonts w:hint="cs"/>
          <w:rtl/>
        </w:rPr>
        <w:t>אותם</w:t>
      </w:r>
      <w:r w:rsidRPr="0084324F">
        <w:rPr>
          <w:rtl/>
        </w:rPr>
        <w:t xml:space="preserve"> </w:t>
      </w:r>
      <w:r w:rsidRPr="0084324F">
        <w:rPr>
          <w:rFonts w:hint="cs"/>
          <w:rtl/>
        </w:rPr>
        <w:t>ביצעו</w:t>
      </w:r>
      <w:r w:rsidRPr="0084324F">
        <w:rPr>
          <w:rtl/>
        </w:rPr>
        <w:t xml:space="preserve"> </w:t>
      </w:r>
      <w:r w:rsidRPr="0084324F">
        <w:rPr>
          <w:rFonts w:hint="cs"/>
          <w:rtl/>
        </w:rPr>
        <w:t>ושירותים</w:t>
      </w:r>
      <w:r w:rsidRPr="0084324F">
        <w:rPr>
          <w:rtl/>
        </w:rPr>
        <w:t xml:space="preserve"> </w:t>
      </w:r>
      <w:r w:rsidRPr="0084324F">
        <w:rPr>
          <w:rFonts w:hint="cs"/>
          <w:rtl/>
        </w:rPr>
        <w:t>שהעניקו</w:t>
      </w:r>
      <w:r w:rsidRPr="0084324F">
        <w:rPr>
          <w:rtl/>
        </w:rPr>
        <w:t xml:space="preserve"> </w:t>
      </w:r>
      <w:r w:rsidRPr="0084324F">
        <w:rPr>
          <w:rFonts w:hint="cs"/>
          <w:rtl/>
        </w:rPr>
        <w:t>לאותם</w:t>
      </w:r>
      <w:r w:rsidRPr="0084324F">
        <w:rPr>
          <w:rtl/>
        </w:rPr>
        <w:t xml:space="preserve"> </w:t>
      </w:r>
      <w:r w:rsidRPr="0084324F">
        <w:rPr>
          <w:rFonts w:hint="cs"/>
          <w:rtl/>
        </w:rPr>
        <w:t>לקוחות</w:t>
      </w:r>
      <w:r>
        <w:rPr>
          <w:rFonts w:hint="cs"/>
          <w:rtl/>
        </w:rPr>
        <w:t>.</w:t>
      </w:r>
    </w:p>
    <w:p w:rsidR="00900E4D" w:rsidRDefault="00900E4D" w:rsidP="00B5638B">
      <w:pPr>
        <w:pStyle w:val="51"/>
        <w:widowControl w:val="0"/>
        <w:numPr>
          <w:ilvl w:val="0"/>
          <w:numId w:val="60"/>
        </w:numPr>
        <w:spacing w:before="60"/>
        <w:ind w:left="2171" w:hanging="357"/>
        <w:contextualSpacing/>
      </w:pPr>
      <w:r>
        <w:rPr>
          <w:rFonts w:hint="cs"/>
          <w:rtl/>
        </w:rPr>
        <w:t>המשרד יהיה רשאי לקיים ביקור לצורכי התרשמות וקבלת מידע בלתי אמצעי</w:t>
      </w:r>
      <w:r w:rsidR="00820D60">
        <w:rPr>
          <w:rFonts w:hint="cs"/>
          <w:rtl/>
        </w:rPr>
        <w:t>.</w:t>
      </w:r>
    </w:p>
    <w:p w:rsidR="00900E4D" w:rsidRDefault="00900E4D" w:rsidP="00B5638B">
      <w:pPr>
        <w:pStyle w:val="51"/>
        <w:keepNext/>
        <w:numPr>
          <w:ilvl w:val="0"/>
          <w:numId w:val="60"/>
        </w:numPr>
        <w:spacing w:before="60"/>
        <w:contextualSpacing/>
      </w:pPr>
      <w:r>
        <w:rPr>
          <w:rFonts w:hint="cs"/>
          <w:rtl/>
        </w:rPr>
        <w:lastRenderedPageBreak/>
        <w:t xml:space="preserve">המשרד יהיה רשאי לדרוש </w:t>
      </w:r>
      <w:r w:rsidR="005F6AA7">
        <w:rPr>
          <w:rFonts w:hint="cs"/>
          <w:rtl/>
        </w:rPr>
        <w:t xml:space="preserve">לקיים </w:t>
      </w:r>
      <w:r>
        <w:rPr>
          <w:rFonts w:hint="cs"/>
          <w:rtl/>
        </w:rPr>
        <w:t xml:space="preserve">סיור אצל הלקוחות </w:t>
      </w:r>
      <w:r w:rsidR="005F6AA7">
        <w:rPr>
          <w:rFonts w:hint="cs"/>
          <w:rtl/>
        </w:rPr>
        <w:t>ה</w:t>
      </w:r>
      <w:r>
        <w:rPr>
          <w:rFonts w:hint="cs"/>
          <w:rtl/>
        </w:rPr>
        <w:t>מציע תוך שבע ימים מיום הדרישה. על המציע לציין בכתב</w:t>
      </w:r>
      <w:r w:rsidR="005F6AA7">
        <w:rPr>
          <w:rFonts w:hint="cs"/>
          <w:rtl/>
        </w:rPr>
        <w:t xml:space="preserve"> </w:t>
      </w:r>
      <w:r>
        <w:rPr>
          <w:rFonts w:hint="cs"/>
          <w:rtl/>
        </w:rPr>
        <w:t xml:space="preserve">את נכונותו לביצוע הנדרש.   </w:t>
      </w:r>
    </w:p>
    <w:p w:rsidR="004B6A3C" w:rsidRPr="00E56D7E" w:rsidRDefault="008E06C4" w:rsidP="008E06C4">
      <w:pPr>
        <w:pStyle w:val="4"/>
        <w:rPr>
          <w:b/>
          <w:bCs/>
        </w:rPr>
      </w:pPr>
      <w:r>
        <w:rPr>
          <w:rFonts w:hint="cs"/>
          <w:b/>
          <w:bCs/>
          <w:rtl/>
        </w:rPr>
        <w:t>(</w:t>
      </w:r>
      <w:r>
        <w:rPr>
          <w:b/>
          <w:bCs/>
        </w:rPr>
        <w:t>N</w:t>
      </w:r>
      <w:r>
        <w:rPr>
          <w:rFonts w:hint="cs"/>
          <w:b/>
          <w:bCs/>
          <w:rtl/>
        </w:rPr>
        <w:t xml:space="preserve">) </w:t>
      </w:r>
    </w:p>
    <w:p w:rsidR="00FD5286" w:rsidRPr="00A54F16" w:rsidRDefault="008E06C4" w:rsidP="008E06C4">
      <w:pPr>
        <w:pStyle w:val="4"/>
        <w:rPr>
          <w:b/>
          <w:bCs/>
        </w:rPr>
      </w:pPr>
      <w:r>
        <w:rPr>
          <w:rFonts w:hint="cs"/>
          <w:b/>
          <w:bCs/>
          <w:rtl/>
        </w:rPr>
        <w:t>(</w:t>
      </w:r>
      <w:r>
        <w:rPr>
          <w:b/>
          <w:bCs/>
        </w:rPr>
        <w:t>N</w:t>
      </w:r>
      <w:r>
        <w:rPr>
          <w:rFonts w:hint="cs"/>
          <w:b/>
          <w:bCs/>
          <w:rtl/>
        </w:rPr>
        <w:t>)</w:t>
      </w:r>
    </w:p>
    <w:p w:rsidR="004B6A3C" w:rsidRPr="00E56D7E" w:rsidRDefault="008E06C4" w:rsidP="008E06C4">
      <w:pPr>
        <w:pStyle w:val="4"/>
        <w:rPr>
          <w:b/>
          <w:bCs/>
        </w:rPr>
      </w:pPr>
      <w:r>
        <w:rPr>
          <w:rFonts w:hint="cs"/>
          <w:b/>
          <w:bCs/>
          <w:rtl/>
        </w:rPr>
        <w:t>(</w:t>
      </w:r>
      <w:r>
        <w:rPr>
          <w:b/>
          <w:bCs/>
        </w:rPr>
        <w:t>N</w:t>
      </w:r>
      <w:r>
        <w:rPr>
          <w:rFonts w:hint="cs"/>
          <w:b/>
          <w:bCs/>
          <w:rtl/>
        </w:rPr>
        <w:t>)</w:t>
      </w:r>
    </w:p>
    <w:p w:rsidR="004B6A3C" w:rsidRPr="00E56D7E" w:rsidRDefault="004B6A3C" w:rsidP="005913C9">
      <w:pPr>
        <w:pStyle w:val="4"/>
        <w:rPr>
          <w:b/>
          <w:bCs/>
        </w:rPr>
      </w:pPr>
      <w:r w:rsidRPr="00E56D7E">
        <w:rPr>
          <w:rFonts w:hint="cs"/>
          <w:b/>
          <w:bCs/>
          <w:rtl/>
        </w:rPr>
        <w:t>מוניטין ולקוחות ממליצים</w:t>
      </w:r>
    </w:p>
    <w:p w:rsidR="00F04012" w:rsidRPr="00E56D7E" w:rsidRDefault="00F04012" w:rsidP="00820D60">
      <w:pPr>
        <w:pStyle w:val="51"/>
        <w:keepNext/>
        <w:numPr>
          <w:ilvl w:val="0"/>
          <w:numId w:val="0"/>
        </w:numPr>
        <w:spacing w:before="60" w:after="0"/>
        <w:ind w:left="2115"/>
        <w:contextualSpacing/>
      </w:pPr>
      <w:r w:rsidRPr="00E56D7E">
        <w:rPr>
          <w:rFonts w:hint="cs"/>
          <w:rtl/>
        </w:rPr>
        <w:t>באחריות המציע לוודא כי פרטי יצירת קשר הינם מעודכנים ונכונים למועד הגשת ההצעה.</w:t>
      </w:r>
    </w:p>
    <w:p w:rsidR="00B34B24" w:rsidRPr="00E56D7E" w:rsidRDefault="00B34B24" w:rsidP="005913C9">
      <w:pPr>
        <w:pStyle w:val="2"/>
      </w:pPr>
      <w:bookmarkStart w:id="60" w:name="_Toc26168370"/>
      <w:r w:rsidRPr="00E56D7E">
        <w:rPr>
          <w:rFonts w:hint="cs"/>
          <w:rtl/>
        </w:rPr>
        <w:t>תכנית עבודה</w:t>
      </w:r>
      <w:r w:rsidR="00DE1B1C">
        <w:rPr>
          <w:rFonts w:hint="cs"/>
          <w:rtl/>
        </w:rPr>
        <w:t xml:space="preserve"> (</w:t>
      </w:r>
      <w:r w:rsidR="00DE1B1C">
        <w:t>M</w:t>
      </w:r>
      <w:r w:rsidR="00DE1B1C">
        <w:rPr>
          <w:rFonts w:hint="cs"/>
          <w:rtl/>
        </w:rPr>
        <w:t>)</w:t>
      </w:r>
      <w:bookmarkEnd w:id="60"/>
    </w:p>
    <w:p w:rsidR="00354ADB" w:rsidRDefault="00DE1B1C" w:rsidP="00DE1B1C">
      <w:pPr>
        <w:pStyle w:val="3"/>
      </w:pPr>
      <w:r>
        <w:rPr>
          <w:rFonts w:hint="cs"/>
          <w:rtl/>
        </w:rPr>
        <w:t>דגשים</w:t>
      </w:r>
    </w:p>
    <w:p w:rsidR="00DE1B1C" w:rsidRDefault="00DE1B1C" w:rsidP="00DE1B1C">
      <w:pPr>
        <w:pStyle w:val="4"/>
      </w:pPr>
      <w:r>
        <w:rPr>
          <w:rFonts w:hint="cs"/>
          <w:rtl/>
        </w:rPr>
        <w:t xml:space="preserve">הזוכה נדרש להתחיל בהתארגנות למתן השירות מיד עם קבלת ההודעה על </w:t>
      </w:r>
      <w:proofErr w:type="spellStart"/>
      <w:r>
        <w:rPr>
          <w:rFonts w:hint="cs"/>
          <w:rtl/>
        </w:rPr>
        <w:t>הזכיה</w:t>
      </w:r>
      <w:proofErr w:type="spellEnd"/>
      <w:r>
        <w:rPr>
          <w:rFonts w:hint="cs"/>
          <w:rtl/>
        </w:rPr>
        <w:t xml:space="preserve"> במכרז זה.</w:t>
      </w:r>
    </w:p>
    <w:p w:rsidR="00DE1B1C" w:rsidRPr="00FF1EA1" w:rsidRDefault="00DE1B1C" w:rsidP="005F6AA7">
      <w:pPr>
        <w:pStyle w:val="4"/>
        <w:rPr>
          <w:rtl/>
        </w:rPr>
      </w:pPr>
      <w:r w:rsidRPr="00FF1EA1">
        <w:rPr>
          <w:rFonts w:hint="cs"/>
          <w:rtl/>
        </w:rPr>
        <w:t>ה</w:t>
      </w:r>
      <w:r>
        <w:rPr>
          <w:rFonts w:hint="cs"/>
          <w:rtl/>
        </w:rPr>
        <w:t>זוכה</w:t>
      </w:r>
      <w:r w:rsidRPr="00FF1EA1">
        <w:rPr>
          <w:rFonts w:hint="cs"/>
          <w:rtl/>
        </w:rPr>
        <w:t xml:space="preserve"> נדרש להעמיד את השירות לרשות המשרד </w:t>
      </w:r>
      <w:r w:rsidR="005F6AA7">
        <w:rPr>
          <w:rFonts w:hint="cs"/>
          <w:rtl/>
        </w:rPr>
        <w:t>בהתאם למפורט בסעיף 4.2.2.</w:t>
      </w:r>
    </w:p>
    <w:p w:rsidR="00DE1B1C" w:rsidRDefault="00C4150D" w:rsidP="00DE1B1C">
      <w:pPr>
        <w:pStyle w:val="4"/>
      </w:pPr>
      <w:r w:rsidRPr="006E1989">
        <w:rPr>
          <w:rFonts w:hint="cs"/>
          <w:b/>
          <w:bCs/>
          <w:rtl/>
        </w:rPr>
        <w:t>(</w:t>
      </w:r>
      <w:r w:rsidRPr="006E1989">
        <w:rPr>
          <w:b/>
          <w:bCs/>
        </w:rPr>
        <w:t>S</w:t>
      </w:r>
      <w:r w:rsidRPr="006E1989">
        <w:rPr>
          <w:rFonts w:hint="cs"/>
          <w:b/>
          <w:bCs/>
          <w:rtl/>
        </w:rPr>
        <w:t xml:space="preserve">) </w:t>
      </w:r>
      <w:r w:rsidR="00DE1B1C">
        <w:rPr>
          <w:rFonts w:hint="cs"/>
          <w:rtl/>
        </w:rPr>
        <w:t>המציע יפרט את דרישותיו מהמשרד, אם יש כאלה, על מנת שיוכל להתארגן למתן השירותים לפי תוכנית העבודה.</w:t>
      </w:r>
    </w:p>
    <w:p w:rsidR="00354ADB" w:rsidRDefault="00DE1B1C" w:rsidP="00DE1B1C">
      <w:pPr>
        <w:pStyle w:val="3"/>
      </w:pPr>
      <w:r>
        <w:rPr>
          <w:rFonts w:hint="cs"/>
          <w:rtl/>
        </w:rPr>
        <w:t xml:space="preserve">אבני דרך בתוכנית ההקמה </w:t>
      </w:r>
    </w:p>
    <w:tbl>
      <w:tblPr>
        <w:bidiVisual/>
        <w:tblW w:w="7320" w:type="dxa"/>
        <w:tblInd w:w="119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17"/>
        <w:gridCol w:w="3402"/>
        <w:gridCol w:w="1077"/>
        <w:gridCol w:w="2324"/>
      </w:tblGrid>
      <w:tr w:rsidR="00D42B6B" w:rsidRPr="00203330" w:rsidTr="007627CE">
        <w:trPr>
          <w:trHeight w:val="624"/>
        </w:trPr>
        <w:tc>
          <w:tcPr>
            <w:tcW w:w="517" w:type="dxa"/>
            <w:shd w:val="clear" w:color="auto" w:fill="BFBFBF" w:themeFill="background1" w:themeFillShade="BF"/>
            <w:vAlign w:val="center"/>
          </w:tcPr>
          <w:p w:rsidR="00A54F16" w:rsidRPr="00203330" w:rsidRDefault="00A54F16" w:rsidP="007627CE">
            <w:pPr>
              <w:pStyle w:val="3"/>
              <w:numPr>
                <w:ilvl w:val="0"/>
                <w:numId w:val="0"/>
              </w:numPr>
              <w:spacing w:before="0" w:after="0" w:line="240" w:lineRule="auto"/>
              <w:jc w:val="center"/>
              <w:rPr>
                <w:b w:val="0"/>
                <w:bCs w:val="0"/>
                <w:rtl/>
              </w:rPr>
            </w:pPr>
            <w:r w:rsidRPr="00203330">
              <w:rPr>
                <w:rFonts w:hint="cs"/>
                <w:b w:val="0"/>
                <w:bCs w:val="0"/>
                <w:rtl/>
              </w:rPr>
              <w:t>#</w:t>
            </w:r>
          </w:p>
        </w:tc>
        <w:tc>
          <w:tcPr>
            <w:tcW w:w="3402" w:type="dxa"/>
            <w:shd w:val="clear" w:color="auto" w:fill="BFBFBF" w:themeFill="background1" w:themeFillShade="BF"/>
            <w:vAlign w:val="center"/>
          </w:tcPr>
          <w:p w:rsidR="00A54F16" w:rsidRPr="00203330" w:rsidRDefault="00A54F16" w:rsidP="007627CE">
            <w:pPr>
              <w:pStyle w:val="3"/>
              <w:numPr>
                <w:ilvl w:val="0"/>
                <w:numId w:val="0"/>
              </w:numPr>
              <w:spacing w:before="0" w:after="0" w:line="240" w:lineRule="auto"/>
              <w:jc w:val="center"/>
              <w:rPr>
                <w:rtl/>
              </w:rPr>
            </w:pPr>
            <w:r w:rsidRPr="00203330">
              <w:rPr>
                <w:rFonts w:hint="cs"/>
                <w:rtl/>
              </w:rPr>
              <w:t>שלב</w:t>
            </w:r>
          </w:p>
        </w:tc>
        <w:tc>
          <w:tcPr>
            <w:tcW w:w="1077" w:type="dxa"/>
            <w:shd w:val="clear" w:color="auto" w:fill="BFBFBF" w:themeFill="background1" w:themeFillShade="BF"/>
            <w:vAlign w:val="center"/>
          </w:tcPr>
          <w:p w:rsidR="00A54F16" w:rsidRPr="00203330" w:rsidRDefault="00A54F16" w:rsidP="007627CE">
            <w:pPr>
              <w:pStyle w:val="3"/>
              <w:numPr>
                <w:ilvl w:val="0"/>
                <w:numId w:val="0"/>
              </w:numPr>
              <w:spacing w:before="0" w:after="0" w:line="240" w:lineRule="auto"/>
              <w:jc w:val="center"/>
              <w:rPr>
                <w:rtl/>
              </w:rPr>
            </w:pPr>
            <w:r w:rsidRPr="00203330">
              <w:rPr>
                <w:rFonts w:hint="cs"/>
                <w:rtl/>
              </w:rPr>
              <w:t>זמן (שבועות)</w:t>
            </w:r>
          </w:p>
        </w:tc>
        <w:tc>
          <w:tcPr>
            <w:tcW w:w="2324" w:type="dxa"/>
            <w:shd w:val="clear" w:color="auto" w:fill="BFBFBF" w:themeFill="background1" w:themeFillShade="BF"/>
            <w:vAlign w:val="center"/>
          </w:tcPr>
          <w:p w:rsidR="00A54F16" w:rsidRPr="00203330" w:rsidRDefault="00A54F16" w:rsidP="007627CE">
            <w:pPr>
              <w:pStyle w:val="3"/>
              <w:numPr>
                <w:ilvl w:val="0"/>
                <w:numId w:val="0"/>
              </w:numPr>
              <w:spacing w:before="0" w:after="0" w:line="240" w:lineRule="auto"/>
              <w:jc w:val="center"/>
              <w:rPr>
                <w:rtl/>
              </w:rPr>
            </w:pPr>
            <w:r>
              <w:rPr>
                <w:rFonts w:hint="cs"/>
                <w:rtl/>
              </w:rPr>
              <w:t>גורם אחראי</w:t>
            </w:r>
          </w:p>
        </w:tc>
      </w:tr>
      <w:tr w:rsidR="00D42B6B" w:rsidRPr="00203330" w:rsidTr="007627CE">
        <w:trPr>
          <w:trHeight w:val="340"/>
        </w:trPr>
        <w:tc>
          <w:tcPr>
            <w:tcW w:w="517" w:type="dxa"/>
            <w:shd w:val="clear" w:color="auto" w:fill="auto"/>
            <w:vAlign w:val="center"/>
          </w:tcPr>
          <w:p w:rsidR="00A54F16" w:rsidRPr="00203330" w:rsidRDefault="00A54F16" w:rsidP="007627CE">
            <w:pPr>
              <w:pStyle w:val="aa"/>
              <w:numPr>
                <w:ilvl w:val="0"/>
                <w:numId w:val="59"/>
              </w:numPr>
              <w:bidi/>
              <w:spacing w:before="0" w:after="0" w:line="240" w:lineRule="auto"/>
              <w:jc w:val="left"/>
              <w:rPr>
                <w:rtl/>
              </w:rPr>
            </w:pPr>
          </w:p>
        </w:tc>
        <w:tc>
          <w:tcPr>
            <w:tcW w:w="3402" w:type="dxa"/>
            <w:shd w:val="clear" w:color="auto" w:fill="auto"/>
            <w:vAlign w:val="center"/>
          </w:tcPr>
          <w:p w:rsidR="00A54F16" w:rsidRPr="00203330" w:rsidRDefault="00A54F16" w:rsidP="007627CE">
            <w:pPr>
              <w:pStyle w:val="3"/>
              <w:numPr>
                <w:ilvl w:val="0"/>
                <w:numId w:val="0"/>
              </w:numPr>
              <w:spacing w:before="0" w:after="0" w:line="240" w:lineRule="auto"/>
              <w:jc w:val="left"/>
              <w:rPr>
                <w:b w:val="0"/>
                <w:bCs w:val="0"/>
                <w:rtl/>
              </w:rPr>
            </w:pPr>
            <w:r w:rsidRPr="00203330">
              <w:rPr>
                <w:rFonts w:hint="cs"/>
                <w:b w:val="0"/>
                <w:bCs w:val="0"/>
                <w:rtl/>
              </w:rPr>
              <w:t>חתימת החוזה</w:t>
            </w:r>
          </w:p>
        </w:tc>
        <w:tc>
          <w:tcPr>
            <w:tcW w:w="1077" w:type="dxa"/>
            <w:shd w:val="clear" w:color="auto" w:fill="auto"/>
            <w:vAlign w:val="center"/>
          </w:tcPr>
          <w:p w:rsidR="00A54F16" w:rsidRPr="00203330" w:rsidRDefault="00A54F16" w:rsidP="007627CE">
            <w:pPr>
              <w:pStyle w:val="3"/>
              <w:numPr>
                <w:ilvl w:val="0"/>
                <w:numId w:val="0"/>
              </w:numPr>
              <w:bidi w:val="0"/>
              <w:spacing w:before="0" w:after="0" w:line="240" w:lineRule="auto"/>
              <w:jc w:val="center"/>
              <w:rPr>
                <w:b w:val="0"/>
                <w:bCs w:val="0"/>
              </w:rPr>
            </w:pPr>
            <w:r w:rsidRPr="00203330">
              <w:rPr>
                <w:rFonts w:hint="cs"/>
                <w:b w:val="0"/>
                <w:bCs w:val="0"/>
              </w:rPr>
              <w:t>T</w:t>
            </w:r>
          </w:p>
        </w:tc>
        <w:tc>
          <w:tcPr>
            <w:tcW w:w="2324" w:type="dxa"/>
            <w:vAlign w:val="center"/>
          </w:tcPr>
          <w:p w:rsidR="00A54F16" w:rsidRPr="00203330" w:rsidRDefault="00D16C96" w:rsidP="007627CE">
            <w:pPr>
              <w:pStyle w:val="3"/>
              <w:numPr>
                <w:ilvl w:val="0"/>
                <w:numId w:val="0"/>
              </w:numPr>
              <w:spacing w:before="0" w:after="0" w:line="240" w:lineRule="auto"/>
              <w:jc w:val="left"/>
              <w:rPr>
                <w:b w:val="0"/>
                <w:bCs w:val="0"/>
                <w:rtl/>
              </w:rPr>
            </w:pPr>
            <w:proofErr w:type="spellStart"/>
            <w:r>
              <w:rPr>
                <w:rFonts w:hint="cs"/>
                <w:b w:val="0"/>
                <w:bCs w:val="0"/>
                <w:rtl/>
              </w:rPr>
              <w:t>ה</w:t>
            </w:r>
            <w:r w:rsidR="00A54F16">
              <w:rPr>
                <w:rFonts w:hint="cs"/>
                <w:b w:val="0"/>
                <w:bCs w:val="0"/>
                <w:rtl/>
              </w:rPr>
              <w:t>משרד+ספק</w:t>
            </w:r>
            <w:proofErr w:type="spellEnd"/>
            <w:r w:rsidR="00A54F16">
              <w:rPr>
                <w:rFonts w:hint="cs"/>
                <w:b w:val="0"/>
                <w:bCs w:val="0"/>
                <w:rtl/>
              </w:rPr>
              <w:t xml:space="preserve"> זוכה</w:t>
            </w:r>
          </w:p>
        </w:tc>
      </w:tr>
      <w:tr w:rsidR="00D42B6B" w:rsidRPr="00203330" w:rsidTr="007627CE">
        <w:trPr>
          <w:trHeight w:val="510"/>
        </w:trPr>
        <w:tc>
          <w:tcPr>
            <w:tcW w:w="517" w:type="dxa"/>
            <w:shd w:val="clear" w:color="auto" w:fill="auto"/>
            <w:vAlign w:val="center"/>
          </w:tcPr>
          <w:p w:rsidR="00A54F16" w:rsidRPr="00203330" w:rsidRDefault="00A54F16" w:rsidP="00912EA6">
            <w:pPr>
              <w:pStyle w:val="aa"/>
              <w:numPr>
                <w:ilvl w:val="0"/>
                <w:numId w:val="59"/>
              </w:numPr>
              <w:bidi/>
              <w:spacing w:before="0" w:after="0" w:line="240" w:lineRule="auto"/>
              <w:jc w:val="left"/>
              <w:rPr>
                <w:rtl/>
              </w:rPr>
            </w:pPr>
          </w:p>
        </w:tc>
        <w:tc>
          <w:tcPr>
            <w:tcW w:w="3402" w:type="dxa"/>
            <w:shd w:val="clear" w:color="auto" w:fill="auto"/>
            <w:vAlign w:val="center"/>
          </w:tcPr>
          <w:p w:rsidR="00A54F16" w:rsidRPr="00203330" w:rsidRDefault="00A54F16" w:rsidP="00D42B6B">
            <w:pPr>
              <w:pStyle w:val="3"/>
              <w:numPr>
                <w:ilvl w:val="0"/>
                <w:numId w:val="0"/>
              </w:numPr>
              <w:spacing w:before="0" w:after="0" w:line="240" w:lineRule="auto"/>
              <w:jc w:val="left"/>
              <w:rPr>
                <w:b w:val="0"/>
                <w:bCs w:val="0"/>
                <w:rtl/>
              </w:rPr>
            </w:pPr>
            <w:r w:rsidRPr="00203330">
              <w:rPr>
                <w:rFonts w:hint="cs"/>
                <w:b w:val="0"/>
                <w:bCs w:val="0"/>
                <w:rtl/>
              </w:rPr>
              <w:t>הדרכות על המערכת למנהל המערכת במשרד</w:t>
            </w:r>
          </w:p>
        </w:tc>
        <w:tc>
          <w:tcPr>
            <w:tcW w:w="1077" w:type="dxa"/>
            <w:shd w:val="clear" w:color="auto" w:fill="auto"/>
            <w:vAlign w:val="center"/>
          </w:tcPr>
          <w:p w:rsidR="00A54F16" w:rsidRPr="00203330" w:rsidRDefault="00A54F16" w:rsidP="007627CE">
            <w:pPr>
              <w:pStyle w:val="3"/>
              <w:numPr>
                <w:ilvl w:val="0"/>
                <w:numId w:val="0"/>
              </w:numPr>
              <w:bidi w:val="0"/>
              <w:spacing w:before="0" w:after="0" w:line="240" w:lineRule="auto"/>
              <w:jc w:val="center"/>
              <w:rPr>
                <w:b w:val="0"/>
                <w:bCs w:val="0"/>
              </w:rPr>
            </w:pPr>
            <w:r w:rsidRPr="00203330">
              <w:rPr>
                <w:rFonts w:hint="cs"/>
                <w:b w:val="0"/>
                <w:bCs w:val="0"/>
              </w:rPr>
              <w:t>T</w:t>
            </w:r>
          </w:p>
        </w:tc>
        <w:tc>
          <w:tcPr>
            <w:tcW w:w="2324" w:type="dxa"/>
            <w:vAlign w:val="center"/>
          </w:tcPr>
          <w:p w:rsidR="00A54F16" w:rsidRPr="00203330" w:rsidRDefault="00A54F16" w:rsidP="00D42B6B">
            <w:pPr>
              <w:pStyle w:val="3"/>
              <w:numPr>
                <w:ilvl w:val="0"/>
                <w:numId w:val="0"/>
              </w:numPr>
              <w:spacing w:before="0" w:after="0" w:line="240" w:lineRule="auto"/>
              <w:jc w:val="left"/>
              <w:rPr>
                <w:b w:val="0"/>
                <w:bCs w:val="0"/>
                <w:rtl/>
              </w:rPr>
            </w:pPr>
            <w:r>
              <w:rPr>
                <w:rFonts w:hint="cs"/>
                <w:b w:val="0"/>
                <w:bCs w:val="0"/>
                <w:rtl/>
              </w:rPr>
              <w:t>ספק זוכה</w:t>
            </w:r>
          </w:p>
        </w:tc>
      </w:tr>
      <w:tr w:rsidR="00D42B6B" w:rsidRPr="00203330" w:rsidTr="007627CE">
        <w:trPr>
          <w:trHeight w:val="340"/>
        </w:trPr>
        <w:tc>
          <w:tcPr>
            <w:tcW w:w="517" w:type="dxa"/>
            <w:shd w:val="clear" w:color="auto" w:fill="auto"/>
            <w:vAlign w:val="center"/>
          </w:tcPr>
          <w:p w:rsidR="00A54F16" w:rsidRPr="00203330" w:rsidRDefault="00A54F16" w:rsidP="007627CE">
            <w:pPr>
              <w:pStyle w:val="aa"/>
              <w:numPr>
                <w:ilvl w:val="0"/>
                <w:numId w:val="59"/>
              </w:numPr>
              <w:bidi/>
              <w:spacing w:before="0" w:after="0" w:line="240" w:lineRule="auto"/>
              <w:jc w:val="center"/>
              <w:rPr>
                <w:rtl/>
              </w:rPr>
            </w:pPr>
          </w:p>
        </w:tc>
        <w:tc>
          <w:tcPr>
            <w:tcW w:w="3402" w:type="dxa"/>
            <w:shd w:val="clear" w:color="auto" w:fill="auto"/>
            <w:vAlign w:val="center"/>
          </w:tcPr>
          <w:p w:rsidR="00A54F16" w:rsidRPr="00203330" w:rsidRDefault="00A54F16" w:rsidP="00D42B6B">
            <w:pPr>
              <w:pStyle w:val="3"/>
              <w:numPr>
                <w:ilvl w:val="0"/>
                <w:numId w:val="0"/>
              </w:numPr>
              <w:spacing w:before="0" w:after="0" w:line="240" w:lineRule="auto"/>
              <w:jc w:val="left"/>
              <w:rPr>
                <w:b w:val="0"/>
                <w:bCs w:val="0"/>
                <w:rtl/>
              </w:rPr>
            </w:pPr>
            <w:r w:rsidRPr="00203330">
              <w:rPr>
                <w:rFonts w:hint="cs"/>
                <w:b w:val="0"/>
                <w:bCs w:val="0"/>
                <w:rtl/>
              </w:rPr>
              <w:t xml:space="preserve">הגדרות </w:t>
            </w:r>
            <w:proofErr w:type="spellStart"/>
            <w:r w:rsidRPr="00203330">
              <w:rPr>
                <w:rFonts w:hint="cs"/>
                <w:b w:val="0"/>
                <w:bCs w:val="0"/>
                <w:rtl/>
              </w:rPr>
              <w:t>ואיתחול</w:t>
            </w:r>
            <w:proofErr w:type="spellEnd"/>
            <w:r w:rsidRPr="00203330">
              <w:rPr>
                <w:rFonts w:hint="cs"/>
                <w:b w:val="0"/>
                <w:bCs w:val="0"/>
                <w:rtl/>
              </w:rPr>
              <w:t xml:space="preserve"> פרמטרים</w:t>
            </w:r>
          </w:p>
        </w:tc>
        <w:tc>
          <w:tcPr>
            <w:tcW w:w="1077" w:type="dxa"/>
            <w:shd w:val="clear" w:color="auto" w:fill="auto"/>
            <w:vAlign w:val="center"/>
          </w:tcPr>
          <w:p w:rsidR="00A54F16" w:rsidRPr="00203330" w:rsidRDefault="00A54F16" w:rsidP="007627CE">
            <w:pPr>
              <w:pStyle w:val="3"/>
              <w:numPr>
                <w:ilvl w:val="0"/>
                <w:numId w:val="0"/>
              </w:numPr>
              <w:bidi w:val="0"/>
              <w:spacing w:before="0" w:after="0" w:line="240" w:lineRule="auto"/>
              <w:jc w:val="center"/>
              <w:rPr>
                <w:b w:val="0"/>
                <w:bCs w:val="0"/>
              </w:rPr>
            </w:pPr>
            <w:r w:rsidRPr="00203330">
              <w:rPr>
                <w:b w:val="0"/>
                <w:bCs w:val="0"/>
              </w:rPr>
              <w:t>T+1</w:t>
            </w:r>
          </w:p>
        </w:tc>
        <w:tc>
          <w:tcPr>
            <w:tcW w:w="2324" w:type="dxa"/>
            <w:vAlign w:val="center"/>
          </w:tcPr>
          <w:p w:rsidR="00A54F16" w:rsidRPr="00203330" w:rsidRDefault="00A54F16" w:rsidP="00D42B6B">
            <w:pPr>
              <w:pStyle w:val="3"/>
              <w:numPr>
                <w:ilvl w:val="0"/>
                <w:numId w:val="0"/>
              </w:numPr>
              <w:spacing w:before="0" w:after="0" w:line="240" w:lineRule="auto"/>
              <w:jc w:val="left"/>
              <w:rPr>
                <w:b w:val="0"/>
                <w:bCs w:val="0"/>
                <w:rtl/>
              </w:rPr>
            </w:pPr>
            <w:r>
              <w:rPr>
                <w:rFonts w:hint="cs"/>
                <w:b w:val="0"/>
                <w:bCs w:val="0"/>
                <w:rtl/>
              </w:rPr>
              <w:t>המשרד בסיוע ספק זוכה</w:t>
            </w:r>
          </w:p>
        </w:tc>
      </w:tr>
      <w:tr w:rsidR="00D42B6B" w:rsidRPr="00203330" w:rsidTr="007627CE">
        <w:trPr>
          <w:trHeight w:val="567"/>
        </w:trPr>
        <w:tc>
          <w:tcPr>
            <w:tcW w:w="517" w:type="dxa"/>
            <w:shd w:val="clear" w:color="auto" w:fill="auto"/>
            <w:vAlign w:val="center"/>
          </w:tcPr>
          <w:p w:rsidR="00A54F16" w:rsidRPr="00203330" w:rsidRDefault="00A54F16" w:rsidP="007627CE">
            <w:pPr>
              <w:pStyle w:val="aa"/>
              <w:numPr>
                <w:ilvl w:val="0"/>
                <w:numId w:val="59"/>
              </w:numPr>
              <w:bidi/>
              <w:spacing w:before="0" w:after="0" w:line="240" w:lineRule="auto"/>
              <w:jc w:val="center"/>
              <w:rPr>
                <w:rtl/>
              </w:rPr>
            </w:pPr>
          </w:p>
        </w:tc>
        <w:tc>
          <w:tcPr>
            <w:tcW w:w="3402" w:type="dxa"/>
            <w:shd w:val="clear" w:color="auto" w:fill="auto"/>
            <w:vAlign w:val="center"/>
          </w:tcPr>
          <w:p w:rsidR="00A54F16" w:rsidRPr="00203330" w:rsidRDefault="00A54F16" w:rsidP="00D42B6B">
            <w:pPr>
              <w:pStyle w:val="3"/>
              <w:numPr>
                <w:ilvl w:val="0"/>
                <w:numId w:val="0"/>
              </w:numPr>
              <w:spacing w:before="0" w:after="0" w:line="240" w:lineRule="auto"/>
              <w:jc w:val="left"/>
              <w:rPr>
                <w:b w:val="0"/>
                <w:bCs w:val="0"/>
                <w:rtl/>
              </w:rPr>
            </w:pPr>
            <w:r w:rsidRPr="00203330">
              <w:rPr>
                <w:rFonts w:hint="cs"/>
                <w:b w:val="0"/>
                <w:bCs w:val="0"/>
                <w:rtl/>
              </w:rPr>
              <w:t xml:space="preserve">ביצוע פיילוט </w:t>
            </w:r>
            <w:r w:rsidRPr="00203330">
              <w:rPr>
                <w:b w:val="0"/>
                <w:bCs w:val="0"/>
                <w:rtl/>
              </w:rPr>
              <w:t>–</w:t>
            </w:r>
            <w:r w:rsidRPr="00203330">
              <w:rPr>
                <w:rFonts w:hint="cs"/>
                <w:b w:val="0"/>
                <w:bCs w:val="0"/>
                <w:rtl/>
              </w:rPr>
              <w:t xml:space="preserve"> שליחת מסרים דרך ממשק הניהול ודרך מערכות המשרד</w:t>
            </w:r>
          </w:p>
        </w:tc>
        <w:tc>
          <w:tcPr>
            <w:tcW w:w="1077" w:type="dxa"/>
            <w:shd w:val="clear" w:color="auto" w:fill="auto"/>
            <w:vAlign w:val="center"/>
          </w:tcPr>
          <w:p w:rsidR="00A54F16" w:rsidRPr="00203330" w:rsidRDefault="00A54F16" w:rsidP="007627CE">
            <w:pPr>
              <w:pStyle w:val="3"/>
              <w:numPr>
                <w:ilvl w:val="0"/>
                <w:numId w:val="0"/>
              </w:numPr>
              <w:bidi w:val="0"/>
              <w:spacing w:before="0" w:after="0" w:line="240" w:lineRule="auto"/>
              <w:jc w:val="center"/>
              <w:rPr>
                <w:b w:val="0"/>
                <w:bCs w:val="0"/>
              </w:rPr>
            </w:pPr>
            <w:r w:rsidRPr="00203330">
              <w:rPr>
                <w:b w:val="0"/>
                <w:bCs w:val="0"/>
              </w:rPr>
              <w:t>T+</w:t>
            </w:r>
            <w:r>
              <w:rPr>
                <w:rFonts w:hint="cs"/>
                <w:b w:val="0"/>
                <w:bCs w:val="0"/>
                <w:rtl/>
              </w:rPr>
              <w:t>2</w:t>
            </w:r>
          </w:p>
        </w:tc>
        <w:tc>
          <w:tcPr>
            <w:tcW w:w="2324" w:type="dxa"/>
            <w:vAlign w:val="center"/>
          </w:tcPr>
          <w:p w:rsidR="00A54F16" w:rsidRPr="00203330" w:rsidRDefault="008E06C4" w:rsidP="008E06C4">
            <w:pPr>
              <w:pStyle w:val="3"/>
              <w:numPr>
                <w:ilvl w:val="0"/>
                <w:numId w:val="0"/>
              </w:numPr>
              <w:spacing w:before="0" w:after="0" w:line="240" w:lineRule="auto"/>
              <w:jc w:val="left"/>
              <w:rPr>
                <w:b w:val="0"/>
                <w:bCs w:val="0"/>
                <w:rtl/>
              </w:rPr>
            </w:pPr>
            <w:r>
              <w:rPr>
                <w:rFonts w:hint="cs"/>
                <w:b w:val="0"/>
                <w:bCs w:val="0"/>
                <w:rtl/>
              </w:rPr>
              <w:t>ספק זוכה</w:t>
            </w:r>
          </w:p>
        </w:tc>
      </w:tr>
      <w:tr w:rsidR="00D42B6B" w:rsidRPr="00203330" w:rsidTr="007627CE">
        <w:trPr>
          <w:trHeight w:val="340"/>
        </w:trPr>
        <w:tc>
          <w:tcPr>
            <w:tcW w:w="517" w:type="dxa"/>
            <w:shd w:val="clear" w:color="auto" w:fill="auto"/>
            <w:vAlign w:val="center"/>
          </w:tcPr>
          <w:p w:rsidR="00A54F16" w:rsidRPr="00203330" w:rsidRDefault="00A54F16" w:rsidP="00912EA6">
            <w:pPr>
              <w:pStyle w:val="aa"/>
              <w:numPr>
                <w:ilvl w:val="0"/>
                <w:numId w:val="59"/>
              </w:numPr>
              <w:bidi/>
              <w:spacing w:before="0" w:after="0" w:line="240" w:lineRule="auto"/>
              <w:jc w:val="left"/>
              <w:rPr>
                <w:rtl/>
              </w:rPr>
            </w:pPr>
          </w:p>
        </w:tc>
        <w:tc>
          <w:tcPr>
            <w:tcW w:w="3402" w:type="dxa"/>
            <w:shd w:val="clear" w:color="auto" w:fill="auto"/>
            <w:vAlign w:val="center"/>
          </w:tcPr>
          <w:p w:rsidR="00A54F16" w:rsidRPr="00203330" w:rsidRDefault="00A54F16" w:rsidP="00D42B6B">
            <w:pPr>
              <w:pStyle w:val="3"/>
              <w:numPr>
                <w:ilvl w:val="0"/>
                <w:numId w:val="0"/>
              </w:numPr>
              <w:spacing w:before="0" w:after="0" w:line="240" w:lineRule="auto"/>
              <w:jc w:val="left"/>
              <w:rPr>
                <w:b w:val="0"/>
                <w:bCs w:val="0"/>
                <w:rtl/>
              </w:rPr>
            </w:pPr>
            <w:r>
              <w:rPr>
                <w:rFonts w:hint="cs"/>
                <w:b w:val="0"/>
                <w:bCs w:val="0"/>
                <w:rtl/>
              </w:rPr>
              <w:t>אישור עמידת הפ</w:t>
            </w:r>
            <w:r w:rsidR="00EA14D7">
              <w:rPr>
                <w:rFonts w:hint="cs"/>
                <w:b w:val="0"/>
                <w:bCs w:val="0"/>
                <w:rtl/>
              </w:rPr>
              <w:t>י</w:t>
            </w:r>
            <w:r>
              <w:rPr>
                <w:rFonts w:hint="cs"/>
                <w:b w:val="0"/>
                <w:bCs w:val="0"/>
                <w:rtl/>
              </w:rPr>
              <w:t xml:space="preserve">ילוט ב </w:t>
            </w:r>
            <w:r>
              <w:rPr>
                <w:b w:val="0"/>
                <w:bCs w:val="0"/>
              </w:rPr>
              <w:t>SLA</w:t>
            </w:r>
          </w:p>
        </w:tc>
        <w:tc>
          <w:tcPr>
            <w:tcW w:w="1077" w:type="dxa"/>
            <w:shd w:val="clear" w:color="auto" w:fill="auto"/>
            <w:vAlign w:val="center"/>
          </w:tcPr>
          <w:p w:rsidR="00A54F16" w:rsidRPr="00203330" w:rsidRDefault="00A54F16" w:rsidP="007627CE">
            <w:pPr>
              <w:pStyle w:val="3"/>
              <w:numPr>
                <w:ilvl w:val="0"/>
                <w:numId w:val="0"/>
              </w:numPr>
              <w:bidi w:val="0"/>
              <w:spacing w:before="0" w:after="0" w:line="240" w:lineRule="auto"/>
              <w:jc w:val="center"/>
              <w:rPr>
                <w:b w:val="0"/>
                <w:bCs w:val="0"/>
                <w:rtl/>
              </w:rPr>
            </w:pPr>
            <w:r>
              <w:rPr>
                <w:b w:val="0"/>
                <w:bCs w:val="0"/>
              </w:rPr>
              <w:t>T+2</w:t>
            </w:r>
          </w:p>
        </w:tc>
        <w:tc>
          <w:tcPr>
            <w:tcW w:w="2324" w:type="dxa"/>
            <w:vAlign w:val="center"/>
          </w:tcPr>
          <w:p w:rsidR="00A54F16" w:rsidRPr="00203330" w:rsidRDefault="00D16C96" w:rsidP="00D42B6B">
            <w:pPr>
              <w:pStyle w:val="3"/>
              <w:numPr>
                <w:ilvl w:val="0"/>
                <w:numId w:val="0"/>
              </w:numPr>
              <w:spacing w:before="0" w:after="0" w:line="240" w:lineRule="auto"/>
              <w:jc w:val="left"/>
              <w:rPr>
                <w:b w:val="0"/>
                <w:bCs w:val="0"/>
                <w:rtl/>
              </w:rPr>
            </w:pPr>
            <w:r>
              <w:rPr>
                <w:rFonts w:hint="cs"/>
                <w:b w:val="0"/>
                <w:bCs w:val="0"/>
                <w:rtl/>
              </w:rPr>
              <w:t>ה</w:t>
            </w:r>
            <w:r w:rsidR="00A54F16">
              <w:rPr>
                <w:rFonts w:hint="cs"/>
                <w:b w:val="0"/>
                <w:bCs w:val="0"/>
                <w:rtl/>
              </w:rPr>
              <w:t>משרד</w:t>
            </w:r>
          </w:p>
        </w:tc>
      </w:tr>
      <w:tr w:rsidR="00D42B6B" w:rsidRPr="00203330" w:rsidTr="007627CE">
        <w:trPr>
          <w:trHeight w:val="340"/>
        </w:trPr>
        <w:tc>
          <w:tcPr>
            <w:tcW w:w="517" w:type="dxa"/>
            <w:shd w:val="clear" w:color="auto" w:fill="auto"/>
            <w:vAlign w:val="center"/>
          </w:tcPr>
          <w:p w:rsidR="00A54F16" w:rsidRPr="00203330" w:rsidRDefault="00A54F16" w:rsidP="00912EA6">
            <w:pPr>
              <w:pStyle w:val="aa"/>
              <w:numPr>
                <w:ilvl w:val="0"/>
                <w:numId w:val="59"/>
              </w:numPr>
              <w:bidi/>
              <w:spacing w:before="0" w:after="0" w:line="240" w:lineRule="auto"/>
              <w:jc w:val="left"/>
              <w:rPr>
                <w:rtl/>
              </w:rPr>
            </w:pPr>
          </w:p>
        </w:tc>
        <w:tc>
          <w:tcPr>
            <w:tcW w:w="3402" w:type="dxa"/>
            <w:shd w:val="clear" w:color="auto" w:fill="auto"/>
            <w:vAlign w:val="center"/>
          </w:tcPr>
          <w:p w:rsidR="00A54F16" w:rsidRPr="00203330" w:rsidRDefault="00A54F16" w:rsidP="00D42B6B">
            <w:pPr>
              <w:pStyle w:val="3"/>
              <w:numPr>
                <w:ilvl w:val="0"/>
                <w:numId w:val="0"/>
              </w:numPr>
              <w:spacing w:before="0" w:after="0" w:line="240" w:lineRule="auto"/>
              <w:jc w:val="left"/>
              <w:rPr>
                <w:b w:val="0"/>
                <w:bCs w:val="0"/>
                <w:rtl/>
              </w:rPr>
            </w:pPr>
            <w:r>
              <w:rPr>
                <w:rFonts w:hint="cs"/>
                <w:b w:val="0"/>
                <w:bCs w:val="0"/>
                <w:rtl/>
              </w:rPr>
              <w:t>אישור ל</w:t>
            </w:r>
            <w:r w:rsidRPr="00203330">
              <w:rPr>
                <w:rFonts w:hint="cs"/>
                <w:b w:val="0"/>
                <w:bCs w:val="0"/>
                <w:rtl/>
              </w:rPr>
              <w:t>הפעלת השירות</w:t>
            </w:r>
          </w:p>
        </w:tc>
        <w:tc>
          <w:tcPr>
            <w:tcW w:w="1077" w:type="dxa"/>
            <w:shd w:val="clear" w:color="auto" w:fill="auto"/>
            <w:vAlign w:val="center"/>
          </w:tcPr>
          <w:p w:rsidR="00A54F16" w:rsidRPr="00203330" w:rsidRDefault="00A54F16" w:rsidP="007627CE">
            <w:pPr>
              <w:pStyle w:val="3"/>
              <w:numPr>
                <w:ilvl w:val="0"/>
                <w:numId w:val="0"/>
              </w:numPr>
              <w:bidi w:val="0"/>
              <w:spacing w:before="0" w:after="0" w:line="240" w:lineRule="auto"/>
              <w:jc w:val="center"/>
              <w:rPr>
                <w:b w:val="0"/>
                <w:bCs w:val="0"/>
              </w:rPr>
            </w:pPr>
            <w:r w:rsidRPr="00203330">
              <w:rPr>
                <w:b w:val="0"/>
                <w:bCs w:val="0"/>
              </w:rPr>
              <w:t>T+</w:t>
            </w:r>
            <w:r>
              <w:rPr>
                <w:rFonts w:hint="cs"/>
                <w:b w:val="0"/>
                <w:bCs w:val="0"/>
                <w:rtl/>
              </w:rPr>
              <w:t>3</w:t>
            </w:r>
          </w:p>
        </w:tc>
        <w:tc>
          <w:tcPr>
            <w:tcW w:w="2324" w:type="dxa"/>
            <w:vAlign w:val="center"/>
          </w:tcPr>
          <w:p w:rsidR="00A54F16" w:rsidRPr="00203330" w:rsidRDefault="00D16C96" w:rsidP="00D42B6B">
            <w:pPr>
              <w:pStyle w:val="3"/>
              <w:numPr>
                <w:ilvl w:val="0"/>
                <w:numId w:val="0"/>
              </w:numPr>
              <w:spacing w:before="0" w:after="0" w:line="240" w:lineRule="auto"/>
              <w:jc w:val="left"/>
              <w:rPr>
                <w:b w:val="0"/>
                <w:bCs w:val="0"/>
                <w:rtl/>
              </w:rPr>
            </w:pPr>
            <w:r>
              <w:rPr>
                <w:rFonts w:hint="cs"/>
                <w:b w:val="0"/>
                <w:bCs w:val="0"/>
                <w:rtl/>
              </w:rPr>
              <w:t>ה</w:t>
            </w:r>
            <w:r w:rsidR="008E06C4">
              <w:rPr>
                <w:rFonts w:hint="cs"/>
                <w:b w:val="0"/>
                <w:bCs w:val="0"/>
                <w:rtl/>
              </w:rPr>
              <w:t>משרד</w:t>
            </w:r>
          </w:p>
        </w:tc>
      </w:tr>
    </w:tbl>
    <w:p w:rsidR="003147D5" w:rsidRPr="00E56D7E" w:rsidRDefault="00183850" w:rsidP="005F6AA7">
      <w:pPr>
        <w:pStyle w:val="2"/>
        <w:keepNext/>
      </w:pPr>
      <w:bookmarkStart w:id="61" w:name="_Toc26168371"/>
      <w:r>
        <w:rPr>
          <w:rFonts w:hint="cs"/>
          <w:rtl/>
        </w:rPr>
        <w:t>השירותים הנדרשים</w:t>
      </w:r>
      <w:r w:rsidR="00EA677B">
        <w:rPr>
          <w:rFonts w:hint="cs"/>
          <w:rtl/>
        </w:rPr>
        <w:t xml:space="preserve"> (</w:t>
      </w:r>
      <w:r w:rsidR="00EA677B">
        <w:t>M</w:t>
      </w:r>
      <w:r w:rsidR="00EA677B">
        <w:rPr>
          <w:rFonts w:hint="cs"/>
          <w:rtl/>
        </w:rPr>
        <w:t>)</w:t>
      </w:r>
      <w:bookmarkEnd w:id="61"/>
    </w:p>
    <w:p w:rsidR="00DE1B1C" w:rsidRDefault="00183850" w:rsidP="00EB4762">
      <w:pPr>
        <w:pStyle w:val="3"/>
        <w:keepNext/>
      </w:pPr>
      <w:r>
        <w:rPr>
          <w:rFonts w:hint="cs"/>
          <w:rtl/>
        </w:rPr>
        <w:t>משלוח מס</w:t>
      </w:r>
      <w:r w:rsidR="00EB4762">
        <w:rPr>
          <w:rFonts w:hint="cs"/>
          <w:rtl/>
        </w:rPr>
        <w:t>ר</w:t>
      </w:r>
      <w:r>
        <w:rPr>
          <w:rFonts w:hint="cs"/>
          <w:rtl/>
        </w:rPr>
        <w:t xml:space="preserve">י </w:t>
      </w:r>
      <w:r>
        <w:t>SMS</w:t>
      </w:r>
      <w:r>
        <w:rPr>
          <w:rFonts w:hint="cs"/>
          <w:rtl/>
        </w:rPr>
        <w:t xml:space="preserve"> </w:t>
      </w:r>
    </w:p>
    <w:p w:rsidR="00DE3454" w:rsidRDefault="00DE3454" w:rsidP="00DE3454">
      <w:pPr>
        <w:pStyle w:val="3"/>
        <w:numPr>
          <w:ilvl w:val="0"/>
          <w:numId w:val="0"/>
        </w:numPr>
        <w:ind w:left="1191"/>
        <w:rPr>
          <w:rtl/>
        </w:rPr>
      </w:pPr>
      <w:r>
        <w:rPr>
          <w:rFonts w:hint="cs"/>
          <w:rtl/>
        </w:rPr>
        <w:t xml:space="preserve">הספק נדרש לספק שירותי ניהול ומשלוח מסרי </w:t>
      </w:r>
      <w:r>
        <w:t>SMS</w:t>
      </w:r>
      <w:r>
        <w:rPr>
          <w:rFonts w:hint="cs"/>
          <w:rtl/>
        </w:rPr>
        <w:t xml:space="preserve"> בהתאם למפורט ב</w:t>
      </w:r>
      <w:r w:rsidR="00C47A84">
        <w:rPr>
          <w:rFonts w:hint="cs"/>
          <w:rtl/>
        </w:rPr>
        <w:t>מסמכי ה</w:t>
      </w:r>
      <w:r>
        <w:rPr>
          <w:rFonts w:hint="cs"/>
          <w:rtl/>
        </w:rPr>
        <w:t>מכרז</w:t>
      </w:r>
      <w:r w:rsidR="00C47A84">
        <w:rPr>
          <w:rFonts w:hint="cs"/>
          <w:rtl/>
        </w:rPr>
        <w:t xml:space="preserve"> ונספחיו</w:t>
      </w:r>
      <w:r>
        <w:rPr>
          <w:rFonts w:hint="cs"/>
          <w:rtl/>
        </w:rPr>
        <w:t>.</w:t>
      </w:r>
    </w:p>
    <w:p w:rsidR="00DE1B1C" w:rsidRPr="00DE1B1C" w:rsidRDefault="00183850" w:rsidP="00701E89">
      <w:pPr>
        <w:pStyle w:val="4"/>
        <w:rPr>
          <w:rtl/>
        </w:rPr>
      </w:pPr>
      <w:r>
        <w:rPr>
          <w:rFonts w:hint="cs"/>
          <w:rtl/>
        </w:rPr>
        <w:t xml:space="preserve">משלוח מסרי </w:t>
      </w:r>
      <w:r>
        <w:t>SMS</w:t>
      </w:r>
      <w:r>
        <w:rPr>
          <w:rFonts w:hint="cs"/>
          <w:rtl/>
        </w:rPr>
        <w:t xml:space="preserve"> תפעולים </w:t>
      </w:r>
      <w:r w:rsidR="00701E89">
        <w:rPr>
          <w:rFonts w:hint="cs"/>
          <w:rtl/>
        </w:rPr>
        <w:t xml:space="preserve">ופרסומיים </w:t>
      </w:r>
      <w:r>
        <w:rPr>
          <w:rFonts w:hint="cs"/>
          <w:rtl/>
        </w:rPr>
        <w:t xml:space="preserve">בהתאם למפורט במסמכי המכרז וכן עמידה ב- </w:t>
      </w:r>
      <w:r>
        <w:t>SLA</w:t>
      </w:r>
      <w:r>
        <w:rPr>
          <w:rFonts w:hint="cs"/>
          <w:rtl/>
        </w:rPr>
        <w:t xml:space="preserve"> והיקפים כמפורט</w:t>
      </w:r>
      <w:r w:rsidR="00701E89">
        <w:rPr>
          <w:rFonts w:hint="cs"/>
          <w:rtl/>
        </w:rPr>
        <w:t xml:space="preserve"> במסמכי המכרז ונספחיו</w:t>
      </w:r>
      <w:r w:rsidR="001A7EC1">
        <w:rPr>
          <w:rFonts w:hint="cs"/>
          <w:rtl/>
        </w:rPr>
        <w:t xml:space="preserve">, </w:t>
      </w:r>
      <w:r w:rsidR="00701E89">
        <w:rPr>
          <w:rFonts w:hint="cs"/>
          <w:rtl/>
        </w:rPr>
        <w:t xml:space="preserve">כולל עמידה ב </w:t>
      </w:r>
      <w:r w:rsidR="00701E89">
        <w:t>Peaks</w:t>
      </w:r>
      <w:r w:rsidR="00701E89">
        <w:rPr>
          <w:rFonts w:hint="cs"/>
          <w:rtl/>
        </w:rPr>
        <w:t>, זאת בהתאם למחיר הפורט בפרק 5.</w:t>
      </w:r>
    </w:p>
    <w:p w:rsidR="00DE1B1C" w:rsidRDefault="00183850" w:rsidP="00701E89">
      <w:pPr>
        <w:pStyle w:val="3"/>
        <w:keepNext/>
      </w:pPr>
      <w:r>
        <w:rPr>
          <w:rFonts w:hint="cs"/>
          <w:rtl/>
        </w:rPr>
        <w:lastRenderedPageBreak/>
        <w:t xml:space="preserve">מספרים וירטואליים </w:t>
      </w:r>
    </w:p>
    <w:p w:rsidR="00ED3D83" w:rsidRDefault="00DE1B1C" w:rsidP="00701E89">
      <w:pPr>
        <w:pStyle w:val="4"/>
        <w:keepNext/>
        <w:numPr>
          <w:ilvl w:val="0"/>
          <w:numId w:val="0"/>
        </w:numPr>
        <w:ind w:left="1559"/>
        <w:contextualSpacing/>
        <w:rPr>
          <w:rtl/>
        </w:rPr>
      </w:pPr>
      <w:r w:rsidRPr="00DE1B1C">
        <w:rPr>
          <w:rFonts w:hint="cs"/>
          <w:rtl/>
        </w:rPr>
        <w:t>ה</w:t>
      </w:r>
      <w:r w:rsidR="00183850">
        <w:rPr>
          <w:rFonts w:hint="cs"/>
          <w:rtl/>
        </w:rPr>
        <w:t xml:space="preserve">ספק נדרש לספק יכולת שימוש במספרים </w:t>
      </w:r>
      <w:r w:rsidR="00BB52A8">
        <w:rPr>
          <w:rFonts w:hint="cs"/>
          <w:rtl/>
        </w:rPr>
        <w:t>וירטואליים</w:t>
      </w:r>
      <w:r w:rsidR="00183850">
        <w:rPr>
          <w:rFonts w:hint="cs"/>
          <w:rtl/>
        </w:rPr>
        <w:t xml:space="preserve"> או מספרים מקוצרים (כוכבית) בהתאם ל</w:t>
      </w:r>
      <w:r w:rsidR="00ED3D83">
        <w:rPr>
          <w:rFonts w:hint="cs"/>
          <w:rtl/>
        </w:rPr>
        <w:t>מחיר המ</w:t>
      </w:r>
      <w:r w:rsidR="000A7CD0">
        <w:rPr>
          <w:rFonts w:hint="cs"/>
          <w:rtl/>
        </w:rPr>
        <w:t xml:space="preserve">פורט </w:t>
      </w:r>
      <w:r w:rsidR="00183850">
        <w:rPr>
          <w:rFonts w:hint="cs"/>
          <w:rtl/>
        </w:rPr>
        <w:t>בפרק 5</w:t>
      </w:r>
      <w:r w:rsidR="00ED3D83">
        <w:rPr>
          <w:rFonts w:hint="cs"/>
          <w:rtl/>
        </w:rPr>
        <w:t xml:space="preserve">. </w:t>
      </w:r>
    </w:p>
    <w:p w:rsidR="00DE1B1C" w:rsidRPr="00DE1B1C" w:rsidRDefault="00183850" w:rsidP="00ED3D83">
      <w:pPr>
        <w:pStyle w:val="4"/>
        <w:numPr>
          <w:ilvl w:val="0"/>
          <w:numId w:val="0"/>
        </w:numPr>
        <w:ind w:left="1560"/>
        <w:rPr>
          <w:rtl/>
        </w:rPr>
      </w:pPr>
      <w:r>
        <w:rPr>
          <w:rFonts w:hint="cs"/>
          <w:rtl/>
        </w:rPr>
        <w:t xml:space="preserve">לחליפין המשרד יוכל לבחור שימוש בהתאם למקרה, לחשבון או </w:t>
      </w:r>
      <w:r w:rsidR="00BB52A8">
        <w:rPr>
          <w:rFonts w:hint="cs"/>
          <w:rtl/>
        </w:rPr>
        <w:t>לאירוע</w:t>
      </w:r>
      <w:r>
        <w:rPr>
          <w:rFonts w:hint="cs"/>
          <w:rtl/>
        </w:rPr>
        <w:t xml:space="preserve"> הפצה ב</w:t>
      </w:r>
      <w:r w:rsidR="00ED3D83">
        <w:rPr>
          <w:rFonts w:hint="cs"/>
          <w:rtl/>
        </w:rPr>
        <w:t>מזהה (</w:t>
      </w:r>
      <w:proofErr w:type="spellStart"/>
      <w:r w:rsidR="00ED3D83">
        <w:rPr>
          <w:rFonts w:hint="cs"/>
          <w:rtl/>
        </w:rPr>
        <w:t>תוית</w:t>
      </w:r>
      <w:proofErr w:type="spellEnd"/>
      <w:r w:rsidR="00ED3D83">
        <w:rPr>
          <w:rFonts w:hint="cs"/>
          <w:rtl/>
        </w:rPr>
        <w:t xml:space="preserve">) </w:t>
      </w:r>
      <w:r>
        <w:rPr>
          <w:rFonts w:hint="cs"/>
          <w:rtl/>
        </w:rPr>
        <w:t xml:space="preserve">כדוגמת </w:t>
      </w:r>
      <w:r>
        <w:t>Education</w:t>
      </w:r>
      <w:r w:rsidR="00ED3D83">
        <w:rPr>
          <w:rFonts w:hint="cs"/>
          <w:rtl/>
        </w:rPr>
        <w:t>. שימוש במזהה יהיה בלא תוספת עלות.</w:t>
      </w:r>
    </w:p>
    <w:p w:rsidR="00D90DA3" w:rsidRDefault="00D90DA3" w:rsidP="00D90DA3">
      <w:pPr>
        <w:pStyle w:val="3"/>
      </w:pPr>
      <w:r>
        <w:rPr>
          <w:rFonts w:hint="cs"/>
          <w:rtl/>
        </w:rPr>
        <w:t>מערך דוחות</w:t>
      </w:r>
    </w:p>
    <w:p w:rsidR="00D90DA3" w:rsidRPr="00D90DA3" w:rsidRDefault="00D90DA3" w:rsidP="008F7260">
      <w:pPr>
        <w:pStyle w:val="3"/>
        <w:numPr>
          <w:ilvl w:val="0"/>
          <w:numId w:val="0"/>
        </w:numPr>
        <w:ind w:left="1191"/>
        <w:rPr>
          <w:b w:val="0"/>
          <w:bCs w:val="0"/>
        </w:rPr>
      </w:pPr>
      <w:r w:rsidRPr="00D90DA3">
        <w:rPr>
          <w:rFonts w:hint="cs"/>
          <w:b w:val="0"/>
          <w:bCs w:val="0"/>
          <w:rtl/>
        </w:rPr>
        <w:t>הספק נדרש לס</w:t>
      </w:r>
      <w:r>
        <w:rPr>
          <w:rFonts w:hint="cs"/>
          <w:b w:val="0"/>
          <w:bCs w:val="0"/>
          <w:rtl/>
        </w:rPr>
        <w:t>פ</w:t>
      </w:r>
      <w:r w:rsidRPr="00D90DA3">
        <w:rPr>
          <w:rFonts w:hint="cs"/>
          <w:b w:val="0"/>
          <w:bCs w:val="0"/>
          <w:rtl/>
        </w:rPr>
        <w:t>ק דוחות פעילות ו</w:t>
      </w:r>
      <w:r>
        <w:rPr>
          <w:rFonts w:hint="cs"/>
          <w:b w:val="0"/>
          <w:bCs w:val="0"/>
          <w:rtl/>
        </w:rPr>
        <w:t xml:space="preserve">דוחות </w:t>
      </w:r>
      <w:r w:rsidRPr="00D90DA3">
        <w:rPr>
          <w:rFonts w:hint="cs"/>
          <w:b w:val="0"/>
          <w:bCs w:val="0"/>
          <w:rtl/>
        </w:rPr>
        <w:t>עמידה בטיב שרות</w:t>
      </w:r>
      <w:r>
        <w:rPr>
          <w:rFonts w:hint="cs"/>
          <w:b w:val="0"/>
          <w:bCs w:val="0"/>
          <w:rtl/>
        </w:rPr>
        <w:t>, בהתאם לנדרש בסעיף 2.6 ובהתאם לנדרש בסעי</w:t>
      </w:r>
      <w:r w:rsidR="008F7260">
        <w:rPr>
          <w:rFonts w:hint="cs"/>
          <w:b w:val="0"/>
          <w:bCs w:val="0"/>
          <w:rtl/>
        </w:rPr>
        <w:t xml:space="preserve">פים </w:t>
      </w:r>
      <w:r>
        <w:rPr>
          <w:rFonts w:hint="cs"/>
          <w:b w:val="0"/>
          <w:bCs w:val="0"/>
          <w:rtl/>
        </w:rPr>
        <w:t>4.5.3</w:t>
      </w:r>
      <w:r w:rsidR="00EE1C45">
        <w:rPr>
          <w:rFonts w:hint="cs"/>
          <w:b w:val="0"/>
          <w:bCs w:val="0"/>
          <w:rtl/>
        </w:rPr>
        <w:t xml:space="preserve"> </w:t>
      </w:r>
      <w:r w:rsidR="008F7260">
        <w:rPr>
          <w:rFonts w:hint="cs"/>
          <w:b w:val="0"/>
          <w:bCs w:val="0"/>
          <w:rtl/>
        </w:rPr>
        <w:t xml:space="preserve">, </w:t>
      </w:r>
      <w:r w:rsidR="00EE1C45">
        <w:rPr>
          <w:rFonts w:hint="cs"/>
          <w:b w:val="0"/>
          <w:bCs w:val="0"/>
          <w:rtl/>
        </w:rPr>
        <w:t>ובסעיף 4.10</w:t>
      </w:r>
      <w:r>
        <w:rPr>
          <w:rFonts w:hint="cs"/>
          <w:b w:val="0"/>
          <w:bCs w:val="0"/>
          <w:rtl/>
        </w:rPr>
        <w:t>.</w:t>
      </w:r>
      <w:r w:rsidRPr="00D90DA3">
        <w:rPr>
          <w:rFonts w:hint="cs"/>
          <w:b w:val="0"/>
          <w:bCs w:val="0"/>
          <w:rtl/>
        </w:rPr>
        <w:t xml:space="preserve">  </w:t>
      </w:r>
    </w:p>
    <w:p w:rsidR="00EB3E0F" w:rsidRDefault="00183850" w:rsidP="00DE3454">
      <w:pPr>
        <w:pStyle w:val="3"/>
      </w:pPr>
      <w:r>
        <w:rPr>
          <w:rFonts w:hint="cs"/>
          <w:rtl/>
        </w:rPr>
        <w:t xml:space="preserve">שירותי </w:t>
      </w:r>
      <w:r>
        <w:t>IT</w:t>
      </w:r>
      <w:r w:rsidR="00DE3454">
        <w:rPr>
          <w:rFonts w:hint="cs"/>
          <w:rtl/>
        </w:rPr>
        <w:t xml:space="preserve"> </w:t>
      </w:r>
      <w:r>
        <w:rPr>
          <w:rFonts w:hint="cs"/>
          <w:rtl/>
        </w:rPr>
        <w:t xml:space="preserve"> </w:t>
      </w:r>
    </w:p>
    <w:p w:rsidR="000A7CD0" w:rsidRPr="00E50646" w:rsidRDefault="00183850" w:rsidP="00B5638B">
      <w:pPr>
        <w:pStyle w:val="3"/>
        <w:numPr>
          <w:ilvl w:val="0"/>
          <w:numId w:val="66"/>
        </w:numPr>
        <w:spacing w:after="60" w:line="240" w:lineRule="auto"/>
        <w:ind w:left="1588" w:hanging="397"/>
        <w:contextualSpacing/>
        <w:rPr>
          <w:b w:val="0"/>
          <w:bCs w:val="0"/>
          <w:rtl/>
        </w:rPr>
      </w:pPr>
      <w:r w:rsidRPr="00E50646">
        <w:rPr>
          <w:rFonts w:hint="cs"/>
          <w:b w:val="0"/>
          <w:bCs w:val="0"/>
          <w:rtl/>
        </w:rPr>
        <w:t xml:space="preserve">הספק נדרש לספק שירותי </w:t>
      </w:r>
      <w:r w:rsidR="000A7CD0" w:rsidRPr="00E50646">
        <w:rPr>
          <w:b w:val="0"/>
          <w:bCs w:val="0"/>
        </w:rPr>
        <w:t>IT</w:t>
      </w:r>
      <w:r w:rsidR="000A7CD0" w:rsidRPr="00E50646">
        <w:rPr>
          <w:rFonts w:hint="cs"/>
          <w:b w:val="0"/>
          <w:bCs w:val="0"/>
          <w:rtl/>
        </w:rPr>
        <w:t xml:space="preserve">, מסוג </w:t>
      </w:r>
      <w:proofErr w:type="spellStart"/>
      <w:r w:rsidR="000A7CD0" w:rsidRPr="00E50646">
        <w:rPr>
          <w:rFonts w:hint="cs"/>
          <w:b w:val="0"/>
          <w:bCs w:val="0"/>
          <w:rtl/>
        </w:rPr>
        <w:t>שו"ש</w:t>
      </w:r>
      <w:proofErr w:type="spellEnd"/>
      <w:r w:rsidR="000A7CD0" w:rsidRPr="00E50646">
        <w:rPr>
          <w:rFonts w:hint="cs"/>
          <w:b w:val="0"/>
          <w:bCs w:val="0"/>
          <w:rtl/>
        </w:rPr>
        <w:t xml:space="preserve"> (שינוים ושיפורים) הכוללים </w:t>
      </w:r>
      <w:r w:rsidRPr="00E50646">
        <w:rPr>
          <w:rFonts w:hint="cs"/>
          <w:b w:val="0"/>
          <w:bCs w:val="0"/>
          <w:rtl/>
        </w:rPr>
        <w:t xml:space="preserve">פיתוח או </w:t>
      </w:r>
      <w:proofErr w:type="spellStart"/>
      <w:r w:rsidRPr="00E50646">
        <w:rPr>
          <w:rFonts w:hint="cs"/>
          <w:b w:val="0"/>
          <w:bCs w:val="0"/>
          <w:rtl/>
        </w:rPr>
        <w:t>קיסטום</w:t>
      </w:r>
      <w:proofErr w:type="spellEnd"/>
      <w:r w:rsidRPr="00E50646">
        <w:rPr>
          <w:rFonts w:hint="cs"/>
          <w:b w:val="0"/>
          <w:bCs w:val="0"/>
          <w:rtl/>
        </w:rPr>
        <w:t xml:space="preserve"> לטובת דרישות המכרז</w:t>
      </w:r>
      <w:r w:rsidR="00ED3D83" w:rsidRPr="00E50646">
        <w:rPr>
          <w:rFonts w:hint="cs"/>
          <w:b w:val="0"/>
          <w:bCs w:val="0"/>
          <w:rtl/>
        </w:rPr>
        <w:t xml:space="preserve">. </w:t>
      </w:r>
      <w:r w:rsidR="009C64C3" w:rsidRPr="00E50646">
        <w:rPr>
          <w:rFonts w:hint="cs"/>
          <w:b w:val="0"/>
          <w:bCs w:val="0"/>
          <w:rtl/>
        </w:rPr>
        <w:t xml:space="preserve">שימוש בשירותי ה </w:t>
      </w:r>
      <w:r w:rsidR="009C64C3" w:rsidRPr="00E50646">
        <w:rPr>
          <w:b w:val="0"/>
          <w:bCs w:val="0"/>
        </w:rPr>
        <w:t>IT</w:t>
      </w:r>
      <w:r w:rsidR="009C64C3" w:rsidRPr="00E50646">
        <w:rPr>
          <w:rFonts w:hint="cs"/>
          <w:b w:val="0"/>
          <w:bCs w:val="0"/>
          <w:rtl/>
        </w:rPr>
        <w:t>, יהיה בהתאם להחלטה בלעדית של המשרד ובהתאם לשיקול דעתו ולפי המחיר המפורט בפרק 5.</w:t>
      </w:r>
    </w:p>
    <w:p w:rsidR="0074366E" w:rsidRDefault="000A7CD0" w:rsidP="009C64C3">
      <w:pPr>
        <w:pStyle w:val="4"/>
        <w:numPr>
          <w:ilvl w:val="0"/>
          <w:numId w:val="0"/>
        </w:numPr>
        <w:spacing w:before="60" w:line="240" w:lineRule="auto"/>
        <w:ind w:left="1559"/>
        <w:contextualSpacing/>
        <w:rPr>
          <w:rtl/>
        </w:rPr>
      </w:pPr>
      <w:r w:rsidRPr="0074366E">
        <w:rPr>
          <w:rFonts w:hint="cs"/>
          <w:u w:val="single"/>
          <w:rtl/>
        </w:rPr>
        <w:t>לדוגמה</w:t>
      </w:r>
      <w:r w:rsidR="0074366E" w:rsidRPr="0074366E">
        <w:rPr>
          <w:rFonts w:hint="cs"/>
          <w:u w:val="single"/>
          <w:rtl/>
        </w:rPr>
        <w:t xml:space="preserve">: </w:t>
      </w:r>
      <w:r w:rsidR="00EA14D7">
        <w:rPr>
          <w:rFonts w:hint="cs"/>
          <w:rtl/>
        </w:rPr>
        <w:t>ב</w:t>
      </w:r>
      <w:r w:rsidR="00ED3D83">
        <w:rPr>
          <w:rFonts w:hint="cs"/>
          <w:rtl/>
        </w:rPr>
        <w:t xml:space="preserve">מקרים בהם </w:t>
      </w:r>
      <w:r w:rsidR="00183850">
        <w:rPr>
          <w:rFonts w:hint="cs"/>
          <w:rtl/>
        </w:rPr>
        <w:t xml:space="preserve">נדרש </w:t>
      </w:r>
      <w:r>
        <w:rPr>
          <w:rFonts w:hint="cs"/>
          <w:rtl/>
        </w:rPr>
        <w:t xml:space="preserve">פיתוח דוח </w:t>
      </w:r>
      <w:r w:rsidR="00183850">
        <w:rPr>
          <w:rFonts w:hint="cs"/>
          <w:rtl/>
        </w:rPr>
        <w:t>בקר</w:t>
      </w:r>
      <w:r w:rsidR="00ED3D83">
        <w:rPr>
          <w:rFonts w:hint="cs"/>
          <w:rtl/>
        </w:rPr>
        <w:t xml:space="preserve">ת </w:t>
      </w:r>
      <w:r w:rsidR="00ED3D83">
        <w:t>SLA</w:t>
      </w:r>
      <w:r w:rsidR="00ED3D83">
        <w:rPr>
          <w:rFonts w:hint="cs"/>
          <w:rtl/>
        </w:rPr>
        <w:t xml:space="preserve"> </w:t>
      </w:r>
      <w:r w:rsidR="00182981">
        <w:rPr>
          <w:rFonts w:hint="cs"/>
          <w:rtl/>
        </w:rPr>
        <w:t xml:space="preserve">ייחודי, </w:t>
      </w:r>
      <w:r w:rsidR="00D90DA3">
        <w:rPr>
          <w:rFonts w:hint="cs"/>
          <w:rtl/>
        </w:rPr>
        <w:t xml:space="preserve">מעבר למפורט בסעיף 4.3.3, </w:t>
      </w:r>
      <w:r w:rsidR="00EA14D7">
        <w:rPr>
          <w:rFonts w:hint="cs"/>
          <w:rtl/>
        </w:rPr>
        <w:t>וזאת ב</w:t>
      </w:r>
      <w:r w:rsidR="0074366E">
        <w:rPr>
          <w:rFonts w:hint="cs"/>
          <w:rtl/>
        </w:rPr>
        <w:t xml:space="preserve">מידה והמשרד </w:t>
      </w:r>
      <w:r w:rsidR="009C64C3">
        <w:rPr>
          <w:rFonts w:hint="cs"/>
          <w:rtl/>
        </w:rPr>
        <w:t xml:space="preserve">פנה לספק, </w:t>
      </w:r>
      <w:r w:rsidR="0074366E">
        <w:rPr>
          <w:rFonts w:hint="cs"/>
          <w:rtl/>
        </w:rPr>
        <w:t xml:space="preserve"> או </w:t>
      </w:r>
      <w:r w:rsidR="009C64C3">
        <w:rPr>
          <w:rFonts w:hint="cs"/>
          <w:rtl/>
        </w:rPr>
        <w:t>ב</w:t>
      </w:r>
      <w:r w:rsidR="00EA14D7">
        <w:rPr>
          <w:rFonts w:hint="cs"/>
          <w:rtl/>
        </w:rPr>
        <w:t xml:space="preserve">כל </w:t>
      </w:r>
      <w:r w:rsidR="0074366E">
        <w:rPr>
          <w:rFonts w:hint="cs"/>
          <w:rtl/>
        </w:rPr>
        <w:t xml:space="preserve">מטלה </w:t>
      </w:r>
      <w:r w:rsidR="00EA14D7">
        <w:rPr>
          <w:rFonts w:hint="cs"/>
          <w:rtl/>
        </w:rPr>
        <w:t>נדרשת</w:t>
      </w:r>
      <w:r w:rsidR="009C64C3">
        <w:rPr>
          <w:rFonts w:hint="cs"/>
          <w:rtl/>
        </w:rPr>
        <w:t xml:space="preserve"> אחרת</w:t>
      </w:r>
      <w:r w:rsidR="0074366E">
        <w:rPr>
          <w:rFonts w:hint="cs"/>
          <w:rtl/>
        </w:rPr>
        <w:t xml:space="preserve">. </w:t>
      </w:r>
    </w:p>
    <w:p w:rsidR="009C64C3" w:rsidRDefault="009C64C3" w:rsidP="00B5638B">
      <w:pPr>
        <w:pStyle w:val="3"/>
        <w:numPr>
          <w:ilvl w:val="0"/>
          <w:numId w:val="66"/>
        </w:numPr>
        <w:ind w:left="1588" w:hanging="397"/>
        <w:rPr>
          <w:b w:val="0"/>
          <w:bCs w:val="0"/>
        </w:rPr>
      </w:pPr>
      <w:r w:rsidRPr="009C64C3">
        <w:rPr>
          <w:rFonts w:hint="cs"/>
          <w:b w:val="0"/>
          <w:bCs w:val="0"/>
          <w:rtl/>
        </w:rPr>
        <w:t>במקרה</w:t>
      </w:r>
      <w:r w:rsidRPr="009C64C3">
        <w:rPr>
          <w:b w:val="0"/>
          <w:bCs w:val="0"/>
          <w:rtl/>
        </w:rPr>
        <w:t xml:space="preserve"> </w:t>
      </w:r>
      <w:r w:rsidRPr="009C64C3">
        <w:rPr>
          <w:rFonts w:hint="cs"/>
          <w:b w:val="0"/>
          <w:bCs w:val="0"/>
          <w:rtl/>
        </w:rPr>
        <w:t>של</w:t>
      </w:r>
      <w:r w:rsidRPr="009C64C3">
        <w:rPr>
          <w:b w:val="0"/>
          <w:bCs w:val="0"/>
          <w:rtl/>
        </w:rPr>
        <w:t xml:space="preserve"> </w:t>
      </w:r>
      <w:r w:rsidRPr="009C64C3">
        <w:rPr>
          <w:rFonts w:hint="cs"/>
          <w:b w:val="0"/>
          <w:bCs w:val="0"/>
          <w:rtl/>
        </w:rPr>
        <w:t>בקשת</w:t>
      </w:r>
      <w:r w:rsidRPr="009C64C3">
        <w:rPr>
          <w:b w:val="0"/>
          <w:bCs w:val="0"/>
          <w:rtl/>
        </w:rPr>
        <w:t xml:space="preserve"> </w:t>
      </w:r>
      <w:r w:rsidRPr="009C64C3">
        <w:rPr>
          <w:rFonts w:hint="cs"/>
          <w:b w:val="0"/>
          <w:bCs w:val="0"/>
          <w:rtl/>
        </w:rPr>
        <w:t>שינויים</w:t>
      </w:r>
      <w:r w:rsidRPr="009C64C3">
        <w:rPr>
          <w:b w:val="0"/>
          <w:bCs w:val="0"/>
          <w:rtl/>
        </w:rPr>
        <w:t xml:space="preserve"> (</w:t>
      </w:r>
      <w:proofErr w:type="spellStart"/>
      <w:r w:rsidRPr="009C64C3">
        <w:rPr>
          <w:rFonts w:hint="cs"/>
          <w:b w:val="0"/>
          <w:bCs w:val="0"/>
          <w:rtl/>
        </w:rPr>
        <w:t>שו</w:t>
      </w:r>
      <w:r w:rsidRPr="009C64C3">
        <w:rPr>
          <w:b w:val="0"/>
          <w:bCs w:val="0"/>
          <w:rtl/>
        </w:rPr>
        <w:t>"</w:t>
      </w:r>
      <w:r w:rsidRPr="009C64C3">
        <w:rPr>
          <w:rFonts w:hint="cs"/>
          <w:b w:val="0"/>
          <w:bCs w:val="0"/>
          <w:rtl/>
        </w:rPr>
        <w:t>ש</w:t>
      </w:r>
      <w:proofErr w:type="spellEnd"/>
      <w:r w:rsidRPr="009C64C3">
        <w:rPr>
          <w:b w:val="0"/>
          <w:bCs w:val="0"/>
          <w:rtl/>
        </w:rPr>
        <w:t xml:space="preserve">) </w:t>
      </w:r>
      <w:r w:rsidRPr="009C64C3">
        <w:rPr>
          <w:rFonts w:hint="cs"/>
          <w:b w:val="0"/>
          <w:bCs w:val="0"/>
          <w:rtl/>
        </w:rPr>
        <w:t>המציע</w:t>
      </w:r>
      <w:r w:rsidRPr="009C64C3">
        <w:rPr>
          <w:b w:val="0"/>
          <w:bCs w:val="0"/>
          <w:rtl/>
        </w:rPr>
        <w:t xml:space="preserve"> </w:t>
      </w:r>
      <w:r w:rsidRPr="009C64C3">
        <w:rPr>
          <w:rFonts w:hint="cs"/>
          <w:b w:val="0"/>
          <w:bCs w:val="0"/>
          <w:rtl/>
        </w:rPr>
        <w:t>יעביר</w:t>
      </w:r>
      <w:r w:rsidRPr="009C64C3">
        <w:rPr>
          <w:b w:val="0"/>
          <w:bCs w:val="0"/>
          <w:rtl/>
        </w:rPr>
        <w:t xml:space="preserve"> </w:t>
      </w:r>
      <w:r w:rsidRPr="009C64C3">
        <w:rPr>
          <w:rFonts w:hint="cs"/>
          <w:b w:val="0"/>
          <w:bCs w:val="0"/>
          <w:rtl/>
        </w:rPr>
        <w:t>הצעה</w:t>
      </w:r>
      <w:r w:rsidRPr="009C64C3">
        <w:rPr>
          <w:b w:val="0"/>
          <w:bCs w:val="0"/>
          <w:rtl/>
        </w:rPr>
        <w:t xml:space="preserve"> </w:t>
      </w:r>
      <w:r w:rsidRPr="009C64C3">
        <w:rPr>
          <w:rFonts w:hint="cs"/>
          <w:b w:val="0"/>
          <w:bCs w:val="0"/>
          <w:rtl/>
        </w:rPr>
        <w:t>מפורטת</w:t>
      </w:r>
      <w:r w:rsidRPr="009C64C3">
        <w:rPr>
          <w:b w:val="0"/>
          <w:bCs w:val="0"/>
          <w:rtl/>
        </w:rPr>
        <w:t xml:space="preserve"> </w:t>
      </w:r>
      <w:r>
        <w:rPr>
          <w:rFonts w:hint="cs"/>
          <w:b w:val="0"/>
          <w:bCs w:val="0"/>
          <w:rtl/>
        </w:rPr>
        <w:t xml:space="preserve">ליישום </w:t>
      </w:r>
      <w:r w:rsidRPr="009C64C3">
        <w:rPr>
          <w:rFonts w:hint="cs"/>
          <w:b w:val="0"/>
          <w:bCs w:val="0"/>
          <w:rtl/>
        </w:rPr>
        <w:t>עד</w:t>
      </w:r>
      <w:r w:rsidRPr="009C64C3">
        <w:rPr>
          <w:b w:val="0"/>
          <w:bCs w:val="0"/>
          <w:rtl/>
        </w:rPr>
        <w:t xml:space="preserve"> 5 </w:t>
      </w:r>
      <w:r w:rsidRPr="009C64C3">
        <w:rPr>
          <w:rFonts w:hint="cs"/>
          <w:b w:val="0"/>
          <w:bCs w:val="0"/>
          <w:rtl/>
        </w:rPr>
        <w:t>ימי</w:t>
      </w:r>
      <w:r w:rsidRPr="009C64C3">
        <w:rPr>
          <w:b w:val="0"/>
          <w:bCs w:val="0"/>
          <w:rtl/>
        </w:rPr>
        <w:t xml:space="preserve"> </w:t>
      </w:r>
      <w:r w:rsidRPr="009C64C3">
        <w:rPr>
          <w:rFonts w:hint="cs"/>
          <w:b w:val="0"/>
          <w:bCs w:val="0"/>
          <w:rtl/>
        </w:rPr>
        <w:t>עבודה</w:t>
      </w:r>
      <w:r w:rsidRPr="009C64C3">
        <w:rPr>
          <w:b w:val="0"/>
          <w:bCs w:val="0"/>
          <w:rtl/>
        </w:rPr>
        <w:t xml:space="preserve"> </w:t>
      </w:r>
      <w:r w:rsidRPr="009C64C3">
        <w:rPr>
          <w:rFonts w:hint="cs"/>
          <w:b w:val="0"/>
          <w:bCs w:val="0"/>
          <w:rtl/>
        </w:rPr>
        <w:t>מקבלת</w:t>
      </w:r>
      <w:r w:rsidRPr="009C64C3">
        <w:rPr>
          <w:b w:val="0"/>
          <w:bCs w:val="0"/>
          <w:rtl/>
        </w:rPr>
        <w:t xml:space="preserve"> </w:t>
      </w:r>
      <w:r w:rsidRPr="009C64C3">
        <w:rPr>
          <w:rFonts w:hint="cs"/>
          <w:b w:val="0"/>
          <w:bCs w:val="0"/>
          <w:rtl/>
        </w:rPr>
        <w:t>הבקשה</w:t>
      </w:r>
      <w:r w:rsidRPr="009C64C3">
        <w:rPr>
          <w:b w:val="0"/>
          <w:bCs w:val="0"/>
          <w:rtl/>
        </w:rPr>
        <w:t xml:space="preserve">. </w:t>
      </w:r>
      <w:r w:rsidRPr="009C64C3">
        <w:rPr>
          <w:rFonts w:hint="cs"/>
          <w:b w:val="0"/>
          <w:bCs w:val="0"/>
          <w:rtl/>
        </w:rPr>
        <w:t>ההצעה</w:t>
      </w:r>
      <w:r w:rsidRPr="009C64C3">
        <w:rPr>
          <w:b w:val="0"/>
          <w:bCs w:val="0"/>
          <w:rtl/>
        </w:rPr>
        <w:t xml:space="preserve"> </w:t>
      </w:r>
      <w:r w:rsidRPr="009C64C3">
        <w:rPr>
          <w:rFonts w:hint="cs"/>
          <w:b w:val="0"/>
          <w:bCs w:val="0"/>
          <w:rtl/>
        </w:rPr>
        <w:t>תכלול</w:t>
      </w:r>
      <w:r w:rsidRPr="009C64C3">
        <w:rPr>
          <w:b w:val="0"/>
          <w:bCs w:val="0"/>
          <w:rtl/>
        </w:rPr>
        <w:t xml:space="preserve"> </w:t>
      </w:r>
      <w:r w:rsidRPr="009C64C3">
        <w:rPr>
          <w:rFonts w:hint="cs"/>
          <w:b w:val="0"/>
          <w:bCs w:val="0"/>
          <w:rtl/>
        </w:rPr>
        <w:t>לוחות</w:t>
      </w:r>
      <w:r w:rsidRPr="009C64C3">
        <w:rPr>
          <w:b w:val="0"/>
          <w:bCs w:val="0"/>
          <w:rtl/>
        </w:rPr>
        <w:t xml:space="preserve"> </w:t>
      </w:r>
      <w:r w:rsidRPr="009C64C3">
        <w:rPr>
          <w:rFonts w:hint="cs"/>
          <w:b w:val="0"/>
          <w:bCs w:val="0"/>
          <w:rtl/>
        </w:rPr>
        <w:t>זמנים</w:t>
      </w:r>
      <w:r w:rsidRPr="009C64C3">
        <w:rPr>
          <w:b w:val="0"/>
          <w:bCs w:val="0"/>
          <w:rtl/>
        </w:rPr>
        <w:t xml:space="preserve"> </w:t>
      </w:r>
      <w:r w:rsidRPr="009C64C3">
        <w:rPr>
          <w:rFonts w:hint="cs"/>
          <w:b w:val="0"/>
          <w:bCs w:val="0"/>
          <w:rtl/>
        </w:rPr>
        <w:t>לביצוע</w:t>
      </w:r>
      <w:r w:rsidRPr="009C64C3">
        <w:rPr>
          <w:b w:val="0"/>
          <w:bCs w:val="0"/>
          <w:rtl/>
        </w:rPr>
        <w:t xml:space="preserve"> </w:t>
      </w:r>
      <w:proofErr w:type="spellStart"/>
      <w:r w:rsidRPr="009C64C3">
        <w:rPr>
          <w:rFonts w:hint="cs"/>
          <w:b w:val="0"/>
          <w:bCs w:val="0"/>
          <w:rtl/>
        </w:rPr>
        <w:t>השו</w:t>
      </w:r>
      <w:r w:rsidRPr="009C64C3">
        <w:rPr>
          <w:b w:val="0"/>
          <w:bCs w:val="0"/>
          <w:rtl/>
        </w:rPr>
        <w:t>"</w:t>
      </w:r>
      <w:r w:rsidRPr="009C64C3">
        <w:rPr>
          <w:rFonts w:hint="cs"/>
          <w:b w:val="0"/>
          <w:bCs w:val="0"/>
          <w:rtl/>
        </w:rPr>
        <w:t>ש</w:t>
      </w:r>
      <w:proofErr w:type="spellEnd"/>
      <w:r>
        <w:rPr>
          <w:rFonts w:hint="cs"/>
          <w:b w:val="0"/>
          <w:bCs w:val="0"/>
          <w:rtl/>
        </w:rPr>
        <w:t xml:space="preserve">. </w:t>
      </w:r>
      <w:r w:rsidRPr="009C64C3">
        <w:rPr>
          <w:rFonts w:hint="cs"/>
          <w:b w:val="0"/>
          <w:bCs w:val="0"/>
          <w:rtl/>
        </w:rPr>
        <w:t>הצעת</w:t>
      </w:r>
      <w:r w:rsidRPr="009C64C3">
        <w:rPr>
          <w:b w:val="0"/>
          <w:bCs w:val="0"/>
          <w:rtl/>
        </w:rPr>
        <w:t xml:space="preserve"> </w:t>
      </w:r>
      <w:r w:rsidRPr="009C64C3">
        <w:rPr>
          <w:rFonts w:hint="cs"/>
          <w:b w:val="0"/>
          <w:bCs w:val="0"/>
          <w:rtl/>
        </w:rPr>
        <w:t>מחיר</w:t>
      </w:r>
      <w:r w:rsidRPr="009C64C3">
        <w:rPr>
          <w:b w:val="0"/>
          <w:bCs w:val="0"/>
          <w:rtl/>
        </w:rPr>
        <w:t xml:space="preserve"> </w:t>
      </w:r>
      <w:r>
        <w:rPr>
          <w:rFonts w:hint="cs"/>
          <w:b w:val="0"/>
          <w:bCs w:val="0"/>
          <w:rtl/>
        </w:rPr>
        <w:t xml:space="preserve">תהה </w:t>
      </w:r>
      <w:r w:rsidRPr="009C64C3">
        <w:rPr>
          <w:rFonts w:hint="cs"/>
          <w:b w:val="0"/>
          <w:bCs w:val="0"/>
          <w:rtl/>
        </w:rPr>
        <w:t>המבוססת</w:t>
      </w:r>
      <w:r w:rsidRPr="009C64C3">
        <w:rPr>
          <w:b w:val="0"/>
          <w:bCs w:val="0"/>
          <w:rtl/>
        </w:rPr>
        <w:t xml:space="preserve"> </w:t>
      </w:r>
      <w:r>
        <w:rPr>
          <w:rFonts w:hint="cs"/>
          <w:b w:val="0"/>
          <w:bCs w:val="0"/>
          <w:rtl/>
        </w:rPr>
        <w:t xml:space="preserve">מחיר שעה </w:t>
      </w:r>
      <w:r w:rsidR="00EE1C45">
        <w:rPr>
          <w:rFonts w:hint="cs"/>
          <w:b w:val="0"/>
          <w:bCs w:val="0"/>
          <w:rtl/>
        </w:rPr>
        <w:t>כ</w:t>
      </w:r>
      <w:r>
        <w:rPr>
          <w:rFonts w:hint="cs"/>
          <w:b w:val="0"/>
          <w:bCs w:val="0"/>
          <w:rtl/>
        </w:rPr>
        <w:t>מפורט במענה לפרק 5 לנושא.</w:t>
      </w:r>
      <w:r w:rsidRPr="009C64C3">
        <w:rPr>
          <w:b w:val="0"/>
          <w:bCs w:val="0"/>
          <w:rtl/>
        </w:rPr>
        <w:t xml:space="preserve"> </w:t>
      </w:r>
    </w:p>
    <w:p w:rsidR="009C64C3" w:rsidRDefault="009C64C3" w:rsidP="00B5638B">
      <w:pPr>
        <w:pStyle w:val="3"/>
        <w:numPr>
          <w:ilvl w:val="0"/>
          <w:numId w:val="66"/>
        </w:numPr>
        <w:ind w:left="1588" w:hanging="397"/>
        <w:rPr>
          <w:b w:val="0"/>
          <w:bCs w:val="0"/>
        </w:rPr>
      </w:pPr>
      <w:r w:rsidRPr="009C64C3">
        <w:rPr>
          <w:rFonts w:hint="cs"/>
          <w:b w:val="0"/>
          <w:bCs w:val="0"/>
          <w:rtl/>
        </w:rPr>
        <w:t>במקרה</w:t>
      </w:r>
      <w:r w:rsidRPr="009C64C3">
        <w:rPr>
          <w:b w:val="0"/>
          <w:bCs w:val="0"/>
          <w:rtl/>
        </w:rPr>
        <w:t xml:space="preserve"> </w:t>
      </w:r>
      <w:r w:rsidRPr="009C64C3">
        <w:rPr>
          <w:rFonts w:hint="cs"/>
          <w:b w:val="0"/>
          <w:bCs w:val="0"/>
          <w:rtl/>
        </w:rPr>
        <w:t>של</w:t>
      </w:r>
      <w:r w:rsidRPr="009C64C3">
        <w:rPr>
          <w:b w:val="0"/>
          <w:bCs w:val="0"/>
          <w:rtl/>
        </w:rPr>
        <w:t xml:space="preserve"> </w:t>
      </w:r>
      <w:r w:rsidRPr="009C64C3">
        <w:rPr>
          <w:rFonts w:hint="cs"/>
          <w:b w:val="0"/>
          <w:bCs w:val="0"/>
          <w:rtl/>
        </w:rPr>
        <w:t>הגעת</w:t>
      </w:r>
      <w:r w:rsidRPr="009C64C3">
        <w:rPr>
          <w:b w:val="0"/>
          <w:bCs w:val="0"/>
          <w:rtl/>
        </w:rPr>
        <w:t xml:space="preserve"> </w:t>
      </w:r>
      <w:r w:rsidRPr="009C64C3">
        <w:rPr>
          <w:rFonts w:hint="cs"/>
          <w:b w:val="0"/>
          <w:bCs w:val="0"/>
          <w:rtl/>
        </w:rPr>
        <w:t>עובדי</w:t>
      </w:r>
      <w:r w:rsidRPr="009C64C3">
        <w:rPr>
          <w:b w:val="0"/>
          <w:bCs w:val="0"/>
          <w:rtl/>
        </w:rPr>
        <w:t xml:space="preserve"> </w:t>
      </w:r>
      <w:r w:rsidRPr="009C64C3">
        <w:rPr>
          <w:rFonts w:hint="cs"/>
          <w:b w:val="0"/>
          <w:bCs w:val="0"/>
          <w:rtl/>
        </w:rPr>
        <w:t>הספק</w:t>
      </w:r>
      <w:r w:rsidRPr="009C64C3">
        <w:rPr>
          <w:b w:val="0"/>
          <w:bCs w:val="0"/>
          <w:rtl/>
        </w:rPr>
        <w:t xml:space="preserve"> </w:t>
      </w:r>
      <w:r w:rsidRPr="009C64C3">
        <w:rPr>
          <w:rFonts w:hint="cs"/>
          <w:b w:val="0"/>
          <w:bCs w:val="0"/>
          <w:rtl/>
        </w:rPr>
        <w:t>לפגישות</w:t>
      </w:r>
      <w:r w:rsidRPr="009C64C3">
        <w:rPr>
          <w:b w:val="0"/>
          <w:bCs w:val="0"/>
          <w:rtl/>
        </w:rPr>
        <w:t xml:space="preserve"> </w:t>
      </w:r>
      <w:r w:rsidRPr="009C64C3">
        <w:rPr>
          <w:rFonts w:hint="cs"/>
          <w:b w:val="0"/>
          <w:bCs w:val="0"/>
          <w:rtl/>
        </w:rPr>
        <w:t>במשרד</w:t>
      </w:r>
      <w:r w:rsidRPr="009C64C3">
        <w:rPr>
          <w:b w:val="0"/>
          <w:bCs w:val="0"/>
          <w:rtl/>
        </w:rPr>
        <w:t xml:space="preserve"> </w:t>
      </w:r>
      <w:r w:rsidRPr="009C64C3">
        <w:rPr>
          <w:rFonts w:hint="cs"/>
          <w:b w:val="0"/>
          <w:bCs w:val="0"/>
          <w:rtl/>
        </w:rPr>
        <w:t>לא</w:t>
      </w:r>
      <w:r w:rsidRPr="009C64C3">
        <w:rPr>
          <w:b w:val="0"/>
          <w:bCs w:val="0"/>
          <w:rtl/>
        </w:rPr>
        <w:t xml:space="preserve"> </w:t>
      </w:r>
      <w:r w:rsidRPr="009C64C3">
        <w:rPr>
          <w:rFonts w:hint="cs"/>
          <w:b w:val="0"/>
          <w:bCs w:val="0"/>
          <w:rtl/>
        </w:rPr>
        <w:t>תשולמנה</w:t>
      </w:r>
      <w:r w:rsidRPr="009C64C3">
        <w:rPr>
          <w:b w:val="0"/>
          <w:bCs w:val="0"/>
          <w:rtl/>
        </w:rPr>
        <w:t xml:space="preserve"> </w:t>
      </w:r>
      <w:r w:rsidRPr="009C64C3">
        <w:rPr>
          <w:rFonts w:hint="cs"/>
          <w:b w:val="0"/>
          <w:bCs w:val="0"/>
          <w:rtl/>
        </w:rPr>
        <w:t>הוצאות</w:t>
      </w:r>
      <w:r w:rsidRPr="009C64C3">
        <w:rPr>
          <w:b w:val="0"/>
          <w:bCs w:val="0"/>
          <w:rtl/>
        </w:rPr>
        <w:t xml:space="preserve"> </w:t>
      </w:r>
      <w:r w:rsidRPr="009C64C3">
        <w:rPr>
          <w:rFonts w:hint="cs"/>
          <w:b w:val="0"/>
          <w:bCs w:val="0"/>
          <w:rtl/>
        </w:rPr>
        <w:t>נסיעה</w:t>
      </w:r>
      <w:r w:rsidRPr="009C64C3">
        <w:rPr>
          <w:b w:val="0"/>
          <w:bCs w:val="0"/>
          <w:rtl/>
        </w:rPr>
        <w:t xml:space="preserve">, </w:t>
      </w:r>
      <w:r w:rsidRPr="009C64C3">
        <w:rPr>
          <w:rFonts w:hint="cs"/>
          <w:b w:val="0"/>
          <w:bCs w:val="0"/>
          <w:rtl/>
        </w:rPr>
        <w:t>הוצאות</w:t>
      </w:r>
      <w:r w:rsidRPr="009C64C3">
        <w:rPr>
          <w:b w:val="0"/>
          <w:bCs w:val="0"/>
          <w:rtl/>
        </w:rPr>
        <w:t xml:space="preserve"> </w:t>
      </w:r>
      <w:r w:rsidRPr="009C64C3">
        <w:rPr>
          <w:rFonts w:hint="cs"/>
          <w:b w:val="0"/>
          <w:bCs w:val="0"/>
          <w:rtl/>
        </w:rPr>
        <w:t>חניה</w:t>
      </w:r>
      <w:r w:rsidRPr="009C64C3">
        <w:rPr>
          <w:b w:val="0"/>
          <w:bCs w:val="0"/>
          <w:rtl/>
        </w:rPr>
        <w:t xml:space="preserve"> </w:t>
      </w:r>
      <w:r w:rsidRPr="009C64C3">
        <w:rPr>
          <w:rFonts w:hint="cs"/>
          <w:b w:val="0"/>
          <w:bCs w:val="0"/>
          <w:rtl/>
        </w:rPr>
        <w:t>או</w:t>
      </w:r>
      <w:r w:rsidRPr="009C64C3">
        <w:rPr>
          <w:b w:val="0"/>
          <w:bCs w:val="0"/>
          <w:rtl/>
        </w:rPr>
        <w:t xml:space="preserve"> </w:t>
      </w:r>
      <w:r w:rsidRPr="009C64C3">
        <w:rPr>
          <w:rFonts w:hint="cs"/>
          <w:b w:val="0"/>
          <w:bCs w:val="0"/>
          <w:rtl/>
        </w:rPr>
        <w:t>כל</w:t>
      </w:r>
      <w:r w:rsidRPr="009C64C3">
        <w:rPr>
          <w:b w:val="0"/>
          <w:bCs w:val="0"/>
          <w:rtl/>
        </w:rPr>
        <w:t xml:space="preserve"> </w:t>
      </w:r>
      <w:r w:rsidRPr="009C64C3">
        <w:rPr>
          <w:rFonts w:hint="cs"/>
          <w:b w:val="0"/>
          <w:bCs w:val="0"/>
          <w:rtl/>
        </w:rPr>
        <w:t>הוצאות</w:t>
      </w:r>
      <w:r w:rsidRPr="009C64C3">
        <w:rPr>
          <w:b w:val="0"/>
          <w:bCs w:val="0"/>
          <w:rtl/>
        </w:rPr>
        <w:t xml:space="preserve"> </w:t>
      </w:r>
      <w:r w:rsidRPr="009C64C3">
        <w:rPr>
          <w:rFonts w:hint="cs"/>
          <w:b w:val="0"/>
          <w:bCs w:val="0"/>
          <w:rtl/>
        </w:rPr>
        <w:t>אחרות</w:t>
      </w:r>
      <w:r w:rsidRPr="009C64C3">
        <w:rPr>
          <w:b w:val="0"/>
          <w:bCs w:val="0"/>
          <w:rtl/>
        </w:rPr>
        <w:t xml:space="preserve"> </w:t>
      </w:r>
      <w:r w:rsidRPr="009C64C3">
        <w:rPr>
          <w:rFonts w:hint="cs"/>
          <w:b w:val="0"/>
          <w:bCs w:val="0"/>
          <w:rtl/>
        </w:rPr>
        <w:t>מלבד</w:t>
      </w:r>
      <w:r w:rsidRPr="009C64C3">
        <w:rPr>
          <w:b w:val="0"/>
          <w:bCs w:val="0"/>
          <w:rtl/>
        </w:rPr>
        <w:t xml:space="preserve"> </w:t>
      </w:r>
      <w:r w:rsidRPr="009C64C3">
        <w:rPr>
          <w:rFonts w:hint="cs"/>
          <w:b w:val="0"/>
          <w:bCs w:val="0"/>
          <w:rtl/>
        </w:rPr>
        <w:t>התעריף</w:t>
      </w:r>
      <w:r w:rsidRPr="009C64C3">
        <w:rPr>
          <w:b w:val="0"/>
          <w:bCs w:val="0"/>
          <w:rtl/>
        </w:rPr>
        <w:t xml:space="preserve"> </w:t>
      </w:r>
      <w:r w:rsidRPr="009C64C3">
        <w:rPr>
          <w:rFonts w:hint="cs"/>
          <w:b w:val="0"/>
          <w:bCs w:val="0"/>
          <w:rtl/>
        </w:rPr>
        <w:t>בגין</w:t>
      </w:r>
      <w:r w:rsidRPr="009C64C3">
        <w:rPr>
          <w:b w:val="0"/>
          <w:bCs w:val="0"/>
          <w:rtl/>
        </w:rPr>
        <w:t xml:space="preserve"> </w:t>
      </w:r>
      <w:r w:rsidRPr="009C64C3">
        <w:rPr>
          <w:rFonts w:hint="cs"/>
          <w:b w:val="0"/>
          <w:bCs w:val="0"/>
          <w:rtl/>
        </w:rPr>
        <w:t>השירותים</w:t>
      </w:r>
      <w:r w:rsidRPr="009C64C3">
        <w:rPr>
          <w:b w:val="0"/>
          <w:bCs w:val="0"/>
          <w:rtl/>
        </w:rPr>
        <w:t xml:space="preserve"> </w:t>
      </w:r>
      <w:r w:rsidRPr="009C64C3">
        <w:rPr>
          <w:rFonts w:hint="cs"/>
          <w:b w:val="0"/>
          <w:bCs w:val="0"/>
          <w:rtl/>
        </w:rPr>
        <w:t>כנקוב</w:t>
      </w:r>
      <w:r w:rsidRPr="009C64C3">
        <w:rPr>
          <w:b w:val="0"/>
          <w:bCs w:val="0"/>
          <w:rtl/>
        </w:rPr>
        <w:t xml:space="preserve"> </w:t>
      </w:r>
      <w:r w:rsidRPr="009C64C3">
        <w:rPr>
          <w:rFonts w:hint="cs"/>
          <w:b w:val="0"/>
          <w:bCs w:val="0"/>
          <w:rtl/>
        </w:rPr>
        <w:t>בהצעת</w:t>
      </w:r>
      <w:r w:rsidRPr="009C64C3">
        <w:rPr>
          <w:b w:val="0"/>
          <w:bCs w:val="0"/>
          <w:rtl/>
        </w:rPr>
        <w:t xml:space="preserve"> </w:t>
      </w:r>
      <w:r w:rsidRPr="009C64C3">
        <w:rPr>
          <w:rFonts w:hint="cs"/>
          <w:b w:val="0"/>
          <w:bCs w:val="0"/>
          <w:rtl/>
        </w:rPr>
        <w:t>הזוכה</w:t>
      </w:r>
      <w:r w:rsidRPr="009C64C3">
        <w:rPr>
          <w:b w:val="0"/>
          <w:bCs w:val="0"/>
          <w:rtl/>
        </w:rPr>
        <w:t xml:space="preserve">.  </w:t>
      </w:r>
    </w:p>
    <w:p w:rsidR="001A7EC1" w:rsidRDefault="001A7EC1" w:rsidP="00DE3454">
      <w:pPr>
        <w:pStyle w:val="3"/>
      </w:pPr>
      <w:r>
        <w:rPr>
          <w:rFonts w:hint="cs"/>
          <w:rtl/>
        </w:rPr>
        <w:t xml:space="preserve">שירותי </w:t>
      </w:r>
      <w:r w:rsidR="00DE3454">
        <w:rPr>
          <w:rFonts w:hint="cs"/>
          <w:rtl/>
        </w:rPr>
        <w:t xml:space="preserve">תמיכה לשירות </w:t>
      </w:r>
    </w:p>
    <w:p w:rsidR="00DE3454" w:rsidRDefault="00DE3454" w:rsidP="00567C11">
      <w:pPr>
        <w:pStyle w:val="4"/>
        <w:numPr>
          <w:ilvl w:val="0"/>
          <w:numId w:val="0"/>
        </w:numPr>
        <w:ind w:left="1560"/>
        <w:rPr>
          <w:rtl/>
        </w:rPr>
      </w:pPr>
      <w:r w:rsidRPr="00DE1B1C">
        <w:rPr>
          <w:rFonts w:hint="cs"/>
          <w:rtl/>
        </w:rPr>
        <w:t>ה</w:t>
      </w:r>
      <w:r>
        <w:rPr>
          <w:rFonts w:hint="cs"/>
          <w:rtl/>
        </w:rPr>
        <w:t xml:space="preserve">ספק נדרש לספק שירותי תמיכה טכניים, מערכתיים ואנושיים לשירותים המסופקים במסגרת המכרז וזאת </w:t>
      </w:r>
      <w:r w:rsidR="00567C11">
        <w:rPr>
          <w:rFonts w:hint="cs"/>
          <w:rtl/>
        </w:rPr>
        <w:t>במסגרת השירות ו</w:t>
      </w:r>
      <w:r>
        <w:rPr>
          <w:rFonts w:hint="cs"/>
          <w:rtl/>
        </w:rPr>
        <w:t xml:space="preserve">בלא </w:t>
      </w:r>
      <w:r w:rsidR="00567C11">
        <w:rPr>
          <w:rFonts w:hint="cs"/>
          <w:rtl/>
        </w:rPr>
        <w:t>תמורה נוספת</w:t>
      </w:r>
      <w:r>
        <w:rPr>
          <w:rFonts w:hint="cs"/>
          <w:rtl/>
        </w:rPr>
        <w:t>.</w:t>
      </w:r>
    </w:p>
    <w:p w:rsidR="003147D5" w:rsidRDefault="00183850" w:rsidP="00183850">
      <w:pPr>
        <w:pStyle w:val="2"/>
      </w:pPr>
      <w:bookmarkStart w:id="62" w:name="_Toc26168372"/>
      <w:r>
        <w:rPr>
          <w:rFonts w:hint="cs"/>
          <w:rtl/>
        </w:rPr>
        <w:t>תפעול שוטף</w:t>
      </w:r>
      <w:r w:rsidR="00EA677B">
        <w:rPr>
          <w:rFonts w:hint="cs"/>
          <w:rtl/>
        </w:rPr>
        <w:t xml:space="preserve"> (</w:t>
      </w:r>
      <w:r w:rsidR="00EA677B">
        <w:t>M</w:t>
      </w:r>
      <w:r w:rsidR="00EA677B">
        <w:rPr>
          <w:rFonts w:hint="cs"/>
          <w:rtl/>
        </w:rPr>
        <w:t>)</w:t>
      </w:r>
      <w:bookmarkEnd w:id="62"/>
    </w:p>
    <w:p w:rsidR="00183850" w:rsidRDefault="00183850" w:rsidP="00183850">
      <w:pPr>
        <w:pStyle w:val="3"/>
      </w:pPr>
      <w:r>
        <w:rPr>
          <w:rFonts w:hint="cs"/>
          <w:rtl/>
        </w:rPr>
        <w:t>תקופת השירות ומקום מתן השירותים</w:t>
      </w:r>
    </w:p>
    <w:p w:rsidR="00183850" w:rsidRPr="00DE1B1C" w:rsidRDefault="00183850" w:rsidP="00912EA6">
      <w:pPr>
        <w:pStyle w:val="4"/>
        <w:numPr>
          <w:ilvl w:val="4"/>
          <w:numId w:val="33"/>
        </w:numPr>
        <w:ind w:left="1588" w:hanging="397"/>
        <w:contextualSpacing/>
        <w:rPr>
          <w:rtl/>
        </w:rPr>
      </w:pPr>
      <w:r w:rsidRPr="00DE1B1C">
        <w:rPr>
          <w:rFonts w:hint="cs"/>
          <w:rtl/>
        </w:rPr>
        <w:t>תקופת השירות הנדרשת כמתואר בסעיף 1.7 למכרז זה.</w:t>
      </w:r>
    </w:p>
    <w:p w:rsidR="00183850" w:rsidRDefault="00183850" w:rsidP="00912EA6">
      <w:pPr>
        <w:pStyle w:val="4"/>
        <w:numPr>
          <w:ilvl w:val="4"/>
          <w:numId w:val="33"/>
        </w:numPr>
        <w:ind w:left="1588" w:hanging="397"/>
        <w:contextualSpacing/>
        <w:rPr>
          <w:rtl/>
        </w:rPr>
      </w:pPr>
      <w:r w:rsidRPr="00D42B6B">
        <w:rPr>
          <w:rFonts w:hint="cs"/>
          <w:rtl/>
        </w:rPr>
        <w:t xml:space="preserve">מקום מתן </w:t>
      </w:r>
      <w:r w:rsidR="00206DAB" w:rsidRPr="00D42B6B">
        <w:rPr>
          <w:rFonts w:hint="cs"/>
          <w:rtl/>
        </w:rPr>
        <w:t>מפגשים נשוא ה</w:t>
      </w:r>
      <w:r w:rsidRPr="00D42B6B">
        <w:rPr>
          <w:rFonts w:hint="cs"/>
          <w:rtl/>
        </w:rPr>
        <w:t>שירותים הוא מתקני המשרד, או אתר אחר שיאושר ע"י המשרד.</w:t>
      </w:r>
    </w:p>
    <w:p w:rsidR="00206DAB" w:rsidRPr="00DE1B1C" w:rsidRDefault="00206DAB" w:rsidP="00912EA6">
      <w:pPr>
        <w:pStyle w:val="4"/>
        <w:numPr>
          <w:ilvl w:val="4"/>
          <w:numId w:val="33"/>
        </w:numPr>
        <w:ind w:left="1588" w:hanging="397"/>
        <w:contextualSpacing/>
      </w:pPr>
      <w:r>
        <w:rPr>
          <w:rFonts w:hint="cs"/>
          <w:rtl/>
        </w:rPr>
        <w:t xml:space="preserve">הספק נדרש </w:t>
      </w:r>
      <w:r w:rsidR="00D42B6B">
        <w:rPr>
          <w:rFonts w:hint="cs"/>
          <w:rtl/>
        </w:rPr>
        <w:t xml:space="preserve">להגיע </w:t>
      </w:r>
      <w:r>
        <w:rPr>
          <w:rFonts w:hint="cs"/>
          <w:rtl/>
        </w:rPr>
        <w:t>לפגישות סטטוס בירושלים, בהתאם לצורך לאור דרישת המשרד.</w:t>
      </w:r>
    </w:p>
    <w:p w:rsidR="00183850" w:rsidRDefault="00183850" w:rsidP="00EE1C45">
      <w:pPr>
        <w:pStyle w:val="3"/>
        <w:widowControl w:val="0"/>
      </w:pPr>
      <w:r>
        <w:rPr>
          <w:rFonts w:hint="cs"/>
          <w:rtl/>
        </w:rPr>
        <w:t>זמני הפעלה</w:t>
      </w:r>
    </w:p>
    <w:p w:rsidR="00183850" w:rsidRPr="00DE1B1C" w:rsidRDefault="00183850" w:rsidP="00EE1C45">
      <w:pPr>
        <w:pStyle w:val="4"/>
        <w:widowControl w:val="0"/>
        <w:numPr>
          <w:ilvl w:val="0"/>
          <w:numId w:val="0"/>
        </w:numPr>
        <w:ind w:left="1560"/>
        <w:rPr>
          <w:rtl/>
        </w:rPr>
      </w:pPr>
      <w:r w:rsidRPr="00DE1B1C">
        <w:rPr>
          <w:rFonts w:hint="cs"/>
          <w:rtl/>
        </w:rPr>
        <w:t>המערכת המבוקשת תהיה זמינה למשרד 24</w:t>
      </w:r>
      <w:r w:rsidRPr="00DE1B1C">
        <w:rPr>
          <w:rFonts w:hint="cs"/>
        </w:rPr>
        <w:t>X</w:t>
      </w:r>
      <w:r w:rsidRPr="00DE1B1C">
        <w:rPr>
          <w:rFonts w:hint="cs"/>
          <w:rtl/>
        </w:rPr>
        <w:t xml:space="preserve">7, בכל ימות השנה, כולל שבתות וחגים, למעט יום כיפור. </w:t>
      </w:r>
    </w:p>
    <w:p w:rsidR="00183850" w:rsidRDefault="00183850" w:rsidP="00182981">
      <w:pPr>
        <w:pStyle w:val="3"/>
        <w:keepNext/>
      </w:pPr>
      <w:r>
        <w:rPr>
          <w:rFonts w:hint="cs"/>
          <w:rtl/>
        </w:rPr>
        <w:lastRenderedPageBreak/>
        <w:t>מנהל השירות</w:t>
      </w:r>
    </w:p>
    <w:p w:rsidR="00183850" w:rsidRDefault="00183850" w:rsidP="00182981">
      <w:pPr>
        <w:pStyle w:val="4"/>
        <w:keepNext/>
      </w:pPr>
      <w:r>
        <w:rPr>
          <w:rFonts w:hint="cs"/>
          <w:rtl/>
        </w:rPr>
        <w:t>הספק הזוכה ימנה גורם בכיר וקבוע מטעם הספק אשר ירכז</w:t>
      </w:r>
      <w:r>
        <w:t xml:space="preserve"> </w:t>
      </w:r>
      <w:r>
        <w:rPr>
          <w:rFonts w:hint="cs"/>
          <w:rtl/>
        </w:rPr>
        <w:t>וינהל</w:t>
      </w:r>
      <w:r>
        <w:t xml:space="preserve"> </w:t>
      </w:r>
      <w:r>
        <w:rPr>
          <w:rFonts w:hint="cs"/>
          <w:rtl/>
        </w:rPr>
        <w:t>את</w:t>
      </w:r>
      <w:r>
        <w:t xml:space="preserve"> </w:t>
      </w:r>
      <w:r>
        <w:rPr>
          <w:rFonts w:hint="cs"/>
          <w:rtl/>
        </w:rPr>
        <w:t>כל</w:t>
      </w:r>
      <w:r>
        <w:t xml:space="preserve"> </w:t>
      </w:r>
      <w:r>
        <w:rPr>
          <w:rFonts w:hint="cs"/>
          <w:rtl/>
        </w:rPr>
        <w:t>הקשור</w:t>
      </w:r>
      <w:r>
        <w:t xml:space="preserve"> </w:t>
      </w:r>
      <w:r>
        <w:rPr>
          <w:rFonts w:hint="cs"/>
          <w:rtl/>
        </w:rPr>
        <w:t>למתן</w:t>
      </w:r>
      <w:r>
        <w:t xml:space="preserve"> </w:t>
      </w:r>
      <w:r>
        <w:rPr>
          <w:rFonts w:hint="cs"/>
          <w:rtl/>
        </w:rPr>
        <w:t>שירותי</w:t>
      </w:r>
      <w:r>
        <w:t xml:space="preserve"> </w:t>
      </w:r>
      <w:r>
        <w:rPr>
          <w:rFonts w:hint="cs"/>
          <w:rtl/>
        </w:rPr>
        <w:t>תחזוקה, בתקופת</w:t>
      </w:r>
      <w:r>
        <w:t xml:space="preserve"> </w:t>
      </w:r>
      <w:r>
        <w:rPr>
          <w:rFonts w:hint="cs"/>
          <w:rtl/>
        </w:rPr>
        <w:t xml:space="preserve">האחריות </w:t>
      </w:r>
      <w:r>
        <w:t xml:space="preserve"> )</w:t>
      </w:r>
      <w:r>
        <w:rPr>
          <w:rFonts w:hint="cs"/>
          <w:rtl/>
        </w:rPr>
        <w:t xml:space="preserve">להלן </w:t>
      </w:r>
      <w:r>
        <w:t>"</w:t>
      </w:r>
      <w:r>
        <w:rPr>
          <w:rFonts w:hint="cs"/>
          <w:rtl/>
        </w:rPr>
        <w:t>מנהל</w:t>
      </w:r>
      <w:r>
        <w:t xml:space="preserve"> </w:t>
      </w:r>
      <w:r>
        <w:rPr>
          <w:rFonts w:hint="cs"/>
          <w:rtl/>
        </w:rPr>
        <w:t>השירות").</w:t>
      </w:r>
    </w:p>
    <w:p w:rsidR="00183850" w:rsidRDefault="00183850" w:rsidP="00183850">
      <w:pPr>
        <w:pStyle w:val="4"/>
      </w:pPr>
      <w:r>
        <w:rPr>
          <w:rFonts w:hint="cs"/>
          <w:rtl/>
        </w:rPr>
        <w:t>מנהל</w:t>
      </w:r>
      <w:r>
        <w:t xml:space="preserve"> </w:t>
      </w:r>
      <w:r>
        <w:rPr>
          <w:rFonts w:hint="cs"/>
          <w:rtl/>
        </w:rPr>
        <w:t>השירות</w:t>
      </w:r>
      <w:r>
        <w:t xml:space="preserve"> </w:t>
      </w:r>
      <w:r>
        <w:rPr>
          <w:rFonts w:hint="cs"/>
          <w:rtl/>
        </w:rPr>
        <w:t>יהיה</w:t>
      </w:r>
      <w:r>
        <w:t xml:space="preserve"> </w:t>
      </w:r>
      <w:r>
        <w:rPr>
          <w:rFonts w:hint="cs"/>
          <w:rtl/>
        </w:rPr>
        <w:t>זמין</w:t>
      </w:r>
      <w:r>
        <w:t xml:space="preserve"> </w:t>
      </w:r>
      <w:r>
        <w:rPr>
          <w:rFonts w:hint="cs"/>
          <w:rtl/>
        </w:rPr>
        <w:t>בשעות</w:t>
      </w:r>
      <w:r>
        <w:t xml:space="preserve"> </w:t>
      </w:r>
      <w:r>
        <w:rPr>
          <w:rFonts w:hint="cs"/>
          <w:rtl/>
        </w:rPr>
        <w:t>העבודה</w:t>
      </w:r>
      <w:r>
        <w:t xml:space="preserve"> </w:t>
      </w:r>
      <w:r>
        <w:rPr>
          <w:rFonts w:hint="cs"/>
          <w:rtl/>
        </w:rPr>
        <w:t>הרגילות, ובמקרים</w:t>
      </w:r>
      <w:r>
        <w:t xml:space="preserve"> </w:t>
      </w:r>
      <w:r>
        <w:rPr>
          <w:rFonts w:hint="cs"/>
          <w:rtl/>
        </w:rPr>
        <w:t>מיוחדים</w:t>
      </w:r>
      <w:r>
        <w:t xml:space="preserve"> </w:t>
      </w:r>
      <w:r>
        <w:rPr>
          <w:rFonts w:hint="cs"/>
          <w:rtl/>
        </w:rPr>
        <w:t>גם</w:t>
      </w:r>
      <w:r>
        <w:t xml:space="preserve"> </w:t>
      </w:r>
      <w:r>
        <w:rPr>
          <w:rFonts w:hint="cs"/>
          <w:rtl/>
        </w:rPr>
        <w:t>לאחר</w:t>
      </w:r>
      <w:r>
        <w:t xml:space="preserve"> </w:t>
      </w:r>
      <w:r>
        <w:rPr>
          <w:rFonts w:hint="cs"/>
          <w:rtl/>
        </w:rPr>
        <w:t>שעות</w:t>
      </w:r>
      <w:r>
        <w:t xml:space="preserve"> </w:t>
      </w:r>
      <w:r>
        <w:rPr>
          <w:rFonts w:hint="cs"/>
          <w:rtl/>
        </w:rPr>
        <w:t>הפעילות הרגילות</w:t>
      </w:r>
      <w:r>
        <w:t>.</w:t>
      </w:r>
    </w:p>
    <w:p w:rsidR="00183850" w:rsidRPr="00382ACA" w:rsidRDefault="00183850" w:rsidP="00183850">
      <w:pPr>
        <w:pStyle w:val="4"/>
        <w:rPr>
          <w:rtl/>
        </w:rPr>
      </w:pPr>
      <w:r w:rsidRPr="00382ACA">
        <w:rPr>
          <w:rFonts w:hint="cs"/>
          <w:rtl/>
        </w:rPr>
        <w:t xml:space="preserve">למשרד שמורה הזכות לבקש מהספק הזוכה החלפת מנהל השירות במקרים בהם זוהה מעל 3 פעמים תבנית של אי עמידה בדרישות המקובלות של זמינות או </w:t>
      </w:r>
      <w:proofErr w:type="spellStart"/>
      <w:r w:rsidRPr="00382ACA">
        <w:rPr>
          <w:rFonts w:hint="cs"/>
          <w:rtl/>
        </w:rPr>
        <w:t>שירותיות</w:t>
      </w:r>
      <w:proofErr w:type="spellEnd"/>
      <w:r w:rsidRPr="00382ACA">
        <w:rPr>
          <w:rFonts w:hint="cs"/>
          <w:rtl/>
        </w:rPr>
        <w:t xml:space="preserve">, כמצופה ביחסי ספק לקוח וכמשתמע לטובת עמידה בדרישות ה- </w:t>
      </w:r>
      <w:r w:rsidRPr="00382ACA">
        <w:t>SLA</w:t>
      </w:r>
      <w:r w:rsidRPr="00382ACA">
        <w:rPr>
          <w:rFonts w:hint="cs"/>
          <w:rtl/>
        </w:rPr>
        <w:t xml:space="preserve"> המפורט במכרז. </w:t>
      </w:r>
    </w:p>
    <w:p w:rsidR="00183850" w:rsidRDefault="00183850" w:rsidP="00183850">
      <w:pPr>
        <w:pStyle w:val="3"/>
        <w:rPr>
          <w:rtl/>
        </w:rPr>
      </w:pPr>
      <w:r>
        <w:rPr>
          <w:rFonts w:hint="cs"/>
          <w:rtl/>
        </w:rPr>
        <w:t>תיעוד</w:t>
      </w:r>
      <w:r w:rsidR="00A54F16">
        <w:rPr>
          <w:rFonts w:hint="cs"/>
          <w:rtl/>
        </w:rPr>
        <w:t xml:space="preserve"> והדרכה</w:t>
      </w:r>
    </w:p>
    <w:p w:rsidR="00DE1B1C" w:rsidRPr="00DE1B1C" w:rsidRDefault="00DE1B1C" w:rsidP="00B5638B">
      <w:pPr>
        <w:pStyle w:val="4"/>
        <w:numPr>
          <w:ilvl w:val="0"/>
          <w:numId w:val="65"/>
        </w:numPr>
        <w:ind w:left="1588" w:hanging="397"/>
        <w:contextualSpacing/>
        <w:rPr>
          <w:rtl/>
        </w:rPr>
      </w:pPr>
      <w:r w:rsidRPr="00DE1B1C">
        <w:rPr>
          <w:rFonts w:hint="cs"/>
          <w:rtl/>
        </w:rPr>
        <w:t>המציע יעמיד לרשות המ</w:t>
      </w:r>
      <w:r w:rsidR="00183850">
        <w:rPr>
          <w:rFonts w:hint="cs"/>
          <w:rtl/>
        </w:rPr>
        <w:t xml:space="preserve">שרד </w:t>
      </w:r>
      <w:r w:rsidRPr="00DE1B1C">
        <w:rPr>
          <w:rFonts w:hint="cs"/>
          <w:rtl/>
        </w:rPr>
        <w:t>תיעוד מלא של המערכ</w:t>
      </w:r>
      <w:r w:rsidR="00183850">
        <w:rPr>
          <w:rFonts w:hint="cs"/>
          <w:rtl/>
        </w:rPr>
        <w:t>ת והוראות הפעלה מפורטות בעברית.</w:t>
      </w:r>
    </w:p>
    <w:p w:rsidR="00DE1B1C" w:rsidRDefault="00DE1B1C" w:rsidP="00B5638B">
      <w:pPr>
        <w:pStyle w:val="4"/>
        <w:numPr>
          <w:ilvl w:val="0"/>
          <w:numId w:val="65"/>
        </w:numPr>
        <w:ind w:left="1588" w:hanging="397"/>
        <w:contextualSpacing/>
        <w:rPr>
          <w:rtl/>
        </w:rPr>
      </w:pPr>
      <w:r w:rsidRPr="00DE1B1C">
        <w:rPr>
          <w:rFonts w:hint="cs"/>
          <w:rtl/>
        </w:rPr>
        <w:t>המציע יתחייב לעדכן את התיעוד שלעיל לאחר כל יציאת גרסה חדשה של המערכ</w:t>
      </w:r>
      <w:r w:rsidR="00A54F16">
        <w:rPr>
          <w:rFonts w:hint="cs"/>
          <w:rtl/>
        </w:rPr>
        <w:t>ת או תיעוד טכנולוגי.</w:t>
      </w:r>
    </w:p>
    <w:p w:rsidR="00A54F16" w:rsidRDefault="00A54F16" w:rsidP="00B5638B">
      <w:pPr>
        <w:pStyle w:val="4"/>
        <w:numPr>
          <w:ilvl w:val="0"/>
          <w:numId w:val="65"/>
        </w:numPr>
        <w:ind w:left="1588" w:hanging="397"/>
        <w:contextualSpacing/>
        <w:rPr>
          <w:rtl/>
        </w:rPr>
      </w:pPr>
      <w:r>
        <w:rPr>
          <w:rFonts w:hint="cs"/>
          <w:rtl/>
        </w:rPr>
        <w:t>המציע נדרש לספק חומרי הדרכה לטובת תפעול המערכת.</w:t>
      </w:r>
    </w:p>
    <w:p w:rsidR="00A54F16" w:rsidRPr="00DE1B1C" w:rsidRDefault="00A54F16" w:rsidP="00B5638B">
      <w:pPr>
        <w:pStyle w:val="4"/>
        <w:numPr>
          <w:ilvl w:val="0"/>
          <w:numId w:val="65"/>
        </w:numPr>
        <w:ind w:left="1588" w:hanging="397"/>
        <w:contextualSpacing/>
        <w:rPr>
          <w:rtl/>
        </w:rPr>
      </w:pPr>
      <w:r>
        <w:rPr>
          <w:rFonts w:hint="cs"/>
          <w:rtl/>
        </w:rPr>
        <w:t xml:space="preserve">המשרד רשאי לקבל הדרכה לתפעול המערכת ב </w:t>
      </w:r>
      <w:r>
        <w:t>on-line</w:t>
      </w:r>
      <w:r>
        <w:rPr>
          <w:rFonts w:hint="cs"/>
          <w:rtl/>
        </w:rPr>
        <w:t xml:space="preserve"> באמצעים כדוגמת </w:t>
      </w:r>
      <w:proofErr w:type="spellStart"/>
      <w:r>
        <w:t>webex</w:t>
      </w:r>
      <w:proofErr w:type="spellEnd"/>
      <w:r>
        <w:rPr>
          <w:rFonts w:hint="cs"/>
          <w:rtl/>
        </w:rPr>
        <w:t xml:space="preserve"> או </w:t>
      </w:r>
      <w:r w:rsidR="00F00DEE">
        <w:rPr>
          <w:rFonts w:hint="cs"/>
          <w:rtl/>
        </w:rPr>
        <w:t xml:space="preserve">שרות </w:t>
      </w:r>
      <w:r w:rsidR="00F00DEE">
        <w:t>web</w:t>
      </w:r>
      <w:r w:rsidR="00F00DEE">
        <w:rPr>
          <w:rFonts w:hint="cs"/>
          <w:rtl/>
        </w:rPr>
        <w:t xml:space="preserve"> </w:t>
      </w:r>
      <w:r>
        <w:rPr>
          <w:rFonts w:hint="cs"/>
          <w:rtl/>
        </w:rPr>
        <w:t>שקול ערך.</w:t>
      </w:r>
    </w:p>
    <w:p w:rsidR="003147D5" w:rsidRPr="00E56D7E" w:rsidRDefault="003147D5" w:rsidP="005913C9">
      <w:pPr>
        <w:pStyle w:val="2"/>
      </w:pPr>
      <w:bookmarkStart w:id="63" w:name="_Toc26168373"/>
      <w:r w:rsidRPr="00E56D7E">
        <w:rPr>
          <w:rFonts w:hint="cs"/>
          <w:rtl/>
        </w:rPr>
        <w:t>שירות ותחזוקה</w:t>
      </w:r>
      <w:r w:rsidR="00AC5709" w:rsidRPr="00E56D7E">
        <w:rPr>
          <w:rFonts w:hint="cs"/>
          <w:rtl/>
        </w:rPr>
        <w:t xml:space="preserve"> (</w:t>
      </w:r>
      <w:r w:rsidR="00AC5709" w:rsidRPr="00E56D7E">
        <w:t>M</w:t>
      </w:r>
      <w:r w:rsidR="00AC5709" w:rsidRPr="00E56D7E">
        <w:rPr>
          <w:rFonts w:hint="cs"/>
          <w:rtl/>
        </w:rPr>
        <w:t>)</w:t>
      </w:r>
      <w:bookmarkEnd w:id="63"/>
    </w:p>
    <w:p w:rsidR="00C61457" w:rsidRPr="00E56D7E" w:rsidRDefault="00C61457" w:rsidP="00C61457">
      <w:pPr>
        <w:pStyle w:val="3"/>
      </w:pPr>
      <w:r w:rsidRPr="00E56D7E">
        <w:rPr>
          <w:rFonts w:hint="cs"/>
          <w:rtl/>
        </w:rPr>
        <w:t>דרישות</w:t>
      </w:r>
      <w:r w:rsidRPr="00E56D7E">
        <w:rPr>
          <w:rtl/>
        </w:rPr>
        <w:t xml:space="preserve"> </w:t>
      </w:r>
      <w:r w:rsidRPr="00E56D7E">
        <w:rPr>
          <w:rFonts w:hint="cs"/>
          <w:rtl/>
        </w:rPr>
        <w:t>כלליות</w:t>
      </w:r>
    </w:p>
    <w:p w:rsidR="00EB3E0F" w:rsidRDefault="00EB3E0F" w:rsidP="00BB52A8">
      <w:pPr>
        <w:pStyle w:val="4"/>
        <w:numPr>
          <w:ilvl w:val="0"/>
          <w:numId w:val="0"/>
        </w:numPr>
        <w:ind w:left="1218"/>
        <w:contextualSpacing/>
        <w:rPr>
          <w:rtl/>
        </w:rPr>
      </w:pPr>
      <w:r w:rsidRPr="00AE2FB7">
        <w:rPr>
          <w:rFonts w:hint="cs"/>
          <w:rtl/>
        </w:rPr>
        <w:t>במשך</w:t>
      </w:r>
      <w:r w:rsidRPr="00AE2FB7">
        <w:t xml:space="preserve"> </w:t>
      </w:r>
      <w:r w:rsidRPr="00AE2FB7">
        <w:rPr>
          <w:rFonts w:hint="cs"/>
          <w:rtl/>
        </w:rPr>
        <w:t>כל</w:t>
      </w:r>
      <w:r w:rsidRPr="00AE2FB7">
        <w:t xml:space="preserve"> </w:t>
      </w:r>
      <w:r w:rsidRPr="00AE2FB7">
        <w:rPr>
          <w:rFonts w:hint="cs"/>
          <w:rtl/>
        </w:rPr>
        <w:t>תקופת</w:t>
      </w:r>
      <w:r w:rsidRPr="00AE2FB7">
        <w:t xml:space="preserve"> </w:t>
      </w:r>
      <w:r w:rsidRPr="00AE2FB7">
        <w:rPr>
          <w:rFonts w:hint="cs"/>
          <w:rtl/>
        </w:rPr>
        <w:t>ההתקשרות</w:t>
      </w:r>
      <w:r w:rsidRPr="00AE2FB7">
        <w:t xml:space="preserve"> </w:t>
      </w:r>
      <w:r w:rsidRPr="00AE2FB7">
        <w:rPr>
          <w:rFonts w:hint="cs"/>
          <w:rtl/>
        </w:rPr>
        <w:t>הספק ה</w:t>
      </w:r>
      <w:r>
        <w:rPr>
          <w:rFonts w:hint="cs"/>
          <w:rtl/>
        </w:rPr>
        <w:t xml:space="preserve">זוכה, </w:t>
      </w:r>
      <w:r w:rsidRPr="00AE2FB7">
        <w:rPr>
          <w:rFonts w:hint="cs"/>
          <w:rtl/>
        </w:rPr>
        <w:t>יספק את</w:t>
      </w:r>
      <w:r w:rsidRPr="00AE2FB7">
        <w:t xml:space="preserve"> </w:t>
      </w:r>
      <w:r w:rsidRPr="00EB3E0F">
        <w:rPr>
          <w:rFonts w:hint="cs"/>
          <w:rtl/>
        </w:rPr>
        <w:t>שירותי</w:t>
      </w:r>
      <w:r w:rsidRPr="00EB3E0F">
        <w:t xml:space="preserve"> </w:t>
      </w:r>
      <w:r w:rsidRPr="00EB3E0F">
        <w:rPr>
          <w:rFonts w:hint="cs"/>
          <w:rtl/>
        </w:rPr>
        <w:t>התמיכה</w:t>
      </w:r>
      <w:r w:rsidRPr="00EB3E0F">
        <w:t xml:space="preserve"> </w:t>
      </w:r>
      <w:r w:rsidRPr="00EB3E0F">
        <w:rPr>
          <w:rFonts w:hint="cs"/>
          <w:rtl/>
        </w:rPr>
        <w:t>והתחזוקה</w:t>
      </w:r>
      <w:r w:rsidRPr="00EB3E0F">
        <w:t xml:space="preserve"> </w:t>
      </w:r>
      <w:r w:rsidRPr="00EB3E0F">
        <w:rPr>
          <w:rFonts w:hint="cs"/>
          <w:rtl/>
        </w:rPr>
        <w:t>כמפורט</w:t>
      </w:r>
      <w:r w:rsidRPr="00EB3E0F">
        <w:t xml:space="preserve"> </w:t>
      </w:r>
      <w:r w:rsidRPr="00EB3E0F">
        <w:rPr>
          <w:rFonts w:hint="cs"/>
          <w:rtl/>
        </w:rPr>
        <w:t>להלן, זאת</w:t>
      </w:r>
      <w:r w:rsidRPr="00EB3E0F">
        <w:t xml:space="preserve"> </w:t>
      </w:r>
      <w:r w:rsidRPr="00EB3E0F">
        <w:rPr>
          <w:rFonts w:hint="cs"/>
          <w:rtl/>
        </w:rPr>
        <w:t>ללא תמורה</w:t>
      </w:r>
      <w:r w:rsidRPr="00EB3E0F">
        <w:t xml:space="preserve"> </w:t>
      </w:r>
      <w:r w:rsidRPr="00EB3E0F">
        <w:rPr>
          <w:rFonts w:hint="cs"/>
          <w:rtl/>
        </w:rPr>
        <w:t>נוספת</w:t>
      </w:r>
      <w:r w:rsidRPr="00EB3E0F">
        <w:t xml:space="preserve"> </w:t>
      </w:r>
      <w:r w:rsidRPr="00EB3E0F">
        <w:rPr>
          <w:rFonts w:hint="cs"/>
          <w:rtl/>
        </w:rPr>
        <w:t>מעבר</w:t>
      </w:r>
      <w:r w:rsidRPr="00EB3E0F">
        <w:t xml:space="preserve"> </w:t>
      </w:r>
      <w:r w:rsidRPr="00EB3E0F">
        <w:rPr>
          <w:rFonts w:hint="cs"/>
          <w:rtl/>
        </w:rPr>
        <w:t>לתשלום</w:t>
      </w:r>
      <w:r w:rsidRPr="00EB3E0F">
        <w:t xml:space="preserve"> </w:t>
      </w:r>
      <w:r w:rsidRPr="00AE2FB7">
        <w:rPr>
          <w:rFonts w:hint="cs"/>
          <w:rtl/>
        </w:rPr>
        <w:t>השוטף</w:t>
      </w:r>
      <w:r w:rsidRPr="00AE2FB7">
        <w:t xml:space="preserve"> </w:t>
      </w:r>
      <w:r w:rsidRPr="00AE2FB7">
        <w:rPr>
          <w:rFonts w:hint="cs"/>
          <w:rtl/>
        </w:rPr>
        <w:t>של המשרד עבור שרותי משלוח</w:t>
      </w:r>
      <w:r w:rsidRPr="00AE2FB7">
        <w:t xml:space="preserve"> </w:t>
      </w:r>
      <w:r w:rsidRPr="00AE2FB7">
        <w:rPr>
          <w:rFonts w:hint="cs"/>
          <w:rtl/>
        </w:rPr>
        <w:t xml:space="preserve">הודעות ה </w:t>
      </w:r>
      <w:r w:rsidRPr="00AE2FB7">
        <w:t>SMS</w:t>
      </w:r>
      <w:r w:rsidRPr="00AE2FB7">
        <w:rPr>
          <w:rFonts w:hint="cs"/>
          <w:rtl/>
        </w:rPr>
        <w:t xml:space="preserve">. </w:t>
      </w:r>
    </w:p>
    <w:p w:rsidR="00EB3E0F" w:rsidRDefault="00EB3E0F" w:rsidP="00BB52A8">
      <w:pPr>
        <w:pStyle w:val="4"/>
        <w:numPr>
          <w:ilvl w:val="0"/>
          <w:numId w:val="0"/>
        </w:numPr>
        <w:ind w:left="1218"/>
        <w:contextualSpacing/>
        <w:rPr>
          <w:rtl/>
        </w:rPr>
      </w:pPr>
      <w:r>
        <w:rPr>
          <w:rFonts w:hint="cs"/>
          <w:rtl/>
        </w:rPr>
        <w:t xml:space="preserve">שרותי התמיכה ותחזוקה יכללו את השירותים הבאים: </w:t>
      </w:r>
    </w:p>
    <w:p w:rsidR="00EB3E0F" w:rsidRDefault="00EB3E0F" w:rsidP="00912EA6">
      <w:pPr>
        <w:pStyle w:val="4"/>
        <w:numPr>
          <w:ilvl w:val="4"/>
          <w:numId w:val="33"/>
        </w:numPr>
        <w:ind w:left="1644" w:hanging="425"/>
        <w:contextualSpacing/>
      </w:pPr>
      <w:r>
        <w:rPr>
          <w:rFonts w:hint="cs"/>
          <w:rtl/>
        </w:rPr>
        <w:t>הדרכה</w:t>
      </w:r>
      <w:r>
        <w:t xml:space="preserve"> </w:t>
      </w:r>
      <w:r>
        <w:rPr>
          <w:rFonts w:hint="cs"/>
          <w:rtl/>
        </w:rPr>
        <w:t>ותמיכה</w:t>
      </w:r>
      <w:r>
        <w:t xml:space="preserve"> </w:t>
      </w:r>
      <w:r>
        <w:rPr>
          <w:rFonts w:hint="cs"/>
          <w:rtl/>
        </w:rPr>
        <w:t>למנהלי</w:t>
      </w:r>
      <w:r>
        <w:t xml:space="preserve"> </w:t>
      </w:r>
      <w:r>
        <w:rPr>
          <w:rFonts w:hint="cs"/>
          <w:rtl/>
        </w:rPr>
        <w:t>המערכת</w:t>
      </w:r>
      <w:r>
        <w:t xml:space="preserve"> </w:t>
      </w:r>
      <w:r>
        <w:rPr>
          <w:rFonts w:hint="cs"/>
          <w:rtl/>
        </w:rPr>
        <w:t>ומנהלי</w:t>
      </w:r>
      <w:r>
        <w:t xml:space="preserve"> </w:t>
      </w:r>
      <w:r>
        <w:rPr>
          <w:rFonts w:hint="cs"/>
          <w:rtl/>
        </w:rPr>
        <w:t>החשבונות</w:t>
      </w:r>
      <w:r>
        <w:t xml:space="preserve"> </w:t>
      </w:r>
      <w:r>
        <w:rPr>
          <w:rFonts w:hint="cs"/>
          <w:rtl/>
        </w:rPr>
        <w:t>בכל</w:t>
      </w:r>
      <w:r>
        <w:t xml:space="preserve"> </w:t>
      </w:r>
      <w:r>
        <w:rPr>
          <w:rFonts w:hint="cs"/>
          <w:rtl/>
        </w:rPr>
        <w:t>תכונות</w:t>
      </w:r>
      <w:r>
        <w:t xml:space="preserve"> </w:t>
      </w:r>
      <w:r>
        <w:rPr>
          <w:rFonts w:hint="cs"/>
          <w:rtl/>
        </w:rPr>
        <w:t>ויכולות</w:t>
      </w:r>
      <w:r>
        <w:t xml:space="preserve"> </w:t>
      </w:r>
      <w:r>
        <w:rPr>
          <w:rFonts w:hint="cs"/>
          <w:rtl/>
        </w:rPr>
        <w:t>המערכת</w:t>
      </w:r>
      <w:r>
        <w:t xml:space="preserve"> </w:t>
      </w:r>
      <w:r>
        <w:rPr>
          <w:rFonts w:hint="cs"/>
          <w:rtl/>
        </w:rPr>
        <w:t>כפי</w:t>
      </w:r>
      <w:r>
        <w:t xml:space="preserve"> </w:t>
      </w:r>
      <w:r>
        <w:rPr>
          <w:rFonts w:hint="cs"/>
          <w:rtl/>
        </w:rPr>
        <w:t>שהוגדרו בנספח</w:t>
      </w:r>
      <w:r>
        <w:t xml:space="preserve"> </w:t>
      </w:r>
      <w:r>
        <w:rPr>
          <w:rFonts w:hint="cs"/>
          <w:rtl/>
        </w:rPr>
        <w:t>המפרט</w:t>
      </w:r>
      <w:r>
        <w:t xml:space="preserve"> </w:t>
      </w:r>
      <w:r>
        <w:rPr>
          <w:rFonts w:hint="cs"/>
          <w:rtl/>
        </w:rPr>
        <w:t>הטכני</w:t>
      </w:r>
      <w:r>
        <w:t>.</w:t>
      </w:r>
    </w:p>
    <w:p w:rsidR="00EB3E0F" w:rsidRDefault="00EB3E0F" w:rsidP="00912EA6">
      <w:pPr>
        <w:pStyle w:val="4"/>
        <w:numPr>
          <w:ilvl w:val="4"/>
          <w:numId w:val="33"/>
        </w:numPr>
        <w:ind w:left="1643" w:hanging="425"/>
        <w:contextualSpacing/>
      </w:pPr>
      <w:r>
        <w:rPr>
          <w:rFonts w:hint="cs"/>
          <w:rtl/>
        </w:rPr>
        <w:t>ניטור</w:t>
      </w:r>
      <w:r>
        <w:t xml:space="preserve"> </w:t>
      </w:r>
      <w:r>
        <w:rPr>
          <w:rFonts w:hint="cs"/>
          <w:rtl/>
        </w:rPr>
        <w:t>ותמיכה</w:t>
      </w:r>
      <w:r>
        <w:t xml:space="preserve"> </w:t>
      </w:r>
      <w:r>
        <w:rPr>
          <w:rFonts w:hint="cs"/>
          <w:rtl/>
        </w:rPr>
        <w:t>בתקלות</w:t>
      </w:r>
      <w:r>
        <w:t xml:space="preserve"> </w:t>
      </w:r>
      <w:r>
        <w:rPr>
          <w:rFonts w:hint="cs"/>
          <w:rtl/>
        </w:rPr>
        <w:t>שוטפות,</w:t>
      </w:r>
      <w:r>
        <w:t xml:space="preserve"> </w:t>
      </w:r>
      <w:r>
        <w:rPr>
          <w:rFonts w:hint="cs"/>
          <w:rtl/>
        </w:rPr>
        <w:t>תקלות</w:t>
      </w:r>
      <w:r>
        <w:t xml:space="preserve"> </w:t>
      </w:r>
      <w:r>
        <w:rPr>
          <w:rFonts w:hint="cs"/>
          <w:rtl/>
        </w:rPr>
        <w:t>מערכת במערכות הספק והן</w:t>
      </w:r>
      <w:r>
        <w:t xml:space="preserve"> </w:t>
      </w:r>
      <w:r>
        <w:rPr>
          <w:rFonts w:hint="cs"/>
          <w:rtl/>
        </w:rPr>
        <w:t>סיוע</w:t>
      </w:r>
      <w:r>
        <w:t xml:space="preserve"> </w:t>
      </w:r>
      <w:r>
        <w:rPr>
          <w:rFonts w:hint="cs"/>
          <w:rtl/>
        </w:rPr>
        <w:t>בפתרון</w:t>
      </w:r>
      <w:r>
        <w:t xml:space="preserve"> </w:t>
      </w:r>
      <w:r>
        <w:rPr>
          <w:rFonts w:hint="cs"/>
          <w:rtl/>
        </w:rPr>
        <w:t>תקלות במערכות המשרד.</w:t>
      </w:r>
    </w:p>
    <w:p w:rsidR="00EB3E0F" w:rsidRDefault="00EB3E0F" w:rsidP="00912EA6">
      <w:pPr>
        <w:pStyle w:val="4"/>
        <w:numPr>
          <w:ilvl w:val="4"/>
          <w:numId w:val="33"/>
        </w:numPr>
        <w:ind w:left="1643" w:hanging="425"/>
        <w:contextualSpacing/>
      </w:pPr>
      <w:r>
        <w:rPr>
          <w:rFonts w:hint="cs"/>
          <w:rtl/>
        </w:rPr>
        <w:t>סיוע</w:t>
      </w:r>
      <w:r>
        <w:t xml:space="preserve"> </w:t>
      </w:r>
      <w:r>
        <w:rPr>
          <w:rFonts w:hint="cs"/>
          <w:rtl/>
        </w:rPr>
        <w:t>בהפעלת</w:t>
      </w:r>
      <w:r>
        <w:t xml:space="preserve"> API </w:t>
      </w:r>
      <w:r>
        <w:rPr>
          <w:rFonts w:hint="cs"/>
          <w:rtl/>
        </w:rPr>
        <w:t>ואינטגרציה</w:t>
      </w:r>
      <w:r>
        <w:t xml:space="preserve"> </w:t>
      </w:r>
      <w:r>
        <w:rPr>
          <w:rFonts w:hint="cs"/>
          <w:rtl/>
        </w:rPr>
        <w:t>של</w:t>
      </w:r>
      <w:r>
        <w:t xml:space="preserve"> </w:t>
      </w:r>
      <w:r>
        <w:rPr>
          <w:rFonts w:hint="cs"/>
          <w:rtl/>
        </w:rPr>
        <w:t>מערכות המשרד למוצר</w:t>
      </w:r>
      <w:r>
        <w:t>.</w:t>
      </w:r>
    </w:p>
    <w:p w:rsidR="00EB3E0F" w:rsidRPr="00D84914" w:rsidRDefault="00EB3E0F" w:rsidP="00912EA6">
      <w:pPr>
        <w:pStyle w:val="4"/>
        <w:numPr>
          <w:ilvl w:val="4"/>
          <w:numId w:val="33"/>
        </w:numPr>
        <w:ind w:left="1643" w:hanging="425"/>
        <w:contextualSpacing/>
        <w:rPr>
          <w:rtl/>
        </w:rPr>
      </w:pPr>
      <w:r>
        <w:rPr>
          <w:rFonts w:hint="cs"/>
          <w:rtl/>
        </w:rPr>
        <w:t>סיוע</w:t>
      </w:r>
      <w:r>
        <w:t xml:space="preserve"> </w:t>
      </w:r>
      <w:r>
        <w:rPr>
          <w:rFonts w:hint="cs"/>
          <w:rtl/>
        </w:rPr>
        <w:t>במקרה</w:t>
      </w:r>
      <w:r>
        <w:t xml:space="preserve"> </w:t>
      </w:r>
      <w:r>
        <w:rPr>
          <w:rFonts w:hint="cs"/>
          <w:rtl/>
        </w:rPr>
        <w:t>של</w:t>
      </w:r>
      <w:r>
        <w:t xml:space="preserve"> </w:t>
      </w:r>
      <w:r>
        <w:rPr>
          <w:rFonts w:hint="cs"/>
          <w:rtl/>
        </w:rPr>
        <w:t>שינויי</w:t>
      </w:r>
      <w:r>
        <w:t xml:space="preserve"> </w:t>
      </w:r>
      <w:r>
        <w:rPr>
          <w:rFonts w:hint="cs"/>
          <w:rtl/>
        </w:rPr>
        <w:t>סביבה</w:t>
      </w:r>
      <w:r>
        <w:t>/</w:t>
      </w:r>
      <w:r>
        <w:rPr>
          <w:rFonts w:hint="cs"/>
          <w:rtl/>
        </w:rPr>
        <w:t>ממשק</w:t>
      </w:r>
      <w:r>
        <w:t>/</w:t>
      </w:r>
      <w:r>
        <w:rPr>
          <w:rFonts w:hint="cs"/>
          <w:rtl/>
        </w:rPr>
        <w:t>מערכת</w:t>
      </w:r>
      <w:r>
        <w:t xml:space="preserve"> </w:t>
      </w:r>
      <w:r>
        <w:rPr>
          <w:rFonts w:hint="cs"/>
          <w:rtl/>
        </w:rPr>
        <w:t>מצד המשרד. בכל</w:t>
      </w:r>
      <w:r>
        <w:t xml:space="preserve"> </w:t>
      </w:r>
      <w:r>
        <w:rPr>
          <w:rFonts w:hint="cs"/>
          <w:rtl/>
        </w:rPr>
        <w:t>מקרה</w:t>
      </w:r>
      <w:r>
        <w:t xml:space="preserve"> </w:t>
      </w:r>
      <w:r>
        <w:rPr>
          <w:rFonts w:hint="cs"/>
          <w:rtl/>
        </w:rPr>
        <w:t>בו</w:t>
      </w:r>
      <w:r>
        <w:t xml:space="preserve"> </w:t>
      </w:r>
      <w:r>
        <w:rPr>
          <w:rFonts w:hint="cs"/>
          <w:rtl/>
        </w:rPr>
        <w:t>הספק הזוכה יבקש לשנות</w:t>
      </w:r>
      <w:r>
        <w:t xml:space="preserve"> </w:t>
      </w:r>
      <w:r>
        <w:rPr>
          <w:rFonts w:hint="cs"/>
          <w:rtl/>
        </w:rPr>
        <w:t>את תצורת</w:t>
      </w:r>
      <w:r>
        <w:t xml:space="preserve"> </w:t>
      </w:r>
      <w:r>
        <w:rPr>
          <w:rFonts w:hint="cs"/>
          <w:rtl/>
        </w:rPr>
        <w:t>הגישה</w:t>
      </w:r>
      <w:r>
        <w:t xml:space="preserve"> </w:t>
      </w:r>
      <w:r w:rsidRPr="00EB3E0F">
        <w:rPr>
          <w:rFonts w:hint="cs"/>
          <w:rtl/>
        </w:rPr>
        <w:t>לשירותים, י</w:t>
      </w:r>
      <w:r w:rsidR="00CC56BF">
        <w:rPr>
          <w:rFonts w:hint="cs"/>
          <w:rtl/>
        </w:rPr>
        <w:t>י</w:t>
      </w:r>
      <w:r w:rsidRPr="00EB3E0F">
        <w:rPr>
          <w:rFonts w:hint="cs"/>
          <w:rtl/>
        </w:rPr>
        <w:t>דרש להודיע למשרד</w:t>
      </w:r>
      <w:r w:rsidR="00CC56BF">
        <w:rPr>
          <w:rFonts w:hint="cs"/>
          <w:rtl/>
        </w:rPr>
        <w:t xml:space="preserve"> 60 י</w:t>
      </w:r>
      <w:r>
        <w:rPr>
          <w:rFonts w:hint="cs"/>
          <w:rtl/>
        </w:rPr>
        <w:t>ום</w:t>
      </w:r>
      <w:r>
        <w:t xml:space="preserve"> </w:t>
      </w:r>
      <w:r>
        <w:rPr>
          <w:rFonts w:hint="cs"/>
          <w:rtl/>
        </w:rPr>
        <w:t>מראש</w:t>
      </w:r>
      <w:r>
        <w:t xml:space="preserve"> </w:t>
      </w:r>
      <w:r>
        <w:rPr>
          <w:rFonts w:hint="cs"/>
          <w:rtl/>
        </w:rPr>
        <w:t>ולקבל</w:t>
      </w:r>
      <w:r>
        <w:t xml:space="preserve"> </w:t>
      </w:r>
      <w:r>
        <w:rPr>
          <w:rFonts w:hint="cs"/>
          <w:rtl/>
        </w:rPr>
        <w:t>את</w:t>
      </w:r>
      <w:r>
        <w:t xml:space="preserve"> </w:t>
      </w:r>
      <w:r>
        <w:rPr>
          <w:rFonts w:hint="cs"/>
          <w:rtl/>
        </w:rPr>
        <w:t>הסכמת המשרד מראש ובכתב</w:t>
      </w:r>
      <w:r>
        <w:t xml:space="preserve"> </w:t>
      </w:r>
      <w:r>
        <w:rPr>
          <w:rFonts w:hint="cs"/>
          <w:rtl/>
        </w:rPr>
        <w:t>לעדכון</w:t>
      </w:r>
      <w:r>
        <w:t xml:space="preserve"> </w:t>
      </w:r>
      <w:r>
        <w:rPr>
          <w:rFonts w:hint="cs"/>
          <w:rtl/>
        </w:rPr>
        <w:t>הממשק</w:t>
      </w:r>
      <w:r>
        <w:t>.</w:t>
      </w:r>
    </w:p>
    <w:p w:rsidR="00EB3E0F" w:rsidRDefault="00EB3E0F" w:rsidP="00912EA6">
      <w:pPr>
        <w:pStyle w:val="4"/>
        <w:numPr>
          <w:ilvl w:val="4"/>
          <w:numId w:val="33"/>
        </w:numPr>
        <w:ind w:left="1643" w:hanging="425"/>
        <w:contextualSpacing/>
      </w:pPr>
      <w:r>
        <w:rPr>
          <w:rFonts w:hint="cs"/>
          <w:rtl/>
        </w:rPr>
        <w:t>הדרכה</w:t>
      </w:r>
      <w:r>
        <w:t xml:space="preserve"> </w:t>
      </w:r>
      <w:r>
        <w:rPr>
          <w:rFonts w:hint="cs"/>
          <w:rtl/>
        </w:rPr>
        <w:t>וסיוע</w:t>
      </w:r>
      <w:r>
        <w:t xml:space="preserve"> </w:t>
      </w:r>
      <w:r>
        <w:rPr>
          <w:rFonts w:hint="cs"/>
          <w:rtl/>
        </w:rPr>
        <w:t>לשאלות</w:t>
      </w:r>
      <w:r>
        <w:t>/</w:t>
      </w:r>
      <w:r>
        <w:rPr>
          <w:rFonts w:hint="cs"/>
          <w:rtl/>
        </w:rPr>
        <w:t>תמיכה</w:t>
      </w:r>
      <w:r>
        <w:t xml:space="preserve"> </w:t>
      </w:r>
      <w:r>
        <w:rPr>
          <w:rFonts w:hint="cs"/>
          <w:rtl/>
        </w:rPr>
        <w:t>טלפונית</w:t>
      </w:r>
      <w:r>
        <w:t>.</w:t>
      </w:r>
    </w:p>
    <w:p w:rsidR="00EB3E0F" w:rsidRPr="001E61BB" w:rsidRDefault="00EB3E0F" w:rsidP="00912EA6">
      <w:pPr>
        <w:pStyle w:val="4"/>
        <w:widowControl w:val="0"/>
        <w:numPr>
          <w:ilvl w:val="4"/>
          <w:numId w:val="33"/>
        </w:numPr>
        <w:ind w:left="1644" w:hanging="425"/>
        <w:contextualSpacing/>
        <w:rPr>
          <w:rtl/>
        </w:rPr>
      </w:pPr>
      <w:r>
        <w:rPr>
          <w:rFonts w:hint="cs"/>
          <w:rtl/>
        </w:rPr>
        <w:t xml:space="preserve">הספק הזוכה יתריע בזמן אמת בדוא"ל, </w:t>
      </w:r>
      <w:r w:rsidRPr="001E61BB">
        <w:t>SMS</w:t>
      </w:r>
      <w:r w:rsidRPr="001E61BB">
        <w:rPr>
          <w:rFonts w:hint="cs"/>
          <w:rtl/>
        </w:rPr>
        <w:t xml:space="preserve">, </w:t>
      </w:r>
      <w:r>
        <w:rPr>
          <w:rFonts w:hint="cs"/>
          <w:rtl/>
        </w:rPr>
        <w:t>ושיחה</w:t>
      </w:r>
      <w:r>
        <w:t xml:space="preserve"> </w:t>
      </w:r>
      <w:r>
        <w:rPr>
          <w:rFonts w:hint="cs"/>
          <w:rtl/>
        </w:rPr>
        <w:t>ישרה</w:t>
      </w:r>
      <w:r>
        <w:t xml:space="preserve"> </w:t>
      </w:r>
      <w:r>
        <w:rPr>
          <w:rFonts w:hint="cs"/>
          <w:rtl/>
        </w:rPr>
        <w:t>עם</w:t>
      </w:r>
      <w:r>
        <w:t xml:space="preserve"> </w:t>
      </w:r>
      <w:r>
        <w:rPr>
          <w:rFonts w:hint="cs"/>
          <w:rtl/>
        </w:rPr>
        <w:t>נציג המשרד בנוגע לכל תקלה</w:t>
      </w:r>
      <w:r>
        <w:t xml:space="preserve"> </w:t>
      </w:r>
      <w:r>
        <w:rPr>
          <w:rFonts w:hint="cs"/>
          <w:rtl/>
        </w:rPr>
        <w:t>ובעיה שתתגלה</w:t>
      </w:r>
      <w:r>
        <w:t xml:space="preserve"> </w:t>
      </w:r>
      <w:r>
        <w:rPr>
          <w:rFonts w:hint="cs"/>
          <w:rtl/>
        </w:rPr>
        <w:t>במערכות</w:t>
      </w:r>
      <w:r>
        <w:t xml:space="preserve"> </w:t>
      </w:r>
      <w:r>
        <w:rPr>
          <w:rFonts w:hint="cs"/>
          <w:rtl/>
        </w:rPr>
        <w:t>של הספק או</w:t>
      </w:r>
      <w:r>
        <w:t xml:space="preserve"> </w:t>
      </w:r>
      <w:r>
        <w:rPr>
          <w:rFonts w:hint="cs"/>
          <w:rtl/>
        </w:rPr>
        <w:t>במערכות</w:t>
      </w:r>
      <w:r>
        <w:t xml:space="preserve"> </w:t>
      </w:r>
      <w:r>
        <w:rPr>
          <w:rFonts w:hint="cs"/>
          <w:rtl/>
        </w:rPr>
        <w:t>שהספק תלוי בהם</w:t>
      </w:r>
      <w:r>
        <w:t xml:space="preserve"> </w:t>
      </w:r>
      <w:r>
        <w:rPr>
          <w:rFonts w:hint="cs"/>
          <w:rtl/>
        </w:rPr>
        <w:t>המעכבות/המשבשות את שירות שליחת הודעות ה-</w:t>
      </w:r>
      <w:r>
        <w:t xml:space="preserve"> SMS </w:t>
      </w:r>
      <w:r>
        <w:rPr>
          <w:rFonts w:hint="cs"/>
          <w:rtl/>
        </w:rPr>
        <w:t xml:space="preserve">של </w:t>
      </w:r>
      <w:r>
        <w:rPr>
          <w:rFonts w:hint="cs"/>
          <w:rtl/>
        </w:rPr>
        <w:lastRenderedPageBreak/>
        <w:t>המשרד. בכל</w:t>
      </w:r>
      <w:r>
        <w:t xml:space="preserve"> </w:t>
      </w:r>
      <w:r>
        <w:rPr>
          <w:rFonts w:hint="cs"/>
          <w:rtl/>
        </w:rPr>
        <w:t>מקרה של תקלה</w:t>
      </w:r>
      <w:r>
        <w:t xml:space="preserve"> </w:t>
      </w:r>
      <w:r>
        <w:rPr>
          <w:rFonts w:hint="cs"/>
          <w:rtl/>
        </w:rPr>
        <w:t>הנמשכת</w:t>
      </w:r>
      <w:r>
        <w:t xml:space="preserve"> </w:t>
      </w:r>
      <w:r>
        <w:rPr>
          <w:rFonts w:hint="cs"/>
          <w:rtl/>
        </w:rPr>
        <w:t>מעל</w:t>
      </w:r>
      <w:r>
        <w:t xml:space="preserve"> 10 </w:t>
      </w:r>
      <w:r>
        <w:rPr>
          <w:rFonts w:hint="cs"/>
          <w:rtl/>
        </w:rPr>
        <w:t>דקות, הספק הזוכה יפיק בעבור המשרד דוח "אי שליחה" אוטומטי</w:t>
      </w:r>
      <w:r>
        <w:t xml:space="preserve"> </w:t>
      </w:r>
      <w:r>
        <w:rPr>
          <w:rFonts w:hint="cs"/>
          <w:rtl/>
        </w:rPr>
        <w:t>הכולל</w:t>
      </w:r>
      <w:r>
        <w:t xml:space="preserve"> </w:t>
      </w:r>
      <w:r>
        <w:rPr>
          <w:rFonts w:hint="cs"/>
          <w:rtl/>
        </w:rPr>
        <w:t>את</w:t>
      </w:r>
      <w:r>
        <w:t xml:space="preserve"> </w:t>
      </w:r>
      <w:r>
        <w:rPr>
          <w:rFonts w:hint="cs"/>
          <w:rtl/>
        </w:rPr>
        <w:t>החשבונות</w:t>
      </w:r>
      <w:r>
        <w:t xml:space="preserve"> </w:t>
      </w:r>
      <w:r>
        <w:rPr>
          <w:rFonts w:hint="cs"/>
          <w:rtl/>
        </w:rPr>
        <w:t>סוגי</w:t>
      </w:r>
      <w:r>
        <w:t xml:space="preserve"> </w:t>
      </w:r>
      <w:r>
        <w:rPr>
          <w:rFonts w:hint="cs"/>
          <w:rtl/>
        </w:rPr>
        <w:t>ההודעות</w:t>
      </w:r>
      <w:r>
        <w:t xml:space="preserve"> </w:t>
      </w:r>
      <w:r>
        <w:rPr>
          <w:rFonts w:hint="cs"/>
          <w:rtl/>
        </w:rPr>
        <w:t>והמספרים</w:t>
      </w:r>
      <w:r>
        <w:t xml:space="preserve"> </w:t>
      </w:r>
      <w:r>
        <w:rPr>
          <w:rFonts w:hint="cs"/>
          <w:rtl/>
        </w:rPr>
        <w:t>להן</w:t>
      </w:r>
      <w:r>
        <w:t xml:space="preserve"> </w:t>
      </w:r>
      <w:r>
        <w:rPr>
          <w:rFonts w:hint="cs"/>
          <w:rtl/>
        </w:rPr>
        <w:t>לא</w:t>
      </w:r>
      <w:r>
        <w:t xml:space="preserve"> </w:t>
      </w:r>
      <w:r>
        <w:rPr>
          <w:rFonts w:hint="cs"/>
          <w:rtl/>
        </w:rPr>
        <w:t xml:space="preserve">נשלחו ה </w:t>
      </w:r>
      <w:r w:rsidRPr="001E61BB">
        <w:t>SMS</w:t>
      </w:r>
      <w:r w:rsidRPr="001E61BB">
        <w:rPr>
          <w:rFonts w:hint="cs"/>
          <w:rtl/>
        </w:rPr>
        <w:t xml:space="preserve">. </w:t>
      </w:r>
    </w:p>
    <w:p w:rsidR="00EB3E0F" w:rsidRDefault="00EB3E0F" w:rsidP="00912EA6">
      <w:pPr>
        <w:pStyle w:val="4"/>
        <w:widowControl w:val="0"/>
        <w:numPr>
          <w:ilvl w:val="4"/>
          <w:numId w:val="33"/>
        </w:numPr>
        <w:ind w:left="1644" w:hanging="425"/>
        <w:contextualSpacing/>
        <w:rPr>
          <w:rtl/>
        </w:rPr>
      </w:pPr>
      <w:r>
        <w:rPr>
          <w:rFonts w:hint="cs"/>
          <w:rtl/>
        </w:rPr>
        <w:t>הספק הזוכה יתריע</w:t>
      </w:r>
      <w:r>
        <w:t xml:space="preserve"> </w:t>
      </w:r>
      <w:r>
        <w:rPr>
          <w:rFonts w:hint="cs"/>
          <w:rtl/>
        </w:rPr>
        <w:t>בזמן</w:t>
      </w:r>
      <w:r>
        <w:t xml:space="preserve"> </w:t>
      </w:r>
      <w:r>
        <w:rPr>
          <w:rFonts w:hint="cs"/>
          <w:rtl/>
        </w:rPr>
        <w:t>אמת</w:t>
      </w:r>
      <w:r>
        <w:t xml:space="preserve"> </w:t>
      </w:r>
      <w:r>
        <w:rPr>
          <w:rFonts w:hint="cs"/>
          <w:rtl/>
        </w:rPr>
        <w:t>בדוא</w:t>
      </w:r>
      <w:r>
        <w:t>"</w:t>
      </w:r>
      <w:r w:rsidR="00900E4D">
        <w:rPr>
          <w:rFonts w:hint="cs"/>
          <w:rtl/>
        </w:rPr>
        <w:t xml:space="preserve">ל, </w:t>
      </w:r>
      <w:r w:rsidR="00900E4D">
        <w:t>SMS</w:t>
      </w:r>
      <w:r w:rsidR="00900E4D">
        <w:rPr>
          <w:rFonts w:hint="cs"/>
          <w:rtl/>
        </w:rPr>
        <w:t xml:space="preserve">, </w:t>
      </w:r>
      <w:r>
        <w:rPr>
          <w:rFonts w:hint="cs"/>
          <w:rtl/>
        </w:rPr>
        <w:t>ובשיחה</w:t>
      </w:r>
      <w:r>
        <w:t xml:space="preserve"> </w:t>
      </w:r>
      <w:r>
        <w:rPr>
          <w:rFonts w:hint="cs"/>
          <w:rtl/>
        </w:rPr>
        <w:t>ישרה</w:t>
      </w:r>
      <w:r>
        <w:t xml:space="preserve"> </w:t>
      </w:r>
      <w:r>
        <w:rPr>
          <w:rFonts w:hint="cs"/>
          <w:rtl/>
        </w:rPr>
        <w:t>עם</w:t>
      </w:r>
      <w:r>
        <w:t xml:space="preserve"> </w:t>
      </w:r>
      <w:r>
        <w:rPr>
          <w:rFonts w:hint="cs"/>
          <w:rtl/>
        </w:rPr>
        <w:t>נציג המשרד לכל</w:t>
      </w:r>
      <w:r>
        <w:t xml:space="preserve"> </w:t>
      </w:r>
      <w:r>
        <w:rPr>
          <w:rFonts w:hint="cs"/>
          <w:rtl/>
        </w:rPr>
        <w:t>תקלה</w:t>
      </w:r>
      <w:r>
        <w:t xml:space="preserve"> </w:t>
      </w:r>
      <w:r>
        <w:rPr>
          <w:rFonts w:hint="cs"/>
          <w:rtl/>
        </w:rPr>
        <w:t>ובעיה שהתגלתה</w:t>
      </w:r>
      <w:r>
        <w:t xml:space="preserve"> </w:t>
      </w:r>
      <w:r>
        <w:rPr>
          <w:rFonts w:hint="cs"/>
          <w:rtl/>
        </w:rPr>
        <w:t>במערכות המשרד המעכבות/המשבשות את</w:t>
      </w:r>
      <w:r>
        <w:t xml:space="preserve"> </w:t>
      </w:r>
      <w:r>
        <w:rPr>
          <w:rFonts w:hint="cs"/>
          <w:rtl/>
        </w:rPr>
        <w:t>שירות שליחת הודעות</w:t>
      </w:r>
      <w:r>
        <w:t xml:space="preserve"> </w:t>
      </w:r>
      <w:r>
        <w:rPr>
          <w:rFonts w:hint="cs"/>
          <w:rtl/>
        </w:rPr>
        <w:t>ה-</w:t>
      </w:r>
      <w:r>
        <w:t xml:space="preserve"> SMS</w:t>
      </w:r>
    </w:p>
    <w:p w:rsidR="00C61457" w:rsidRDefault="00C61457" w:rsidP="00912EA6">
      <w:pPr>
        <w:pStyle w:val="4"/>
        <w:numPr>
          <w:ilvl w:val="4"/>
          <w:numId w:val="33"/>
        </w:numPr>
        <w:ind w:left="1643" w:hanging="425"/>
        <w:contextualSpacing/>
      </w:pPr>
      <w:r w:rsidRPr="00E56D7E">
        <w:rPr>
          <w:rtl/>
        </w:rPr>
        <w:t xml:space="preserve">ליידע את מנהלי המערכת מראש ולתת הנחיות מתאימות, בכל מקרה בו צפוי לחול שינוי במרכיבי הפתרון, על מנת להבטיח שלמות ורציפות הפתרון למשתמשים (לדוגמא: שינויים ב- </w:t>
      </w:r>
      <w:r w:rsidRPr="00E56D7E">
        <w:t>API</w:t>
      </w:r>
      <w:r w:rsidRPr="00E56D7E">
        <w:rPr>
          <w:rtl/>
        </w:rPr>
        <w:t xml:space="preserve">, צורך בהתקנת גרסה או </w:t>
      </w:r>
      <w:r w:rsidRPr="00E56D7E">
        <w:t>patch</w:t>
      </w:r>
      <w:r w:rsidRPr="00E56D7E">
        <w:rPr>
          <w:rtl/>
        </w:rPr>
        <w:t>).</w:t>
      </w:r>
    </w:p>
    <w:p w:rsidR="005F6AA7" w:rsidRDefault="005F6AA7" w:rsidP="00912EA6">
      <w:pPr>
        <w:pStyle w:val="4"/>
        <w:numPr>
          <w:ilvl w:val="4"/>
          <w:numId w:val="33"/>
        </w:numPr>
        <w:ind w:left="1643" w:hanging="425"/>
        <w:contextualSpacing/>
      </w:pPr>
      <w:r>
        <w:rPr>
          <w:rFonts w:hint="cs"/>
          <w:rtl/>
        </w:rPr>
        <w:t xml:space="preserve">במקרים בהם שינוי גרסה של מערכת הספק </w:t>
      </w:r>
      <w:r w:rsidR="00F00CFD">
        <w:rPr>
          <w:rFonts w:hint="cs"/>
          <w:rtl/>
        </w:rPr>
        <w:t xml:space="preserve">אשר </w:t>
      </w:r>
      <w:r>
        <w:rPr>
          <w:rFonts w:hint="cs"/>
          <w:rtl/>
        </w:rPr>
        <w:t xml:space="preserve">ישליך על דוחות הבקרה של המשרד, </w:t>
      </w:r>
      <w:r w:rsidR="00F00CFD">
        <w:rPr>
          <w:rFonts w:hint="cs"/>
          <w:rtl/>
        </w:rPr>
        <w:t>הרי ש</w:t>
      </w:r>
      <w:r>
        <w:rPr>
          <w:rFonts w:hint="cs"/>
          <w:rtl/>
        </w:rPr>
        <w:t>התאמות בדוחות</w:t>
      </w:r>
      <w:r w:rsidR="00F00CFD">
        <w:rPr>
          <w:rFonts w:hint="cs"/>
          <w:rtl/>
        </w:rPr>
        <w:t xml:space="preserve"> הבקרה </w:t>
      </w:r>
      <w:r>
        <w:rPr>
          <w:rFonts w:hint="cs"/>
          <w:rtl/>
        </w:rPr>
        <w:t>יתבצעו על חשבון הספק</w:t>
      </w:r>
      <w:r w:rsidR="00F00CFD">
        <w:rPr>
          <w:rFonts w:hint="cs"/>
          <w:rtl/>
        </w:rPr>
        <w:t xml:space="preserve">, ותחייב אישור המשרד לתקינות הדוחות המשרד וזאת כתנאי מוקדם לעליית הגרסה החדשה של המערכת. </w:t>
      </w:r>
    </w:p>
    <w:p w:rsidR="009104E7" w:rsidRPr="00E56D7E" w:rsidRDefault="009104E7" w:rsidP="00912EA6">
      <w:pPr>
        <w:pStyle w:val="4"/>
        <w:numPr>
          <w:ilvl w:val="4"/>
          <w:numId w:val="33"/>
        </w:numPr>
        <w:ind w:left="1643" w:hanging="425"/>
        <w:contextualSpacing/>
      </w:pPr>
      <w:r>
        <w:rPr>
          <w:rFonts w:hint="cs"/>
          <w:rtl/>
        </w:rPr>
        <w:t>שמירה על עדכניות המערכות והתשתיות בהתאם למפורט בסעיף 3.7.</w:t>
      </w:r>
    </w:p>
    <w:p w:rsidR="00C61457" w:rsidRPr="00E56D7E" w:rsidRDefault="00C61457" w:rsidP="00C61457">
      <w:pPr>
        <w:pStyle w:val="3"/>
      </w:pPr>
      <w:r w:rsidRPr="00E56D7E">
        <w:rPr>
          <w:rtl/>
        </w:rPr>
        <w:t>שירות תמיכה- זמני קבלת השירות ומועדי הטיפול בתקלות</w:t>
      </w:r>
    </w:p>
    <w:p w:rsidR="000350D4" w:rsidRDefault="000350D4" w:rsidP="00912EA6">
      <w:pPr>
        <w:pStyle w:val="4"/>
        <w:numPr>
          <w:ilvl w:val="4"/>
          <w:numId w:val="33"/>
        </w:numPr>
        <w:ind w:left="1644" w:hanging="425"/>
        <w:contextualSpacing/>
      </w:pPr>
      <w:r>
        <w:rPr>
          <w:rFonts w:hint="cs"/>
          <w:rtl/>
        </w:rPr>
        <w:t xml:space="preserve">הגדרות: </w:t>
      </w:r>
    </w:p>
    <w:p w:rsidR="000350D4" w:rsidRPr="000350D4" w:rsidRDefault="000350D4" w:rsidP="000350D4">
      <w:pPr>
        <w:pStyle w:val="4"/>
        <w:numPr>
          <w:ilvl w:val="0"/>
          <w:numId w:val="0"/>
        </w:numPr>
        <w:ind w:left="1644"/>
        <w:contextualSpacing/>
        <w:rPr>
          <w:b/>
          <w:bCs/>
          <w:u w:val="single"/>
          <w:rtl/>
        </w:rPr>
      </w:pPr>
      <w:r w:rsidRPr="000350D4">
        <w:rPr>
          <w:rFonts w:hint="cs"/>
          <w:b/>
          <w:bCs/>
          <w:u w:val="single"/>
          <w:rtl/>
        </w:rPr>
        <w:t>תקלה רגילה:</w:t>
      </w:r>
    </w:p>
    <w:p w:rsidR="000350D4" w:rsidRPr="000350D4" w:rsidRDefault="000350D4" w:rsidP="00820D60">
      <w:pPr>
        <w:pStyle w:val="4"/>
        <w:numPr>
          <w:ilvl w:val="0"/>
          <w:numId w:val="0"/>
        </w:numPr>
        <w:ind w:left="1644"/>
        <w:contextualSpacing/>
        <w:rPr>
          <w:rtl/>
        </w:rPr>
      </w:pPr>
      <w:r w:rsidRPr="000350D4">
        <w:rPr>
          <w:rFonts w:hint="cs"/>
          <w:rtl/>
        </w:rPr>
        <w:t>אי</w:t>
      </w:r>
      <w:r w:rsidRPr="000350D4">
        <w:rPr>
          <w:rtl/>
        </w:rPr>
        <w:t xml:space="preserve"> </w:t>
      </w:r>
      <w:r w:rsidRPr="000350D4">
        <w:rPr>
          <w:rFonts w:hint="cs"/>
          <w:rtl/>
        </w:rPr>
        <w:t>ביצוע</w:t>
      </w:r>
      <w:r w:rsidRPr="000350D4">
        <w:rPr>
          <w:rtl/>
        </w:rPr>
        <w:t xml:space="preserve"> </w:t>
      </w:r>
      <w:r w:rsidRPr="000350D4">
        <w:rPr>
          <w:rFonts w:hint="cs"/>
          <w:rtl/>
        </w:rPr>
        <w:t>שליחת</w:t>
      </w:r>
      <w:r w:rsidRPr="000350D4">
        <w:rPr>
          <w:rtl/>
        </w:rPr>
        <w:t xml:space="preserve"> </w:t>
      </w:r>
      <w:r w:rsidRPr="000350D4">
        <w:rPr>
          <w:rFonts w:hint="cs"/>
          <w:rtl/>
        </w:rPr>
        <w:t>הודעות</w:t>
      </w:r>
      <w:r w:rsidRPr="000350D4">
        <w:rPr>
          <w:rtl/>
        </w:rPr>
        <w:t xml:space="preserve"> </w:t>
      </w:r>
      <w:r w:rsidRPr="000350D4">
        <w:rPr>
          <w:rFonts w:hint="cs"/>
          <w:rtl/>
        </w:rPr>
        <w:t>ה</w:t>
      </w:r>
      <w:r w:rsidRPr="000350D4">
        <w:rPr>
          <w:rtl/>
        </w:rPr>
        <w:t xml:space="preserve"> </w:t>
      </w:r>
      <w:r w:rsidRPr="000350D4">
        <w:t>SMS</w:t>
      </w:r>
      <w:r w:rsidRPr="000350D4">
        <w:rPr>
          <w:rtl/>
        </w:rPr>
        <w:t xml:space="preserve"> </w:t>
      </w:r>
      <w:r w:rsidRPr="000350D4">
        <w:rPr>
          <w:rFonts w:hint="cs"/>
          <w:rtl/>
        </w:rPr>
        <w:t>של</w:t>
      </w:r>
      <w:r w:rsidRPr="000350D4">
        <w:rPr>
          <w:rtl/>
        </w:rPr>
        <w:t xml:space="preserve"> </w:t>
      </w:r>
      <w:r w:rsidRPr="000350D4">
        <w:rPr>
          <w:rFonts w:hint="cs"/>
          <w:rtl/>
        </w:rPr>
        <w:t>המשרד</w:t>
      </w:r>
      <w:r w:rsidRPr="000350D4">
        <w:rPr>
          <w:rtl/>
        </w:rPr>
        <w:t xml:space="preserve"> </w:t>
      </w:r>
      <w:r w:rsidR="00D90DA3">
        <w:rPr>
          <w:rFonts w:hint="cs"/>
          <w:rtl/>
        </w:rPr>
        <w:t xml:space="preserve">שלא בהתאם ל </w:t>
      </w:r>
      <w:r w:rsidR="00D90DA3">
        <w:t>SLA</w:t>
      </w:r>
      <w:r w:rsidR="00D90DA3">
        <w:rPr>
          <w:rFonts w:hint="cs"/>
          <w:rtl/>
        </w:rPr>
        <w:t>.</w:t>
      </w:r>
    </w:p>
    <w:p w:rsidR="000350D4" w:rsidRDefault="000350D4" w:rsidP="00D90DA3">
      <w:pPr>
        <w:pStyle w:val="4"/>
        <w:numPr>
          <w:ilvl w:val="0"/>
          <w:numId w:val="0"/>
        </w:numPr>
        <w:ind w:left="1644"/>
        <w:contextualSpacing/>
      </w:pPr>
      <w:r w:rsidRPr="000350D4">
        <w:rPr>
          <w:rFonts w:hint="cs"/>
          <w:b/>
          <w:bCs/>
          <w:u w:val="single"/>
          <w:rtl/>
        </w:rPr>
        <w:t>תקלה קריטית:</w:t>
      </w:r>
      <w:r>
        <w:rPr>
          <w:rFonts w:hint="cs"/>
          <w:rtl/>
        </w:rPr>
        <w:t xml:space="preserve"> כל א</w:t>
      </w:r>
      <w:r w:rsidR="00206DAB">
        <w:rPr>
          <w:rFonts w:hint="cs"/>
          <w:rtl/>
        </w:rPr>
        <w:t>י</w:t>
      </w:r>
      <w:r>
        <w:rPr>
          <w:rFonts w:hint="cs"/>
          <w:rtl/>
        </w:rPr>
        <w:t xml:space="preserve">רוע </w:t>
      </w:r>
      <w:r w:rsidR="00D90DA3">
        <w:rPr>
          <w:rFonts w:hint="cs"/>
          <w:rtl/>
        </w:rPr>
        <w:t>הפוגע בשירותי המשרד בפרק הזמן הנמשך מעבר ל 10 דקות.</w:t>
      </w:r>
    </w:p>
    <w:p w:rsidR="00C61457" w:rsidRPr="00E56D7E" w:rsidRDefault="00C61457" w:rsidP="00D90DA3">
      <w:pPr>
        <w:pStyle w:val="4"/>
        <w:numPr>
          <w:ilvl w:val="4"/>
          <w:numId w:val="33"/>
        </w:numPr>
        <w:ind w:left="1643" w:hanging="425"/>
        <w:contextualSpacing/>
      </w:pPr>
      <w:r w:rsidRPr="00E56D7E">
        <w:rPr>
          <w:rtl/>
        </w:rPr>
        <w:t xml:space="preserve">המציע יתחייב </w:t>
      </w:r>
      <w:r w:rsidR="00D90DA3">
        <w:rPr>
          <w:rFonts w:hint="cs"/>
          <w:rtl/>
        </w:rPr>
        <w:t xml:space="preserve">תוך 5 דקות במשך שעות העבודה, בין השעות </w:t>
      </w:r>
      <w:r w:rsidR="00D90DA3">
        <w:t>08:00-18:00</w:t>
      </w:r>
      <w:r w:rsidR="00D90DA3">
        <w:rPr>
          <w:rFonts w:hint="cs"/>
          <w:rtl/>
        </w:rPr>
        <w:t xml:space="preserve">  בימים א'-ה' </w:t>
      </w:r>
      <w:r w:rsidRPr="00E56D7E">
        <w:rPr>
          <w:rtl/>
        </w:rPr>
        <w:t xml:space="preserve">לקריאות שרות טלפוניות של </w:t>
      </w:r>
      <w:r w:rsidRPr="00E56D7E">
        <w:rPr>
          <w:rFonts w:hint="cs"/>
          <w:rtl/>
        </w:rPr>
        <w:t>המשרד</w:t>
      </w:r>
      <w:r w:rsidRPr="00E56D7E">
        <w:rPr>
          <w:rtl/>
        </w:rPr>
        <w:t xml:space="preserve"> לצורך איתור תקלות, ומתן פתרונות </w:t>
      </w:r>
      <w:r w:rsidR="000350D4">
        <w:rPr>
          <w:rFonts w:hint="cs"/>
          <w:rtl/>
        </w:rPr>
        <w:t>הולמים ו</w:t>
      </w:r>
      <w:r w:rsidRPr="00E56D7E">
        <w:rPr>
          <w:rtl/>
        </w:rPr>
        <w:t>מספקים.</w:t>
      </w:r>
    </w:p>
    <w:p w:rsidR="00C61457" w:rsidRPr="00E56D7E" w:rsidRDefault="00C61457" w:rsidP="003928C4">
      <w:pPr>
        <w:pStyle w:val="4"/>
        <w:numPr>
          <w:ilvl w:val="4"/>
          <w:numId w:val="33"/>
        </w:numPr>
        <w:ind w:left="1643" w:hanging="425"/>
        <w:contextualSpacing/>
      </w:pPr>
      <w:r w:rsidRPr="00E56D7E">
        <w:rPr>
          <w:rtl/>
        </w:rPr>
        <w:t>המ</w:t>
      </w:r>
      <w:r w:rsidR="00D90DA3">
        <w:rPr>
          <w:rFonts w:hint="cs"/>
          <w:rtl/>
        </w:rPr>
        <w:t xml:space="preserve">ציע יתחייב להיענות תוך 5 דקות, בכל שעות היממה ובכל ימות השנה, פרט ליום כיפור, לפניות בנושא תקלות קריטיות. </w:t>
      </w:r>
    </w:p>
    <w:p w:rsidR="00C61457" w:rsidRPr="00E56D7E" w:rsidRDefault="00C61457" w:rsidP="00912EA6">
      <w:pPr>
        <w:pStyle w:val="4"/>
        <w:numPr>
          <w:ilvl w:val="4"/>
          <w:numId w:val="33"/>
        </w:numPr>
        <w:ind w:left="1643" w:hanging="425"/>
        <w:contextualSpacing/>
      </w:pPr>
      <w:r w:rsidRPr="00E56D7E">
        <w:rPr>
          <w:rFonts w:hint="cs"/>
          <w:rtl/>
        </w:rPr>
        <w:t xml:space="preserve">המציע יתחייב להתחלת </w:t>
      </w:r>
      <w:r w:rsidRPr="00A54F16">
        <w:rPr>
          <w:rFonts w:hint="cs"/>
          <w:rtl/>
        </w:rPr>
        <w:t>טיפול ב</w:t>
      </w:r>
      <w:r w:rsidR="008C653E" w:rsidRPr="00A54F16">
        <w:rPr>
          <w:rFonts w:hint="cs"/>
          <w:rtl/>
        </w:rPr>
        <w:t xml:space="preserve">תקלה רגילה </w:t>
      </w:r>
      <w:r w:rsidRPr="00A54F16">
        <w:rPr>
          <w:rFonts w:hint="cs"/>
          <w:rtl/>
        </w:rPr>
        <w:t>תוך שעתיים מקבלתה, ויתחייב לתיקון רציף עד לתיקון מלא, במקרה של תקלה</w:t>
      </w:r>
      <w:r w:rsidRPr="00E56D7E">
        <w:rPr>
          <w:rFonts w:hint="cs"/>
          <w:rtl/>
        </w:rPr>
        <w:t xml:space="preserve"> המשביתה את השירותים.</w:t>
      </w:r>
    </w:p>
    <w:p w:rsidR="00C61457" w:rsidRPr="00E56D7E" w:rsidRDefault="00C61457" w:rsidP="00912EA6">
      <w:pPr>
        <w:pStyle w:val="4"/>
        <w:numPr>
          <w:ilvl w:val="4"/>
          <w:numId w:val="33"/>
        </w:numPr>
        <w:ind w:left="1643" w:hanging="425"/>
        <w:contextualSpacing/>
      </w:pPr>
      <w:r w:rsidRPr="00E56D7E">
        <w:rPr>
          <w:rFonts w:hint="cs"/>
          <w:rtl/>
        </w:rPr>
        <w:t xml:space="preserve">במקרה של תקלה </w:t>
      </w:r>
      <w:r w:rsidR="008C653E">
        <w:rPr>
          <w:rFonts w:hint="cs"/>
          <w:rtl/>
        </w:rPr>
        <w:t xml:space="preserve">קריטית, </w:t>
      </w:r>
      <w:r w:rsidRPr="00A54F16">
        <w:rPr>
          <w:rFonts w:hint="cs"/>
          <w:rtl/>
        </w:rPr>
        <w:t xml:space="preserve">יתחייב </w:t>
      </w:r>
      <w:r w:rsidR="008C653E" w:rsidRPr="00A54F16">
        <w:rPr>
          <w:rFonts w:hint="cs"/>
          <w:rtl/>
        </w:rPr>
        <w:t xml:space="preserve">להודעה וטיפול מיידי </w:t>
      </w:r>
      <w:r w:rsidRPr="00A54F16">
        <w:rPr>
          <w:rFonts w:hint="cs"/>
          <w:rtl/>
        </w:rPr>
        <w:t>ויתחייב לטיפול רציף עד לתיקון זמני או מלא</w:t>
      </w:r>
      <w:r w:rsidR="008C653E" w:rsidRPr="00A54F16">
        <w:rPr>
          <w:rFonts w:hint="cs"/>
          <w:rtl/>
        </w:rPr>
        <w:t>.</w:t>
      </w:r>
    </w:p>
    <w:p w:rsidR="00C61457" w:rsidRPr="00E56D7E" w:rsidRDefault="00C61457" w:rsidP="00912EA6">
      <w:pPr>
        <w:pStyle w:val="4"/>
        <w:numPr>
          <w:ilvl w:val="4"/>
          <w:numId w:val="33"/>
        </w:numPr>
        <w:ind w:left="1644" w:hanging="425"/>
        <w:contextualSpacing/>
      </w:pPr>
      <w:r w:rsidRPr="0065279E">
        <w:rPr>
          <w:b/>
          <w:bCs/>
          <w:rtl/>
        </w:rPr>
        <w:t>(</w:t>
      </w:r>
      <w:r w:rsidRPr="0065279E">
        <w:rPr>
          <w:b/>
          <w:bCs/>
        </w:rPr>
        <w:t>S</w:t>
      </w:r>
      <w:r w:rsidRPr="0065279E">
        <w:rPr>
          <w:b/>
          <w:bCs/>
          <w:rtl/>
        </w:rPr>
        <w:t>)</w:t>
      </w:r>
      <w:r w:rsidRPr="00E56D7E">
        <w:rPr>
          <w:rtl/>
        </w:rPr>
        <w:t xml:space="preserve"> המציע יתאר את מנגנון השרות שיופעל במקרה של דיווח על תקלה בשירותים, ויציג את חלון הזמן בו ייענו קריאות השירות של המשרד</w:t>
      </w:r>
      <w:r w:rsidRPr="00E56D7E">
        <w:rPr>
          <w:rFonts w:hint="cs"/>
          <w:rtl/>
        </w:rPr>
        <w:t>.</w:t>
      </w:r>
    </w:p>
    <w:p w:rsidR="00C61457" w:rsidRPr="00E56D7E" w:rsidRDefault="00C61457" w:rsidP="00E50646">
      <w:pPr>
        <w:pStyle w:val="3"/>
        <w:keepNext/>
      </w:pPr>
      <w:r w:rsidRPr="00E56D7E">
        <w:rPr>
          <w:rtl/>
        </w:rPr>
        <w:t>אמנת שירות ופיצויים מוסכמים (</w:t>
      </w:r>
      <w:r w:rsidRPr="00E56D7E">
        <w:t>SLA</w:t>
      </w:r>
      <w:r w:rsidRPr="00E56D7E">
        <w:rPr>
          <w:rtl/>
        </w:rPr>
        <w:t>)</w:t>
      </w:r>
      <w:r w:rsidR="00F5309E" w:rsidRPr="00E56D7E">
        <w:rPr>
          <w:rFonts w:hint="cs"/>
          <w:rtl/>
        </w:rPr>
        <w:t xml:space="preserve"> (</w:t>
      </w:r>
      <w:r w:rsidR="00F5309E" w:rsidRPr="00E56D7E">
        <w:t>M</w:t>
      </w:r>
      <w:r w:rsidR="00F5309E" w:rsidRPr="00E56D7E">
        <w:rPr>
          <w:rFonts w:hint="cs"/>
          <w:rtl/>
        </w:rPr>
        <w:t>)</w:t>
      </w:r>
    </w:p>
    <w:p w:rsidR="00C61457" w:rsidRPr="00E56D7E" w:rsidRDefault="00C61457" w:rsidP="00912EA6">
      <w:pPr>
        <w:pStyle w:val="4"/>
        <w:keepNext/>
        <w:numPr>
          <w:ilvl w:val="4"/>
          <w:numId w:val="33"/>
        </w:numPr>
        <w:ind w:left="1644" w:hanging="425"/>
        <w:contextualSpacing/>
      </w:pPr>
      <w:r w:rsidRPr="00E56D7E">
        <w:rPr>
          <w:rtl/>
        </w:rPr>
        <w:t xml:space="preserve">אמנת השירות היא כלי בידי </w:t>
      </w:r>
      <w:r w:rsidRPr="00E56D7E">
        <w:rPr>
          <w:rFonts w:hint="cs"/>
          <w:rtl/>
        </w:rPr>
        <w:t>המשרד</w:t>
      </w:r>
      <w:r w:rsidRPr="00E56D7E">
        <w:rPr>
          <w:rtl/>
        </w:rPr>
        <w:t xml:space="preserve"> להגדרת מדיניות וסדרי עדיפויות למתן שירות שוטף ולביצוע פיקוח על הספק בקיום תנאי המכרז.</w:t>
      </w:r>
    </w:p>
    <w:p w:rsidR="00C61457" w:rsidRPr="00E56D7E" w:rsidRDefault="00C61457" w:rsidP="00912EA6">
      <w:pPr>
        <w:pStyle w:val="4"/>
        <w:numPr>
          <w:ilvl w:val="4"/>
          <w:numId w:val="33"/>
        </w:numPr>
        <w:ind w:left="1644" w:hanging="425"/>
        <w:contextualSpacing/>
      </w:pPr>
      <w:r w:rsidRPr="00E56D7E">
        <w:rPr>
          <w:rtl/>
        </w:rPr>
        <w:t>פיצויים מוסכמים – במידה והספק לא יעמוד באיכות השירות וברמות השירות המוגדרות להלן בטבלה, י</w:t>
      </w:r>
      <w:r w:rsidR="00F5309E" w:rsidRPr="00E56D7E">
        <w:rPr>
          <w:rFonts w:hint="cs"/>
          <w:rtl/>
        </w:rPr>
        <w:t>י</w:t>
      </w:r>
      <w:r w:rsidRPr="00E56D7E">
        <w:rPr>
          <w:rtl/>
        </w:rPr>
        <w:t xml:space="preserve">גבו מן </w:t>
      </w:r>
      <w:r w:rsidR="00F5309E" w:rsidRPr="00E56D7E">
        <w:rPr>
          <w:rFonts w:hint="cs"/>
          <w:rtl/>
        </w:rPr>
        <w:t>הספק</w:t>
      </w:r>
      <w:r w:rsidRPr="00E56D7E">
        <w:rPr>
          <w:rtl/>
        </w:rPr>
        <w:t xml:space="preserve"> פיצויים מוסכמים כמופיע וכמוסכם בטבלה שלהלן.</w:t>
      </w:r>
    </w:p>
    <w:p w:rsidR="00F5309E" w:rsidRPr="00E56D7E" w:rsidRDefault="00F5309E" w:rsidP="00912EA6">
      <w:pPr>
        <w:pStyle w:val="4"/>
        <w:numPr>
          <w:ilvl w:val="4"/>
          <w:numId w:val="33"/>
        </w:numPr>
        <w:ind w:left="1644" w:hanging="425"/>
        <w:contextualSpacing/>
      </w:pPr>
      <w:r w:rsidRPr="00E56D7E">
        <w:rPr>
          <w:rFonts w:hint="cs"/>
          <w:rtl/>
        </w:rPr>
        <w:t>המשרד</w:t>
      </w:r>
      <w:r w:rsidRPr="00E56D7E">
        <w:rPr>
          <w:rtl/>
        </w:rPr>
        <w:t xml:space="preserve"> </w:t>
      </w:r>
      <w:r w:rsidRPr="00E56D7E">
        <w:rPr>
          <w:rFonts w:hint="cs"/>
          <w:rtl/>
        </w:rPr>
        <w:t>רשאי</w:t>
      </w:r>
      <w:r w:rsidRPr="00E56D7E">
        <w:rPr>
          <w:rtl/>
        </w:rPr>
        <w:t xml:space="preserve"> </w:t>
      </w:r>
      <w:r w:rsidRPr="00E56D7E">
        <w:rPr>
          <w:rFonts w:hint="cs"/>
          <w:rtl/>
        </w:rPr>
        <w:t>לנכות</w:t>
      </w:r>
      <w:r w:rsidRPr="00E56D7E">
        <w:rPr>
          <w:rtl/>
        </w:rPr>
        <w:t xml:space="preserve"> </w:t>
      </w:r>
      <w:r w:rsidRPr="00E56D7E">
        <w:rPr>
          <w:rFonts w:hint="cs"/>
          <w:rtl/>
        </w:rPr>
        <w:t>את</w:t>
      </w:r>
      <w:r w:rsidRPr="00E56D7E">
        <w:rPr>
          <w:rtl/>
        </w:rPr>
        <w:t xml:space="preserve"> </w:t>
      </w:r>
      <w:r w:rsidRPr="00E56D7E">
        <w:rPr>
          <w:rFonts w:hint="cs"/>
          <w:rtl/>
        </w:rPr>
        <w:t>סכום</w:t>
      </w:r>
      <w:r w:rsidRPr="00E56D7E">
        <w:rPr>
          <w:rtl/>
        </w:rPr>
        <w:t xml:space="preserve"> </w:t>
      </w:r>
      <w:r w:rsidRPr="00E56D7E">
        <w:rPr>
          <w:rFonts w:hint="cs"/>
          <w:rtl/>
        </w:rPr>
        <w:t>הפיצויים</w:t>
      </w:r>
      <w:r w:rsidRPr="00E56D7E">
        <w:rPr>
          <w:rtl/>
        </w:rPr>
        <w:t xml:space="preserve"> </w:t>
      </w:r>
      <w:r w:rsidRPr="00E56D7E">
        <w:rPr>
          <w:rFonts w:hint="cs"/>
          <w:rtl/>
        </w:rPr>
        <w:t>המוסכמים</w:t>
      </w:r>
      <w:r w:rsidRPr="00E56D7E">
        <w:rPr>
          <w:rtl/>
        </w:rPr>
        <w:t xml:space="preserve"> </w:t>
      </w:r>
      <w:r w:rsidRPr="00E56D7E">
        <w:rPr>
          <w:rFonts w:hint="cs"/>
          <w:rtl/>
        </w:rPr>
        <w:t>הנקובים,</w:t>
      </w:r>
      <w:r w:rsidRPr="00E56D7E">
        <w:rPr>
          <w:rtl/>
        </w:rPr>
        <w:t xml:space="preserve"> </w:t>
      </w:r>
      <w:r w:rsidRPr="00E56D7E">
        <w:rPr>
          <w:rFonts w:hint="cs"/>
          <w:rtl/>
        </w:rPr>
        <w:t>מכל</w:t>
      </w:r>
      <w:r w:rsidRPr="00E56D7E">
        <w:rPr>
          <w:rtl/>
        </w:rPr>
        <w:t xml:space="preserve"> </w:t>
      </w:r>
      <w:r w:rsidRPr="00E56D7E">
        <w:rPr>
          <w:rFonts w:hint="cs"/>
          <w:rtl/>
        </w:rPr>
        <w:t>תשלום</w:t>
      </w:r>
      <w:r w:rsidRPr="00E56D7E">
        <w:rPr>
          <w:rtl/>
        </w:rPr>
        <w:t xml:space="preserve"> </w:t>
      </w:r>
      <w:r w:rsidRPr="00E56D7E">
        <w:rPr>
          <w:rFonts w:hint="cs"/>
          <w:rtl/>
        </w:rPr>
        <w:t>שיגיע</w:t>
      </w:r>
      <w:r w:rsidRPr="00E56D7E">
        <w:rPr>
          <w:rtl/>
        </w:rPr>
        <w:t xml:space="preserve"> </w:t>
      </w:r>
      <w:r w:rsidRPr="00E56D7E">
        <w:rPr>
          <w:rFonts w:hint="cs"/>
          <w:rtl/>
        </w:rPr>
        <w:t>לספק</w:t>
      </w:r>
      <w:r w:rsidRPr="00E56D7E">
        <w:rPr>
          <w:rtl/>
        </w:rPr>
        <w:t xml:space="preserve"> </w:t>
      </w:r>
      <w:r w:rsidRPr="00E56D7E">
        <w:rPr>
          <w:rFonts w:hint="cs"/>
          <w:rtl/>
        </w:rPr>
        <w:t>או</w:t>
      </w:r>
      <w:r w:rsidRPr="00E56D7E">
        <w:rPr>
          <w:rtl/>
        </w:rPr>
        <w:t xml:space="preserve"> </w:t>
      </w:r>
      <w:r w:rsidRPr="00E56D7E">
        <w:rPr>
          <w:rFonts w:hint="cs"/>
          <w:rtl/>
        </w:rPr>
        <w:t>לגבותם</w:t>
      </w:r>
      <w:r w:rsidRPr="00E56D7E">
        <w:rPr>
          <w:rtl/>
        </w:rPr>
        <w:t xml:space="preserve"> </w:t>
      </w:r>
      <w:r w:rsidRPr="00E56D7E">
        <w:rPr>
          <w:rFonts w:hint="cs"/>
          <w:rtl/>
        </w:rPr>
        <w:t>בכל</w:t>
      </w:r>
      <w:r w:rsidRPr="00E56D7E">
        <w:rPr>
          <w:rtl/>
        </w:rPr>
        <w:t xml:space="preserve"> </w:t>
      </w:r>
      <w:r w:rsidRPr="00E56D7E">
        <w:rPr>
          <w:rFonts w:hint="cs"/>
          <w:rtl/>
        </w:rPr>
        <w:t>דרך</w:t>
      </w:r>
      <w:r w:rsidRPr="00E56D7E">
        <w:rPr>
          <w:rtl/>
        </w:rPr>
        <w:t xml:space="preserve"> </w:t>
      </w:r>
      <w:r w:rsidRPr="00E56D7E">
        <w:rPr>
          <w:rFonts w:hint="cs"/>
          <w:rtl/>
        </w:rPr>
        <w:t>חוקית</w:t>
      </w:r>
      <w:r w:rsidRPr="00E56D7E">
        <w:rPr>
          <w:rtl/>
        </w:rPr>
        <w:t xml:space="preserve"> </w:t>
      </w:r>
      <w:r w:rsidRPr="00E56D7E">
        <w:rPr>
          <w:rFonts w:hint="cs"/>
          <w:rtl/>
        </w:rPr>
        <w:t>אחרת</w:t>
      </w:r>
      <w:r w:rsidRPr="00E56D7E">
        <w:rPr>
          <w:rtl/>
        </w:rPr>
        <w:t>.</w:t>
      </w:r>
    </w:p>
    <w:p w:rsidR="00F5309E" w:rsidRPr="00E56D7E" w:rsidRDefault="00F5309E" w:rsidP="00912EA6">
      <w:pPr>
        <w:pStyle w:val="4"/>
        <w:numPr>
          <w:ilvl w:val="4"/>
          <w:numId w:val="33"/>
        </w:numPr>
        <w:ind w:left="1644" w:hanging="425"/>
        <w:contextualSpacing/>
      </w:pPr>
      <w:r w:rsidRPr="00E56D7E">
        <w:rPr>
          <w:rFonts w:hint="cs"/>
          <w:rtl/>
        </w:rPr>
        <w:lastRenderedPageBreak/>
        <w:t>תשלום</w:t>
      </w:r>
      <w:r w:rsidRPr="00E56D7E">
        <w:rPr>
          <w:rtl/>
        </w:rPr>
        <w:t xml:space="preserve"> </w:t>
      </w:r>
      <w:r w:rsidRPr="00E56D7E">
        <w:rPr>
          <w:rFonts w:hint="cs"/>
          <w:rtl/>
        </w:rPr>
        <w:t>הפיצויים</w:t>
      </w:r>
      <w:r w:rsidRPr="00E56D7E">
        <w:rPr>
          <w:rtl/>
        </w:rPr>
        <w:t xml:space="preserve"> </w:t>
      </w:r>
      <w:r w:rsidRPr="00E56D7E">
        <w:rPr>
          <w:rFonts w:hint="cs"/>
          <w:rtl/>
        </w:rPr>
        <w:t>המוסכמים</w:t>
      </w:r>
      <w:r w:rsidRPr="00E56D7E">
        <w:rPr>
          <w:rtl/>
        </w:rPr>
        <w:t xml:space="preserve"> </w:t>
      </w:r>
      <w:r w:rsidRPr="00E56D7E">
        <w:rPr>
          <w:rFonts w:hint="cs"/>
          <w:rtl/>
        </w:rPr>
        <w:t>המגיעים</w:t>
      </w:r>
      <w:r w:rsidRPr="00E56D7E">
        <w:rPr>
          <w:rtl/>
        </w:rPr>
        <w:t xml:space="preserve"> </w:t>
      </w:r>
      <w:r w:rsidRPr="00E56D7E">
        <w:rPr>
          <w:rFonts w:hint="cs"/>
          <w:rtl/>
        </w:rPr>
        <w:t>למשרד</w:t>
      </w:r>
      <w:r w:rsidRPr="00E56D7E">
        <w:rPr>
          <w:rtl/>
        </w:rPr>
        <w:t xml:space="preserve"> </w:t>
      </w:r>
      <w:r w:rsidRPr="00E56D7E">
        <w:rPr>
          <w:rFonts w:hint="cs"/>
          <w:rtl/>
        </w:rPr>
        <w:t>לא</w:t>
      </w:r>
      <w:r w:rsidRPr="00E56D7E">
        <w:rPr>
          <w:rtl/>
        </w:rPr>
        <w:t xml:space="preserve"> </w:t>
      </w:r>
      <w:r w:rsidRPr="00E56D7E">
        <w:rPr>
          <w:rFonts w:hint="cs"/>
          <w:rtl/>
        </w:rPr>
        <w:t>ישחררו</w:t>
      </w:r>
      <w:r w:rsidRPr="00E56D7E">
        <w:rPr>
          <w:rtl/>
        </w:rPr>
        <w:t xml:space="preserve"> </w:t>
      </w:r>
      <w:r w:rsidRPr="00E56D7E">
        <w:rPr>
          <w:rFonts w:hint="cs"/>
          <w:rtl/>
        </w:rPr>
        <w:t>את</w:t>
      </w:r>
      <w:r w:rsidRPr="00E56D7E">
        <w:rPr>
          <w:rtl/>
        </w:rPr>
        <w:t xml:space="preserve"> </w:t>
      </w:r>
      <w:r w:rsidRPr="00E56D7E">
        <w:rPr>
          <w:rFonts w:hint="cs"/>
          <w:rtl/>
        </w:rPr>
        <w:t>הספק מהתחייבויותיו</w:t>
      </w:r>
      <w:r w:rsidRPr="00E56D7E">
        <w:rPr>
          <w:rtl/>
        </w:rPr>
        <w:t xml:space="preserve"> </w:t>
      </w:r>
      <w:r w:rsidRPr="00E56D7E">
        <w:rPr>
          <w:rFonts w:hint="cs"/>
          <w:rtl/>
        </w:rPr>
        <w:t>על</w:t>
      </w:r>
      <w:r w:rsidRPr="00E56D7E">
        <w:rPr>
          <w:rtl/>
        </w:rPr>
        <w:t xml:space="preserve"> </w:t>
      </w:r>
      <w:r w:rsidRPr="00E56D7E">
        <w:rPr>
          <w:rFonts w:hint="cs"/>
          <w:rtl/>
        </w:rPr>
        <w:t>פי</w:t>
      </w:r>
      <w:r w:rsidRPr="00E56D7E">
        <w:rPr>
          <w:rtl/>
        </w:rPr>
        <w:t xml:space="preserve"> </w:t>
      </w:r>
      <w:r w:rsidRPr="00E56D7E">
        <w:rPr>
          <w:rFonts w:hint="cs"/>
          <w:rtl/>
        </w:rPr>
        <w:t>מסמכי</w:t>
      </w:r>
      <w:r w:rsidRPr="00E56D7E">
        <w:rPr>
          <w:rtl/>
        </w:rPr>
        <w:t xml:space="preserve"> </w:t>
      </w:r>
      <w:r w:rsidRPr="00E56D7E">
        <w:rPr>
          <w:rFonts w:hint="cs"/>
          <w:rtl/>
        </w:rPr>
        <w:t>המכרז</w:t>
      </w:r>
      <w:r w:rsidRPr="00E56D7E">
        <w:rPr>
          <w:rtl/>
        </w:rPr>
        <w:t xml:space="preserve"> </w:t>
      </w:r>
      <w:r w:rsidRPr="00E56D7E">
        <w:rPr>
          <w:rFonts w:hint="cs"/>
          <w:rtl/>
        </w:rPr>
        <w:t>והחוזה</w:t>
      </w:r>
      <w:r w:rsidRPr="00E56D7E">
        <w:rPr>
          <w:rtl/>
        </w:rPr>
        <w:t xml:space="preserve">, </w:t>
      </w:r>
      <w:r w:rsidRPr="00E56D7E">
        <w:rPr>
          <w:rFonts w:hint="cs"/>
          <w:rtl/>
        </w:rPr>
        <w:t>ומחובות</w:t>
      </w:r>
      <w:r w:rsidRPr="00E56D7E">
        <w:rPr>
          <w:rtl/>
        </w:rPr>
        <w:t xml:space="preserve"> </w:t>
      </w:r>
      <w:r w:rsidRPr="00E56D7E">
        <w:rPr>
          <w:rFonts w:hint="cs"/>
          <w:rtl/>
        </w:rPr>
        <w:t>הספק</w:t>
      </w:r>
      <w:r w:rsidRPr="00E56D7E">
        <w:rPr>
          <w:rtl/>
        </w:rPr>
        <w:t xml:space="preserve"> </w:t>
      </w:r>
      <w:r w:rsidRPr="00E56D7E">
        <w:rPr>
          <w:rFonts w:hint="cs"/>
          <w:rtl/>
        </w:rPr>
        <w:t>לשפות</w:t>
      </w:r>
      <w:r w:rsidRPr="00E56D7E">
        <w:rPr>
          <w:rtl/>
        </w:rPr>
        <w:t xml:space="preserve"> </w:t>
      </w:r>
      <w:r w:rsidRPr="00E56D7E">
        <w:rPr>
          <w:rFonts w:hint="cs"/>
          <w:rtl/>
        </w:rPr>
        <w:t>את</w:t>
      </w:r>
      <w:r w:rsidRPr="00E56D7E">
        <w:rPr>
          <w:rtl/>
        </w:rPr>
        <w:t xml:space="preserve"> </w:t>
      </w:r>
      <w:r w:rsidRPr="00E56D7E">
        <w:rPr>
          <w:rFonts w:hint="cs"/>
          <w:rtl/>
        </w:rPr>
        <w:t>המשרד</w:t>
      </w:r>
      <w:r w:rsidRPr="00E56D7E">
        <w:rPr>
          <w:rtl/>
        </w:rPr>
        <w:t xml:space="preserve"> </w:t>
      </w:r>
      <w:r w:rsidRPr="00E56D7E">
        <w:rPr>
          <w:rFonts w:hint="cs"/>
          <w:rtl/>
        </w:rPr>
        <w:t>בגין</w:t>
      </w:r>
      <w:r w:rsidRPr="00E56D7E">
        <w:rPr>
          <w:rtl/>
        </w:rPr>
        <w:t xml:space="preserve"> </w:t>
      </w:r>
      <w:r w:rsidRPr="00E56D7E">
        <w:rPr>
          <w:rFonts w:hint="cs"/>
          <w:rtl/>
        </w:rPr>
        <w:t>נזקים</w:t>
      </w:r>
      <w:r w:rsidRPr="00E56D7E">
        <w:rPr>
          <w:rtl/>
        </w:rPr>
        <w:t xml:space="preserve"> </w:t>
      </w:r>
      <w:r w:rsidRPr="00E56D7E">
        <w:rPr>
          <w:rFonts w:hint="cs"/>
          <w:rtl/>
        </w:rPr>
        <w:t>שייגרמו</w:t>
      </w:r>
      <w:r w:rsidRPr="00E56D7E">
        <w:rPr>
          <w:rtl/>
        </w:rPr>
        <w:t xml:space="preserve"> </w:t>
      </w:r>
      <w:r w:rsidRPr="00E56D7E">
        <w:rPr>
          <w:rFonts w:hint="cs"/>
          <w:rtl/>
        </w:rPr>
        <w:t>כתוצאה</w:t>
      </w:r>
      <w:r w:rsidRPr="00E56D7E">
        <w:rPr>
          <w:rtl/>
        </w:rPr>
        <w:t xml:space="preserve"> </w:t>
      </w:r>
      <w:r w:rsidRPr="00E56D7E">
        <w:rPr>
          <w:rFonts w:hint="cs"/>
          <w:rtl/>
        </w:rPr>
        <w:t>מעבודתו</w:t>
      </w:r>
      <w:r w:rsidRPr="00E56D7E">
        <w:rPr>
          <w:rtl/>
        </w:rPr>
        <w:t>.</w:t>
      </w:r>
    </w:p>
    <w:p w:rsidR="00C61457" w:rsidRPr="00E56D7E" w:rsidRDefault="00F5309E" w:rsidP="00912EA6">
      <w:pPr>
        <w:pStyle w:val="4"/>
        <w:numPr>
          <w:ilvl w:val="4"/>
          <w:numId w:val="33"/>
        </w:numPr>
        <w:ind w:left="1644" w:hanging="425"/>
        <w:contextualSpacing/>
      </w:pPr>
      <w:r w:rsidRPr="00E56D7E">
        <w:rPr>
          <w:rFonts w:hint="cs"/>
          <w:rtl/>
        </w:rPr>
        <w:t>מ</w:t>
      </w:r>
      <w:r w:rsidR="00C61457" w:rsidRPr="00E56D7E">
        <w:rPr>
          <w:rtl/>
        </w:rPr>
        <w:t>ובהר כי אין ב</w:t>
      </w:r>
      <w:r w:rsidRPr="00E56D7E">
        <w:rPr>
          <w:rFonts w:hint="cs"/>
          <w:rtl/>
        </w:rPr>
        <w:t>תשלום ה</w:t>
      </w:r>
      <w:r w:rsidR="00C61457" w:rsidRPr="00E56D7E">
        <w:rPr>
          <w:rtl/>
        </w:rPr>
        <w:t xml:space="preserve">פיצויים </w:t>
      </w:r>
      <w:r w:rsidRPr="00E56D7E">
        <w:rPr>
          <w:rFonts w:hint="cs"/>
          <w:rtl/>
        </w:rPr>
        <w:t>המוסכמים</w:t>
      </w:r>
      <w:r w:rsidR="00C61457" w:rsidRPr="00E56D7E">
        <w:rPr>
          <w:rtl/>
        </w:rPr>
        <w:t xml:space="preserve"> כדי למנוע מעורך המכרז הפעלת כל סנקציה אחרת כנגד הספק לרבות חילוט ערבות הביצוע.</w:t>
      </w:r>
    </w:p>
    <w:p w:rsidR="00F5309E" w:rsidRDefault="00F5309E" w:rsidP="00912EA6">
      <w:pPr>
        <w:pStyle w:val="4"/>
        <w:numPr>
          <w:ilvl w:val="4"/>
          <w:numId w:val="33"/>
        </w:numPr>
        <w:ind w:left="1644" w:hanging="425"/>
        <w:contextualSpacing/>
      </w:pPr>
      <w:r w:rsidRPr="00E56D7E">
        <w:rPr>
          <w:rFonts w:hint="cs"/>
          <w:rtl/>
        </w:rPr>
        <w:t>הספק אינו</w:t>
      </w:r>
      <w:r w:rsidRPr="00E56D7E">
        <w:rPr>
          <w:rtl/>
        </w:rPr>
        <w:t xml:space="preserve"> </w:t>
      </w:r>
      <w:r w:rsidRPr="00E56D7E">
        <w:rPr>
          <w:rFonts w:hint="cs"/>
          <w:rtl/>
        </w:rPr>
        <w:t>רשאי</w:t>
      </w:r>
      <w:r w:rsidRPr="00E56D7E">
        <w:rPr>
          <w:rtl/>
        </w:rPr>
        <w:t xml:space="preserve"> </w:t>
      </w:r>
      <w:r w:rsidRPr="00E56D7E">
        <w:rPr>
          <w:rFonts w:hint="cs"/>
          <w:rtl/>
        </w:rPr>
        <w:t>לגרוע</w:t>
      </w:r>
      <w:r w:rsidRPr="00E56D7E">
        <w:rPr>
          <w:rtl/>
        </w:rPr>
        <w:t xml:space="preserve"> </w:t>
      </w:r>
      <w:r w:rsidRPr="00E56D7E">
        <w:rPr>
          <w:rFonts w:hint="cs"/>
          <w:rtl/>
        </w:rPr>
        <w:t>סכום</w:t>
      </w:r>
      <w:r w:rsidRPr="00E56D7E">
        <w:rPr>
          <w:rtl/>
        </w:rPr>
        <w:t xml:space="preserve"> </w:t>
      </w:r>
      <w:r w:rsidRPr="00E56D7E">
        <w:rPr>
          <w:rFonts w:hint="cs"/>
          <w:rtl/>
        </w:rPr>
        <w:t>הפיצויים</w:t>
      </w:r>
      <w:r w:rsidRPr="00E56D7E">
        <w:rPr>
          <w:rtl/>
        </w:rPr>
        <w:t xml:space="preserve"> </w:t>
      </w:r>
      <w:r w:rsidRPr="00E56D7E">
        <w:rPr>
          <w:rFonts w:hint="cs"/>
          <w:rtl/>
        </w:rPr>
        <w:t>המוסכמים</w:t>
      </w:r>
      <w:r w:rsidRPr="00E56D7E">
        <w:rPr>
          <w:rtl/>
        </w:rPr>
        <w:t xml:space="preserve"> </w:t>
      </w:r>
      <w:r w:rsidRPr="00E56D7E">
        <w:rPr>
          <w:rFonts w:hint="cs"/>
          <w:rtl/>
        </w:rPr>
        <w:t>משכר</w:t>
      </w:r>
      <w:r w:rsidRPr="00E56D7E">
        <w:rPr>
          <w:rtl/>
        </w:rPr>
        <w:t xml:space="preserve"> </w:t>
      </w:r>
      <w:r w:rsidRPr="00E56D7E">
        <w:rPr>
          <w:rFonts w:hint="cs"/>
          <w:rtl/>
        </w:rPr>
        <w:t>עובדיו</w:t>
      </w:r>
      <w:r w:rsidRPr="00E56D7E">
        <w:rPr>
          <w:rtl/>
        </w:rPr>
        <w:t>.</w:t>
      </w:r>
    </w:p>
    <w:p w:rsidR="00F96940" w:rsidRPr="00E56D7E" w:rsidRDefault="00F96940" w:rsidP="00912EA6">
      <w:pPr>
        <w:pStyle w:val="4"/>
        <w:numPr>
          <w:ilvl w:val="4"/>
          <w:numId w:val="33"/>
        </w:numPr>
        <w:ind w:left="1644" w:hanging="425"/>
        <w:contextualSpacing/>
      </w:pPr>
      <w:r>
        <w:rPr>
          <w:rFonts w:hint="cs"/>
          <w:rtl/>
        </w:rPr>
        <w:t>טבלת אמנת שירות</w:t>
      </w:r>
    </w:p>
    <w:tbl>
      <w:tblPr>
        <w:bidiVisual/>
        <w:tblW w:w="10432" w:type="dxa"/>
        <w:jc w:val="center"/>
        <w:tblInd w:w="116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firstRow="1" w:lastRow="1" w:firstColumn="1" w:lastColumn="1" w:noHBand="0" w:noVBand="0"/>
      </w:tblPr>
      <w:tblGrid>
        <w:gridCol w:w="502"/>
        <w:gridCol w:w="1880"/>
        <w:gridCol w:w="3174"/>
        <w:gridCol w:w="2098"/>
        <w:gridCol w:w="2778"/>
      </w:tblGrid>
      <w:tr w:rsidR="004F2F23" w:rsidRPr="006B5FA6" w:rsidTr="004F2F23">
        <w:trPr>
          <w:tblHeader/>
          <w:jc w:val="center"/>
        </w:trPr>
        <w:tc>
          <w:tcPr>
            <w:tcW w:w="502" w:type="dxa"/>
            <w:shd w:val="clear" w:color="auto" w:fill="E0E0E0"/>
          </w:tcPr>
          <w:p w:rsidR="00F96940" w:rsidRPr="006B5FA6" w:rsidRDefault="00F96940" w:rsidP="00FD3005">
            <w:pPr>
              <w:bidi/>
              <w:spacing w:before="60"/>
              <w:rPr>
                <w:rFonts w:ascii="Arial" w:hAnsi="Arial"/>
                <w:b/>
                <w:bCs/>
              </w:rPr>
            </w:pPr>
            <w:r w:rsidRPr="006B5FA6">
              <w:rPr>
                <w:rFonts w:ascii="Arial" w:hAnsi="Arial" w:hint="cs"/>
                <w:b/>
                <w:bCs/>
                <w:rtl/>
              </w:rPr>
              <w:t>מס</w:t>
            </w:r>
          </w:p>
        </w:tc>
        <w:tc>
          <w:tcPr>
            <w:tcW w:w="1880" w:type="dxa"/>
            <w:shd w:val="clear" w:color="auto" w:fill="E0E0E0"/>
          </w:tcPr>
          <w:p w:rsidR="00F96940" w:rsidRPr="006B5FA6" w:rsidRDefault="00F96940" w:rsidP="00F96940">
            <w:pPr>
              <w:bidi/>
              <w:spacing w:before="60"/>
              <w:rPr>
                <w:rFonts w:ascii="Arial" w:hAnsi="Arial"/>
                <w:b/>
                <w:bCs/>
              </w:rPr>
            </w:pPr>
            <w:r>
              <w:rPr>
                <w:rFonts w:ascii="Arial" w:hAnsi="Arial" w:hint="cs"/>
                <w:b/>
                <w:bCs/>
                <w:rtl/>
              </w:rPr>
              <w:t>נושא/סעיף במכרז</w:t>
            </w:r>
          </w:p>
        </w:tc>
        <w:tc>
          <w:tcPr>
            <w:tcW w:w="3174" w:type="dxa"/>
            <w:shd w:val="clear" w:color="auto" w:fill="E0E0E0"/>
          </w:tcPr>
          <w:p w:rsidR="00F96940" w:rsidRDefault="00F96940" w:rsidP="00376C09">
            <w:pPr>
              <w:bidi/>
              <w:spacing w:before="60" w:after="0" w:line="240" w:lineRule="auto"/>
              <w:rPr>
                <w:rFonts w:ascii="Arial" w:hAnsi="Arial"/>
                <w:b/>
                <w:bCs/>
                <w:rtl/>
              </w:rPr>
            </w:pPr>
            <w:r w:rsidRPr="00376C09">
              <w:rPr>
                <w:rFonts w:ascii="Arial" w:hAnsi="Arial"/>
                <w:b/>
                <w:bCs/>
                <w:sz w:val="22"/>
                <w:szCs w:val="22"/>
              </w:rPr>
              <w:t>SLA</w:t>
            </w:r>
            <w:r w:rsidRPr="00376C09">
              <w:rPr>
                <w:rFonts w:ascii="Arial" w:hAnsi="Arial" w:hint="cs"/>
                <w:b/>
                <w:bCs/>
                <w:sz w:val="22"/>
                <w:szCs w:val="22"/>
                <w:rtl/>
              </w:rPr>
              <w:t xml:space="preserve"> </w:t>
            </w:r>
            <w:r w:rsidR="00FE0CAE">
              <w:rPr>
                <w:rFonts w:ascii="Arial" w:hAnsi="Arial" w:hint="cs"/>
                <w:b/>
                <w:bCs/>
                <w:rtl/>
              </w:rPr>
              <w:t>נדרש</w:t>
            </w:r>
          </w:p>
          <w:p w:rsidR="00F96940" w:rsidRPr="006B5FA6" w:rsidRDefault="00F96940" w:rsidP="00F96940">
            <w:pPr>
              <w:bidi/>
              <w:spacing w:before="60" w:after="0"/>
              <w:rPr>
                <w:rFonts w:ascii="Arial" w:hAnsi="Arial"/>
                <w:b/>
                <w:bCs/>
                <w:rtl/>
              </w:rPr>
            </w:pPr>
            <w:r>
              <w:rPr>
                <w:rFonts w:ascii="Arial" w:hAnsi="Arial" w:hint="cs"/>
                <w:b/>
                <w:bCs/>
                <w:rtl/>
              </w:rPr>
              <w:t xml:space="preserve">(טיב שרות נדרש) </w:t>
            </w:r>
          </w:p>
        </w:tc>
        <w:tc>
          <w:tcPr>
            <w:tcW w:w="2098" w:type="dxa"/>
            <w:shd w:val="clear" w:color="auto" w:fill="E0E0E0"/>
          </w:tcPr>
          <w:p w:rsidR="004F2F23" w:rsidRPr="006B5FA6" w:rsidRDefault="00F96940" w:rsidP="00376C09">
            <w:pPr>
              <w:bidi/>
              <w:spacing w:before="60" w:after="0"/>
              <w:rPr>
                <w:rFonts w:ascii="Arial" w:hAnsi="Arial"/>
                <w:b/>
                <w:bCs/>
              </w:rPr>
            </w:pPr>
            <w:r w:rsidRPr="006B5FA6">
              <w:rPr>
                <w:rFonts w:ascii="Arial" w:hAnsi="Arial"/>
                <w:b/>
                <w:bCs/>
                <w:rtl/>
              </w:rPr>
              <w:t>חריגה מה-</w:t>
            </w:r>
            <w:r w:rsidRPr="00376C09">
              <w:rPr>
                <w:rFonts w:ascii="Arial" w:hAnsi="Arial"/>
                <w:b/>
                <w:bCs/>
                <w:sz w:val="22"/>
                <w:szCs w:val="22"/>
              </w:rPr>
              <w:t>SLA</w:t>
            </w:r>
          </w:p>
        </w:tc>
        <w:tc>
          <w:tcPr>
            <w:tcW w:w="2778" w:type="dxa"/>
            <w:shd w:val="clear" w:color="auto" w:fill="E0E0E0"/>
          </w:tcPr>
          <w:p w:rsidR="00F96940" w:rsidRPr="006B5FA6" w:rsidRDefault="00603D14" w:rsidP="00F96940">
            <w:pPr>
              <w:bidi/>
              <w:spacing w:before="60" w:after="0"/>
              <w:rPr>
                <w:rFonts w:ascii="Arial" w:hAnsi="Arial"/>
                <w:b/>
                <w:bCs/>
              </w:rPr>
            </w:pPr>
            <w:r>
              <w:rPr>
                <w:rFonts w:ascii="Arial" w:hAnsi="Arial" w:hint="cs"/>
                <w:b/>
                <w:bCs/>
                <w:rtl/>
              </w:rPr>
              <w:t xml:space="preserve">תיאור תחשיב </w:t>
            </w:r>
            <w:r w:rsidR="00F96940" w:rsidRPr="006B5FA6">
              <w:rPr>
                <w:rFonts w:ascii="Arial" w:hAnsi="Arial"/>
                <w:b/>
                <w:bCs/>
                <w:rtl/>
              </w:rPr>
              <w:t>קנס</w:t>
            </w:r>
          </w:p>
        </w:tc>
      </w:tr>
      <w:tr w:rsidR="004F2F23" w:rsidRPr="006B5FA6" w:rsidTr="00900E4D">
        <w:trPr>
          <w:trHeight w:val="680"/>
          <w:jc w:val="center"/>
        </w:trPr>
        <w:tc>
          <w:tcPr>
            <w:tcW w:w="502" w:type="dxa"/>
            <w:vMerge w:val="restart"/>
          </w:tcPr>
          <w:p w:rsidR="007751EE" w:rsidRPr="006B5FA6" w:rsidRDefault="00FD3005" w:rsidP="007751EE">
            <w:pPr>
              <w:bidi/>
              <w:spacing w:after="0"/>
              <w:rPr>
                <w:rFonts w:ascii="Arial" w:hAnsi="Arial"/>
              </w:rPr>
            </w:pPr>
            <w:r>
              <w:rPr>
                <w:rFonts w:ascii="Arial" w:hAnsi="Arial" w:hint="cs"/>
                <w:rtl/>
              </w:rPr>
              <w:t>1</w:t>
            </w:r>
          </w:p>
        </w:tc>
        <w:tc>
          <w:tcPr>
            <w:tcW w:w="1880" w:type="dxa"/>
            <w:vMerge w:val="restart"/>
          </w:tcPr>
          <w:p w:rsidR="00B67457" w:rsidRPr="006B5FA6" w:rsidRDefault="007751EE" w:rsidP="00B67457">
            <w:pPr>
              <w:bidi/>
              <w:spacing w:before="60" w:after="0"/>
              <w:rPr>
                <w:rFonts w:ascii="Arial" w:hAnsi="Arial"/>
              </w:rPr>
            </w:pPr>
            <w:r w:rsidRPr="006B5FA6">
              <w:rPr>
                <w:rFonts w:ascii="Arial" w:hAnsi="Arial"/>
                <w:rtl/>
              </w:rPr>
              <w:t xml:space="preserve">היענות לקריאות שירות טלפוניות </w:t>
            </w:r>
            <w:r w:rsidR="00B67457">
              <w:rPr>
                <w:rFonts w:ascii="Arial" w:hAnsi="Arial" w:hint="cs"/>
                <w:rtl/>
              </w:rPr>
              <w:t>של נציגי המשרד.</w:t>
            </w:r>
          </w:p>
          <w:p w:rsidR="007751EE" w:rsidRPr="006B5FA6" w:rsidRDefault="007751EE" w:rsidP="007751EE">
            <w:pPr>
              <w:bidi/>
              <w:spacing w:before="60" w:after="0"/>
              <w:rPr>
                <w:rFonts w:ascii="Arial" w:hAnsi="Arial"/>
              </w:rPr>
            </w:pPr>
          </w:p>
        </w:tc>
        <w:tc>
          <w:tcPr>
            <w:tcW w:w="3174" w:type="dxa"/>
            <w:vMerge w:val="restart"/>
          </w:tcPr>
          <w:p w:rsidR="00B67457" w:rsidRPr="00D76F60" w:rsidRDefault="007751EE" w:rsidP="00820D60">
            <w:pPr>
              <w:bidi/>
              <w:spacing w:before="0" w:after="0"/>
              <w:rPr>
                <w:rFonts w:ascii="Arial" w:hAnsi="Arial"/>
                <w:sz w:val="23"/>
                <w:szCs w:val="23"/>
                <w:rtl/>
              </w:rPr>
            </w:pPr>
            <w:r w:rsidRPr="00D76F60">
              <w:rPr>
                <w:rFonts w:ascii="Arial" w:hAnsi="Arial"/>
                <w:sz w:val="23"/>
                <w:szCs w:val="23"/>
                <w:rtl/>
              </w:rPr>
              <w:t xml:space="preserve">מענה טלפוני </w:t>
            </w:r>
            <w:r w:rsidR="00F62A25" w:rsidRPr="00D76F60">
              <w:rPr>
                <w:rFonts w:ascii="Arial" w:hAnsi="Arial" w:hint="cs"/>
                <w:sz w:val="23"/>
                <w:szCs w:val="23"/>
                <w:rtl/>
              </w:rPr>
              <w:t xml:space="preserve">לנציג המשרד </w:t>
            </w:r>
            <w:r w:rsidRPr="00D76F60">
              <w:rPr>
                <w:rFonts w:ascii="Arial" w:hAnsi="Arial" w:hint="cs"/>
                <w:sz w:val="23"/>
                <w:szCs w:val="23"/>
                <w:rtl/>
              </w:rPr>
              <w:t xml:space="preserve">ע"י גורם טכני אנושי תוך </w:t>
            </w:r>
            <w:r w:rsidR="00565976" w:rsidRPr="00D76F60">
              <w:rPr>
                <w:rFonts w:ascii="Arial" w:hAnsi="Arial" w:hint="cs"/>
                <w:sz w:val="23"/>
                <w:szCs w:val="23"/>
                <w:rtl/>
              </w:rPr>
              <w:t>5</w:t>
            </w:r>
            <w:r w:rsidRPr="00D76F60">
              <w:rPr>
                <w:rFonts w:ascii="Arial" w:hAnsi="Arial"/>
                <w:sz w:val="23"/>
                <w:szCs w:val="23"/>
                <w:rtl/>
              </w:rPr>
              <w:t xml:space="preserve"> דקות בימים </w:t>
            </w:r>
            <w:r w:rsidR="00B67457" w:rsidRPr="00D76F60">
              <w:rPr>
                <w:rFonts w:ascii="Arial" w:hAnsi="Arial"/>
                <w:sz w:val="23"/>
                <w:szCs w:val="23"/>
                <w:rtl/>
              </w:rPr>
              <w:t>א-ה בין השעות</w:t>
            </w:r>
          </w:p>
          <w:p w:rsidR="00B67457" w:rsidRPr="00D76F60" w:rsidRDefault="00B67457" w:rsidP="00900E4D">
            <w:pPr>
              <w:bidi/>
              <w:spacing w:before="0" w:after="0"/>
              <w:rPr>
                <w:rFonts w:ascii="Arial" w:hAnsi="Arial"/>
                <w:sz w:val="23"/>
                <w:szCs w:val="23"/>
                <w:rtl/>
              </w:rPr>
            </w:pPr>
            <w:r w:rsidRPr="00D76F60">
              <w:rPr>
                <w:rFonts w:ascii="Arial" w:hAnsi="Arial"/>
                <w:sz w:val="23"/>
                <w:szCs w:val="23"/>
                <w:rtl/>
              </w:rPr>
              <w:t>8:00-1</w:t>
            </w:r>
            <w:r w:rsidR="0065279E" w:rsidRPr="00D76F60">
              <w:rPr>
                <w:rFonts w:ascii="Arial" w:hAnsi="Arial" w:hint="cs"/>
                <w:sz w:val="23"/>
                <w:szCs w:val="23"/>
                <w:rtl/>
              </w:rPr>
              <w:t>8</w:t>
            </w:r>
            <w:r w:rsidRPr="00D76F60">
              <w:rPr>
                <w:rFonts w:ascii="Arial" w:hAnsi="Arial"/>
                <w:sz w:val="23"/>
                <w:szCs w:val="23"/>
                <w:rtl/>
              </w:rPr>
              <w:t>:00</w:t>
            </w:r>
            <w:r w:rsidRPr="00D76F60">
              <w:rPr>
                <w:rFonts w:ascii="Arial" w:hAnsi="Arial" w:hint="cs"/>
                <w:sz w:val="23"/>
                <w:szCs w:val="23"/>
                <w:rtl/>
              </w:rPr>
              <w:t xml:space="preserve"> </w:t>
            </w:r>
          </w:p>
          <w:p w:rsidR="007751EE" w:rsidRPr="00D76F60" w:rsidRDefault="00B67457" w:rsidP="00900E4D">
            <w:pPr>
              <w:bidi/>
              <w:spacing w:before="0" w:after="0"/>
              <w:rPr>
                <w:rFonts w:ascii="Arial" w:hAnsi="Arial"/>
                <w:sz w:val="23"/>
                <w:szCs w:val="23"/>
                <w:rtl/>
              </w:rPr>
            </w:pPr>
            <w:r w:rsidRPr="00D76F60">
              <w:rPr>
                <w:rFonts w:ascii="Arial" w:hAnsi="Arial" w:hint="cs"/>
                <w:sz w:val="23"/>
                <w:szCs w:val="23"/>
                <w:rtl/>
              </w:rPr>
              <w:t>בימי ו' 08:00-13:00.</w:t>
            </w:r>
          </w:p>
          <w:p w:rsidR="00B67457" w:rsidRPr="006B5FA6" w:rsidRDefault="00B67457" w:rsidP="00376C09">
            <w:pPr>
              <w:bidi/>
              <w:spacing w:before="0" w:after="0"/>
              <w:rPr>
                <w:rFonts w:ascii="Arial" w:hAnsi="Arial"/>
                <w:rtl/>
              </w:rPr>
            </w:pPr>
            <w:r w:rsidRPr="00900E4D">
              <w:rPr>
                <w:rFonts w:ascii="Arial" w:hAnsi="Arial" w:hint="cs"/>
                <w:b/>
                <w:bCs/>
                <w:rtl/>
              </w:rPr>
              <w:t>בעת תקלה:</w:t>
            </w:r>
            <w:r w:rsidRPr="00900E4D">
              <w:rPr>
                <w:rFonts w:ascii="Arial" w:hAnsi="Arial" w:hint="cs"/>
                <w:rtl/>
              </w:rPr>
              <w:t xml:space="preserve"> </w:t>
            </w:r>
            <w:r w:rsidRPr="00D76F60">
              <w:rPr>
                <w:rFonts w:ascii="Arial" w:hAnsi="Arial" w:hint="cs"/>
                <w:sz w:val="23"/>
                <w:szCs w:val="23"/>
                <w:rtl/>
              </w:rPr>
              <w:t>מענה  תורן טלפוני מעבר לשעות כפי שנדרש ע"י המשרד</w:t>
            </w:r>
            <w:r w:rsidR="00382ACA" w:rsidRPr="00D76F60">
              <w:rPr>
                <w:rFonts w:ascii="Arial" w:hAnsi="Arial" w:hint="cs"/>
                <w:sz w:val="23"/>
                <w:szCs w:val="23"/>
                <w:rtl/>
              </w:rPr>
              <w:t xml:space="preserve"> במקרים של תקלה משביתה</w:t>
            </w:r>
            <w:r w:rsidR="00A36706" w:rsidRPr="00D76F60">
              <w:rPr>
                <w:rFonts w:ascii="Arial" w:hAnsi="Arial" w:hint="cs"/>
                <w:sz w:val="23"/>
                <w:szCs w:val="23"/>
                <w:rtl/>
              </w:rPr>
              <w:t xml:space="preserve"> 24/7</w:t>
            </w:r>
          </w:p>
        </w:tc>
        <w:tc>
          <w:tcPr>
            <w:tcW w:w="2098" w:type="dxa"/>
            <w:vAlign w:val="center"/>
          </w:tcPr>
          <w:p w:rsidR="007751EE" w:rsidRPr="00D76F60" w:rsidRDefault="007751EE" w:rsidP="00900E4D">
            <w:pPr>
              <w:bidi/>
              <w:spacing w:before="60" w:after="0"/>
              <w:jc w:val="left"/>
              <w:rPr>
                <w:rFonts w:ascii="Arial" w:hAnsi="Arial"/>
                <w:sz w:val="23"/>
                <w:szCs w:val="23"/>
                <w:highlight w:val="yellow"/>
              </w:rPr>
            </w:pPr>
            <w:r w:rsidRPr="00D76F60">
              <w:rPr>
                <w:rFonts w:ascii="Arial" w:hAnsi="Arial" w:hint="cs"/>
                <w:sz w:val="23"/>
                <w:szCs w:val="23"/>
                <w:rtl/>
              </w:rPr>
              <w:t xml:space="preserve">אי מענה </w:t>
            </w:r>
            <w:r w:rsidR="00F62A25" w:rsidRPr="00D76F60">
              <w:rPr>
                <w:rFonts w:ascii="Arial" w:hAnsi="Arial" w:hint="cs"/>
                <w:sz w:val="23"/>
                <w:szCs w:val="23"/>
                <w:rtl/>
              </w:rPr>
              <w:t xml:space="preserve">בעת </w:t>
            </w:r>
            <w:r w:rsidRPr="00D76F60">
              <w:rPr>
                <w:rFonts w:ascii="Arial" w:hAnsi="Arial" w:hint="cs"/>
                <w:sz w:val="23"/>
                <w:szCs w:val="23"/>
                <w:rtl/>
              </w:rPr>
              <w:t xml:space="preserve">תקלה רגילה </w:t>
            </w:r>
            <w:r w:rsidR="00F62A25" w:rsidRPr="00D76F60">
              <w:rPr>
                <w:rFonts w:ascii="Arial" w:hAnsi="Arial" w:hint="cs"/>
                <w:sz w:val="23"/>
                <w:szCs w:val="23"/>
                <w:rtl/>
              </w:rPr>
              <w:t>בהתאם ל</w:t>
            </w:r>
            <w:r w:rsidRPr="00D76F60">
              <w:rPr>
                <w:rFonts w:ascii="Arial" w:hAnsi="Arial" w:hint="cs"/>
                <w:sz w:val="23"/>
                <w:szCs w:val="23"/>
                <w:rtl/>
              </w:rPr>
              <w:t xml:space="preserve"> </w:t>
            </w:r>
            <w:r w:rsidRPr="00113C2A">
              <w:rPr>
                <w:rFonts w:ascii="Arial" w:hAnsi="Arial"/>
                <w:sz w:val="22"/>
                <w:szCs w:val="22"/>
              </w:rPr>
              <w:t>SLA</w:t>
            </w:r>
            <w:r w:rsidRPr="00113C2A">
              <w:rPr>
                <w:rFonts w:ascii="Arial" w:hAnsi="Arial" w:hint="cs"/>
                <w:sz w:val="22"/>
                <w:szCs w:val="22"/>
                <w:rtl/>
              </w:rPr>
              <w:t xml:space="preserve"> </w:t>
            </w:r>
          </w:p>
        </w:tc>
        <w:tc>
          <w:tcPr>
            <w:tcW w:w="2778" w:type="dxa"/>
            <w:vAlign w:val="center"/>
          </w:tcPr>
          <w:p w:rsidR="007751EE" w:rsidRPr="00900E4D" w:rsidRDefault="007751EE" w:rsidP="00900E4D">
            <w:pPr>
              <w:bidi/>
              <w:spacing w:before="60" w:after="0"/>
              <w:jc w:val="left"/>
              <w:rPr>
                <w:rFonts w:ascii="Arial" w:hAnsi="Arial"/>
                <w:sz w:val="22"/>
                <w:szCs w:val="22"/>
              </w:rPr>
            </w:pPr>
            <w:r w:rsidRPr="00900E4D">
              <w:rPr>
                <w:rFonts w:ascii="Arial" w:hAnsi="Arial"/>
                <w:sz w:val="22"/>
                <w:szCs w:val="22"/>
                <w:rtl/>
              </w:rPr>
              <w:t>10</w:t>
            </w:r>
            <w:r w:rsidR="003928C4">
              <w:rPr>
                <w:rFonts w:ascii="Arial" w:hAnsi="Arial"/>
                <w:sz w:val="22"/>
                <w:szCs w:val="22"/>
                <w:rtl/>
              </w:rPr>
              <w:t>0 ₪ על כל קריאה שלא נענתה</w:t>
            </w:r>
            <w:r w:rsidRPr="00900E4D">
              <w:rPr>
                <w:rFonts w:ascii="Arial" w:hAnsi="Arial"/>
                <w:sz w:val="22"/>
                <w:szCs w:val="22"/>
                <w:rtl/>
              </w:rPr>
              <w:t xml:space="preserve"> </w:t>
            </w:r>
          </w:p>
        </w:tc>
      </w:tr>
      <w:tr w:rsidR="004F2F23" w:rsidRPr="006B5FA6" w:rsidTr="00565976">
        <w:trPr>
          <w:trHeight w:val="737"/>
          <w:jc w:val="center"/>
        </w:trPr>
        <w:tc>
          <w:tcPr>
            <w:tcW w:w="502" w:type="dxa"/>
            <w:vMerge/>
          </w:tcPr>
          <w:p w:rsidR="007751EE" w:rsidRDefault="007751EE" w:rsidP="00F96940">
            <w:pPr>
              <w:bidi/>
              <w:spacing w:after="0"/>
              <w:rPr>
                <w:rFonts w:ascii="Arial" w:hAnsi="Arial"/>
                <w:rtl/>
              </w:rPr>
            </w:pPr>
          </w:p>
        </w:tc>
        <w:tc>
          <w:tcPr>
            <w:tcW w:w="1880" w:type="dxa"/>
            <w:vMerge/>
          </w:tcPr>
          <w:p w:rsidR="007751EE" w:rsidRPr="006B5FA6" w:rsidRDefault="007751EE" w:rsidP="00F96940">
            <w:pPr>
              <w:bidi/>
              <w:spacing w:before="60" w:after="0"/>
              <w:rPr>
                <w:rFonts w:ascii="Arial" w:hAnsi="Arial"/>
                <w:rtl/>
              </w:rPr>
            </w:pPr>
          </w:p>
        </w:tc>
        <w:tc>
          <w:tcPr>
            <w:tcW w:w="3174" w:type="dxa"/>
            <w:vMerge/>
          </w:tcPr>
          <w:p w:rsidR="007751EE" w:rsidRPr="006B5FA6" w:rsidRDefault="007751EE" w:rsidP="00F96940">
            <w:pPr>
              <w:bidi/>
              <w:spacing w:before="60" w:after="0"/>
              <w:rPr>
                <w:rFonts w:ascii="Arial" w:hAnsi="Arial"/>
                <w:rtl/>
              </w:rPr>
            </w:pPr>
          </w:p>
        </w:tc>
        <w:tc>
          <w:tcPr>
            <w:tcW w:w="2098" w:type="dxa"/>
            <w:shd w:val="clear" w:color="auto" w:fill="auto"/>
          </w:tcPr>
          <w:p w:rsidR="007751EE" w:rsidRPr="00D76F60" w:rsidRDefault="007751EE" w:rsidP="00113C2A">
            <w:pPr>
              <w:bidi/>
              <w:spacing w:before="0" w:after="0"/>
              <w:jc w:val="left"/>
              <w:rPr>
                <w:rFonts w:ascii="Arial" w:hAnsi="Arial"/>
                <w:sz w:val="23"/>
                <w:szCs w:val="23"/>
                <w:highlight w:val="yellow"/>
                <w:rtl/>
              </w:rPr>
            </w:pPr>
            <w:r w:rsidRPr="00D76F60">
              <w:rPr>
                <w:rFonts w:ascii="Arial" w:hAnsi="Arial" w:hint="cs"/>
                <w:sz w:val="23"/>
                <w:szCs w:val="23"/>
                <w:rtl/>
              </w:rPr>
              <w:t xml:space="preserve">אי מענה בעת קרות תקלה או </w:t>
            </w:r>
            <w:r w:rsidR="00B67457" w:rsidRPr="00D76F60">
              <w:rPr>
                <w:rFonts w:ascii="Arial" w:hAnsi="Arial" w:hint="cs"/>
                <w:sz w:val="23"/>
                <w:szCs w:val="23"/>
                <w:rtl/>
              </w:rPr>
              <w:t>ב</w:t>
            </w:r>
            <w:r w:rsidRPr="00D76F60">
              <w:rPr>
                <w:rFonts w:ascii="Arial" w:hAnsi="Arial" w:hint="cs"/>
                <w:sz w:val="23"/>
                <w:szCs w:val="23"/>
                <w:rtl/>
              </w:rPr>
              <w:t>מקרה המצריך התערבות מידית של הספק (</w:t>
            </w:r>
            <w:proofErr w:type="spellStart"/>
            <w:r w:rsidRPr="00D76F60">
              <w:rPr>
                <w:rFonts w:ascii="Arial" w:hAnsi="Arial" w:hint="cs"/>
                <w:sz w:val="23"/>
                <w:szCs w:val="23"/>
                <w:rtl/>
              </w:rPr>
              <w:t>אבט"מ</w:t>
            </w:r>
            <w:proofErr w:type="spellEnd"/>
            <w:r w:rsidR="00B67457" w:rsidRPr="00D76F60">
              <w:rPr>
                <w:rFonts w:ascii="Arial" w:hAnsi="Arial" w:hint="cs"/>
                <w:sz w:val="23"/>
                <w:szCs w:val="23"/>
                <w:rtl/>
              </w:rPr>
              <w:t xml:space="preserve"> או שירות </w:t>
            </w:r>
            <w:r w:rsidRPr="00D76F60">
              <w:rPr>
                <w:rFonts w:ascii="Arial" w:hAnsi="Arial" w:hint="cs"/>
                <w:sz w:val="23"/>
                <w:szCs w:val="23"/>
                <w:rtl/>
              </w:rPr>
              <w:t>לא בהתאם</w:t>
            </w:r>
            <w:r w:rsidR="00B67457" w:rsidRPr="00D76F60">
              <w:rPr>
                <w:rFonts w:ascii="Arial" w:hAnsi="Arial" w:hint="cs"/>
                <w:sz w:val="23"/>
                <w:szCs w:val="23"/>
                <w:rtl/>
              </w:rPr>
              <w:t xml:space="preserve"> לנדרש</w:t>
            </w:r>
            <w:r w:rsidRPr="00D76F60">
              <w:rPr>
                <w:rFonts w:ascii="Arial" w:hAnsi="Arial" w:hint="cs"/>
                <w:sz w:val="23"/>
                <w:szCs w:val="23"/>
                <w:rtl/>
              </w:rPr>
              <w:t xml:space="preserve">). </w:t>
            </w:r>
          </w:p>
        </w:tc>
        <w:tc>
          <w:tcPr>
            <w:tcW w:w="2778" w:type="dxa"/>
          </w:tcPr>
          <w:p w:rsidR="007751EE" w:rsidRPr="00900E4D" w:rsidRDefault="007751EE" w:rsidP="007751EE">
            <w:pPr>
              <w:bidi/>
              <w:spacing w:before="60" w:after="0"/>
              <w:rPr>
                <w:rFonts w:ascii="Arial" w:hAnsi="Arial"/>
                <w:sz w:val="22"/>
                <w:szCs w:val="22"/>
                <w:rtl/>
              </w:rPr>
            </w:pPr>
            <w:r w:rsidRPr="00900E4D">
              <w:rPr>
                <w:rFonts w:ascii="Arial" w:hAnsi="Arial" w:hint="cs"/>
                <w:sz w:val="22"/>
                <w:szCs w:val="22"/>
                <w:rtl/>
              </w:rPr>
              <w:t>קנס בגובה של עד 10% מסך התשלום הכולל בגין החשבונית החודשית לפר מקרה.</w:t>
            </w:r>
          </w:p>
        </w:tc>
      </w:tr>
      <w:tr w:rsidR="004F2F23" w:rsidRPr="006B5FA6" w:rsidTr="004F2F23">
        <w:trPr>
          <w:trHeight w:val="737"/>
          <w:jc w:val="center"/>
        </w:trPr>
        <w:tc>
          <w:tcPr>
            <w:tcW w:w="502" w:type="dxa"/>
          </w:tcPr>
          <w:p w:rsidR="00F96940" w:rsidRDefault="00FD3005" w:rsidP="00F96940">
            <w:pPr>
              <w:bidi/>
              <w:spacing w:after="0"/>
              <w:rPr>
                <w:rFonts w:ascii="Arial" w:hAnsi="Arial"/>
                <w:rtl/>
              </w:rPr>
            </w:pPr>
            <w:r>
              <w:rPr>
                <w:rFonts w:ascii="Arial" w:hAnsi="Arial" w:hint="cs"/>
                <w:rtl/>
              </w:rPr>
              <w:t>2</w:t>
            </w:r>
          </w:p>
        </w:tc>
        <w:tc>
          <w:tcPr>
            <w:tcW w:w="1880" w:type="dxa"/>
          </w:tcPr>
          <w:p w:rsidR="00F96940" w:rsidRPr="006B5FA6" w:rsidRDefault="00F96940" w:rsidP="000A287D">
            <w:pPr>
              <w:bidi/>
              <w:spacing w:before="60" w:after="0"/>
              <w:rPr>
                <w:rFonts w:ascii="Arial" w:hAnsi="Arial"/>
                <w:rtl/>
              </w:rPr>
            </w:pPr>
            <w:r>
              <w:rPr>
                <w:rFonts w:ascii="Arial" w:hAnsi="Arial" w:hint="cs"/>
                <w:rtl/>
              </w:rPr>
              <w:t xml:space="preserve">סעיף </w:t>
            </w:r>
            <w:r w:rsidR="000A287D">
              <w:rPr>
                <w:rFonts w:ascii="Arial" w:hAnsi="Arial" w:hint="cs"/>
                <w:rtl/>
              </w:rPr>
              <w:t xml:space="preserve">3.5 </w:t>
            </w:r>
            <w:r>
              <w:rPr>
                <w:rFonts w:ascii="Arial" w:hAnsi="Arial" w:hint="cs"/>
                <w:rtl/>
              </w:rPr>
              <w:t xml:space="preserve">קצב שליחת </w:t>
            </w:r>
            <w:r w:rsidRPr="00F96940">
              <w:t>SMS</w:t>
            </w:r>
            <w:r w:rsidR="00144172">
              <w:rPr>
                <w:rFonts w:ascii="Arial" w:hAnsi="Arial" w:hint="cs"/>
                <w:rtl/>
              </w:rPr>
              <w:t xml:space="preserve"> פרסומי בשוטף.</w:t>
            </w:r>
          </w:p>
        </w:tc>
        <w:tc>
          <w:tcPr>
            <w:tcW w:w="3174" w:type="dxa"/>
          </w:tcPr>
          <w:p w:rsidR="00570CC6" w:rsidRDefault="000B59CD" w:rsidP="0016682F">
            <w:pPr>
              <w:bidi/>
              <w:spacing w:before="60" w:after="0"/>
              <w:rPr>
                <w:rFonts w:ascii="Arial" w:hAnsi="Arial"/>
                <w:rtl/>
              </w:rPr>
            </w:pPr>
            <w:r>
              <w:rPr>
                <w:rFonts w:ascii="Arial" w:hAnsi="Arial" w:hint="cs"/>
                <w:rtl/>
              </w:rPr>
              <w:t>7</w:t>
            </w:r>
            <w:r w:rsidR="00A938B1">
              <w:rPr>
                <w:rFonts w:ascii="Arial" w:hAnsi="Arial" w:hint="cs"/>
                <w:rtl/>
              </w:rPr>
              <w:t xml:space="preserve">0 </w:t>
            </w:r>
            <w:r w:rsidR="00570CC6">
              <w:rPr>
                <w:rFonts w:ascii="Arial" w:hAnsi="Arial" w:hint="cs"/>
                <w:rtl/>
              </w:rPr>
              <w:t xml:space="preserve">הודעות </w:t>
            </w:r>
            <w:proofErr w:type="spellStart"/>
            <w:r w:rsidR="00570CC6">
              <w:rPr>
                <w:rFonts w:ascii="Arial" w:hAnsi="Arial" w:hint="cs"/>
                <w:rtl/>
              </w:rPr>
              <w:t>לשניה</w:t>
            </w:r>
            <w:proofErr w:type="spellEnd"/>
            <w:r w:rsidR="00665FC9">
              <w:rPr>
                <w:rFonts w:ascii="Arial" w:hAnsi="Arial" w:hint="cs"/>
                <w:rtl/>
              </w:rPr>
              <w:t>.</w:t>
            </w:r>
          </w:p>
          <w:p w:rsidR="0016682F" w:rsidRPr="00D76F60" w:rsidRDefault="0016682F" w:rsidP="00144172">
            <w:pPr>
              <w:bidi/>
              <w:spacing w:before="60" w:after="0"/>
              <w:rPr>
                <w:rFonts w:ascii="Arial" w:hAnsi="Arial"/>
                <w:sz w:val="22"/>
                <w:szCs w:val="22"/>
                <w:rtl/>
              </w:rPr>
            </w:pPr>
          </w:p>
        </w:tc>
        <w:tc>
          <w:tcPr>
            <w:tcW w:w="2098" w:type="dxa"/>
          </w:tcPr>
          <w:p w:rsidR="00F96940" w:rsidRDefault="004F2F23" w:rsidP="00D76F60">
            <w:pPr>
              <w:bidi/>
              <w:spacing w:before="60" w:after="0"/>
              <w:rPr>
                <w:rFonts w:ascii="Arial" w:hAnsi="Arial"/>
                <w:rtl/>
              </w:rPr>
            </w:pPr>
            <w:r>
              <w:rPr>
                <w:rFonts w:ascii="Arial" w:hAnsi="Arial" w:hint="cs"/>
                <w:rtl/>
              </w:rPr>
              <w:t>תחשיב לפי חריגה של 10% ומעלה לחלון זמן לאצוות משלוח ל</w:t>
            </w:r>
            <w:r w:rsidR="00BB52A8">
              <w:rPr>
                <w:rFonts w:ascii="Arial" w:hAnsi="Arial" w:hint="cs"/>
                <w:rtl/>
              </w:rPr>
              <w:t>מקרה</w:t>
            </w:r>
            <w:r>
              <w:rPr>
                <w:rFonts w:ascii="Arial" w:hAnsi="Arial" w:hint="cs"/>
                <w:rtl/>
              </w:rPr>
              <w:t>.</w:t>
            </w:r>
          </w:p>
          <w:p w:rsidR="00D76F60" w:rsidRPr="00144172" w:rsidRDefault="00BB52A8" w:rsidP="00D76F60">
            <w:pPr>
              <w:bidi/>
              <w:spacing w:before="60" w:after="0"/>
              <w:jc w:val="left"/>
              <w:rPr>
                <w:rFonts w:ascii="Arial" w:hAnsi="Arial"/>
                <w:sz w:val="23"/>
                <w:szCs w:val="23"/>
                <w:rtl/>
              </w:rPr>
            </w:pPr>
            <w:r w:rsidRPr="00144172">
              <w:rPr>
                <w:rFonts w:ascii="Arial" w:hAnsi="Arial" w:hint="cs"/>
                <w:sz w:val="23"/>
                <w:szCs w:val="23"/>
                <w:rtl/>
              </w:rPr>
              <w:t>התחשיב הינו</w:t>
            </w:r>
          </w:p>
          <w:p w:rsidR="00BB52A8" w:rsidRPr="006B5FA6" w:rsidRDefault="00144172" w:rsidP="00D76F60">
            <w:pPr>
              <w:bidi/>
              <w:spacing w:before="60" w:after="0"/>
              <w:jc w:val="left"/>
              <w:rPr>
                <w:rFonts w:ascii="Arial" w:hAnsi="Arial"/>
                <w:rtl/>
              </w:rPr>
            </w:pPr>
            <w:r w:rsidRPr="00144172">
              <w:rPr>
                <w:rFonts w:ascii="Arial" w:hAnsi="Arial" w:hint="cs"/>
                <w:sz w:val="23"/>
                <w:szCs w:val="23"/>
                <w:rtl/>
              </w:rPr>
              <w:t xml:space="preserve">ברמה </w:t>
            </w:r>
            <w:r w:rsidR="00726A74">
              <w:rPr>
                <w:rFonts w:ascii="Arial" w:hAnsi="Arial" w:hint="cs"/>
                <w:sz w:val="23"/>
                <w:szCs w:val="23"/>
                <w:rtl/>
              </w:rPr>
              <w:t xml:space="preserve">סך חשבונית </w:t>
            </w:r>
            <w:r w:rsidRPr="00144172">
              <w:rPr>
                <w:rFonts w:ascii="Arial" w:hAnsi="Arial" w:hint="cs"/>
                <w:sz w:val="23"/>
                <w:szCs w:val="23"/>
                <w:rtl/>
              </w:rPr>
              <w:t>חודשית</w:t>
            </w:r>
            <w:r w:rsidR="00BB52A8" w:rsidRPr="00144172">
              <w:rPr>
                <w:rFonts w:ascii="Arial" w:hAnsi="Arial" w:hint="cs"/>
                <w:sz w:val="23"/>
                <w:szCs w:val="23"/>
                <w:rtl/>
              </w:rPr>
              <w:t>.</w:t>
            </w:r>
          </w:p>
        </w:tc>
        <w:tc>
          <w:tcPr>
            <w:tcW w:w="2778" w:type="dxa"/>
          </w:tcPr>
          <w:tbl>
            <w:tblPr>
              <w:tblStyle w:val="af4"/>
              <w:bidiVisual/>
              <w:tblW w:w="0" w:type="auto"/>
              <w:tblLook w:val="04A0" w:firstRow="1" w:lastRow="0" w:firstColumn="1" w:lastColumn="0" w:noHBand="0" w:noVBand="1"/>
            </w:tblPr>
            <w:tblGrid>
              <w:gridCol w:w="1134"/>
              <w:gridCol w:w="1304"/>
            </w:tblGrid>
            <w:tr w:rsidR="004F2F23" w:rsidTr="004F2F23">
              <w:tc>
                <w:tcPr>
                  <w:tcW w:w="1134" w:type="dxa"/>
                  <w:shd w:val="clear" w:color="auto" w:fill="BFBFBF" w:themeFill="background1" w:themeFillShade="BF"/>
                </w:tcPr>
                <w:p w:rsidR="004F2F23" w:rsidRPr="004F2F23" w:rsidRDefault="004F2F23" w:rsidP="004F2F23">
                  <w:pPr>
                    <w:bidi/>
                    <w:spacing w:before="60"/>
                    <w:rPr>
                      <w:rFonts w:ascii="Arial" w:hAnsi="Arial"/>
                      <w:b/>
                      <w:bCs/>
                      <w:sz w:val="22"/>
                      <w:szCs w:val="22"/>
                      <w:rtl/>
                    </w:rPr>
                  </w:pPr>
                  <w:r w:rsidRPr="004F2F23">
                    <w:rPr>
                      <w:rFonts w:ascii="Arial" w:hAnsi="Arial" w:hint="cs"/>
                      <w:b/>
                      <w:bCs/>
                      <w:sz w:val="22"/>
                      <w:szCs w:val="22"/>
                      <w:rtl/>
                    </w:rPr>
                    <w:t>מס' חריגה</w:t>
                  </w:r>
                </w:p>
              </w:tc>
              <w:tc>
                <w:tcPr>
                  <w:tcW w:w="1304" w:type="dxa"/>
                  <w:shd w:val="clear" w:color="auto" w:fill="BFBFBF" w:themeFill="background1" w:themeFillShade="BF"/>
                </w:tcPr>
                <w:p w:rsidR="004F2F23" w:rsidRPr="004F2F23" w:rsidRDefault="004F2F23" w:rsidP="004F2F23">
                  <w:pPr>
                    <w:bidi/>
                    <w:spacing w:before="60"/>
                    <w:rPr>
                      <w:rFonts w:ascii="Arial" w:hAnsi="Arial"/>
                      <w:b/>
                      <w:bCs/>
                      <w:sz w:val="22"/>
                      <w:szCs w:val="22"/>
                      <w:rtl/>
                    </w:rPr>
                  </w:pPr>
                  <w:r w:rsidRPr="004F2F23">
                    <w:rPr>
                      <w:rFonts w:ascii="Arial" w:hAnsi="Arial" w:hint="cs"/>
                      <w:b/>
                      <w:bCs/>
                      <w:sz w:val="22"/>
                      <w:szCs w:val="22"/>
                      <w:rtl/>
                    </w:rPr>
                    <w:t xml:space="preserve">קנס </w:t>
                  </w:r>
                  <w:r w:rsidR="00BB52A8">
                    <w:rPr>
                      <w:rFonts w:ascii="Arial" w:hAnsi="Arial" w:hint="cs"/>
                      <w:b/>
                      <w:bCs/>
                      <w:sz w:val="22"/>
                      <w:szCs w:val="22"/>
                      <w:rtl/>
                    </w:rPr>
                    <w:t>למקרה)</w:t>
                  </w:r>
                </w:p>
              </w:tc>
            </w:tr>
            <w:tr w:rsidR="004F2F23" w:rsidTr="004F2F23">
              <w:tc>
                <w:tcPr>
                  <w:tcW w:w="1134" w:type="dxa"/>
                </w:tcPr>
                <w:p w:rsidR="004F2F23" w:rsidRPr="004F2F23" w:rsidRDefault="004F2F23" w:rsidP="004F2F23">
                  <w:pPr>
                    <w:bidi/>
                    <w:spacing w:before="60"/>
                    <w:rPr>
                      <w:rFonts w:ascii="Arial" w:hAnsi="Arial"/>
                      <w:sz w:val="22"/>
                      <w:szCs w:val="22"/>
                      <w:rtl/>
                    </w:rPr>
                  </w:pPr>
                  <w:r w:rsidRPr="004F2F23">
                    <w:rPr>
                      <w:rFonts w:ascii="Arial" w:hAnsi="Arial" w:hint="cs"/>
                      <w:sz w:val="22"/>
                      <w:szCs w:val="22"/>
                      <w:rtl/>
                    </w:rPr>
                    <w:t>1</w:t>
                  </w:r>
                </w:p>
              </w:tc>
              <w:tc>
                <w:tcPr>
                  <w:tcW w:w="1304" w:type="dxa"/>
                </w:tcPr>
                <w:p w:rsidR="004F2F23" w:rsidRPr="004F2F23" w:rsidRDefault="004F2F23" w:rsidP="004F2F23">
                  <w:pPr>
                    <w:bidi/>
                    <w:spacing w:before="60"/>
                    <w:rPr>
                      <w:rFonts w:ascii="Arial" w:hAnsi="Arial"/>
                      <w:sz w:val="22"/>
                      <w:szCs w:val="22"/>
                      <w:rtl/>
                    </w:rPr>
                  </w:pPr>
                  <w:r w:rsidRPr="004F2F23">
                    <w:rPr>
                      <w:rFonts w:ascii="Arial" w:hAnsi="Arial" w:hint="cs"/>
                      <w:sz w:val="22"/>
                      <w:szCs w:val="22"/>
                      <w:rtl/>
                    </w:rPr>
                    <w:t>1%</w:t>
                  </w:r>
                </w:p>
              </w:tc>
            </w:tr>
            <w:tr w:rsidR="004F2F23" w:rsidTr="004F2F23">
              <w:tc>
                <w:tcPr>
                  <w:tcW w:w="1134" w:type="dxa"/>
                </w:tcPr>
                <w:p w:rsidR="004F2F23" w:rsidRPr="004F2F23" w:rsidRDefault="004F2F23" w:rsidP="004F2F23">
                  <w:pPr>
                    <w:bidi/>
                    <w:spacing w:before="60"/>
                    <w:rPr>
                      <w:rFonts w:ascii="Arial" w:hAnsi="Arial"/>
                      <w:sz w:val="22"/>
                      <w:szCs w:val="22"/>
                      <w:rtl/>
                    </w:rPr>
                  </w:pPr>
                  <w:r w:rsidRPr="004F2F23">
                    <w:rPr>
                      <w:rFonts w:ascii="Arial" w:hAnsi="Arial" w:hint="cs"/>
                      <w:sz w:val="22"/>
                      <w:szCs w:val="22"/>
                      <w:rtl/>
                    </w:rPr>
                    <w:t>2</w:t>
                  </w:r>
                </w:p>
              </w:tc>
              <w:tc>
                <w:tcPr>
                  <w:tcW w:w="1304" w:type="dxa"/>
                </w:tcPr>
                <w:p w:rsidR="004F2F23" w:rsidRPr="004F2F23" w:rsidRDefault="004F2F23" w:rsidP="004F2F23">
                  <w:pPr>
                    <w:bidi/>
                    <w:spacing w:before="60"/>
                    <w:rPr>
                      <w:rFonts w:ascii="Arial" w:hAnsi="Arial"/>
                      <w:sz w:val="22"/>
                      <w:szCs w:val="22"/>
                      <w:rtl/>
                    </w:rPr>
                  </w:pPr>
                  <w:r w:rsidRPr="004F2F23">
                    <w:rPr>
                      <w:rFonts w:ascii="Arial" w:hAnsi="Arial" w:hint="cs"/>
                      <w:sz w:val="22"/>
                      <w:szCs w:val="22"/>
                      <w:rtl/>
                    </w:rPr>
                    <w:t>3%</w:t>
                  </w:r>
                </w:p>
              </w:tc>
            </w:tr>
            <w:tr w:rsidR="004F2F23" w:rsidTr="004F2F23">
              <w:tc>
                <w:tcPr>
                  <w:tcW w:w="1134" w:type="dxa"/>
                </w:tcPr>
                <w:p w:rsidR="004F2F23" w:rsidRPr="004F2F23" w:rsidRDefault="004F2F23" w:rsidP="004F2F23">
                  <w:pPr>
                    <w:bidi/>
                    <w:spacing w:before="60"/>
                    <w:rPr>
                      <w:rFonts w:ascii="Arial" w:hAnsi="Arial"/>
                      <w:sz w:val="22"/>
                      <w:szCs w:val="22"/>
                      <w:rtl/>
                    </w:rPr>
                  </w:pPr>
                  <w:r w:rsidRPr="004F2F23">
                    <w:rPr>
                      <w:rFonts w:ascii="Arial" w:hAnsi="Arial" w:hint="cs"/>
                      <w:sz w:val="22"/>
                      <w:szCs w:val="22"/>
                      <w:rtl/>
                    </w:rPr>
                    <w:t>3</w:t>
                  </w:r>
                </w:p>
              </w:tc>
              <w:tc>
                <w:tcPr>
                  <w:tcW w:w="1304" w:type="dxa"/>
                </w:tcPr>
                <w:p w:rsidR="004F2F23" w:rsidRPr="004F2F23" w:rsidRDefault="004F2F23" w:rsidP="004F2F23">
                  <w:pPr>
                    <w:bidi/>
                    <w:spacing w:before="60"/>
                    <w:rPr>
                      <w:rFonts w:ascii="Arial" w:hAnsi="Arial"/>
                      <w:sz w:val="22"/>
                      <w:szCs w:val="22"/>
                      <w:rtl/>
                    </w:rPr>
                  </w:pPr>
                  <w:r w:rsidRPr="004F2F23">
                    <w:rPr>
                      <w:rFonts w:ascii="Arial" w:hAnsi="Arial" w:hint="cs"/>
                      <w:sz w:val="22"/>
                      <w:szCs w:val="22"/>
                      <w:rtl/>
                    </w:rPr>
                    <w:t>5%</w:t>
                  </w:r>
                </w:p>
              </w:tc>
            </w:tr>
            <w:tr w:rsidR="004F2F23" w:rsidTr="004F2F23">
              <w:tc>
                <w:tcPr>
                  <w:tcW w:w="1134" w:type="dxa"/>
                </w:tcPr>
                <w:p w:rsidR="004F2F23" w:rsidRPr="004F2F23" w:rsidRDefault="004F2F23" w:rsidP="004F2F23">
                  <w:pPr>
                    <w:bidi/>
                    <w:spacing w:before="60"/>
                    <w:rPr>
                      <w:rFonts w:ascii="Arial" w:hAnsi="Arial"/>
                      <w:sz w:val="22"/>
                      <w:szCs w:val="22"/>
                      <w:rtl/>
                    </w:rPr>
                  </w:pPr>
                  <w:r w:rsidRPr="004F2F23">
                    <w:rPr>
                      <w:rFonts w:ascii="Arial" w:hAnsi="Arial" w:hint="cs"/>
                      <w:sz w:val="22"/>
                      <w:szCs w:val="22"/>
                      <w:rtl/>
                    </w:rPr>
                    <w:t>4 ואילך</w:t>
                  </w:r>
                </w:p>
              </w:tc>
              <w:tc>
                <w:tcPr>
                  <w:tcW w:w="1304" w:type="dxa"/>
                </w:tcPr>
                <w:p w:rsidR="004F2F23" w:rsidRDefault="004F2F23" w:rsidP="004F2F23">
                  <w:pPr>
                    <w:bidi/>
                    <w:spacing w:before="60"/>
                    <w:rPr>
                      <w:rFonts w:ascii="Arial" w:hAnsi="Arial"/>
                      <w:rtl/>
                    </w:rPr>
                  </w:pPr>
                  <w:r w:rsidRPr="004F2F23">
                    <w:rPr>
                      <w:rFonts w:ascii="Arial" w:hAnsi="Arial" w:hint="cs"/>
                      <w:sz w:val="22"/>
                      <w:szCs w:val="22"/>
                      <w:rtl/>
                    </w:rPr>
                    <w:t>10% למקרה</w:t>
                  </w:r>
                </w:p>
              </w:tc>
            </w:tr>
          </w:tbl>
          <w:p w:rsidR="004F2F23" w:rsidRPr="00F62A25" w:rsidRDefault="004F2F23" w:rsidP="00376C09">
            <w:pPr>
              <w:bidi/>
              <w:spacing w:before="60" w:after="0"/>
              <w:rPr>
                <w:rFonts w:ascii="Arial" w:hAnsi="Arial"/>
                <w:sz w:val="22"/>
                <w:szCs w:val="22"/>
                <w:rtl/>
              </w:rPr>
            </w:pPr>
            <w:r w:rsidRPr="004F2F23">
              <w:rPr>
                <w:rFonts w:ascii="Arial" w:hAnsi="Arial" w:hint="cs"/>
                <w:sz w:val="22"/>
                <w:szCs w:val="22"/>
                <w:rtl/>
              </w:rPr>
              <w:t xml:space="preserve">בחודש </w:t>
            </w:r>
            <w:r w:rsidR="00376C09">
              <w:rPr>
                <w:rFonts w:ascii="Arial" w:hAnsi="Arial" w:hint="cs"/>
                <w:sz w:val="22"/>
                <w:szCs w:val="22"/>
                <w:rtl/>
              </w:rPr>
              <w:t xml:space="preserve">עם </w:t>
            </w:r>
            <w:r w:rsidRPr="004F2F23">
              <w:rPr>
                <w:rFonts w:ascii="Arial" w:hAnsi="Arial" w:hint="cs"/>
                <w:sz w:val="22"/>
                <w:szCs w:val="22"/>
                <w:rtl/>
              </w:rPr>
              <w:t xml:space="preserve">2 </w:t>
            </w:r>
            <w:r w:rsidR="00376C09">
              <w:rPr>
                <w:rFonts w:ascii="Arial" w:hAnsi="Arial" w:hint="cs"/>
                <w:sz w:val="22"/>
                <w:szCs w:val="22"/>
                <w:rtl/>
              </w:rPr>
              <w:t xml:space="preserve">מקרי </w:t>
            </w:r>
            <w:r w:rsidRPr="004F2F23">
              <w:rPr>
                <w:rFonts w:ascii="Arial" w:hAnsi="Arial" w:hint="cs"/>
                <w:sz w:val="22"/>
                <w:szCs w:val="22"/>
                <w:rtl/>
              </w:rPr>
              <w:t>חריג</w:t>
            </w:r>
            <w:r w:rsidR="00376C09">
              <w:rPr>
                <w:rFonts w:ascii="Arial" w:hAnsi="Arial" w:hint="cs"/>
                <w:sz w:val="22"/>
                <w:szCs w:val="22"/>
                <w:rtl/>
              </w:rPr>
              <w:t>ה</w:t>
            </w:r>
            <w:r w:rsidRPr="004F2F23">
              <w:rPr>
                <w:rFonts w:ascii="Arial" w:hAnsi="Arial" w:hint="cs"/>
                <w:sz w:val="22"/>
                <w:szCs w:val="22"/>
                <w:rtl/>
              </w:rPr>
              <w:t xml:space="preserve"> הקנס </w:t>
            </w:r>
            <w:proofErr w:type="spellStart"/>
            <w:r w:rsidRPr="004F2F23">
              <w:rPr>
                <w:rFonts w:ascii="Arial" w:hAnsi="Arial" w:hint="cs"/>
                <w:sz w:val="22"/>
                <w:szCs w:val="22"/>
                <w:rtl/>
              </w:rPr>
              <w:t>המירבי</w:t>
            </w:r>
            <w:proofErr w:type="spellEnd"/>
            <w:r w:rsidRPr="004F2F23">
              <w:rPr>
                <w:rFonts w:ascii="Arial" w:hAnsi="Arial" w:hint="cs"/>
                <w:sz w:val="22"/>
                <w:szCs w:val="22"/>
                <w:rtl/>
              </w:rPr>
              <w:t xml:space="preserve"> </w:t>
            </w:r>
            <w:r w:rsidR="00A90D68">
              <w:rPr>
                <w:rFonts w:ascii="Arial" w:hAnsi="Arial" w:hint="cs"/>
                <w:sz w:val="22"/>
                <w:szCs w:val="22"/>
                <w:rtl/>
              </w:rPr>
              <w:t xml:space="preserve">לחשבונית </w:t>
            </w:r>
            <w:r w:rsidR="00376C09">
              <w:rPr>
                <w:rFonts w:ascii="Arial" w:hAnsi="Arial" w:hint="cs"/>
                <w:sz w:val="22"/>
                <w:szCs w:val="22"/>
                <w:rtl/>
              </w:rPr>
              <w:t>הח</w:t>
            </w:r>
            <w:r w:rsidR="00A90D68">
              <w:rPr>
                <w:rFonts w:ascii="Arial" w:hAnsi="Arial" w:hint="cs"/>
                <w:sz w:val="22"/>
                <w:szCs w:val="22"/>
                <w:rtl/>
              </w:rPr>
              <w:t xml:space="preserve">ודשית יעמוד על </w:t>
            </w:r>
            <w:r w:rsidRPr="004F2F23">
              <w:rPr>
                <w:rFonts w:ascii="Arial" w:hAnsi="Arial" w:hint="cs"/>
                <w:sz w:val="22"/>
                <w:szCs w:val="22"/>
                <w:rtl/>
              </w:rPr>
              <w:t>1%+3%= 4%</w:t>
            </w:r>
          </w:p>
        </w:tc>
      </w:tr>
      <w:tr w:rsidR="00BB52A8" w:rsidRPr="006B5FA6" w:rsidTr="00FE5296">
        <w:trPr>
          <w:trHeight w:val="2582"/>
          <w:jc w:val="center"/>
        </w:trPr>
        <w:tc>
          <w:tcPr>
            <w:tcW w:w="502" w:type="dxa"/>
          </w:tcPr>
          <w:p w:rsidR="00BB52A8" w:rsidRDefault="00BB52A8" w:rsidP="00F96940">
            <w:pPr>
              <w:bidi/>
              <w:spacing w:after="0"/>
              <w:rPr>
                <w:rFonts w:ascii="Arial" w:hAnsi="Arial"/>
                <w:rtl/>
              </w:rPr>
            </w:pPr>
            <w:r>
              <w:rPr>
                <w:rFonts w:ascii="Arial" w:hAnsi="Arial" w:hint="cs"/>
                <w:rtl/>
              </w:rPr>
              <w:t>3</w:t>
            </w:r>
          </w:p>
        </w:tc>
        <w:tc>
          <w:tcPr>
            <w:tcW w:w="1880" w:type="dxa"/>
          </w:tcPr>
          <w:p w:rsidR="00BB52A8" w:rsidRDefault="00BB52A8" w:rsidP="00FF6303">
            <w:pPr>
              <w:bidi/>
              <w:spacing w:before="60" w:after="0"/>
              <w:rPr>
                <w:rFonts w:ascii="Arial" w:hAnsi="Arial"/>
                <w:rtl/>
              </w:rPr>
            </w:pPr>
            <w:r>
              <w:rPr>
                <w:rFonts w:ascii="Arial" w:hAnsi="Arial" w:hint="cs"/>
                <w:rtl/>
              </w:rPr>
              <w:t>סעיף 2.4.9 מסרים תפעולים</w:t>
            </w:r>
          </w:p>
        </w:tc>
        <w:tc>
          <w:tcPr>
            <w:tcW w:w="3174" w:type="dxa"/>
          </w:tcPr>
          <w:p w:rsidR="00BB52A8" w:rsidRDefault="00BB52A8" w:rsidP="00FF6303">
            <w:pPr>
              <w:pStyle w:val="aa"/>
              <w:keepNext/>
              <w:autoSpaceDE w:val="0"/>
              <w:autoSpaceDN w:val="0"/>
              <w:bidi/>
              <w:adjustRightInd w:val="0"/>
              <w:spacing w:after="60"/>
              <w:ind w:left="0"/>
              <w:jc w:val="left"/>
              <w:rPr>
                <w:rFonts w:ascii="David" w:hAnsi="Calibri"/>
                <w:b/>
                <w:bCs/>
                <w:color w:val="000000"/>
                <w:sz w:val="22"/>
                <w:szCs w:val="22"/>
                <w:rtl/>
              </w:rPr>
            </w:pPr>
            <w:r>
              <w:rPr>
                <w:rFonts w:ascii="David" w:hAnsi="Calibri" w:hint="cs"/>
                <w:b/>
                <w:bCs/>
                <w:color w:val="000000"/>
                <w:sz w:val="22"/>
                <w:szCs w:val="22"/>
                <w:rtl/>
              </w:rPr>
              <w:t>זמן הגעת מסר תפעולי תוך 3 שניות.</w:t>
            </w:r>
          </w:p>
          <w:p w:rsidR="00BB52A8" w:rsidRPr="00D76F60" w:rsidRDefault="00BB52A8" w:rsidP="002325F1">
            <w:pPr>
              <w:autoSpaceDE w:val="0"/>
              <w:autoSpaceDN w:val="0"/>
              <w:bidi/>
              <w:adjustRightInd w:val="0"/>
              <w:spacing w:before="60"/>
              <w:contextualSpacing/>
              <w:rPr>
                <w:color w:val="000000"/>
                <w:sz w:val="23"/>
                <w:szCs w:val="23"/>
                <w:rtl/>
              </w:rPr>
            </w:pPr>
            <w:r w:rsidRPr="00D76F60">
              <w:rPr>
                <w:rFonts w:hint="cs"/>
                <w:color w:val="000000"/>
                <w:sz w:val="23"/>
                <w:szCs w:val="23"/>
                <w:rtl/>
              </w:rPr>
              <w:t xml:space="preserve">יחושב </w:t>
            </w:r>
            <w:r w:rsidRPr="00D76F60">
              <w:rPr>
                <w:color w:val="000000"/>
                <w:sz w:val="23"/>
                <w:szCs w:val="23"/>
              </w:rPr>
              <w:t>SLA</w:t>
            </w:r>
            <w:r w:rsidRPr="00D76F60">
              <w:rPr>
                <w:rFonts w:hint="cs"/>
                <w:color w:val="000000"/>
                <w:sz w:val="23"/>
                <w:szCs w:val="23"/>
                <w:rtl/>
              </w:rPr>
              <w:t xml:space="preserve"> בחלון זמן של כל 15 דקות. (לא ממוצע חודשי).  </w:t>
            </w:r>
          </w:p>
          <w:p w:rsidR="00BB52A8" w:rsidRPr="00D76F60" w:rsidRDefault="00BB52A8" w:rsidP="002325F1">
            <w:pPr>
              <w:autoSpaceDE w:val="0"/>
              <w:autoSpaceDN w:val="0"/>
              <w:bidi/>
              <w:adjustRightInd w:val="0"/>
              <w:contextualSpacing/>
              <w:rPr>
                <w:color w:val="000000"/>
                <w:sz w:val="23"/>
                <w:szCs w:val="23"/>
                <w:rtl/>
              </w:rPr>
            </w:pPr>
            <w:r w:rsidRPr="00D76F60">
              <w:rPr>
                <w:rFonts w:hint="cs"/>
                <w:color w:val="000000"/>
                <w:sz w:val="23"/>
                <w:szCs w:val="23"/>
                <w:rtl/>
              </w:rPr>
              <w:t xml:space="preserve">במידה ולא היתה עמידה בנדרש ב 2 חלונות זמן רצופים הספק </w:t>
            </w:r>
            <w:proofErr w:type="spellStart"/>
            <w:r w:rsidRPr="00D76F60">
              <w:rPr>
                <w:rFonts w:hint="cs"/>
                <w:color w:val="000000"/>
                <w:sz w:val="23"/>
                <w:szCs w:val="23"/>
                <w:rtl/>
              </w:rPr>
              <w:t>יקנס</w:t>
            </w:r>
            <w:proofErr w:type="spellEnd"/>
            <w:r w:rsidRPr="00D76F60">
              <w:rPr>
                <w:rFonts w:hint="cs"/>
                <w:color w:val="000000"/>
                <w:sz w:val="23"/>
                <w:szCs w:val="23"/>
                <w:rtl/>
              </w:rPr>
              <w:t xml:space="preserve"> בהתאמה.</w:t>
            </w:r>
          </w:p>
          <w:p w:rsidR="00BB52A8" w:rsidRPr="00D76F60" w:rsidRDefault="00BB52A8" w:rsidP="00FE0CAE">
            <w:pPr>
              <w:autoSpaceDE w:val="0"/>
              <w:autoSpaceDN w:val="0"/>
              <w:bidi/>
              <w:adjustRightInd w:val="0"/>
              <w:contextualSpacing/>
              <w:rPr>
                <w:color w:val="000000"/>
                <w:sz w:val="23"/>
                <w:szCs w:val="23"/>
                <w:rtl/>
              </w:rPr>
            </w:pPr>
            <w:r w:rsidRPr="00D76F60">
              <w:rPr>
                <w:rFonts w:hint="cs"/>
                <w:color w:val="000000"/>
                <w:sz w:val="23"/>
                <w:szCs w:val="23"/>
                <w:rtl/>
              </w:rPr>
              <w:t>יעד לשרות:</w:t>
            </w:r>
          </w:p>
          <w:p w:rsidR="00BB52A8" w:rsidRPr="00144172" w:rsidRDefault="00BB52A8" w:rsidP="00FE0CAE">
            <w:pPr>
              <w:autoSpaceDE w:val="0"/>
              <w:autoSpaceDN w:val="0"/>
              <w:bidi/>
              <w:adjustRightInd w:val="0"/>
              <w:contextualSpacing/>
              <w:rPr>
                <w:rFonts w:ascii="David" w:hAnsi="Calibri"/>
                <w:b/>
                <w:bCs/>
                <w:color w:val="000000"/>
                <w:sz w:val="23"/>
                <w:szCs w:val="23"/>
                <w:rtl/>
              </w:rPr>
            </w:pPr>
            <w:r w:rsidRPr="00144172">
              <w:rPr>
                <w:b/>
                <w:bCs/>
                <w:color w:val="000000"/>
                <w:sz w:val="23"/>
                <w:szCs w:val="23"/>
                <w:rtl/>
              </w:rPr>
              <w:t xml:space="preserve">90% </w:t>
            </w:r>
            <w:r w:rsidRPr="00144172">
              <w:rPr>
                <w:rFonts w:hint="cs"/>
                <w:b/>
                <w:bCs/>
                <w:color w:val="000000"/>
                <w:sz w:val="23"/>
                <w:szCs w:val="23"/>
                <w:rtl/>
              </w:rPr>
              <w:t>מהמסרים</w:t>
            </w:r>
            <w:r w:rsidRPr="00144172">
              <w:rPr>
                <w:b/>
                <w:bCs/>
                <w:color w:val="000000"/>
                <w:sz w:val="23"/>
                <w:szCs w:val="23"/>
                <w:rtl/>
              </w:rPr>
              <w:t xml:space="preserve"> </w:t>
            </w:r>
            <w:r w:rsidRPr="00144172">
              <w:rPr>
                <w:rFonts w:hint="cs"/>
                <w:b/>
                <w:bCs/>
                <w:color w:val="000000"/>
                <w:sz w:val="23"/>
                <w:szCs w:val="23"/>
                <w:rtl/>
              </w:rPr>
              <w:t>הגיעו</w:t>
            </w:r>
            <w:r w:rsidRPr="00144172">
              <w:rPr>
                <w:b/>
                <w:bCs/>
                <w:color w:val="000000"/>
                <w:sz w:val="23"/>
                <w:szCs w:val="23"/>
                <w:rtl/>
              </w:rPr>
              <w:t xml:space="preserve"> </w:t>
            </w:r>
            <w:r w:rsidRPr="00144172">
              <w:rPr>
                <w:rFonts w:hint="cs"/>
                <w:b/>
                <w:bCs/>
                <w:color w:val="000000"/>
                <w:sz w:val="23"/>
                <w:szCs w:val="23"/>
                <w:rtl/>
              </w:rPr>
              <w:t>לנמען</w:t>
            </w:r>
            <w:r w:rsidRPr="00144172">
              <w:rPr>
                <w:b/>
                <w:bCs/>
                <w:color w:val="000000"/>
                <w:sz w:val="23"/>
                <w:szCs w:val="23"/>
                <w:rtl/>
              </w:rPr>
              <w:t xml:space="preserve"> </w:t>
            </w:r>
            <w:r w:rsidRPr="00144172">
              <w:rPr>
                <w:rFonts w:hint="cs"/>
                <w:b/>
                <w:bCs/>
                <w:color w:val="000000"/>
                <w:sz w:val="23"/>
                <w:szCs w:val="23"/>
                <w:rtl/>
              </w:rPr>
              <w:t>בתוך</w:t>
            </w:r>
            <w:r w:rsidRPr="00144172">
              <w:rPr>
                <w:b/>
                <w:bCs/>
                <w:color w:val="000000"/>
                <w:sz w:val="23"/>
                <w:szCs w:val="23"/>
                <w:rtl/>
              </w:rPr>
              <w:t xml:space="preserve"> 3 </w:t>
            </w:r>
            <w:r w:rsidRPr="00144172">
              <w:rPr>
                <w:rFonts w:hint="cs"/>
                <w:b/>
                <w:bCs/>
                <w:color w:val="000000"/>
                <w:sz w:val="23"/>
                <w:szCs w:val="23"/>
                <w:rtl/>
              </w:rPr>
              <w:t>שניות, בחלון זמן של 15 דקות.</w:t>
            </w:r>
          </w:p>
        </w:tc>
        <w:tc>
          <w:tcPr>
            <w:tcW w:w="2098" w:type="dxa"/>
          </w:tcPr>
          <w:p w:rsidR="00BB52A8" w:rsidRPr="00302D77" w:rsidRDefault="00BB52A8" w:rsidP="004F2F23">
            <w:pPr>
              <w:bidi/>
              <w:spacing w:before="60" w:after="0"/>
              <w:rPr>
                <w:rFonts w:ascii="Arial" w:hAnsi="Arial"/>
                <w:b/>
                <w:bCs/>
                <w:rtl/>
              </w:rPr>
            </w:pPr>
            <w:r w:rsidRPr="00302D77">
              <w:rPr>
                <w:rFonts w:ascii="Arial" w:hAnsi="Arial" w:hint="cs"/>
                <w:b/>
                <w:bCs/>
                <w:rtl/>
              </w:rPr>
              <w:t>פרוט סוגי חריגות</w:t>
            </w:r>
          </w:p>
          <w:p w:rsidR="00BB52A8" w:rsidRPr="00D76F60" w:rsidRDefault="00BB52A8" w:rsidP="00113C2A">
            <w:pPr>
              <w:bidi/>
              <w:spacing w:before="60" w:after="0"/>
              <w:jc w:val="left"/>
              <w:rPr>
                <w:rFonts w:ascii="Arial" w:hAnsi="Arial"/>
                <w:sz w:val="23"/>
                <w:szCs w:val="23"/>
                <w:rtl/>
              </w:rPr>
            </w:pPr>
            <w:r w:rsidRPr="00D76F60">
              <w:rPr>
                <w:rFonts w:ascii="Arial" w:hAnsi="Arial" w:hint="cs"/>
                <w:sz w:val="23"/>
                <w:szCs w:val="23"/>
                <w:rtl/>
              </w:rPr>
              <w:t xml:space="preserve">אחוז המסרים המגיעים לנמען תוך 3 שניות ב 2 חלונות רצופים של 15 דקות למול קנס </w:t>
            </w:r>
            <w:proofErr w:type="spellStart"/>
            <w:r w:rsidRPr="00D76F60">
              <w:rPr>
                <w:rFonts w:ascii="Arial" w:hAnsi="Arial" w:hint="cs"/>
                <w:sz w:val="23"/>
                <w:szCs w:val="23"/>
                <w:rtl/>
              </w:rPr>
              <w:t>מירבי</w:t>
            </w:r>
            <w:proofErr w:type="spellEnd"/>
            <w:r w:rsidRPr="00D76F60">
              <w:rPr>
                <w:rFonts w:ascii="Arial" w:hAnsi="Arial" w:hint="cs"/>
                <w:sz w:val="23"/>
                <w:szCs w:val="23"/>
                <w:rtl/>
              </w:rPr>
              <w:t>.</w:t>
            </w:r>
          </w:p>
          <w:p w:rsidR="00144172" w:rsidRPr="00144172" w:rsidRDefault="00144172" w:rsidP="00144172">
            <w:pPr>
              <w:bidi/>
              <w:spacing w:before="60" w:after="0"/>
              <w:jc w:val="left"/>
              <w:rPr>
                <w:rFonts w:ascii="Arial" w:hAnsi="Arial"/>
                <w:sz w:val="23"/>
                <w:szCs w:val="23"/>
                <w:rtl/>
              </w:rPr>
            </w:pPr>
            <w:r w:rsidRPr="00144172">
              <w:rPr>
                <w:rFonts w:ascii="Arial" w:hAnsi="Arial" w:hint="cs"/>
                <w:sz w:val="23"/>
                <w:szCs w:val="23"/>
                <w:rtl/>
              </w:rPr>
              <w:t>התחשיב הינו</w:t>
            </w:r>
          </w:p>
          <w:p w:rsidR="00BB52A8" w:rsidRPr="00BB52A8" w:rsidRDefault="00726A74" w:rsidP="00726A74">
            <w:pPr>
              <w:bidi/>
              <w:spacing w:before="60" w:after="0"/>
              <w:jc w:val="left"/>
              <w:rPr>
                <w:rFonts w:ascii="Arial" w:hAnsi="Arial"/>
                <w:sz w:val="22"/>
                <w:szCs w:val="22"/>
                <w:rtl/>
              </w:rPr>
            </w:pPr>
            <w:r>
              <w:rPr>
                <w:rFonts w:ascii="Arial" w:hAnsi="Arial" w:hint="cs"/>
                <w:sz w:val="23"/>
                <w:szCs w:val="23"/>
                <w:rtl/>
              </w:rPr>
              <w:t xml:space="preserve">ברמת סך חשבונית </w:t>
            </w:r>
            <w:r w:rsidR="00144172" w:rsidRPr="00144172">
              <w:rPr>
                <w:rFonts w:ascii="Arial" w:hAnsi="Arial" w:hint="cs"/>
                <w:sz w:val="23"/>
                <w:szCs w:val="23"/>
                <w:rtl/>
              </w:rPr>
              <w:t>חודשית</w:t>
            </w:r>
            <w:r w:rsidR="00BB52A8" w:rsidRPr="00144172">
              <w:rPr>
                <w:rFonts w:ascii="Arial" w:hAnsi="Arial" w:hint="cs"/>
                <w:sz w:val="23"/>
                <w:szCs w:val="23"/>
                <w:rtl/>
              </w:rPr>
              <w:t>.</w:t>
            </w:r>
          </w:p>
        </w:tc>
        <w:tc>
          <w:tcPr>
            <w:tcW w:w="2778" w:type="dxa"/>
          </w:tcPr>
          <w:tbl>
            <w:tblPr>
              <w:tblStyle w:val="af4"/>
              <w:bidiVisual/>
              <w:tblW w:w="0" w:type="auto"/>
              <w:tblCellMar>
                <w:left w:w="85" w:type="dxa"/>
                <w:right w:w="85" w:type="dxa"/>
              </w:tblCellMar>
              <w:tblLook w:val="04A0" w:firstRow="1" w:lastRow="0" w:firstColumn="1" w:lastColumn="0" w:noHBand="0" w:noVBand="1"/>
            </w:tblPr>
            <w:tblGrid>
              <w:gridCol w:w="1191"/>
              <w:gridCol w:w="1361"/>
            </w:tblGrid>
            <w:tr w:rsidR="00BB52A8" w:rsidTr="00BB52A8">
              <w:tc>
                <w:tcPr>
                  <w:tcW w:w="1191" w:type="dxa"/>
                  <w:shd w:val="clear" w:color="auto" w:fill="BFBFBF" w:themeFill="background1" w:themeFillShade="BF"/>
                </w:tcPr>
                <w:p w:rsidR="00BB52A8" w:rsidRPr="004F2F23" w:rsidRDefault="00BB52A8" w:rsidP="00BB52A8">
                  <w:pPr>
                    <w:bidi/>
                    <w:spacing w:before="60"/>
                    <w:rPr>
                      <w:rFonts w:ascii="Arial" w:hAnsi="Arial"/>
                      <w:b/>
                      <w:bCs/>
                      <w:sz w:val="22"/>
                      <w:szCs w:val="22"/>
                      <w:rtl/>
                    </w:rPr>
                  </w:pPr>
                  <w:r>
                    <w:rPr>
                      <w:rFonts w:ascii="Arial" w:hAnsi="Arial" w:hint="cs"/>
                      <w:b/>
                      <w:bCs/>
                      <w:sz w:val="22"/>
                      <w:szCs w:val="22"/>
                      <w:rtl/>
                    </w:rPr>
                    <w:t xml:space="preserve">אחוז מסרים </w:t>
                  </w:r>
                </w:p>
              </w:tc>
              <w:tc>
                <w:tcPr>
                  <w:tcW w:w="1361" w:type="dxa"/>
                  <w:shd w:val="clear" w:color="auto" w:fill="BFBFBF" w:themeFill="background1" w:themeFillShade="BF"/>
                  <w:vAlign w:val="center"/>
                </w:tcPr>
                <w:p w:rsidR="00BB52A8" w:rsidRPr="004F2F23" w:rsidRDefault="00BB52A8" w:rsidP="00BB52A8">
                  <w:pPr>
                    <w:bidi/>
                    <w:spacing w:before="60"/>
                    <w:jc w:val="left"/>
                    <w:rPr>
                      <w:rFonts w:ascii="Arial" w:hAnsi="Arial"/>
                      <w:b/>
                      <w:bCs/>
                      <w:sz w:val="22"/>
                      <w:szCs w:val="22"/>
                      <w:rtl/>
                    </w:rPr>
                  </w:pPr>
                  <w:r w:rsidRPr="004F2F23">
                    <w:rPr>
                      <w:rFonts w:ascii="Arial" w:hAnsi="Arial" w:hint="cs"/>
                      <w:b/>
                      <w:bCs/>
                      <w:sz w:val="22"/>
                      <w:szCs w:val="22"/>
                      <w:rtl/>
                    </w:rPr>
                    <w:t xml:space="preserve">קנס </w:t>
                  </w:r>
                  <w:r>
                    <w:rPr>
                      <w:rFonts w:ascii="Arial" w:hAnsi="Arial" w:hint="cs"/>
                      <w:b/>
                      <w:bCs/>
                      <w:sz w:val="22"/>
                      <w:szCs w:val="22"/>
                      <w:rtl/>
                    </w:rPr>
                    <w:t>(למקרה)</w:t>
                  </w:r>
                </w:p>
              </w:tc>
            </w:tr>
            <w:tr w:rsidR="00BB52A8" w:rsidTr="00BB52A8">
              <w:trPr>
                <w:trHeight w:val="340"/>
              </w:trPr>
              <w:tc>
                <w:tcPr>
                  <w:tcW w:w="1191" w:type="dxa"/>
                  <w:vAlign w:val="center"/>
                </w:tcPr>
                <w:p w:rsidR="00BB52A8" w:rsidRPr="004F2F23" w:rsidRDefault="00BB52A8" w:rsidP="00BB52A8">
                  <w:pPr>
                    <w:bidi/>
                    <w:spacing w:before="60"/>
                    <w:jc w:val="left"/>
                    <w:rPr>
                      <w:rFonts w:ascii="Arial" w:hAnsi="Arial"/>
                      <w:sz w:val="22"/>
                      <w:szCs w:val="22"/>
                      <w:rtl/>
                    </w:rPr>
                  </w:pPr>
                  <w:r>
                    <w:rPr>
                      <w:rFonts w:ascii="Arial" w:hAnsi="Arial" w:hint="cs"/>
                      <w:sz w:val="22"/>
                      <w:szCs w:val="22"/>
                      <w:rtl/>
                    </w:rPr>
                    <w:t>87%-89%</w:t>
                  </w:r>
                </w:p>
              </w:tc>
              <w:tc>
                <w:tcPr>
                  <w:tcW w:w="1361" w:type="dxa"/>
                  <w:vAlign w:val="center"/>
                </w:tcPr>
                <w:p w:rsidR="00BB52A8" w:rsidRPr="004F2F23" w:rsidRDefault="00BB52A8" w:rsidP="00BB52A8">
                  <w:pPr>
                    <w:bidi/>
                    <w:spacing w:before="60"/>
                    <w:jc w:val="left"/>
                    <w:rPr>
                      <w:rFonts w:ascii="Arial" w:hAnsi="Arial"/>
                      <w:sz w:val="22"/>
                      <w:szCs w:val="22"/>
                      <w:rtl/>
                    </w:rPr>
                  </w:pPr>
                  <w:r w:rsidRPr="004F2F23">
                    <w:rPr>
                      <w:rFonts w:ascii="Arial" w:hAnsi="Arial" w:hint="cs"/>
                      <w:sz w:val="22"/>
                      <w:szCs w:val="22"/>
                      <w:rtl/>
                    </w:rPr>
                    <w:t>1%</w:t>
                  </w:r>
                </w:p>
              </w:tc>
            </w:tr>
            <w:tr w:rsidR="00BB52A8" w:rsidTr="00BB52A8">
              <w:trPr>
                <w:trHeight w:val="340"/>
              </w:trPr>
              <w:tc>
                <w:tcPr>
                  <w:tcW w:w="1191" w:type="dxa"/>
                  <w:vAlign w:val="center"/>
                </w:tcPr>
                <w:p w:rsidR="00BB52A8" w:rsidRPr="004F2F23" w:rsidRDefault="00BB52A8" w:rsidP="00BB52A8">
                  <w:pPr>
                    <w:bidi/>
                    <w:spacing w:before="60"/>
                    <w:jc w:val="left"/>
                    <w:rPr>
                      <w:rFonts w:ascii="Arial" w:hAnsi="Arial"/>
                      <w:sz w:val="22"/>
                      <w:szCs w:val="22"/>
                      <w:rtl/>
                    </w:rPr>
                  </w:pPr>
                  <w:r>
                    <w:rPr>
                      <w:rFonts w:ascii="Arial" w:hAnsi="Arial" w:hint="cs"/>
                      <w:sz w:val="22"/>
                      <w:szCs w:val="22"/>
                      <w:rtl/>
                    </w:rPr>
                    <w:t>80%-87%</w:t>
                  </w:r>
                </w:p>
              </w:tc>
              <w:tc>
                <w:tcPr>
                  <w:tcW w:w="1361" w:type="dxa"/>
                  <w:vAlign w:val="center"/>
                </w:tcPr>
                <w:p w:rsidR="00BB52A8" w:rsidRPr="004F2F23" w:rsidRDefault="00BB52A8" w:rsidP="00BB52A8">
                  <w:pPr>
                    <w:bidi/>
                    <w:spacing w:before="60"/>
                    <w:jc w:val="left"/>
                    <w:rPr>
                      <w:rFonts w:ascii="Arial" w:hAnsi="Arial"/>
                      <w:sz w:val="22"/>
                      <w:szCs w:val="22"/>
                      <w:rtl/>
                    </w:rPr>
                  </w:pPr>
                  <w:r w:rsidRPr="004F2F23">
                    <w:rPr>
                      <w:rFonts w:ascii="Arial" w:hAnsi="Arial" w:hint="cs"/>
                      <w:sz w:val="22"/>
                      <w:szCs w:val="22"/>
                      <w:rtl/>
                    </w:rPr>
                    <w:t>3%</w:t>
                  </w:r>
                </w:p>
              </w:tc>
            </w:tr>
            <w:tr w:rsidR="00BB52A8" w:rsidTr="00BB52A8">
              <w:trPr>
                <w:trHeight w:val="340"/>
              </w:trPr>
              <w:tc>
                <w:tcPr>
                  <w:tcW w:w="1191" w:type="dxa"/>
                  <w:vAlign w:val="center"/>
                </w:tcPr>
                <w:p w:rsidR="00BB52A8" w:rsidRPr="004F2F23" w:rsidRDefault="00BB52A8" w:rsidP="00BB52A8">
                  <w:pPr>
                    <w:bidi/>
                    <w:spacing w:before="60"/>
                    <w:jc w:val="left"/>
                    <w:rPr>
                      <w:rFonts w:ascii="Arial" w:hAnsi="Arial"/>
                      <w:sz w:val="22"/>
                      <w:szCs w:val="22"/>
                      <w:rtl/>
                    </w:rPr>
                  </w:pPr>
                  <w:r>
                    <w:rPr>
                      <w:rFonts w:ascii="Arial" w:hAnsi="Arial" w:hint="cs"/>
                      <w:sz w:val="22"/>
                      <w:szCs w:val="22"/>
                      <w:rtl/>
                    </w:rPr>
                    <w:t>70%-79%</w:t>
                  </w:r>
                </w:p>
              </w:tc>
              <w:tc>
                <w:tcPr>
                  <w:tcW w:w="1361" w:type="dxa"/>
                  <w:vAlign w:val="center"/>
                </w:tcPr>
                <w:p w:rsidR="00BB52A8" w:rsidRPr="004F2F23" w:rsidRDefault="00BB52A8" w:rsidP="00BB52A8">
                  <w:pPr>
                    <w:bidi/>
                    <w:spacing w:before="60"/>
                    <w:jc w:val="left"/>
                    <w:rPr>
                      <w:rFonts w:ascii="Arial" w:hAnsi="Arial"/>
                      <w:sz w:val="22"/>
                      <w:szCs w:val="22"/>
                      <w:rtl/>
                    </w:rPr>
                  </w:pPr>
                  <w:r w:rsidRPr="004F2F23">
                    <w:rPr>
                      <w:rFonts w:ascii="Arial" w:hAnsi="Arial" w:hint="cs"/>
                      <w:sz w:val="22"/>
                      <w:szCs w:val="22"/>
                      <w:rtl/>
                    </w:rPr>
                    <w:t>5%</w:t>
                  </w:r>
                </w:p>
              </w:tc>
            </w:tr>
            <w:tr w:rsidR="00BB52A8" w:rsidTr="00BB52A8">
              <w:trPr>
                <w:trHeight w:val="340"/>
              </w:trPr>
              <w:tc>
                <w:tcPr>
                  <w:tcW w:w="1191" w:type="dxa"/>
                  <w:vAlign w:val="center"/>
                </w:tcPr>
                <w:p w:rsidR="00BB52A8" w:rsidRPr="004F2F23" w:rsidRDefault="00BB52A8" w:rsidP="00BB52A8">
                  <w:pPr>
                    <w:bidi/>
                    <w:spacing w:before="60"/>
                    <w:jc w:val="left"/>
                    <w:rPr>
                      <w:rFonts w:ascii="Arial" w:hAnsi="Arial"/>
                      <w:sz w:val="22"/>
                      <w:szCs w:val="22"/>
                      <w:rtl/>
                    </w:rPr>
                  </w:pPr>
                  <w:r>
                    <w:rPr>
                      <w:rFonts w:ascii="Arial" w:hAnsi="Arial" w:hint="cs"/>
                      <w:sz w:val="22"/>
                      <w:szCs w:val="22"/>
                      <w:rtl/>
                    </w:rPr>
                    <w:t>60%-69%</w:t>
                  </w:r>
                </w:p>
              </w:tc>
              <w:tc>
                <w:tcPr>
                  <w:tcW w:w="1361" w:type="dxa"/>
                  <w:vAlign w:val="center"/>
                </w:tcPr>
                <w:p w:rsidR="00BB52A8" w:rsidRDefault="00BB52A8" w:rsidP="00BB52A8">
                  <w:pPr>
                    <w:bidi/>
                    <w:spacing w:before="60"/>
                    <w:jc w:val="left"/>
                    <w:rPr>
                      <w:rFonts w:ascii="Arial" w:hAnsi="Arial"/>
                      <w:rtl/>
                    </w:rPr>
                  </w:pPr>
                  <w:r>
                    <w:rPr>
                      <w:rFonts w:ascii="Arial" w:hAnsi="Arial" w:hint="cs"/>
                      <w:sz w:val="22"/>
                      <w:szCs w:val="22"/>
                      <w:rtl/>
                    </w:rPr>
                    <w:t>7%</w:t>
                  </w:r>
                </w:p>
              </w:tc>
            </w:tr>
            <w:tr w:rsidR="00BB52A8" w:rsidTr="00BB52A8">
              <w:trPr>
                <w:trHeight w:val="340"/>
              </w:trPr>
              <w:tc>
                <w:tcPr>
                  <w:tcW w:w="1191" w:type="dxa"/>
                  <w:vAlign w:val="center"/>
                </w:tcPr>
                <w:p w:rsidR="00BB52A8" w:rsidRPr="004F2F23" w:rsidRDefault="00BB52A8" w:rsidP="00BB52A8">
                  <w:pPr>
                    <w:bidi/>
                    <w:spacing w:before="60"/>
                    <w:jc w:val="left"/>
                    <w:rPr>
                      <w:rFonts w:ascii="Arial" w:hAnsi="Arial"/>
                      <w:sz w:val="22"/>
                      <w:szCs w:val="22"/>
                      <w:rtl/>
                    </w:rPr>
                  </w:pPr>
                  <w:r>
                    <w:rPr>
                      <w:rFonts w:ascii="Arial" w:hAnsi="Arial" w:hint="cs"/>
                      <w:sz w:val="22"/>
                      <w:szCs w:val="22"/>
                      <w:rtl/>
                    </w:rPr>
                    <w:t>מטה מ 60%</w:t>
                  </w:r>
                </w:p>
              </w:tc>
              <w:tc>
                <w:tcPr>
                  <w:tcW w:w="1361" w:type="dxa"/>
                  <w:vAlign w:val="center"/>
                </w:tcPr>
                <w:p w:rsidR="00BB52A8" w:rsidRPr="004F2F23" w:rsidRDefault="00BB52A8" w:rsidP="00BB52A8">
                  <w:pPr>
                    <w:bidi/>
                    <w:spacing w:before="60"/>
                    <w:jc w:val="left"/>
                    <w:rPr>
                      <w:rFonts w:ascii="Arial" w:hAnsi="Arial"/>
                      <w:sz w:val="22"/>
                      <w:szCs w:val="22"/>
                      <w:rtl/>
                    </w:rPr>
                  </w:pPr>
                  <w:r>
                    <w:rPr>
                      <w:rFonts w:ascii="Arial" w:hAnsi="Arial" w:hint="cs"/>
                      <w:sz w:val="22"/>
                      <w:szCs w:val="22"/>
                      <w:rtl/>
                    </w:rPr>
                    <w:t>10%</w:t>
                  </w:r>
                </w:p>
              </w:tc>
            </w:tr>
          </w:tbl>
          <w:p w:rsidR="00BB52A8" w:rsidRPr="00D76F60" w:rsidRDefault="00BB52A8" w:rsidP="00BB52A8">
            <w:pPr>
              <w:autoSpaceDE w:val="0"/>
              <w:autoSpaceDN w:val="0"/>
              <w:bidi/>
              <w:adjustRightInd w:val="0"/>
              <w:spacing w:before="60" w:after="0"/>
              <w:jc w:val="left"/>
              <w:rPr>
                <w:b/>
                <w:bCs/>
                <w:color w:val="000000"/>
                <w:sz w:val="23"/>
                <w:szCs w:val="23"/>
                <w:rtl/>
              </w:rPr>
            </w:pPr>
            <w:r w:rsidRPr="00D76F60">
              <w:rPr>
                <w:rFonts w:ascii="Arial" w:hAnsi="Arial" w:hint="cs"/>
                <w:sz w:val="23"/>
                <w:szCs w:val="23"/>
                <w:rtl/>
              </w:rPr>
              <w:t>תחשיב דומה לסעיף 2 לעיל.</w:t>
            </w:r>
          </w:p>
        </w:tc>
      </w:tr>
      <w:tr w:rsidR="00302D77" w:rsidRPr="006B5FA6" w:rsidTr="004F2F23">
        <w:trPr>
          <w:trHeight w:val="737"/>
          <w:jc w:val="center"/>
        </w:trPr>
        <w:tc>
          <w:tcPr>
            <w:tcW w:w="502" w:type="dxa"/>
          </w:tcPr>
          <w:p w:rsidR="00302D77" w:rsidRDefault="000350D4" w:rsidP="00F96940">
            <w:pPr>
              <w:bidi/>
              <w:spacing w:after="0"/>
              <w:rPr>
                <w:rFonts w:ascii="Arial" w:hAnsi="Arial"/>
                <w:rtl/>
              </w:rPr>
            </w:pPr>
            <w:r>
              <w:rPr>
                <w:rFonts w:ascii="Arial" w:hAnsi="Arial" w:hint="cs"/>
                <w:rtl/>
              </w:rPr>
              <w:t>4</w:t>
            </w:r>
          </w:p>
        </w:tc>
        <w:tc>
          <w:tcPr>
            <w:tcW w:w="1880" w:type="dxa"/>
          </w:tcPr>
          <w:p w:rsidR="00302D77" w:rsidRDefault="00E02BD7" w:rsidP="0076742D">
            <w:pPr>
              <w:bidi/>
              <w:spacing w:before="60" w:after="0"/>
              <w:jc w:val="left"/>
              <w:rPr>
                <w:rFonts w:ascii="Arial" w:hAnsi="Arial"/>
                <w:rtl/>
              </w:rPr>
            </w:pPr>
            <w:r>
              <w:rPr>
                <w:rFonts w:ascii="Arial" w:hAnsi="Arial" w:hint="cs"/>
                <w:rtl/>
              </w:rPr>
              <w:t>סעיף 2.4.10 מסרים פרסומים</w:t>
            </w:r>
          </w:p>
        </w:tc>
        <w:tc>
          <w:tcPr>
            <w:tcW w:w="3174" w:type="dxa"/>
          </w:tcPr>
          <w:p w:rsidR="00302D77" w:rsidRPr="00D76F60" w:rsidRDefault="000350D4" w:rsidP="000350D4">
            <w:pPr>
              <w:pStyle w:val="aa"/>
              <w:keepNext/>
              <w:autoSpaceDE w:val="0"/>
              <w:autoSpaceDN w:val="0"/>
              <w:bidi/>
              <w:adjustRightInd w:val="0"/>
              <w:ind w:left="0"/>
              <w:jc w:val="left"/>
              <w:rPr>
                <w:rFonts w:ascii="David" w:hAnsi="Calibri"/>
                <w:color w:val="000000"/>
                <w:sz w:val="23"/>
                <w:szCs w:val="23"/>
                <w:rtl/>
              </w:rPr>
            </w:pPr>
            <w:r w:rsidRPr="00D76F60">
              <w:rPr>
                <w:rFonts w:ascii="David" w:hAnsi="Calibri" w:hint="cs"/>
                <w:color w:val="000000"/>
                <w:sz w:val="23"/>
                <w:szCs w:val="23"/>
                <w:rtl/>
              </w:rPr>
              <w:t>פעילות בהתאם למוגדר במכרז</w:t>
            </w:r>
          </w:p>
        </w:tc>
        <w:tc>
          <w:tcPr>
            <w:tcW w:w="2098" w:type="dxa"/>
          </w:tcPr>
          <w:p w:rsidR="00302D77" w:rsidRPr="00D76F60" w:rsidRDefault="000350D4" w:rsidP="00113C2A">
            <w:pPr>
              <w:bidi/>
              <w:spacing w:before="60" w:after="0"/>
              <w:jc w:val="left"/>
              <w:rPr>
                <w:rFonts w:ascii="Arial" w:hAnsi="Arial"/>
                <w:sz w:val="23"/>
                <w:szCs w:val="23"/>
                <w:rtl/>
              </w:rPr>
            </w:pPr>
            <w:r w:rsidRPr="00D76F60">
              <w:rPr>
                <w:rFonts w:ascii="Arial" w:hAnsi="Arial" w:hint="cs"/>
                <w:sz w:val="23"/>
                <w:szCs w:val="23"/>
                <w:rtl/>
              </w:rPr>
              <w:t>כל פעילות שלא בהתאם לנדרש מוגדר כתקלה.</w:t>
            </w:r>
          </w:p>
        </w:tc>
        <w:tc>
          <w:tcPr>
            <w:tcW w:w="2778" w:type="dxa"/>
          </w:tcPr>
          <w:p w:rsidR="00302D77" w:rsidRPr="00D76F60" w:rsidRDefault="000350D4" w:rsidP="00570CC6">
            <w:pPr>
              <w:bidi/>
              <w:spacing w:before="60" w:after="0"/>
              <w:rPr>
                <w:rFonts w:ascii="Arial" w:hAnsi="Arial"/>
                <w:sz w:val="23"/>
                <w:szCs w:val="23"/>
                <w:rtl/>
              </w:rPr>
            </w:pPr>
            <w:r w:rsidRPr="00D76F60">
              <w:rPr>
                <w:rFonts w:ascii="Arial" w:hAnsi="Arial" w:hint="cs"/>
                <w:sz w:val="23"/>
                <w:szCs w:val="23"/>
                <w:rtl/>
              </w:rPr>
              <w:t xml:space="preserve">אי תיקון תקלה במשך חלון זמן של </w:t>
            </w:r>
            <w:r w:rsidR="00570CC6" w:rsidRPr="00D76F60">
              <w:rPr>
                <w:rFonts w:ascii="Arial" w:hAnsi="Arial" w:hint="cs"/>
                <w:sz w:val="23"/>
                <w:szCs w:val="23"/>
                <w:rtl/>
              </w:rPr>
              <w:t>24</w:t>
            </w:r>
            <w:r w:rsidRPr="00D76F60">
              <w:rPr>
                <w:rFonts w:ascii="Arial" w:hAnsi="Arial" w:hint="cs"/>
                <w:sz w:val="23"/>
                <w:szCs w:val="23"/>
                <w:rtl/>
              </w:rPr>
              <w:t xml:space="preserve"> </w:t>
            </w:r>
            <w:r w:rsidR="00570CC6" w:rsidRPr="00144172">
              <w:rPr>
                <w:rFonts w:ascii="Arial" w:hAnsi="Arial" w:hint="cs"/>
                <w:sz w:val="23"/>
                <w:szCs w:val="23"/>
                <w:rtl/>
              </w:rPr>
              <w:t xml:space="preserve">שעות </w:t>
            </w:r>
            <w:r w:rsidRPr="00144172">
              <w:rPr>
                <w:rFonts w:ascii="Arial" w:hAnsi="Arial" w:hint="cs"/>
                <w:sz w:val="23"/>
                <w:szCs w:val="23"/>
                <w:rtl/>
              </w:rPr>
              <w:t>מרגע ההודעה יגרור קנס ב</w:t>
            </w:r>
            <w:r w:rsidRPr="00D76F60">
              <w:rPr>
                <w:rFonts w:ascii="Arial" w:hAnsi="Arial" w:hint="cs"/>
                <w:sz w:val="23"/>
                <w:szCs w:val="23"/>
                <w:rtl/>
              </w:rPr>
              <w:t>גובה 5% מסך החשבונית החודשית.</w:t>
            </w:r>
          </w:p>
        </w:tc>
      </w:tr>
      <w:tr w:rsidR="00302D77" w:rsidRPr="006B5FA6" w:rsidTr="004F2F23">
        <w:trPr>
          <w:trHeight w:val="737"/>
          <w:jc w:val="center"/>
        </w:trPr>
        <w:tc>
          <w:tcPr>
            <w:tcW w:w="502" w:type="dxa"/>
          </w:tcPr>
          <w:p w:rsidR="00302D77" w:rsidRDefault="000350D4" w:rsidP="00F96940">
            <w:pPr>
              <w:bidi/>
              <w:spacing w:after="0"/>
              <w:rPr>
                <w:rFonts w:ascii="Arial" w:hAnsi="Arial"/>
                <w:rtl/>
              </w:rPr>
            </w:pPr>
            <w:r>
              <w:rPr>
                <w:rFonts w:ascii="Arial" w:hAnsi="Arial" w:hint="cs"/>
                <w:rtl/>
              </w:rPr>
              <w:t>5</w:t>
            </w:r>
          </w:p>
        </w:tc>
        <w:tc>
          <w:tcPr>
            <w:tcW w:w="1880" w:type="dxa"/>
          </w:tcPr>
          <w:p w:rsidR="00302D77" w:rsidRDefault="000350D4" w:rsidP="00570CC6">
            <w:pPr>
              <w:bidi/>
              <w:spacing w:before="60" w:after="0"/>
              <w:rPr>
                <w:rFonts w:ascii="Arial" w:hAnsi="Arial"/>
                <w:rtl/>
              </w:rPr>
            </w:pPr>
            <w:r>
              <w:rPr>
                <w:rFonts w:ascii="Arial" w:hAnsi="Arial" w:hint="cs"/>
                <w:rtl/>
              </w:rPr>
              <w:t>זמינות</w:t>
            </w:r>
            <w:r w:rsidR="00570CC6">
              <w:rPr>
                <w:rFonts w:ascii="Arial" w:hAnsi="Arial" w:hint="cs"/>
                <w:rtl/>
              </w:rPr>
              <w:t xml:space="preserve"> גורם טכני</w:t>
            </w:r>
          </w:p>
        </w:tc>
        <w:tc>
          <w:tcPr>
            <w:tcW w:w="3174" w:type="dxa"/>
          </w:tcPr>
          <w:p w:rsidR="00302D77" w:rsidRPr="00D76F60" w:rsidRDefault="00EA5BD3" w:rsidP="00FD3005">
            <w:pPr>
              <w:pStyle w:val="aa"/>
              <w:keepNext/>
              <w:autoSpaceDE w:val="0"/>
              <w:autoSpaceDN w:val="0"/>
              <w:bidi/>
              <w:adjustRightInd w:val="0"/>
              <w:ind w:left="0"/>
              <w:jc w:val="left"/>
              <w:rPr>
                <w:rFonts w:ascii="David" w:hAnsi="Calibri"/>
                <w:color w:val="000000"/>
                <w:sz w:val="23"/>
                <w:szCs w:val="23"/>
                <w:rtl/>
              </w:rPr>
            </w:pPr>
            <w:r w:rsidRPr="00D76F60">
              <w:rPr>
                <w:rFonts w:ascii="David" w:hAnsi="Calibri" w:hint="cs"/>
                <w:color w:val="000000"/>
                <w:sz w:val="23"/>
                <w:szCs w:val="23"/>
                <w:rtl/>
              </w:rPr>
              <w:t xml:space="preserve">נדרש </w:t>
            </w:r>
          </w:p>
        </w:tc>
        <w:tc>
          <w:tcPr>
            <w:tcW w:w="2098" w:type="dxa"/>
          </w:tcPr>
          <w:p w:rsidR="00302D77" w:rsidRPr="00D76F60" w:rsidRDefault="000350D4" w:rsidP="000350D4">
            <w:pPr>
              <w:bidi/>
              <w:spacing w:before="60" w:after="0"/>
              <w:rPr>
                <w:rFonts w:ascii="Arial" w:hAnsi="Arial"/>
                <w:sz w:val="23"/>
                <w:szCs w:val="23"/>
                <w:rtl/>
              </w:rPr>
            </w:pPr>
            <w:r w:rsidRPr="00D76F60">
              <w:rPr>
                <w:rFonts w:ascii="Arial" w:hAnsi="Arial" w:hint="cs"/>
                <w:sz w:val="23"/>
                <w:szCs w:val="23"/>
                <w:rtl/>
              </w:rPr>
              <w:t>אי זמניות של מעל ל 60 דקות בעת תקלה במערכת הספק</w:t>
            </w:r>
            <w:r w:rsidR="005E3C96" w:rsidRPr="00D76F60">
              <w:rPr>
                <w:rFonts w:ascii="Arial" w:hAnsi="Arial" w:hint="cs"/>
                <w:sz w:val="23"/>
                <w:szCs w:val="23"/>
                <w:rtl/>
              </w:rPr>
              <w:t xml:space="preserve">. </w:t>
            </w:r>
          </w:p>
        </w:tc>
        <w:tc>
          <w:tcPr>
            <w:tcW w:w="2778" w:type="dxa"/>
          </w:tcPr>
          <w:p w:rsidR="005E3C96" w:rsidRPr="00D76F60" w:rsidRDefault="000350D4" w:rsidP="00BA766C">
            <w:pPr>
              <w:bidi/>
              <w:spacing w:before="60" w:after="0" w:line="240" w:lineRule="auto"/>
              <w:rPr>
                <w:rFonts w:ascii="Arial" w:hAnsi="Arial"/>
                <w:sz w:val="23"/>
                <w:szCs w:val="23"/>
                <w:rtl/>
              </w:rPr>
            </w:pPr>
            <w:r>
              <w:rPr>
                <w:rFonts w:ascii="Arial" w:hAnsi="Arial" w:hint="cs"/>
                <w:b/>
                <w:bCs/>
                <w:sz w:val="22"/>
                <w:szCs w:val="22"/>
                <w:rtl/>
              </w:rPr>
              <w:t xml:space="preserve">קנס </w:t>
            </w:r>
            <w:r w:rsidR="00BA766C">
              <w:rPr>
                <w:rFonts w:ascii="Arial" w:hAnsi="Arial" w:hint="cs"/>
                <w:b/>
                <w:bCs/>
                <w:sz w:val="22"/>
                <w:szCs w:val="22"/>
                <w:rtl/>
              </w:rPr>
              <w:t xml:space="preserve">בגובה </w:t>
            </w:r>
            <w:r>
              <w:rPr>
                <w:rFonts w:ascii="Arial" w:hAnsi="Arial" w:hint="cs"/>
                <w:b/>
                <w:bCs/>
                <w:sz w:val="22"/>
                <w:szCs w:val="22"/>
                <w:rtl/>
              </w:rPr>
              <w:t xml:space="preserve">של </w:t>
            </w:r>
            <w:r w:rsidR="00BA766C">
              <w:rPr>
                <w:rFonts w:ascii="Arial" w:hAnsi="Arial" w:hint="cs"/>
                <w:b/>
                <w:bCs/>
                <w:sz w:val="22"/>
                <w:szCs w:val="22"/>
                <w:rtl/>
              </w:rPr>
              <w:t>10</w:t>
            </w:r>
            <w:r>
              <w:rPr>
                <w:rFonts w:ascii="Arial" w:hAnsi="Arial" w:hint="cs"/>
                <w:b/>
                <w:bCs/>
                <w:sz w:val="22"/>
                <w:szCs w:val="22"/>
                <w:rtl/>
              </w:rPr>
              <w:t xml:space="preserve">% </w:t>
            </w:r>
            <w:r w:rsidRPr="00D76F60">
              <w:rPr>
                <w:rFonts w:ascii="Arial" w:hAnsi="Arial" w:hint="cs"/>
                <w:sz w:val="23"/>
                <w:szCs w:val="23"/>
                <w:rtl/>
              </w:rPr>
              <w:t xml:space="preserve">מהתשלום החודשי </w:t>
            </w:r>
            <w:r w:rsidR="005E3C96" w:rsidRPr="00D76F60">
              <w:rPr>
                <w:rFonts w:ascii="Arial" w:hAnsi="Arial" w:hint="cs"/>
                <w:sz w:val="23"/>
                <w:szCs w:val="23"/>
                <w:rtl/>
              </w:rPr>
              <w:t xml:space="preserve">(חשבונית) </w:t>
            </w:r>
            <w:r w:rsidRPr="00D76F60">
              <w:rPr>
                <w:rFonts w:ascii="Arial" w:hAnsi="Arial" w:hint="cs"/>
                <w:sz w:val="23"/>
                <w:szCs w:val="23"/>
                <w:rtl/>
              </w:rPr>
              <w:t>המיועד</w:t>
            </w:r>
            <w:r w:rsidR="00BA766C">
              <w:rPr>
                <w:rFonts w:ascii="Arial" w:hAnsi="Arial" w:hint="cs"/>
                <w:sz w:val="23"/>
                <w:szCs w:val="23"/>
                <w:rtl/>
              </w:rPr>
              <w:t>ת</w:t>
            </w:r>
            <w:r w:rsidRPr="00D76F60">
              <w:rPr>
                <w:rFonts w:ascii="Arial" w:hAnsi="Arial" w:hint="cs"/>
                <w:sz w:val="23"/>
                <w:szCs w:val="23"/>
                <w:rtl/>
              </w:rPr>
              <w:t xml:space="preserve"> לספק.</w:t>
            </w:r>
            <w:r w:rsidR="00BA766C">
              <w:rPr>
                <w:rFonts w:ascii="Arial" w:hAnsi="Arial" w:hint="cs"/>
                <w:b/>
                <w:bCs/>
                <w:sz w:val="22"/>
                <w:szCs w:val="22"/>
                <w:rtl/>
              </w:rPr>
              <w:t xml:space="preserve"> </w:t>
            </w:r>
            <w:r w:rsidR="005E3C96" w:rsidRPr="00D76F60">
              <w:rPr>
                <w:rFonts w:ascii="Arial" w:hAnsi="Arial" w:hint="cs"/>
                <w:sz w:val="23"/>
                <w:szCs w:val="23"/>
                <w:rtl/>
              </w:rPr>
              <w:t>הקנס יחושב לכל מקרה בחלון זמן חודשי.</w:t>
            </w:r>
          </w:p>
        </w:tc>
      </w:tr>
    </w:tbl>
    <w:p w:rsidR="00DE168A" w:rsidRPr="004A59F0" w:rsidRDefault="00DE168A" w:rsidP="00EE1C45">
      <w:pPr>
        <w:pStyle w:val="3"/>
        <w:keepNext/>
        <w:rPr>
          <w:rtl/>
        </w:rPr>
      </w:pPr>
      <w:r>
        <w:rPr>
          <w:rFonts w:hint="cs"/>
          <w:rtl/>
        </w:rPr>
        <w:lastRenderedPageBreak/>
        <w:t>בונוס/קנס, שיקול דעת המשרד</w:t>
      </w:r>
      <w:r w:rsidRPr="004A59F0">
        <w:rPr>
          <w:rFonts w:hint="cs"/>
          <w:rtl/>
        </w:rPr>
        <w:t xml:space="preserve">: </w:t>
      </w:r>
    </w:p>
    <w:p w:rsidR="00DE168A" w:rsidRPr="00A927A3" w:rsidRDefault="00DE168A" w:rsidP="00EE1C45">
      <w:pPr>
        <w:pStyle w:val="aa"/>
        <w:keepNext/>
        <w:numPr>
          <w:ilvl w:val="0"/>
          <w:numId w:val="57"/>
        </w:numPr>
        <w:bidi/>
        <w:spacing w:before="60" w:after="60"/>
        <w:rPr>
          <w:rtl/>
        </w:rPr>
      </w:pPr>
      <w:r w:rsidRPr="00A927A3">
        <w:rPr>
          <w:rFonts w:hint="cs"/>
          <w:rtl/>
        </w:rPr>
        <w:t xml:space="preserve">למשרד עומד שיקול הדעת המקצועי לבחון כל מקרה לגופו לגבי הפעלת </w:t>
      </w:r>
      <w:r w:rsidR="0015347C">
        <w:rPr>
          <w:rFonts w:hint="cs"/>
          <w:rtl/>
        </w:rPr>
        <w:t>מדדי טיב השרות כמפורט ב</w:t>
      </w:r>
      <w:r>
        <w:rPr>
          <w:rFonts w:hint="cs"/>
          <w:rtl/>
        </w:rPr>
        <w:t>סעיף</w:t>
      </w:r>
      <w:r w:rsidR="0015347C">
        <w:rPr>
          <w:rFonts w:hint="cs"/>
          <w:rtl/>
        </w:rPr>
        <w:t xml:space="preserve"> (טבלה)</w:t>
      </w:r>
      <w:r>
        <w:rPr>
          <w:rFonts w:hint="cs"/>
          <w:rtl/>
        </w:rPr>
        <w:t xml:space="preserve"> 4.5.3 ז' </w:t>
      </w:r>
      <w:r w:rsidRPr="00A927A3">
        <w:rPr>
          <w:rFonts w:hint="cs"/>
          <w:rtl/>
        </w:rPr>
        <w:t>ובאם להפעיל אות</w:t>
      </w:r>
      <w:r>
        <w:rPr>
          <w:rFonts w:hint="cs"/>
          <w:rtl/>
        </w:rPr>
        <w:t>ם</w:t>
      </w:r>
      <w:r w:rsidRPr="00A927A3">
        <w:rPr>
          <w:rFonts w:hint="cs"/>
          <w:rtl/>
        </w:rPr>
        <w:t xml:space="preserve"> במלוא</w:t>
      </w:r>
      <w:r>
        <w:rPr>
          <w:rFonts w:hint="cs"/>
          <w:rtl/>
        </w:rPr>
        <w:t>ם</w:t>
      </w:r>
      <w:r w:rsidRPr="00A927A3">
        <w:rPr>
          <w:rFonts w:hint="cs"/>
          <w:rtl/>
        </w:rPr>
        <w:t>, בחלק</w:t>
      </w:r>
      <w:r>
        <w:rPr>
          <w:rFonts w:hint="cs"/>
          <w:rtl/>
        </w:rPr>
        <w:t>ם</w:t>
      </w:r>
      <w:r w:rsidRPr="00A927A3">
        <w:rPr>
          <w:rFonts w:hint="cs"/>
          <w:rtl/>
        </w:rPr>
        <w:t xml:space="preserve"> או כלל לא.</w:t>
      </w:r>
    </w:p>
    <w:p w:rsidR="00DE168A" w:rsidRDefault="00DE168A" w:rsidP="0015347C">
      <w:pPr>
        <w:pStyle w:val="aa"/>
        <w:numPr>
          <w:ilvl w:val="0"/>
          <w:numId w:val="57"/>
        </w:numPr>
        <w:bidi/>
        <w:spacing w:before="60" w:after="60"/>
      </w:pPr>
      <w:r w:rsidRPr="00A927A3">
        <w:rPr>
          <w:rFonts w:hint="cs"/>
          <w:rtl/>
        </w:rPr>
        <w:t xml:space="preserve">המשרד יהיה רשאי, אך לא חייב להודיע לספק בכתב על הקלה במנגנון הקנס המפורט </w:t>
      </w:r>
      <w:r w:rsidRPr="0093336C">
        <w:rPr>
          <w:rFonts w:hint="cs"/>
          <w:rtl/>
        </w:rPr>
        <w:t>בסעי</w:t>
      </w:r>
      <w:r w:rsidR="0015347C">
        <w:rPr>
          <w:rFonts w:hint="cs"/>
          <w:rtl/>
        </w:rPr>
        <w:t xml:space="preserve">ף (טבלה) </w:t>
      </w:r>
      <w:r>
        <w:rPr>
          <w:rFonts w:hint="cs"/>
          <w:rtl/>
        </w:rPr>
        <w:t xml:space="preserve">4.5.3 ז' </w:t>
      </w:r>
      <w:r w:rsidRPr="0093336C">
        <w:rPr>
          <w:rFonts w:hint="cs"/>
          <w:rtl/>
        </w:rPr>
        <w:t>כתוצאה</w:t>
      </w:r>
      <w:r w:rsidRPr="00A927A3">
        <w:rPr>
          <w:rFonts w:hint="cs"/>
          <w:rtl/>
        </w:rPr>
        <w:t xml:space="preserve"> מכל אירו</w:t>
      </w:r>
      <w:r w:rsidRPr="00A927A3">
        <w:rPr>
          <w:rFonts w:hint="eastAsia"/>
          <w:rtl/>
        </w:rPr>
        <w:t>ע</w:t>
      </w:r>
      <w:r w:rsidRPr="00A927A3">
        <w:rPr>
          <w:rFonts w:hint="cs"/>
          <w:rtl/>
        </w:rPr>
        <w:t xml:space="preserve"> או שיקול דעת ניהולי אחר העומד לרשות המשרד.   </w:t>
      </w:r>
    </w:p>
    <w:p w:rsidR="003147D5" w:rsidRPr="00E56D7E" w:rsidRDefault="003147D5" w:rsidP="005913C9">
      <w:pPr>
        <w:pStyle w:val="2"/>
      </w:pPr>
      <w:bookmarkStart w:id="64" w:name="_Toc26168374"/>
      <w:r w:rsidRPr="00E56D7E">
        <w:rPr>
          <w:rFonts w:hint="cs"/>
          <w:rtl/>
        </w:rPr>
        <w:t>השתלבות בארגון</w:t>
      </w:r>
      <w:r w:rsidR="00DE1B1C">
        <w:rPr>
          <w:rFonts w:hint="cs"/>
          <w:rtl/>
        </w:rPr>
        <w:t xml:space="preserve"> (</w:t>
      </w:r>
      <w:r w:rsidR="00DE1B1C">
        <w:t>N</w:t>
      </w:r>
      <w:r w:rsidR="00DE1B1C">
        <w:rPr>
          <w:rFonts w:hint="cs"/>
          <w:rtl/>
        </w:rPr>
        <w:t>)</w:t>
      </w:r>
      <w:bookmarkEnd w:id="64"/>
    </w:p>
    <w:p w:rsidR="003147D5" w:rsidRPr="00E56D7E" w:rsidRDefault="003147D5" w:rsidP="00206DAB">
      <w:pPr>
        <w:pStyle w:val="2"/>
      </w:pPr>
      <w:bookmarkStart w:id="65" w:name="_Toc26168375"/>
      <w:r w:rsidRPr="00E56D7E">
        <w:rPr>
          <w:rFonts w:hint="cs"/>
          <w:rtl/>
        </w:rPr>
        <w:t>חוסן ואמינות</w:t>
      </w:r>
      <w:r w:rsidR="00DE1B1C">
        <w:rPr>
          <w:rFonts w:hint="cs"/>
          <w:rtl/>
        </w:rPr>
        <w:t xml:space="preserve"> (</w:t>
      </w:r>
      <w:r w:rsidR="00206DAB">
        <w:t>N</w:t>
      </w:r>
      <w:r w:rsidR="00DE1B1C">
        <w:rPr>
          <w:rFonts w:hint="cs"/>
          <w:rtl/>
        </w:rPr>
        <w:t>)</w:t>
      </w:r>
      <w:bookmarkEnd w:id="65"/>
    </w:p>
    <w:p w:rsidR="003147D5" w:rsidRDefault="003147D5" w:rsidP="005913C9">
      <w:pPr>
        <w:pStyle w:val="2"/>
      </w:pPr>
      <w:bookmarkStart w:id="66" w:name="_Toc26168376"/>
      <w:r w:rsidRPr="00E56D7E">
        <w:rPr>
          <w:rFonts w:hint="cs"/>
          <w:rtl/>
        </w:rPr>
        <w:t>תצורות</w:t>
      </w:r>
      <w:r w:rsidR="00DE1B1C">
        <w:rPr>
          <w:rFonts w:hint="cs"/>
          <w:rtl/>
        </w:rPr>
        <w:t xml:space="preserve"> (</w:t>
      </w:r>
      <w:r w:rsidR="00DE1B1C">
        <w:t>N</w:t>
      </w:r>
      <w:r w:rsidR="00DE1B1C">
        <w:rPr>
          <w:rFonts w:hint="cs"/>
          <w:rtl/>
        </w:rPr>
        <w:t>)</w:t>
      </w:r>
      <w:bookmarkEnd w:id="66"/>
    </w:p>
    <w:p w:rsidR="00617DD4" w:rsidRDefault="00617DD4" w:rsidP="005913C9">
      <w:pPr>
        <w:pStyle w:val="2"/>
      </w:pPr>
      <w:bookmarkStart w:id="67" w:name="_Toc26168377"/>
      <w:r>
        <w:rPr>
          <w:rFonts w:hint="cs"/>
          <w:rtl/>
        </w:rPr>
        <w:t>ת</w:t>
      </w:r>
      <w:r w:rsidR="00A34C5C">
        <w:rPr>
          <w:rFonts w:hint="cs"/>
          <w:rtl/>
        </w:rPr>
        <w:t>ו</w:t>
      </w:r>
      <w:r>
        <w:rPr>
          <w:rFonts w:hint="cs"/>
          <w:rtl/>
        </w:rPr>
        <w:t>כנית היפרדות</w:t>
      </w:r>
      <w:r w:rsidR="00A34C5C">
        <w:rPr>
          <w:rFonts w:hint="cs"/>
          <w:rtl/>
        </w:rPr>
        <w:t xml:space="preserve"> (</w:t>
      </w:r>
      <w:r w:rsidR="00A34C5C">
        <w:t>M</w:t>
      </w:r>
      <w:r w:rsidR="00A34C5C">
        <w:rPr>
          <w:rFonts w:hint="cs"/>
          <w:rtl/>
        </w:rPr>
        <w:t>)</w:t>
      </w:r>
      <w:bookmarkEnd w:id="67"/>
    </w:p>
    <w:p w:rsidR="00617DD4" w:rsidRPr="00A34C5C" w:rsidRDefault="00617DD4" w:rsidP="00A34C5C">
      <w:pPr>
        <w:pStyle w:val="3"/>
      </w:pPr>
      <w:r w:rsidRPr="00A34C5C">
        <w:rPr>
          <w:rFonts w:hint="cs"/>
          <w:rtl/>
        </w:rPr>
        <w:t xml:space="preserve">תכנית היפרדות </w:t>
      </w:r>
      <w:r w:rsidR="00A34C5C" w:rsidRPr="00A34C5C">
        <w:rPr>
          <w:rFonts w:hint="cs"/>
          <w:rtl/>
        </w:rPr>
        <w:t>(</w:t>
      </w:r>
      <w:r w:rsidR="00A34C5C" w:rsidRPr="00A34C5C">
        <w:t>N</w:t>
      </w:r>
      <w:r w:rsidR="00A34C5C" w:rsidRPr="00A34C5C">
        <w:rPr>
          <w:rFonts w:hint="cs"/>
          <w:rtl/>
        </w:rPr>
        <w:t>)</w:t>
      </w:r>
    </w:p>
    <w:p w:rsidR="00617DD4" w:rsidRPr="00A34C5C" w:rsidRDefault="00617DD4" w:rsidP="00A34C5C">
      <w:pPr>
        <w:pStyle w:val="3"/>
        <w:rPr>
          <w:rtl/>
        </w:rPr>
      </w:pPr>
      <w:r w:rsidRPr="00A34C5C">
        <w:rPr>
          <w:rFonts w:hint="cs"/>
          <w:rtl/>
        </w:rPr>
        <w:t>מתווה היפרדות</w:t>
      </w:r>
    </w:p>
    <w:p w:rsidR="00617DD4" w:rsidRDefault="00617DD4" w:rsidP="00993980">
      <w:pPr>
        <w:bidi/>
        <w:spacing w:after="60"/>
        <w:ind w:left="652"/>
        <w:contextualSpacing/>
        <w:rPr>
          <w:rtl/>
        </w:rPr>
      </w:pPr>
      <w:r w:rsidRPr="00372B8C">
        <w:rPr>
          <w:rFonts w:hint="cs"/>
          <w:rtl/>
        </w:rPr>
        <w:t>עם קבלת</w:t>
      </w:r>
      <w:r>
        <w:rPr>
          <w:rFonts w:hint="cs"/>
          <w:rtl/>
        </w:rPr>
        <w:t xml:space="preserve"> הודעה מהמשרד על סיום ההתקשרות, הספק יידרש לפעול בהקדם וללא דיחוי, כמפורט להלן:</w:t>
      </w:r>
    </w:p>
    <w:p w:rsidR="00617DD4" w:rsidRDefault="00617DD4" w:rsidP="00912EA6">
      <w:pPr>
        <w:pStyle w:val="4"/>
        <w:numPr>
          <w:ilvl w:val="4"/>
          <w:numId w:val="33"/>
        </w:numPr>
        <w:spacing w:before="60"/>
        <w:ind w:left="935" w:hanging="306"/>
        <w:contextualSpacing/>
      </w:pPr>
      <w:r>
        <w:rPr>
          <w:rFonts w:hint="cs"/>
          <w:rtl/>
        </w:rPr>
        <w:t xml:space="preserve">להעביר למשרד באופן מסודר את כל </w:t>
      </w:r>
      <w:r w:rsidR="00226B46">
        <w:rPr>
          <w:rFonts w:hint="cs"/>
          <w:rtl/>
        </w:rPr>
        <w:t xml:space="preserve">הנתונים, </w:t>
      </w:r>
      <w:r>
        <w:rPr>
          <w:rFonts w:hint="cs"/>
          <w:rtl/>
        </w:rPr>
        <w:t xml:space="preserve">המידע והידע שהצטברו אצלו במהלך הפעילות, ואת כל התוצרים שנוצרו במהלך הפרויקט, כשהם מעודכנים, קריאים ובפורמטים שהוגדרו ואושרו מראש על ידי המשרד. </w:t>
      </w:r>
    </w:p>
    <w:p w:rsidR="00CE5ADA" w:rsidRDefault="00CE5ADA" w:rsidP="00912EA6">
      <w:pPr>
        <w:pStyle w:val="4"/>
        <w:numPr>
          <w:ilvl w:val="4"/>
          <w:numId w:val="33"/>
        </w:numPr>
        <w:ind w:left="935" w:hanging="306"/>
        <w:contextualSpacing/>
      </w:pPr>
      <w:r>
        <w:rPr>
          <w:rFonts w:hint="cs"/>
          <w:rtl/>
        </w:rPr>
        <w:t>מבלי לגרוע מהאמור לעיל, הספק יעביר למשרד את כל התוצרים שהכין במסגרת מתן השירותים, בהם תיק מערכת עדכני כולל יישומים, טבלאות, פיתוחים, ממשקים וכל תיעוד אחר שנערך בקשר למערכת</w:t>
      </w:r>
      <w:r w:rsidR="004A463E">
        <w:rPr>
          <w:rFonts w:hint="cs"/>
          <w:rtl/>
        </w:rPr>
        <w:t>.</w:t>
      </w:r>
      <w:r>
        <w:rPr>
          <w:rFonts w:hint="cs"/>
          <w:rtl/>
        </w:rPr>
        <w:t xml:space="preserve"> </w:t>
      </w:r>
    </w:p>
    <w:p w:rsidR="00CE5ADA" w:rsidRDefault="00CE5ADA" w:rsidP="00912EA6">
      <w:pPr>
        <w:pStyle w:val="4"/>
        <w:numPr>
          <w:ilvl w:val="4"/>
          <w:numId w:val="33"/>
        </w:numPr>
        <w:ind w:left="935" w:hanging="306"/>
        <w:contextualSpacing/>
      </w:pPr>
      <w:r>
        <w:rPr>
          <w:rFonts w:hint="cs"/>
          <w:rtl/>
        </w:rPr>
        <w:t>העברת הנתונים והמידע תבוצע על ידי הספק באופן אשר ימנע נזק או תקלות או אי רציפות בשירות</w:t>
      </w:r>
    </w:p>
    <w:p w:rsidR="00617DD4" w:rsidRDefault="00617DD4" w:rsidP="00912EA6">
      <w:pPr>
        <w:pStyle w:val="4"/>
        <w:numPr>
          <w:ilvl w:val="4"/>
          <w:numId w:val="33"/>
        </w:numPr>
        <w:ind w:left="935" w:hanging="306"/>
        <w:contextualSpacing/>
      </w:pPr>
      <w:r>
        <w:rPr>
          <w:rFonts w:hint="cs"/>
          <w:rtl/>
        </w:rPr>
        <w:t xml:space="preserve">להכין תוכנית עבודה להיפרדות </w:t>
      </w:r>
      <w:r w:rsidR="00226B46">
        <w:rPr>
          <w:rFonts w:hint="cs"/>
          <w:rtl/>
        </w:rPr>
        <w:t xml:space="preserve">וחפיפה, בהתאם להצעתו במכרז, </w:t>
      </w:r>
      <w:r>
        <w:rPr>
          <w:rFonts w:hint="cs"/>
          <w:rtl/>
        </w:rPr>
        <w:t>ולהגיש</w:t>
      </w:r>
      <w:r w:rsidR="00226B46">
        <w:rPr>
          <w:rFonts w:hint="cs"/>
          <w:rtl/>
        </w:rPr>
        <w:t>ה</w:t>
      </w:r>
      <w:r>
        <w:rPr>
          <w:rFonts w:hint="cs"/>
          <w:rtl/>
        </w:rPr>
        <w:t xml:space="preserve"> לאישור המשרד.</w:t>
      </w:r>
    </w:p>
    <w:p w:rsidR="00617DD4" w:rsidRDefault="00617DD4" w:rsidP="00912EA6">
      <w:pPr>
        <w:pStyle w:val="4"/>
        <w:numPr>
          <w:ilvl w:val="4"/>
          <w:numId w:val="33"/>
        </w:numPr>
        <w:ind w:left="935" w:hanging="306"/>
        <w:contextualSpacing/>
      </w:pPr>
      <w:r>
        <w:rPr>
          <w:rFonts w:hint="cs"/>
          <w:rtl/>
        </w:rPr>
        <w:t>לשתף פעולה באופן מלא עם המשרד ועם הגורם שיוגדר כמחליפו, ולפעול לפי התכניות שלעיל, כדי לאפשר את ההתארגנות, ההחלפה והמשכה התקין של הפעילות לאחר סיום ההתקשרות עם הספק.</w:t>
      </w:r>
    </w:p>
    <w:p w:rsidR="004A463E" w:rsidRDefault="004A463E" w:rsidP="00912EA6">
      <w:pPr>
        <w:pStyle w:val="4"/>
        <w:numPr>
          <w:ilvl w:val="4"/>
          <w:numId w:val="33"/>
        </w:numPr>
        <w:ind w:left="935" w:hanging="306"/>
        <w:contextualSpacing/>
      </w:pPr>
      <w:r>
        <w:rPr>
          <w:rFonts w:hint="cs"/>
          <w:rtl/>
        </w:rPr>
        <w:t>לאפשר לנציגי המשרד</w:t>
      </w:r>
      <w:r w:rsidR="008E0168">
        <w:rPr>
          <w:rFonts w:hint="cs"/>
          <w:rtl/>
        </w:rPr>
        <w:t xml:space="preserve"> ועם הגורם שיוגדר כמחליפו, </w:t>
      </w:r>
      <w:r>
        <w:rPr>
          <w:rFonts w:hint="cs"/>
          <w:rtl/>
        </w:rPr>
        <w:t>להיפגש עם כל בעל תפקיד בפרויקט (וככל שיתאפשר, גם בעל תפקיד לשעבר בפרויקט), לצורך ביצוע חפיפה ו/או מיפוי ותיעוד של הידע והמידע שברשות הספק.</w:t>
      </w:r>
    </w:p>
    <w:p w:rsidR="00617DD4" w:rsidRDefault="00617DD4" w:rsidP="00912EA6">
      <w:pPr>
        <w:pStyle w:val="4"/>
        <w:numPr>
          <w:ilvl w:val="4"/>
          <w:numId w:val="33"/>
        </w:numPr>
        <w:ind w:left="935" w:hanging="306"/>
        <w:contextualSpacing/>
      </w:pPr>
      <w:r>
        <w:rPr>
          <w:rFonts w:hint="cs"/>
          <w:rtl/>
        </w:rPr>
        <w:t>להמשיך לטפל בכל המשימות שבאחריותו, עד לסיום ההתקשרות וסיום העברת המידע והידע, כאמור.</w:t>
      </w:r>
    </w:p>
    <w:p w:rsidR="008E0168" w:rsidRDefault="008E0168" w:rsidP="00912EA6">
      <w:pPr>
        <w:pStyle w:val="4"/>
        <w:numPr>
          <w:ilvl w:val="4"/>
          <w:numId w:val="33"/>
        </w:numPr>
        <w:ind w:left="935" w:hanging="306"/>
        <w:contextualSpacing/>
      </w:pPr>
      <w:r>
        <w:rPr>
          <w:rFonts w:hint="cs"/>
          <w:rtl/>
        </w:rPr>
        <w:t>בסיום ההיפרדות, על הספק למחוק ולהשמיד כל העתק של המידע שברשותו, בהתאם להנחיות אבטחת מידע בסעיף 2.7 לעיל, אלא אם המשרד הורה בכתב אחרת.</w:t>
      </w:r>
    </w:p>
    <w:p w:rsidR="00B8480C" w:rsidRDefault="00AF3FED" w:rsidP="00A34C5C">
      <w:pPr>
        <w:pStyle w:val="2"/>
        <w:keepNext/>
      </w:pPr>
      <w:bookmarkStart w:id="68" w:name="_Toc26168378"/>
      <w:r>
        <w:rPr>
          <w:rFonts w:hint="cs"/>
          <w:rtl/>
        </w:rPr>
        <w:lastRenderedPageBreak/>
        <w:t>דוח פעילות חודשי</w:t>
      </w:r>
      <w:r w:rsidR="00B8480C">
        <w:rPr>
          <w:rFonts w:hint="cs"/>
          <w:rtl/>
        </w:rPr>
        <w:t xml:space="preserve"> (</w:t>
      </w:r>
      <w:r w:rsidR="00B8480C">
        <w:t>M</w:t>
      </w:r>
      <w:r w:rsidR="00B8480C">
        <w:rPr>
          <w:rFonts w:hint="cs"/>
          <w:rtl/>
        </w:rPr>
        <w:t>)</w:t>
      </w:r>
      <w:bookmarkEnd w:id="68"/>
    </w:p>
    <w:p w:rsidR="00A34C5C" w:rsidRDefault="00B8480C" w:rsidP="00A34C5C">
      <w:pPr>
        <w:pStyle w:val="3"/>
        <w:keepNext/>
      </w:pPr>
      <w:r w:rsidRPr="00A34C5C">
        <w:rPr>
          <w:rFonts w:hint="cs"/>
          <w:rtl/>
        </w:rPr>
        <w:t xml:space="preserve">מבנה </w:t>
      </w:r>
      <w:r w:rsidR="00AF3FED" w:rsidRPr="00A34C5C">
        <w:rPr>
          <w:rFonts w:hint="cs"/>
          <w:rtl/>
        </w:rPr>
        <w:t xml:space="preserve">דוח הפעילות החודשי </w:t>
      </w:r>
    </w:p>
    <w:p w:rsidR="00B8480C" w:rsidRPr="00A34C5C" w:rsidRDefault="00A34C5C" w:rsidP="00A34C5C">
      <w:pPr>
        <w:pStyle w:val="3"/>
        <w:keepNext/>
        <w:numPr>
          <w:ilvl w:val="0"/>
          <w:numId w:val="0"/>
        </w:numPr>
        <w:ind w:left="1191"/>
        <w:rPr>
          <w:rtl/>
        </w:rPr>
      </w:pPr>
      <w:r>
        <w:rPr>
          <w:rFonts w:hint="cs"/>
          <w:rtl/>
        </w:rPr>
        <w:t>מבנה דוח הפעילות החודשי אשר יועבר למשרד יהיה במתכונת הבאה:</w:t>
      </w:r>
      <w:r w:rsidR="00B8480C" w:rsidRPr="00A34C5C">
        <w:rPr>
          <w:rFonts w:hint="cs"/>
          <w:rtl/>
        </w:rPr>
        <w:t xml:space="preserve"> </w:t>
      </w:r>
    </w:p>
    <w:p w:rsidR="00C35556" w:rsidRDefault="00C35556" w:rsidP="00A34C5C">
      <w:pPr>
        <w:pStyle w:val="aa"/>
        <w:keepNext/>
        <w:numPr>
          <w:ilvl w:val="4"/>
          <w:numId w:val="33"/>
        </w:numPr>
        <w:bidi/>
        <w:rPr>
          <w:rtl/>
        </w:rPr>
      </w:pPr>
      <w:r>
        <w:rPr>
          <w:rFonts w:hint="cs"/>
          <w:rtl/>
        </w:rPr>
        <w:t>פריטי החיוב י</w:t>
      </w:r>
      <w:r w:rsidR="00AF3FED">
        <w:rPr>
          <w:rFonts w:hint="cs"/>
          <w:rtl/>
        </w:rPr>
        <w:t xml:space="preserve">מולאו </w:t>
      </w:r>
      <w:r>
        <w:rPr>
          <w:rFonts w:hint="cs"/>
          <w:rtl/>
        </w:rPr>
        <w:t>בהתאם ל</w:t>
      </w:r>
      <w:r w:rsidR="001A43E1">
        <w:rPr>
          <w:rFonts w:hint="cs"/>
          <w:rtl/>
        </w:rPr>
        <w:t xml:space="preserve">מוגדר </w:t>
      </w:r>
      <w:r>
        <w:rPr>
          <w:rFonts w:hint="cs"/>
          <w:rtl/>
        </w:rPr>
        <w:t>בפרק 5.</w:t>
      </w:r>
    </w:p>
    <w:p w:rsidR="002A0FC0" w:rsidRDefault="00A34C5C" w:rsidP="00A34C5C">
      <w:pPr>
        <w:pStyle w:val="aa"/>
        <w:keepNext/>
        <w:numPr>
          <w:ilvl w:val="4"/>
          <w:numId w:val="33"/>
        </w:numPr>
        <w:bidi/>
        <w:rPr>
          <w:rtl/>
        </w:rPr>
      </w:pPr>
      <w:r>
        <w:rPr>
          <w:rFonts w:hint="cs"/>
          <w:rtl/>
        </w:rPr>
        <w:t xml:space="preserve">פריטי תחשיב ה </w:t>
      </w:r>
      <w:r>
        <w:t>SLA</w:t>
      </w:r>
      <w:r>
        <w:rPr>
          <w:rFonts w:hint="cs"/>
          <w:rtl/>
        </w:rPr>
        <w:t xml:space="preserve"> ימולא </w:t>
      </w:r>
      <w:r w:rsidR="002A0FC0">
        <w:rPr>
          <w:rFonts w:hint="cs"/>
          <w:rtl/>
        </w:rPr>
        <w:t>בהתאם ל % חריגה כמפורט בסעיף 4.5.3.</w:t>
      </w:r>
    </w:p>
    <w:tbl>
      <w:tblPr>
        <w:tblStyle w:val="af4"/>
        <w:bidiVisual/>
        <w:tblW w:w="8471" w:type="dxa"/>
        <w:tblInd w:w="935" w:type="dxa"/>
        <w:tblLook w:val="04A0" w:firstRow="1" w:lastRow="0" w:firstColumn="1" w:lastColumn="0" w:noHBand="0" w:noVBand="1"/>
      </w:tblPr>
      <w:tblGrid>
        <w:gridCol w:w="534"/>
        <w:gridCol w:w="1398"/>
        <w:gridCol w:w="854"/>
        <w:gridCol w:w="849"/>
        <w:gridCol w:w="1852"/>
        <w:gridCol w:w="2984"/>
      </w:tblGrid>
      <w:tr w:rsidR="00054D9C" w:rsidTr="00182981">
        <w:trPr>
          <w:trHeight w:val="567"/>
        </w:trPr>
        <w:tc>
          <w:tcPr>
            <w:tcW w:w="536" w:type="dxa"/>
            <w:shd w:val="clear" w:color="auto" w:fill="BFBFBF" w:themeFill="background1" w:themeFillShade="BF"/>
            <w:vAlign w:val="center"/>
          </w:tcPr>
          <w:p w:rsidR="00B8480C" w:rsidRPr="00C35556" w:rsidRDefault="001A43E1" w:rsidP="001A43E1">
            <w:pPr>
              <w:pStyle w:val="4"/>
              <w:numPr>
                <w:ilvl w:val="0"/>
                <w:numId w:val="0"/>
              </w:numPr>
              <w:jc w:val="left"/>
              <w:rPr>
                <w:b/>
                <w:bCs/>
                <w:rtl/>
              </w:rPr>
            </w:pPr>
            <w:r>
              <w:rPr>
                <w:rFonts w:hint="cs"/>
                <w:b/>
                <w:bCs/>
                <w:rtl/>
              </w:rPr>
              <w:t>מ</w:t>
            </w:r>
            <w:r w:rsidR="00B8480C" w:rsidRPr="00C35556">
              <w:rPr>
                <w:rFonts w:hint="cs"/>
                <w:b/>
                <w:bCs/>
                <w:rtl/>
              </w:rPr>
              <w:t>ס</w:t>
            </w:r>
          </w:p>
        </w:tc>
        <w:tc>
          <w:tcPr>
            <w:tcW w:w="1417" w:type="dxa"/>
            <w:shd w:val="clear" w:color="auto" w:fill="BFBFBF" w:themeFill="background1" w:themeFillShade="BF"/>
            <w:vAlign w:val="center"/>
          </w:tcPr>
          <w:p w:rsidR="00B8480C" w:rsidRPr="00C35556" w:rsidRDefault="00B8480C" w:rsidP="00C35556">
            <w:pPr>
              <w:pStyle w:val="4"/>
              <w:numPr>
                <w:ilvl w:val="0"/>
                <w:numId w:val="0"/>
              </w:numPr>
              <w:jc w:val="left"/>
              <w:rPr>
                <w:b/>
                <w:bCs/>
                <w:rtl/>
              </w:rPr>
            </w:pPr>
            <w:r w:rsidRPr="00C35556">
              <w:rPr>
                <w:rFonts w:hint="cs"/>
                <w:b/>
                <w:bCs/>
                <w:rtl/>
              </w:rPr>
              <w:t>פריט חיוב</w:t>
            </w:r>
          </w:p>
        </w:tc>
        <w:tc>
          <w:tcPr>
            <w:tcW w:w="748" w:type="dxa"/>
            <w:shd w:val="clear" w:color="auto" w:fill="BFBFBF" w:themeFill="background1" w:themeFillShade="BF"/>
            <w:vAlign w:val="center"/>
          </w:tcPr>
          <w:p w:rsidR="00B8480C" w:rsidRPr="00C35556" w:rsidRDefault="00B8480C" w:rsidP="00C35556">
            <w:pPr>
              <w:pStyle w:val="4"/>
              <w:numPr>
                <w:ilvl w:val="0"/>
                <w:numId w:val="0"/>
              </w:numPr>
              <w:jc w:val="left"/>
              <w:rPr>
                <w:b/>
                <w:bCs/>
                <w:rtl/>
              </w:rPr>
            </w:pPr>
            <w:r w:rsidRPr="00C35556">
              <w:rPr>
                <w:rFonts w:hint="cs"/>
                <w:b/>
                <w:bCs/>
                <w:rtl/>
              </w:rPr>
              <w:t>מחיר</w:t>
            </w:r>
          </w:p>
        </w:tc>
        <w:tc>
          <w:tcPr>
            <w:tcW w:w="852" w:type="dxa"/>
            <w:shd w:val="clear" w:color="auto" w:fill="BFBFBF" w:themeFill="background1" w:themeFillShade="BF"/>
            <w:vAlign w:val="center"/>
          </w:tcPr>
          <w:p w:rsidR="00B8480C" w:rsidRPr="00C35556" w:rsidRDefault="00B8480C" w:rsidP="00C35556">
            <w:pPr>
              <w:pStyle w:val="4"/>
              <w:numPr>
                <w:ilvl w:val="0"/>
                <w:numId w:val="0"/>
              </w:numPr>
              <w:jc w:val="left"/>
              <w:rPr>
                <w:b/>
                <w:bCs/>
                <w:rtl/>
              </w:rPr>
            </w:pPr>
            <w:r w:rsidRPr="00C35556">
              <w:rPr>
                <w:rFonts w:hint="cs"/>
                <w:b/>
                <w:bCs/>
                <w:rtl/>
              </w:rPr>
              <w:t>כמות</w:t>
            </w:r>
          </w:p>
        </w:tc>
        <w:tc>
          <w:tcPr>
            <w:tcW w:w="1871" w:type="dxa"/>
            <w:shd w:val="clear" w:color="auto" w:fill="BFBFBF" w:themeFill="background1" w:themeFillShade="BF"/>
            <w:vAlign w:val="center"/>
          </w:tcPr>
          <w:p w:rsidR="00B8480C" w:rsidRPr="00C35556" w:rsidRDefault="00B8480C" w:rsidP="00C35556">
            <w:pPr>
              <w:pStyle w:val="4"/>
              <w:numPr>
                <w:ilvl w:val="0"/>
                <w:numId w:val="0"/>
              </w:numPr>
              <w:jc w:val="left"/>
              <w:rPr>
                <w:b/>
                <w:bCs/>
                <w:rtl/>
              </w:rPr>
            </w:pPr>
            <w:r w:rsidRPr="00C35556">
              <w:rPr>
                <w:rFonts w:hint="cs"/>
                <w:b/>
                <w:bCs/>
                <w:rtl/>
              </w:rPr>
              <w:t>תחשיב</w:t>
            </w:r>
            <w:r w:rsidR="00C35556" w:rsidRPr="00C35556">
              <w:rPr>
                <w:rFonts w:hint="cs"/>
                <w:b/>
                <w:bCs/>
                <w:rtl/>
              </w:rPr>
              <w:t xml:space="preserve"> (₪)</w:t>
            </w:r>
          </w:p>
          <w:p w:rsidR="00B8480C" w:rsidRPr="00C35556" w:rsidRDefault="00B8480C" w:rsidP="00C35556">
            <w:pPr>
              <w:pStyle w:val="4"/>
              <w:numPr>
                <w:ilvl w:val="0"/>
                <w:numId w:val="0"/>
              </w:numPr>
              <w:jc w:val="left"/>
              <w:rPr>
                <w:b/>
                <w:bCs/>
                <w:rtl/>
              </w:rPr>
            </w:pPr>
            <w:r w:rsidRPr="00C35556">
              <w:rPr>
                <w:rFonts w:hint="cs"/>
                <w:b/>
                <w:bCs/>
                <w:rtl/>
              </w:rPr>
              <w:t xml:space="preserve">מחיר *כמות </w:t>
            </w:r>
          </w:p>
        </w:tc>
        <w:tc>
          <w:tcPr>
            <w:tcW w:w="3047" w:type="dxa"/>
            <w:shd w:val="clear" w:color="auto" w:fill="BFBFBF" w:themeFill="background1" w:themeFillShade="BF"/>
            <w:vAlign w:val="center"/>
          </w:tcPr>
          <w:p w:rsidR="00B8480C" w:rsidRPr="00C35556" w:rsidRDefault="00C35556" w:rsidP="00C35556">
            <w:pPr>
              <w:pStyle w:val="4"/>
              <w:numPr>
                <w:ilvl w:val="0"/>
                <w:numId w:val="0"/>
              </w:numPr>
              <w:jc w:val="left"/>
              <w:rPr>
                <w:b/>
                <w:bCs/>
                <w:rtl/>
              </w:rPr>
            </w:pPr>
            <w:r>
              <w:rPr>
                <w:rFonts w:hint="cs"/>
                <w:b/>
                <w:bCs/>
                <w:rtl/>
              </w:rPr>
              <w:t xml:space="preserve">ביאור </w:t>
            </w:r>
            <w:r w:rsidR="00B8480C" w:rsidRPr="00C35556">
              <w:rPr>
                <w:rFonts w:hint="cs"/>
                <w:b/>
                <w:bCs/>
                <w:rtl/>
              </w:rPr>
              <w:t xml:space="preserve">הערות </w:t>
            </w:r>
          </w:p>
        </w:tc>
      </w:tr>
      <w:tr w:rsidR="001A43E1" w:rsidTr="0015347C">
        <w:trPr>
          <w:trHeight w:val="340"/>
        </w:trPr>
        <w:tc>
          <w:tcPr>
            <w:tcW w:w="536" w:type="dxa"/>
            <w:vAlign w:val="center"/>
          </w:tcPr>
          <w:p w:rsidR="001A43E1" w:rsidRDefault="001A43E1" w:rsidP="0015347C">
            <w:pPr>
              <w:pStyle w:val="4"/>
              <w:numPr>
                <w:ilvl w:val="0"/>
                <w:numId w:val="0"/>
              </w:numPr>
              <w:spacing w:before="40"/>
              <w:jc w:val="left"/>
              <w:rPr>
                <w:rtl/>
              </w:rPr>
            </w:pPr>
            <w:r>
              <w:rPr>
                <w:rFonts w:hint="cs"/>
                <w:rtl/>
              </w:rPr>
              <w:t>1</w:t>
            </w:r>
          </w:p>
        </w:tc>
        <w:tc>
          <w:tcPr>
            <w:tcW w:w="1417" w:type="dxa"/>
            <w:vAlign w:val="center"/>
          </w:tcPr>
          <w:p w:rsidR="001A43E1" w:rsidRDefault="001A43E1" w:rsidP="0015347C">
            <w:pPr>
              <w:pStyle w:val="4"/>
              <w:numPr>
                <w:ilvl w:val="0"/>
                <w:numId w:val="0"/>
              </w:numPr>
              <w:jc w:val="left"/>
              <w:rPr>
                <w:rtl/>
              </w:rPr>
            </w:pPr>
            <w:r>
              <w:t>SMS</w:t>
            </w:r>
            <w:r>
              <w:rPr>
                <w:rFonts w:hint="cs"/>
                <w:rtl/>
              </w:rPr>
              <w:t xml:space="preserve"> </w:t>
            </w:r>
          </w:p>
        </w:tc>
        <w:tc>
          <w:tcPr>
            <w:tcW w:w="748" w:type="dxa"/>
            <w:vAlign w:val="center"/>
          </w:tcPr>
          <w:p w:rsidR="001A43E1" w:rsidRDefault="001A43E1" w:rsidP="0015347C">
            <w:pPr>
              <w:pStyle w:val="4"/>
              <w:numPr>
                <w:ilvl w:val="0"/>
                <w:numId w:val="0"/>
              </w:numPr>
              <w:jc w:val="left"/>
            </w:pPr>
            <w:r>
              <w:t>P1</w:t>
            </w:r>
          </w:p>
        </w:tc>
        <w:tc>
          <w:tcPr>
            <w:tcW w:w="852" w:type="dxa"/>
            <w:vAlign w:val="center"/>
          </w:tcPr>
          <w:p w:rsidR="001A43E1" w:rsidRDefault="001A43E1" w:rsidP="0015347C">
            <w:pPr>
              <w:pStyle w:val="4"/>
              <w:numPr>
                <w:ilvl w:val="0"/>
                <w:numId w:val="0"/>
              </w:numPr>
              <w:bidi w:val="0"/>
              <w:jc w:val="right"/>
            </w:pPr>
            <w:r>
              <w:t>Q</w:t>
            </w:r>
            <w:r>
              <w:rPr>
                <w:rFonts w:hint="cs"/>
                <w:rtl/>
              </w:rPr>
              <w:t>1</w:t>
            </w:r>
          </w:p>
        </w:tc>
        <w:tc>
          <w:tcPr>
            <w:tcW w:w="1871" w:type="dxa"/>
            <w:vAlign w:val="center"/>
          </w:tcPr>
          <w:p w:rsidR="001A43E1" w:rsidRDefault="001A43E1" w:rsidP="0015347C">
            <w:pPr>
              <w:pStyle w:val="4"/>
              <w:numPr>
                <w:ilvl w:val="0"/>
                <w:numId w:val="0"/>
              </w:numPr>
              <w:bidi w:val="0"/>
              <w:jc w:val="right"/>
              <w:rPr>
                <w:rtl/>
              </w:rPr>
            </w:pPr>
            <w:r>
              <w:t>P1</w:t>
            </w:r>
            <w:r>
              <w:rPr>
                <w:rFonts w:hint="cs"/>
                <w:rtl/>
              </w:rPr>
              <w:t>*</w:t>
            </w:r>
            <w:r>
              <w:t>Q1</w:t>
            </w:r>
          </w:p>
        </w:tc>
        <w:tc>
          <w:tcPr>
            <w:tcW w:w="3047" w:type="dxa"/>
            <w:vAlign w:val="center"/>
          </w:tcPr>
          <w:p w:rsidR="001A43E1" w:rsidRDefault="0015347C" w:rsidP="0015347C">
            <w:pPr>
              <w:pStyle w:val="4"/>
              <w:numPr>
                <w:ilvl w:val="0"/>
                <w:numId w:val="0"/>
              </w:numPr>
              <w:jc w:val="left"/>
              <w:rPr>
                <w:rtl/>
              </w:rPr>
            </w:pPr>
            <w:r>
              <w:rPr>
                <w:rFonts w:hint="cs"/>
                <w:rtl/>
              </w:rPr>
              <w:t>ראה סעיף 4.10.2</w:t>
            </w:r>
          </w:p>
        </w:tc>
      </w:tr>
      <w:tr w:rsidR="001A43E1" w:rsidTr="0015347C">
        <w:trPr>
          <w:trHeight w:val="340"/>
        </w:trPr>
        <w:tc>
          <w:tcPr>
            <w:tcW w:w="536" w:type="dxa"/>
            <w:vAlign w:val="center"/>
          </w:tcPr>
          <w:p w:rsidR="001A43E1" w:rsidRDefault="001A43E1" w:rsidP="0015347C">
            <w:pPr>
              <w:pStyle w:val="4"/>
              <w:numPr>
                <w:ilvl w:val="0"/>
                <w:numId w:val="0"/>
              </w:numPr>
              <w:spacing w:before="40"/>
              <w:jc w:val="left"/>
              <w:rPr>
                <w:rtl/>
              </w:rPr>
            </w:pPr>
            <w:r>
              <w:rPr>
                <w:rFonts w:hint="cs"/>
                <w:rtl/>
              </w:rPr>
              <w:t>2</w:t>
            </w:r>
          </w:p>
        </w:tc>
        <w:tc>
          <w:tcPr>
            <w:tcW w:w="1417" w:type="dxa"/>
            <w:vAlign w:val="center"/>
          </w:tcPr>
          <w:p w:rsidR="001A43E1" w:rsidRDefault="001A43E1" w:rsidP="0015347C">
            <w:pPr>
              <w:pStyle w:val="4"/>
              <w:numPr>
                <w:ilvl w:val="0"/>
                <w:numId w:val="0"/>
              </w:numPr>
              <w:jc w:val="left"/>
            </w:pPr>
            <w:r>
              <w:rPr>
                <w:rFonts w:hint="cs"/>
                <w:rtl/>
              </w:rPr>
              <w:t xml:space="preserve">מספר מקוצר </w:t>
            </w:r>
          </w:p>
        </w:tc>
        <w:tc>
          <w:tcPr>
            <w:tcW w:w="748" w:type="dxa"/>
            <w:vAlign w:val="center"/>
          </w:tcPr>
          <w:p w:rsidR="001A43E1" w:rsidRDefault="001A43E1" w:rsidP="0015347C">
            <w:pPr>
              <w:pStyle w:val="4"/>
              <w:numPr>
                <w:ilvl w:val="0"/>
                <w:numId w:val="0"/>
              </w:numPr>
              <w:jc w:val="left"/>
            </w:pPr>
            <w:r>
              <w:t>P2</w:t>
            </w:r>
          </w:p>
        </w:tc>
        <w:tc>
          <w:tcPr>
            <w:tcW w:w="852" w:type="dxa"/>
            <w:vAlign w:val="center"/>
          </w:tcPr>
          <w:p w:rsidR="001A43E1" w:rsidRDefault="001A43E1" w:rsidP="0015347C">
            <w:pPr>
              <w:pStyle w:val="4"/>
              <w:numPr>
                <w:ilvl w:val="0"/>
                <w:numId w:val="0"/>
              </w:numPr>
              <w:bidi w:val="0"/>
              <w:jc w:val="right"/>
            </w:pPr>
            <w:r>
              <w:t>Q2</w:t>
            </w:r>
          </w:p>
        </w:tc>
        <w:tc>
          <w:tcPr>
            <w:tcW w:w="1871" w:type="dxa"/>
            <w:vAlign w:val="center"/>
          </w:tcPr>
          <w:p w:rsidR="001A43E1" w:rsidRDefault="001A43E1" w:rsidP="0015347C">
            <w:pPr>
              <w:pStyle w:val="4"/>
              <w:numPr>
                <w:ilvl w:val="0"/>
                <w:numId w:val="0"/>
              </w:numPr>
              <w:bidi w:val="0"/>
              <w:jc w:val="right"/>
            </w:pPr>
            <w:r>
              <w:t>P2</w:t>
            </w:r>
            <w:r>
              <w:rPr>
                <w:rFonts w:hint="cs"/>
                <w:rtl/>
              </w:rPr>
              <w:t>*</w:t>
            </w:r>
            <w:r>
              <w:t>Q2</w:t>
            </w:r>
          </w:p>
        </w:tc>
        <w:tc>
          <w:tcPr>
            <w:tcW w:w="3047" w:type="dxa"/>
            <w:vAlign w:val="center"/>
          </w:tcPr>
          <w:p w:rsidR="001A43E1" w:rsidRDefault="002D72B7" w:rsidP="0015347C">
            <w:pPr>
              <w:pStyle w:val="4"/>
              <w:numPr>
                <w:ilvl w:val="0"/>
                <w:numId w:val="0"/>
              </w:numPr>
              <w:jc w:val="left"/>
              <w:rPr>
                <w:rtl/>
              </w:rPr>
            </w:pPr>
            <w:r>
              <w:rPr>
                <w:rFonts w:hint="cs"/>
                <w:rtl/>
              </w:rPr>
              <w:t>במידה ונרכש</w:t>
            </w:r>
          </w:p>
        </w:tc>
      </w:tr>
      <w:tr w:rsidR="001A43E1" w:rsidTr="0015347C">
        <w:trPr>
          <w:trHeight w:val="340"/>
        </w:trPr>
        <w:tc>
          <w:tcPr>
            <w:tcW w:w="536" w:type="dxa"/>
          </w:tcPr>
          <w:p w:rsidR="001A43E1" w:rsidRDefault="001A43E1" w:rsidP="00C35556">
            <w:pPr>
              <w:pStyle w:val="4"/>
              <w:numPr>
                <w:ilvl w:val="0"/>
                <w:numId w:val="0"/>
              </w:numPr>
              <w:spacing w:before="40"/>
              <w:rPr>
                <w:rtl/>
              </w:rPr>
            </w:pPr>
            <w:r>
              <w:rPr>
                <w:rFonts w:hint="cs"/>
                <w:rtl/>
              </w:rPr>
              <w:t>3</w:t>
            </w:r>
          </w:p>
        </w:tc>
        <w:tc>
          <w:tcPr>
            <w:tcW w:w="1417" w:type="dxa"/>
          </w:tcPr>
          <w:p w:rsidR="001A43E1" w:rsidRDefault="001A43E1" w:rsidP="001A43E1">
            <w:pPr>
              <w:pStyle w:val="4"/>
              <w:numPr>
                <w:ilvl w:val="0"/>
                <w:numId w:val="0"/>
              </w:numPr>
              <w:rPr>
                <w:rtl/>
              </w:rPr>
            </w:pPr>
            <w:r>
              <w:rPr>
                <w:rFonts w:hint="cs"/>
                <w:rtl/>
              </w:rPr>
              <w:t xml:space="preserve">שירות </w:t>
            </w:r>
            <w:r>
              <w:t>IT</w:t>
            </w:r>
          </w:p>
        </w:tc>
        <w:tc>
          <w:tcPr>
            <w:tcW w:w="748" w:type="dxa"/>
          </w:tcPr>
          <w:p w:rsidR="001A43E1" w:rsidRDefault="001A43E1" w:rsidP="001A43E1">
            <w:pPr>
              <w:pStyle w:val="4"/>
              <w:numPr>
                <w:ilvl w:val="0"/>
                <w:numId w:val="0"/>
              </w:numPr>
            </w:pPr>
            <w:r>
              <w:t>P3</w:t>
            </w:r>
          </w:p>
        </w:tc>
        <w:tc>
          <w:tcPr>
            <w:tcW w:w="852" w:type="dxa"/>
          </w:tcPr>
          <w:p w:rsidR="001A43E1" w:rsidRDefault="001A43E1" w:rsidP="001A43E1">
            <w:pPr>
              <w:pStyle w:val="4"/>
              <w:numPr>
                <w:ilvl w:val="0"/>
                <w:numId w:val="0"/>
              </w:numPr>
              <w:bidi w:val="0"/>
              <w:jc w:val="right"/>
            </w:pPr>
            <w:r>
              <w:t>Q3</w:t>
            </w:r>
          </w:p>
        </w:tc>
        <w:tc>
          <w:tcPr>
            <w:tcW w:w="1871" w:type="dxa"/>
          </w:tcPr>
          <w:p w:rsidR="001A43E1" w:rsidRDefault="001A43E1" w:rsidP="001A43E1">
            <w:pPr>
              <w:pStyle w:val="4"/>
              <w:numPr>
                <w:ilvl w:val="0"/>
                <w:numId w:val="0"/>
              </w:numPr>
              <w:bidi w:val="0"/>
              <w:jc w:val="right"/>
            </w:pPr>
            <w:r>
              <w:t>P3</w:t>
            </w:r>
            <w:r>
              <w:rPr>
                <w:rFonts w:hint="cs"/>
                <w:rtl/>
              </w:rPr>
              <w:t>*</w:t>
            </w:r>
            <w:r>
              <w:t>Q3</w:t>
            </w:r>
          </w:p>
        </w:tc>
        <w:tc>
          <w:tcPr>
            <w:tcW w:w="3047" w:type="dxa"/>
            <w:vAlign w:val="center"/>
          </w:tcPr>
          <w:p w:rsidR="001A43E1" w:rsidRDefault="002D72B7" w:rsidP="0015347C">
            <w:pPr>
              <w:pStyle w:val="4"/>
              <w:numPr>
                <w:ilvl w:val="0"/>
                <w:numId w:val="0"/>
              </w:numPr>
              <w:jc w:val="left"/>
              <w:rPr>
                <w:rtl/>
              </w:rPr>
            </w:pPr>
            <w:r>
              <w:rPr>
                <w:rFonts w:hint="cs"/>
                <w:rtl/>
              </w:rPr>
              <w:t xml:space="preserve">במידה </w:t>
            </w:r>
            <w:r w:rsidR="0015347C">
              <w:rPr>
                <w:rFonts w:hint="cs"/>
                <w:rtl/>
              </w:rPr>
              <w:t>ו</w:t>
            </w:r>
            <w:r>
              <w:rPr>
                <w:rFonts w:hint="cs"/>
                <w:rtl/>
              </w:rPr>
              <w:t>נרכש</w:t>
            </w:r>
          </w:p>
        </w:tc>
      </w:tr>
      <w:tr w:rsidR="00B8480C" w:rsidTr="0015347C">
        <w:trPr>
          <w:trHeight w:val="397"/>
        </w:trPr>
        <w:tc>
          <w:tcPr>
            <w:tcW w:w="536" w:type="dxa"/>
            <w:vAlign w:val="center"/>
          </w:tcPr>
          <w:p w:rsidR="00B8480C" w:rsidRPr="00C35556" w:rsidRDefault="001A43E1" w:rsidP="00C35556">
            <w:pPr>
              <w:pStyle w:val="4"/>
              <w:numPr>
                <w:ilvl w:val="0"/>
                <w:numId w:val="0"/>
              </w:numPr>
              <w:spacing w:before="40"/>
              <w:jc w:val="left"/>
              <w:rPr>
                <w:b/>
                <w:bCs/>
                <w:rtl/>
              </w:rPr>
            </w:pPr>
            <w:r>
              <w:rPr>
                <w:rFonts w:hint="cs"/>
                <w:b/>
                <w:bCs/>
                <w:rtl/>
              </w:rPr>
              <w:t>4</w:t>
            </w:r>
          </w:p>
        </w:tc>
        <w:tc>
          <w:tcPr>
            <w:tcW w:w="3017" w:type="dxa"/>
            <w:gridSpan w:val="3"/>
            <w:vAlign w:val="center"/>
          </w:tcPr>
          <w:p w:rsidR="00B8480C" w:rsidRPr="00C35556" w:rsidRDefault="00B8480C" w:rsidP="00C35556">
            <w:pPr>
              <w:pStyle w:val="4"/>
              <w:numPr>
                <w:ilvl w:val="0"/>
                <w:numId w:val="0"/>
              </w:numPr>
              <w:jc w:val="left"/>
              <w:rPr>
                <w:b/>
                <w:bCs/>
                <w:rtl/>
              </w:rPr>
            </w:pPr>
            <w:r w:rsidRPr="00C35556">
              <w:rPr>
                <w:rFonts w:hint="cs"/>
                <w:b/>
                <w:bCs/>
                <w:rtl/>
              </w:rPr>
              <w:t>סיכום ביניים</w:t>
            </w:r>
          </w:p>
        </w:tc>
        <w:tc>
          <w:tcPr>
            <w:tcW w:w="1871" w:type="dxa"/>
            <w:vAlign w:val="center"/>
          </w:tcPr>
          <w:p w:rsidR="00B8480C" w:rsidRPr="00C35556" w:rsidRDefault="00B8480C" w:rsidP="00820D60">
            <w:pPr>
              <w:pStyle w:val="4"/>
              <w:numPr>
                <w:ilvl w:val="0"/>
                <w:numId w:val="0"/>
              </w:numPr>
              <w:jc w:val="left"/>
              <w:rPr>
                <w:b/>
                <w:bCs/>
                <w:rtl/>
              </w:rPr>
            </w:pPr>
            <w:r w:rsidRPr="00C35556">
              <w:rPr>
                <w:rFonts w:ascii="Times New Roman" w:hAnsi="Times New Roman" w:cs="Times New Roman"/>
                <w:b/>
                <w:bCs/>
                <w:rtl/>
              </w:rPr>
              <w:t>∑</w:t>
            </w:r>
            <w:r w:rsidRPr="00C35556">
              <w:rPr>
                <w:b/>
                <w:bCs/>
              </w:rPr>
              <w:t xml:space="preserve"> </w:t>
            </w:r>
            <w:r w:rsidR="00820D60">
              <w:rPr>
                <w:rFonts w:hint="cs"/>
                <w:b/>
                <w:bCs/>
                <w:rtl/>
              </w:rPr>
              <w:t>(סכום</w:t>
            </w:r>
            <w:r w:rsidRPr="00C35556">
              <w:rPr>
                <w:rFonts w:hint="cs"/>
                <w:b/>
                <w:bCs/>
                <w:rtl/>
              </w:rPr>
              <w:t xml:space="preserve"> 1+2</w:t>
            </w:r>
            <w:r w:rsidR="001A43E1">
              <w:rPr>
                <w:rFonts w:hint="cs"/>
                <w:b/>
                <w:bCs/>
                <w:rtl/>
              </w:rPr>
              <w:t>+3</w:t>
            </w:r>
            <w:r w:rsidR="00820D60">
              <w:rPr>
                <w:rFonts w:hint="cs"/>
                <w:b/>
                <w:bCs/>
                <w:rtl/>
              </w:rPr>
              <w:t>)</w:t>
            </w:r>
          </w:p>
        </w:tc>
        <w:tc>
          <w:tcPr>
            <w:tcW w:w="3047" w:type="dxa"/>
          </w:tcPr>
          <w:p w:rsidR="00B8480C" w:rsidRDefault="00B8480C" w:rsidP="00B8480C">
            <w:pPr>
              <w:pStyle w:val="4"/>
              <w:numPr>
                <w:ilvl w:val="0"/>
                <w:numId w:val="0"/>
              </w:numPr>
              <w:rPr>
                <w:rtl/>
              </w:rPr>
            </w:pPr>
          </w:p>
        </w:tc>
      </w:tr>
      <w:tr w:rsidR="001A43E1" w:rsidTr="0015347C">
        <w:trPr>
          <w:trHeight w:val="340"/>
        </w:trPr>
        <w:tc>
          <w:tcPr>
            <w:tcW w:w="5424" w:type="dxa"/>
            <w:gridSpan w:val="5"/>
            <w:shd w:val="clear" w:color="auto" w:fill="BFBFBF" w:themeFill="background1" w:themeFillShade="BF"/>
            <w:vAlign w:val="center"/>
          </w:tcPr>
          <w:p w:rsidR="001A43E1" w:rsidRDefault="001A43E1" w:rsidP="0015347C">
            <w:pPr>
              <w:pStyle w:val="4"/>
              <w:numPr>
                <w:ilvl w:val="0"/>
                <w:numId w:val="0"/>
              </w:numPr>
              <w:jc w:val="left"/>
              <w:rPr>
                <w:rtl/>
              </w:rPr>
            </w:pPr>
            <w:r>
              <w:rPr>
                <w:rFonts w:hint="cs"/>
                <w:rtl/>
              </w:rPr>
              <w:t xml:space="preserve">תחשיב </w:t>
            </w:r>
            <w:r>
              <w:t>SLA</w:t>
            </w:r>
            <w:r>
              <w:rPr>
                <w:rFonts w:hint="cs"/>
                <w:rtl/>
              </w:rPr>
              <w:t xml:space="preserve"> עבור פריט חיוב מס'1</w:t>
            </w:r>
          </w:p>
        </w:tc>
        <w:tc>
          <w:tcPr>
            <w:tcW w:w="3047" w:type="dxa"/>
          </w:tcPr>
          <w:p w:rsidR="001A43E1" w:rsidRDefault="001A43E1" w:rsidP="003B3A85">
            <w:pPr>
              <w:pStyle w:val="4"/>
              <w:numPr>
                <w:ilvl w:val="0"/>
                <w:numId w:val="0"/>
              </w:numPr>
              <w:rPr>
                <w:rtl/>
              </w:rPr>
            </w:pPr>
          </w:p>
        </w:tc>
      </w:tr>
      <w:tr w:rsidR="00B8480C" w:rsidTr="0015347C">
        <w:tc>
          <w:tcPr>
            <w:tcW w:w="536" w:type="dxa"/>
            <w:vAlign w:val="center"/>
          </w:tcPr>
          <w:p w:rsidR="00B8480C" w:rsidRDefault="001A43E1" w:rsidP="0015347C">
            <w:pPr>
              <w:pStyle w:val="4"/>
              <w:numPr>
                <w:ilvl w:val="0"/>
                <w:numId w:val="0"/>
              </w:numPr>
              <w:spacing w:before="40"/>
              <w:jc w:val="left"/>
              <w:rPr>
                <w:rtl/>
              </w:rPr>
            </w:pPr>
            <w:r>
              <w:rPr>
                <w:rFonts w:hint="cs"/>
                <w:rtl/>
              </w:rPr>
              <w:t>5</w:t>
            </w:r>
          </w:p>
        </w:tc>
        <w:tc>
          <w:tcPr>
            <w:tcW w:w="1417" w:type="dxa"/>
            <w:vAlign w:val="center"/>
          </w:tcPr>
          <w:p w:rsidR="00B8480C" w:rsidRDefault="00B8480C" w:rsidP="0015347C">
            <w:pPr>
              <w:pStyle w:val="4"/>
              <w:numPr>
                <w:ilvl w:val="0"/>
                <w:numId w:val="0"/>
              </w:numPr>
              <w:jc w:val="left"/>
              <w:rPr>
                <w:rtl/>
              </w:rPr>
            </w:pPr>
            <w:r>
              <w:t>SLA1</w:t>
            </w:r>
          </w:p>
        </w:tc>
        <w:tc>
          <w:tcPr>
            <w:tcW w:w="748" w:type="dxa"/>
            <w:vAlign w:val="center"/>
          </w:tcPr>
          <w:p w:rsidR="00B8480C" w:rsidRDefault="00B8480C" w:rsidP="0015347C">
            <w:pPr>
              <w:pStyle w:val="4"/>
              <w:numPr>
                <w:ilvl w:val="0"/>
                <w:numId w:val="0"/>
              </w:numPr>
              <w:jc w:val="left"/>
              <w:rPr>
                <w:rtl/>
              </w:rPr>
            </w:pPr>
            <w:r>
              <w:rPr>
                <w:rFonts w:hint="cs"/>
                <w:rtl/>
              </w:rPr>
              <w:t xml:space="preserve">% </w:t>
            </w:r>
            <w:r w:rsidR="00C35556">
              <w:rPr>
                <w:rFonts w:hint="cs"/>
                <w:rtl/>
              </w:rPr>
              <w:t>חריגה</w:t>
            </w:r>
            <w:r w:rsidR="0015347C">
              <w:rPr>
                <w:rFonts w:hint="cs"/>
                <w:rtl/>
              </w:rPr>
              <w:t>1</w:t>
            </w:r>
          </w:p>
        </w:tc>
        <w:tc>
          <w:tcPr>
            <w:tcW w:w="852" w:type="dxa"/>
            <w:vAlign w:val="center"/>
          </w:tcPr>
          <w:p w:rsidR="00B8480C" w:rsidRDefault="00C35556" w:rsidP="0015347C">
            <w:pPr>
              <w:pStyle w:val="4"/>
              <w:numPr>
                <w:ilvl w:val="0"/>
                <w:numId w:val="0"/>
              </w:numPr>
              <w:jc w:val="left"/>
              <w:rPr>
                <w:rtl/>
              </w:rPr>
            </w:pPr>
            <w:r>
              <w:rPr>
                <w:rFonts w:ascii="Times New Roman" w:hAnsi="Times New Roman" w:cs="Times New Roman"/>
                <w:rtl/>
              </w:rPr>
              <w:t>∑</w:t>
            </w:r>
            <w:r>
              <w:rPr>
                <w:rFonts w:hint="cs"/>
                <w:rtl/>
              </w:rPr>
              <w:t xml:space="preserve">*% </w:t>
            </w:r>
            <w:r w:rsidR="00054D9C">
              <w:rPr>
                <w:rFonts w:hint="cs"/>
                <w:rtl/>
              </w:rPr>
              <w:t>חריגה</w:t>
            </w:r>
          </w:p>
        </w:tc>
        <w:tc>
          <w:tcPr>
            <w:tcW w:w="1871" w:type="dxa"/>
          </w:tcPr>
          <w:p w:rsidR="00C35556" w:rsidRDefault="00C35556" w:rsidP="00B8480C">
            <w:pPr>
              <w:pStyle w:val="4"/>
              <w:numPr>
                <w:ilvl w:val="0"/>
                <w:numId w:val="0"/>
              </w:numPr>
              <w:rPr>
                <w:rtl/>
              </w:rPr>
            </w:pPr>
            <w:r>
              <w:rPr>
                <w:rFonts w:hint="cs"/>
                <w:rtl/>
              </w:rPr>
              <w:t xml:space="preserve">סה"כ בש"ח </w:t>
            </w:r>
          </w:p>
          <w:p w:rsidR="00C35556" w:rsidRDefault="00C35556" w:rsidP="00B8480C">
            <w:pPr>
              <w:pStyle w:val="4"/>
              <w:numPr>
                <w:ilvl w:val="0"/>
                <w:numId w:val="0"/>
              </w:numPr>
              <w:rPr>
                <w:rtl/>
              </w:rPr>
            </w:pPr>
            <w:r>
              <w:rPr>
                <w:rFonts w:hint="cs"/>
                <w:rtl/>
              </w:rPr>
              <w:t xml:space="preserve">ל </w:t>
            </w:r>
            <w:r>
              <w:t>SLA1</w:t>
            </w:r>
            <w:r>
              <w:rPr>
                <w:rFonts w:hint="cs"/>
                <w:rtl/>
              </w:rPr>
              <w:t xml:space="preserve"> </w:t>
            </w:r>
          </w:p>
          <w:p w:rsidR="00B8480C" w:rsidRDefault="00C35556" w:rsidP="007F0FCE">
            <w:pPr>
              <w:pStyle w:val="4"/>
              <w:numPr>
                <w:ilvl w:val="0"/>
                <w:numId w:val="0"/>
              </w:numPr>
              <w:rPr>
                <w:rtl/>
              </w:rPr>
            </w:pPr>
            <w:r w:rsidRPr="00FF6303">
              <w:rPr>
                <w:rFonts w:hint="cs"/>
                <w:sz w:val="22"/>
                <w:szCs w:val="22"/>
                <w:rtl/>
              </w:rPr>
              <w:t>(ערך שלילי)</w:t>
            </w:r>
          </w:p>
        </w:tc>
        <w:tc>
          <w:tcPr>
            <w:tcW w:w="3047" w:type="dxa"/>
          </w:tcPr>
          <w:p w:rsidR="00B8480C" w:rsidRDefault="00B8480C" w:rsidP="003B3A85">
            <w:pPr>
              <w:pStyle w:val="4"/>
              <w:numPr>
                <w:ilvl w:val="0"/>
                <w:numId w:val="0"/>
              </w:numPr>
              <w:rPr>
                <w:rtl/>
              </w:rPr>
            </w:pPr>
            <w:r>
              <w:rPr>
                <w:rFonts w:hint="cs"/>
                <w:rtl/>
              </w:rPr>
              <w:t>ביאור</w:t>
            </w:r>
            <w:r w:rsidR="003B3A85">
              <w:rPr>
                <w:rFonts w:hint="cs"/>
                <w:rtl/>
              </w:rPr>
              <w:t xml:space="preserve">, </w:t>
            </w:r>
            <w:r w:rsidR="00C35556">
              <w:rPr>
                <w:rFonts w:hint="cs"/>
                <w:rtl/>
              </w:rPr>
              <w:t>הערות</w:t>
            </w:r>
            <w:r w:rsidR="003B3A85">
              <w:rPr>
                <w:rFonts w:hint="cs"/>
                <w:rtl/>
              </w:rPr>
              <w:t xml:space="preserve"> ומסמכים תומכים</w:t>
            </w:r>
          </w:p>
          <w:p w:rsidR="005E7F01" w:rsidRDefault="005E7F01" w:rsidP="003B3A85">
            <w:pPr>
              <w:pStyle w:val="4"/>
              <w:numPr>
                <w:ilvl w:val="0"/>
                <w:numId w:val="0"/>
              </w:numPr>
              <w:rPr>
                <w:rtl/>
              </w:rPr>
            </w:pPr>
            <w:r>
              <w:rPr>
                <w:rFonts w:hint="cs"/>
                <w:rtl/>
              </w:rPr>
              <w:t>% חריגה בהתאם למתואר ב 4.5.3</w:t>
            </w:r>
          </w:p>
        </w:tc>
      </w:tr>
      <w:tr w:rsidR="00C35556" w:rsidTr="0015347C">
        <w:tc>
          <w:tcPr>
            <w:tcW w:w="536" w:type="dxa"/>
            <w:vAlign w:val="center"/>
          </w:tcPr>
          <w:p w:rsidR="00C35556" w:rsidRDefault="001A43E1" w:rsidP="0015347C">
            <w:pPr>
              <w:pStyle w:val="4"/>
              <w:numPr>
                <w:ilvl w:val="0"/>
                <w:numId w:val="0"/>
              </w:numPr>
              <w:spacing w:before="40"/>
              <w:jc w:val="left"/>
              <w:rPr>
                <w:rtl/>
              </w:rPr>
            </w:pPr>
            <w:r>
              <w:rPr>
                <w:rFonts w:hint="cs"/>
                <w:rtl/>
              </w:rPr>
              <w:t>6</w:t>
            </w:r>
          </w:p>
        </w:tc>
        <w:tc>
          <w:tcPr>
            <w:tcW w:w="1417" w:type="dxa"/>
            <w:vAlign w:val="center"/>
          </w:tcPr>
          <w:p w:rsidR="00C35556" w:rsidRDefault="00C35556" w:rsidP="0015347C">
            <w:pPr>
              <w:pStyle w:val="4"/>
              <w:numPr>
                <w:ilvl w:val="0"/>
                <w:numId w:val="0"/>
              </w:numPr>
              <w:jc w:val="left"/>
              <w:rPr>
                <w:rtl/>
              </w:rPr>
            </w:pPr>
            <w:r>
              <w:t>SLA2</w:t>
            </w:r>
          </w:p>
        </w:tc>
        <w:tc>
          <w:tcPr>
            <w:tcW w:w="748" w:type="dxa"/>
            <w:vAlign w:val="center"/>
          </w:tcPr>
          <w:p w:rsidR="00C35556" w:rsidRDefault="00C35556" w:rsidP="0015347C">
            <w:pPr>
              <w:pStyle w:val="4"/>
              <w:numPr>
                <w:ilvl w:val="0"/>
                <w:numId w:val="0"/>
              </w:numPr>
              <w:jc w:val="left"/>
              <w:rPr>
                <w:rtl/>
              </w:rPr>
            </w:pPr>
            <w:r>
              <w:rPr>
                <w:rFonts w:hint="cs"/>
                <w:rtl/>
              </w:rPr>
              <w:t>% חריגה</w:t>
            </w:r>
            <w:r w:rsidR="0015347C">
              <w:rPr>
                <w:rFonts w:hint="cs"/>
                <w:rtl/>
              </w:rPr>
              <w:t>2</w:t>
            </w:r>
          </w:p>
        </w:tc>
        <w:tc>
          <w:tcPr>
            <w:tcW w:w="852" w:type="dxa"/>
            <w:vAlign w:val="center"/>
          </w:tcPr>
          <w:p w:rsidR="00C35556" w:rsidRDefault="00C35556" w:rsidP="0015347C">
            <w:pPr>
              <w:pStyle w:val="4"/>
              <w:numPr>
                <w:ilvl w:val="0"/>
                <w:numId w:val="0"/>
              </w:numPr>
              <w:jc w:val="left"/>
              <w:rPr>
                <w:rtl/>
              </w:rPr>
            </w:pPr>
            <w:r>
              <w:rPr>
                <w:rFonts w:ascii="Times New Roman" w:hAnsi="Times New Roman" w:cs="Times New Roman"/>
                <w:rtl/>
              </w:rPr>
              <w:t>∑</w:t>
            </w:r>
            <w:r>
              <w:rPr>
                <w:rFonts w:hint="cs"/>
                <w:rtl/>
              </w:rPr>
              <w:t xml:space="preserve">*% </w:t>
            </w:r>
            <w:r w:rsidR="00054D9C">
              <w:rPr>
                <w:rFonts w:hint="cs"/>
                <w:rtl/>
              </w:rPr>
              <w:t>חריגה</w:t>
            </w:r>
          </w:p>
        </w:tc>
        <w:tc>
          <w:tcPr>
            <w:tcW w:w="1871" w:type="dxa"/>
          </w:tcPr>
          <w:p w:rsidR="00C35556" w:rsidRDefault="00C35556" w:rsidP="00C35556">
            <w:pPr>
              <w:pStyle w:val="4"/>
              <w:numPr>
                <w:ilvl w:val="0"/>
                <w:numId w:val="0"/>
              </w:numPr>
              <w:rPr>
                <w:rtl/>
              </w:rPr>
            </w:pPr>
            <w:r>
              <w:rPr>
                <w:rFonts w:hint="cs"/>
                <w:rtl/>
              </w:rPr>
              <w:t xml:space="preserve">סה"כ בש"ח </w:t>
            </w:r>
          </w:p>
          <w:p w:rsidR="00C35556" w:rsidRDefault="00C35556" w:rsidP="00C35556">
            <w:pPr>
              <w:pStyle w:val="4"/>
              <w:numPr>
                <w:ilvl w:val="0"/>
                <w:numId w:val="0"/>
              </w:numPr>
              <w:rPr>
                <w:rtl/>
              </w:rPr>
            </w:pPr>
            <w:r>
              <w:rPr>
                <w:rFonts w:hint="cs"/>
                <w:rtl/>
              </w:rPr>
              <w:t xml:space="preserve">ל </w:t>
            </w:r>
            <w:r>
              <w:t>SLA2</w:t>
            </w:r>
            <w:r>
              <w:rPr>
                <w:rFonts w:hint="cs"/>
                <w:rtl/>
              </w:rPr>
              <w:t xml:space="preserve"> </w:t>
            </w:r>
          </w:p>
          <w:p w:rsidR="00C35556" w:rsidRDefault="00C35556" w:rsidP="007F0FCE">
            <w:pPr>
              <w:pStyle w:val="4"/>
              <w:numPr>
                <w:ilvl w:val="0"/>
                <w:numId w:val="0"/>
              </w:numPr>
              <w:rPr>
                <w:rtl/>
              </w:rPr>
            </w:pPr>
            <w:r w:rsidRPr="00FF6303">
              <w:rPr>
                <w:rFonts w:hint="cs"/>
                <w:sz w:val="22"/>
                <w:szCs w:val="22"/>
                <w:rtl/>
              </w:rPr>
              <w:t>(ערך שלילי)</w:t>
            </w:r>
          </w:p>
        </w:tc>
        <w:tc>
          <w:tcPr>
            <w:tcW w:w="3047" w:type="dxa"/>
          </w:tcPr>
          <w:p w:rsidR="00C35556" w:rsidRDefault="003B3A85" w:rsidP="00B8480C">
            <w:pPr>
              <w:pStyle w:val="4"/>
              <w:numPr>
                <w:ilvl w:val="0"/>
                <w:numId w:val="0"/>
              </w:numPr>
              <w:rPr>
                <w:rtl/>
              </w:rPr>
            </w:pPr>
            <w:r>
              <w:rPr>
                <w:rFonts w:hint="cs"/>
                <w:rtl/>
              </w:rPr>
              <w:t>ביאור, הערות ומסמכים תומכים</w:t>
            </w:r>
          </w:p>
          <w:p w:rsidR="005E7F01" w:rsidRDefault="005E7F01" w:rsidP="00B8480C">
            <w:pPr>
              <w:pStyle w:val="4"/>
              <w:numPr>
                <w:ilvl w:val="0"/>
                <w:numId w:val="0"/>
              </w:numPr>
              <w:rPr>
                <w:rtl/>
              </w:rPr>
            </w:pPr>
            <w:r>
              <w:rPr>
                <w:rFonts w:hint="cs"/>
                <w:rtl/>
              </w:rPr>
              <w:t>% חריגה בהתאם למתואר ב 4.5.3</w:t>
            </w:r>
          </w:p>
        </w:tc>
      </w:tr>
      <w:tr w:rsidR="00B8480C" w:rsidTr="0015347C">
        <w:trPr>
          <w:trHeight w:val="510"/>
        </w:trPr>
        <w:tc>
          <w:tcPr>
            <w:tcW w:w="536" w:type="dxa"/>
            <w:vAlign w:val="center"/>
          </w:tcPr>
          <w:p w:rsidR="00B8480C" w:rsidRDefault="001A43E1" w:rsidP="0015347C">
            <w:pPr>
              <w:pStyle w:val="4"/>
              <w:numPr>
                <w:ilvl w:val="0"/>
                <w:numId w:val="0"/>
              </w:numPr>
              <w:spacing w:before="40"/>
              <w:jc w:val="left"/>
              <w:rPr>
                <w:rtl/>
              </w:rPr>
            </w:pPr>
            <w:r>
              <w:rPr>
                <w:rFonts w:hint="cs"/>
                <w:rtl/>
              </w:rPr>
              <w:t>7</w:t>
            </w:r>
          </w:p>
        </w:tc>
        <w:tc>
          <w:tcPr>
            <w:tcW w:w="1417" w:type="dxa"/>
            <w:vAlign w:val="center"/>
          </w:tcPr>
          <w:p w:rsidR="00B8480C" w:rsidRDefault="00C35556" w:rsidP="0015347C">
            <w:pPr>
              <w:pStyle w:val="4"/>
              <w:numPr>
                <w:ilvl w:val="0"/>
                <w:numId w:val="0"/>
              </w:numPr>
              <w:jc w:val="left"/>
              <w:rPr>
                <w:rtl/>
              </w:rPr>
            </w:pPr>
            <w:r>
              <w:t>SLA3</w:t>
            </w:r>
          </w:p>
        </w:tc>
        <w:tc>
          <w:tcPr>
            <w:tcW w:w="748" w:type="dxa"/>
            <w:vAlign w:val="center"/>
          </w:tcPr>
          <w:p w:rsidR="00B8480C" w:rsidRDefault="00C35556" w:rsidP="0015347C">
            <w:pPr>
              <w:pStyle w:val="4"/>
              <w:numPr>
                <w:ilvl w:val="0"/>
                <w:numId w:val="0"/>
              </w:numPr>
              <w:jc w:val="left"/>
              <w:rPr>
                <w:rtl/>
              </w:rPr>
            </w:pPr>
            <w:r>
              <w:rPr>
                <w:rFonts w:hint="cs"/>
                <w:rtl/>
              </w:rPr>
              <w:t>...</w:t>
            </w:r>
          </w:p>
        </w:tc>
        <w:tc>
          <w:tcPr>
            <w:tcW w:w="852" w:type="dxa"/>
            <w:vAlign w:val="center"/>
          </w:tcPr>
          <w:p w:rsidR="00B8480C" w:rsidRDefault="00C35556" w:rsidP="0015347C">
            <w:pPr>
              <w:pStyle w:val="4"/>
              <w:numPr>
                <w:ilvl w:val="0"/>
                <w:numId w:val="0"/>
              </w:numPr>
              <w:jc w:val="left"/>
              <w:rPr>
                <w:rtl/>
              </w:rPr>
            </w:pPr>
            <w:r>
              <w:rPr>
                <w:rFonts w:hint="cs"/>
                <w:rtl/>
              </w:rPr>
              <w:t>...</w:t>
            </w:r>
          </w:p>
        </w:tc>
        <w:tc>
          <w:tcPr>
            <w:tcW w:w="1871" w:type="dxa"/>
            <w:vAlign w:val="center"/>
          </w:tcPr>
          <w:p w:rsidR="00B8480C" w:rsidRDefault="00C35556" w:rsidP="0015347C">
            <w:pPr>
              <w:pStyle w:val="4"/>
              <w:numPr>
                <w:ilvl w:val="0"/>
                <w:numId w:val="0"/>
              </w:numPr>
              <w:jc w:val="left"/>
              <w:rPr>
                <w:rtl/>
              </w:rPr>
            </w:pPr>
            <w:r>
              <w:rPr>
                <w:rFonts w:hint="cs"/>
                <w:rtl/>
              </w:rPr>
              <w:t>...</w:t>
            </w:r>
          </w:p>
        </w:tc>
        <w:tc>
          <w:tcPr>
            <w:tcW w:w="3047" w:type="dxa"/>
          </w:tcPr>
          <w:p w:rsidR="003B3A85" w:rsidRDefault="005E7F01" w:rsidP="005E7F01">
            <w:pPr>
              <w:pStyle w:val="4"/>
              <w:numPr>
                <w:ilvl w:val="0"/>
                <w:numId w:val="0"/>
              </w:numPr>
              <w:rPr>
                <w:rtl/>
              </w:rPr>
            </w:pPr>
            <w:r>
              <w:rPr>
                <w:rFonts w:hint="cs"/>
                <w:rtl/>
              </w:rPr>
              <w:t xml:space="preserve">בדומה לשורה 5, </w:t>
            </w:r>
            <w:r w:rsidR="003B3A85">
              <w:rPr>
                <w:rFonts w:hint="cs"/>
                <w:rtl/>
              </w:rPr>
              <w:t xml:space="preserve"> </w:t>
            </w:r>
          </w:p>
          <w:p w:rsidR="00B8480C" w:rsidRDefault="00C35556" w:rsidP="005D1182">
            <w:pPr>
              <w:pStyle w:val="4"/>
              <w:numPr>
                <w:ilvl w:val="0"/>
                <w:numId w:val="0"/>
              </w:numPr>
              <w:rPr>
                <w:rtl/>
              </w:rPr>
            </w:pPr>
            <w:r>
              <w:rPr>
                <w:rFonts w:hint="cs"/>
                <w:rtl/>
              </w:rPr>
              <w:t xml:space="preserve">כמות שורות </w:t>
            </w:r>
            <w:r w:rsidR="005D1182">
              <w:rPr>
                <w:rFonts w:hint="cs"/>
                <w:rtl/>
              </w:rPr>
              <w:t>בהתאם ל</w:t>
            </w:r>
            <w:r>
              <w:rPr>
                <w:rFonts w:hint="cs"/>
                <w:rtl/>
              </w:rPr>
              <w:t>נדרש</w:t>
            </w:r>
          </w:p>
        </w:tc>
      </w:tr>
      <w:tr w:rsidR="00993980" w:rsidTr="0015347C">
        <w:trPr>
          <w:trHeight w:val="624"/>
        </w:trPr>
        <w:tc>
          <w:tcPr>
            <w:tcW w:w="536" w:type="dxa"/>
            <w:shd w:val="clear" w:color="auto" w:fill="BFBFBF" w:themeFill="background1" w:themeFillShade="BF"/>
            <w:vAlign w:val="center"/>
          </w:tcPr>
          <w:p w:rsidR="00993980" w:rsidRPr="00C35556" w:rsidRDefault="001A43E1" w:rsidP="0015347C">
            <w:pPr>
              <w:pStyle w:val="4"/>
              <w:numPr>
                <w:ilvl w:val="0"/>
                <w:numId w:val="0"/>
              </w:numPr>
              <w:spacing w:before="40"/>
              <w:jc w:val="left"/>
              <w:rPr>
                <w:b/>
                <w:bCs/>
                <w:rtl/>
              </w:rPr>
            </w:pPr>
            <w:r>
              <w:rPr>
                <w:rFonts w:hint="cs"/>
                <w:b/>
                <w:bCs/>
                <w:rtl/>
              </w:rPr>
              <w:t>8</w:t>
            </w:r>
          </w:p>
        </w:tc>
        <w:tc>
          <w:tcPr>
            <w:tcW w:w="3017" w:type="dxa"/>
            <w:gridSpan w:val="3"/>
            <w:shd w:val="clear" w:color="auto" w:fill="BFBFBF" w:themeFill="background1" w:themeFillShade="BF"/>
            <w:vAlign w:val="center"/>
          </w:tcPr>
          <w:p w:rsidR="00993980" w:rsidRPr="00C35556" w:rsidRDefault="00993980" w:rsidP="0015347C">
            <w:pPr>
              <w:pStyle w:val="4"/>
              <w:numPr>
                <w:ilvl w:val="0"/>
                <w:numId w:val="0"/>
              </w:numPr>
              <w:spacing w:before="40"/>
              <w:jc w:val="left"/>
              <w:rPr>
                <w:b/>
                <w:bCs/>
                <w:rtl/>
              </w:rPr>
            </w:pPr>
            <w:r w:rsidRPr="00C35556">
              <w:rPr>
                <w:rFonts w:hint="cs"/>
                <w:b/>
                <w:bCs/>
                <w:rtl/>
              </w:rPr>
              <w:t>סה"כ</w:t>
            </w:r>
          </w:p>
        </w:tc>
        <w:tc>
          <w:tcPr>
            <w:tcW w:w="1871" w:type="dxa"/>
            <w:shd w:val="clear" w:color="auto" w:fill="BFBFBF" w:themeFill="background1" w:themeFillShade="BF"/>
            <w:vAlign w:val="center"/>
          </w:tcPr>
          <w:p w:rsidR="00993980" w:rsidRPr="00C35556" w:rsidRDefault="00993980" w:rsidP="0015347C">
            <w:pPr>
              <w:pStyle w:val="4"/>
              <w:numPr>
                <w:ilvl w:val="0"/>
                <w:numId w:val="0"/>
              </w:numPr>
              <w:jc w:val="left"/>
              <w:rPr>
                <w:b/>
                <w:bCs/>
                <w:rtl/>
              </w:rPr>
            </w:pPr>
            <w:r w:rsidRPr="00C35556">
              <w:rPr>
                <w:rFonts w:ascii="Times New Roman" w:hAnsi="Times New Roman" w:cs="Times New Roman"/>
                <w:b/>
                <w:bCs/>
                <w:rtl/>
              </w:rPr>
              <w:t>∑</w:t>
            </w:r>
            <w:r w:rsidRPr="00C35556">
              <w:rPr>
                <w:rFonts w:hint="cs"/>
                <w:b/>
                <w:bCs/>
                <w:rtl/>
              </w:rPr>
              <w:t xml:space="preserve"> תחשיב </w:t>
            </w:r>
            <w:r w:rsidR="001A43E1">
              <w:rPr>
                <w:rFonts w:hint="cs"/>
                <w:b/>
                <w:bCs/>
                <w:rtl/>
              </w:rPr>
              <w:t>5</w:t>
            </w:r>
            <w:r w:rsidRPr="00C35556">
              <w:rPr>
                <w:rFonts w:hint="cs"/>
                <w:b/>
                <w:bCs/>
                <w:rtl/>
              </w:rPr>
              <w:t>+</w:t>
            </w:r>
            <w:r w:rsidR="001A43E1">
              <w:rPr>
                <w:rFonts w:hint="cs"/>
                <w:b/>
                <w:bCs/>
                <w:rtl/>
              </w:rPr>
              <w:t>6</w:t>
            </w:r>
            <w:r w:rsidRPr="00C35556">
              <w:rPr>
                <w:rFonts w:hint="cs"/>
                <w:b/>
                <w:bCs/>
                <w:rtl/>
              </w:rPr>
              <w:t>+</w:t>
            </w:r>
            <w:r w:rsidR="001A43E1">
              <w:rPr>
                <w:rFonts w:hint="cs"/>
                <w:b/>
                <w:bCs/>
                <w:rtl/>
              </w:rPr>
              <w:t>7</w:t>
            </w:r>
            <w:r w:rsidR="001A38B5" w:rsidRPr="001A38B5">
              <w:t>4+</w:t>
            </w:r>
            <w:r w:rsidRPr="00C35556">
              <w:rPr>
                <w:rFonts w:hint="cs"/>
                <w:b/>
                <w:bCs/>
                <w:rtl/>
              </w:rPr>
              <w:t>...</w:t>
            </w:r>
          </w:p>
        </w:tc>
        <w:tc>
          <w:tcPr>
            <w:tcW w:w="3047" w:type="dxa"/>
            <w:vAlign w:val="center"/>
          </w:tcPr>
          <w:p w:rsidR="00993980" w:rsidRDefault="00820D60" w:rsidP="0015347C">
            <w:pPr>
              <w:pStyle w:val="4"/>
              <w:numPr>
                <w:ilvl w:val="0"/>
                <w:numId w:val="0"/>
              </w:numPr>
              <w:jc w:val="left"/>
              <w:rPr>
                <w:rtl/>
              </w:rPr>
            </w:pPr>
            <w:r>
              <w:rPr>
                <w:rFonts w:hint="cs"/>
                <w:rtl/>
              </w:rPr>
              <w:t xml:space="preserve">סה"כ יכלול סיכום </w:t>
            </w:r>
            <w:r w:rsidR="005654D3">
              <w:rPr>
                <w:rFonts w:hint="cs"/>
                <w:rtl/>
              </w:rPr>
              <w:t>כמות שורות בהתאם לנדרש.</w:t>
            </w:r>
          </w:p>
        </w:tc>
      </w:tr>
    </w:tbl>
    <w:p w:rsidR="0015347C" w:rsidRDefault="0015347C" w:rsidP="00A34C5C">
      <w:pPr>
        <w:pStyle w:val="3"/>
      </w:pPr>
      <w:r>
        <w:rPr>
          <w:rFonts w:hint="cs"/>
          <w:rtl/>
        </w:rPr>
        <w:t xml:space="preserve">כמות מסרונים </w:t>
      </w:r>
      <w:r>
        <w:t>SMS</w:t>
      </w:r>
      <w:r>
        <w:rPr>
          <w:rFonts w:hint="cs"/>
          <w:rtl/>
        </w:rPr>
        <w:t xml:space="preserve"> לחיוב ( 1</w:t>
      </w:r>
      <w:r>
        <w:t>Q</w:t>
      </w:r>
      <w:r>
        <w:rPr>
          <w:rFonts w:hint="cs"/>
          <w:rtl/>
        </w:rPr>
        <w:t xml:space="preserve"> )</w:t>
      </w:r>
    </w:p>
    <w:p w:rsidR="0015347C" w:rsidRPr="0015347C" w:rsidRDefault="0015347C" w:rsidP="003B3858">
      <w:pPr>
        <w:pStyle w:val="3"/>
        <w:numPr>
          <w:ilvl w:val="0"/>
          <w:numId w:val="0"/>
        </w:numPr>
        <w:ind w:left="651"/>
        <w:rPr>
          <w:b w:val="0"/>
          <w:bCs w:val="0"/>
          <w:rtl/>
        </w:rPr>
      </w:pPr>
      <w:r w:rsidRPr="0015347C">
        <w:rPr>
          <w:rFonts w:hint="cs"/>
          <w:b w:val="0"/>
          <w:bCs w:val="0"/>
          <w:rtl/>
        </w:rPr>
        <w:t>המציע נדרש ל</w:t>
      </w:r>
      <w:r>
        <w:rPr>
          <w:rFonts w:hint="cs"/>
          <w:b w:val="0"/>
          <w:bCs w:val="0"/>
          <w:rtl/>
        </w:rPr>
        <w:t xml:space="preserve">עריכת </w:t>
      </w:r>
      <w:r w:rsidRPr="0015347C">
        <w:rPr>
          <w:rFonts w:hint="cs"/>
          <w:b w:val="0"/>
          <w:bCs w:val="0"/>
          <w:rtl/>
        </w:rPr>
        <w:t xml:space="preserve">חישוב כמות המסרונים לחיוב בהתאם למוגדר בסעיף </w:t>
      </w:r>
      <w:r w:rsidR="003B3858">
        <w:rPr>
          <w:b w:val="0"/>
          <w:bCs w:val="0"/>
          <w:u w:val="single"/>
          <w:rtl/>
        </w:rPr>
        <w:fldChar w:fldCharType="begin"/>
      </w:r>
      <w:r w:rsidR="003B3858">
        <w:rPr>
          <w:b w:val="0"/>
          <w:bCs w:val="0"/>
          <w:rtl/>
        </w:rPr>
        <w:instrText xml:space="preserve"> </w:instrText>
      </w:r>
      <w:r w:rsidR="003B3858">
        <w:rPr>
          <w:rFonts w:hint="cs"/>
          <w:b w:val="0"/>
          <w:bCs w:val="0"/>
        </w:rPr>
        <w:instrText>REF</w:instrText>
      </w:r>
      <w:r w:rsidR="003B3858">
        <w:rPr>
          <w:rFonts w:hint="cs"/>
          <w:b w:val="0"/>
          <w:bCs w:val="0"/>
          <w:rtl/>
        </w:rPr>
        <w:instrText xml:space="preserve"> _</w:instrText>
      </w:r>
      <w:r w:rsidR="003B3858">
        <w:rPr>
          <w:rFonts w:hint="cs"/>
          <w:b w:val="0"/>
          <w:bCs w:val="0"/>
        </w:rPr>
        <w:instrText>Ref26098732 \r \h</w:instrText>
      </w:r>
      <w:r w:rsidR="003B3858">
        <w:rPr>
          <w:b w:val="0"/>
          <w:bCs w:val="0"/>
          <w:rtl/>
        </w:rPr>
        <w:instrText xml:space="preserve"> </w:instrText>
      </w:r>
      <w:r w:rsidR="003B3858">
        <w:rPr>
          <w:b w:val="0"/>
          <w:bCs w:val="0"/>
          <w:u w:val="single"/>
          <w:rtl/>
        </w:rPr>
        <w:instrText xml:space="preserve"> \* </w:instrText>
      </w:r>
      <w:r w:rsidR="003B3858">
        <w:rPr>
          <w:b w:val="0"/>
          <w:bCs w:val="0"/>
          <w:u w:val="single"/>
        </w:rPr>
        <w:instrText>MERGEFORMAT</w:instrText>
      </w:r>
      <w:r w:rsidR="003B3858">
        <w:rPr>
          <w:b w:val="0"/>
          <w:bCs w:val="0"/>
          <w:u w:val="single"/>
          <w:rtl/>
        </w:rPr>
        <w:instrText xml:space="preserve"> </w:instrText>
      </w:r>
      <w:r w:rsidR="003B3858">
        <w:rPr>
          <w:b w:val="0"/>
          <w:bCs w:val="0"/>
          <w:u w:val="single"/>
          <w:rtl/>
        </w:rPr>
      </w:r>
      <w:r w:rsidR="003B3858">
        <w:rPr>
          <w:b w:val="0"/>
          <w:bCs w:val="0"/>
          <w:u w:val="single"/>
          <w:rtl/>
        </w:rPr>
        <w:fldChar w:fldCharType="separate"/>
      </w:r>
      <w:r w:rsidR="003B3858">
        <w:rPr>
          <w:rFonts w:hint="cs"/>
          <w:b w:val="0"/>
          <w:bCs w:val="0"/>
          <w:cs/>
        </w:rPr>
        <w:t>‎</w:t>
      </w:r>
      <w:r w:rsidR="003B3858" w:rsidRPr="003B3858">
        <w:rPr>
          <w:b w:val="0"/>
          <w:bCs w:val="0"/>
          <w:u w:val="single"/>
        </w:rPr>
        <w:t>5.2.2</w:t>
      </w:r>
      <w:r w:rsidR="003B3858">
        <w:rPr>
          <w:b w:val="0"/>
          <w:bCs w:val="0"/>
          <w:u w:val="single"/>
          <w:rtl/>
        </w:rPr>
        <w:fldChar w:fldCharType="end"/>
      </w:r>
      <w:r w:rsidRPr="0015347C">
        <w:rPr>
          <w:rFonts w:hint="cs"/>
          <w:b w:val="0"/>
          <w:bCs w:val="0"/>
          <w:rtl/>
        </w:rPr>
        <w:t xml:space="preserve"> ה'.</w:t>
      </w:r>
    </w:p>
    <w:p w:rsidR="00A95E89" w:rsidRPr="00A34C5C" w:rsidRDefault="00A95E89" w:rsidP="00A34C5C">
      <w:pPr>
        <w:pStyle w:val="3"/>
      </w:pPr>
      <w:r w:rsidRPr="00A34C5C">
        <w:rPr>
          <w:rFonts w:hint="cs"/>
          <w:rtl/>
        </w:rPr>
        <w:t xml:space="preserve">נתוני מקור </w:t>
      </w:r>
    </w:p>
    <w:p w:rsidR="00206DAB" w:rsidRPr="00A95E89" w:rsidRDefault="00A95E89" w:rsidP="00A34C5C">
      <w:pPr>
        <w:bidi/>
        <w:ind w:left="651"/>
        <w:rPr>
          <w:rtl/>
        </w:rPr>
      </w:pPr>
      <w:r w:rsidRPr="00A95E89">
        <w:rPr>
          <w:rFonts w:hint="cs"/>
          <w:rtl/>
        </w:rPr>
        <w:t xml:space="preserve">דוח </w:t>
      </w:r>
      <w:r w:rsidR="00A34C5C">
        <w:rPr>
          <w:rFonts w:hint="cs"/>
          <w:rtl/>
        </w:rPr>
        <w:t>הפעילות ה</w:t>
      </w:r>
      <w:r w:rsidRPr="00A95E89">
        <w:rPr>
          <w:rFonts w:hint="cs"/>
          <w:rtl/>
        </w:rPr>
        <w:t xml:space="preserve">חודשי ילווה בדוחות תומכים לנתוני ה </w:t>
      </w:r>
      <w:r w:rsidRPr="00A95E89">
        <w:t>SLA</w:t>
      </w:r>
      <w:r w:rsidR="00A34C5C">
        <w:rPr>
          <w:rFonts w:hint="cs"/>
          <w:rtl/>
        </w:rPr>
        <w:t xml:space="preserve">, כולל אספקת </w:t>
      </w:r>
      <w:r w:rsidRPr="00A95E89">
        <w:rPr>
          <w:rFonts w:hint="cs"/>
          <w:rtl/>
        </w:rPr>
        <w:t xml:space="preserve">נתונים </w:t>
      </w:r>
      <w:r w:rsidR="00A34C5C">
        <w:rPr>
          <w:rFonts w:hint="cs"/>
          <w:rtl/>
        </w:rPr>
        <w:t>ל</w:t>
      </w:r>
      <w:r w:rsidRPr="00A95E89">
        <w:rPr>
          <w:rFonts w:hint="cs"/>
          <w:rtl/>
        </w:rPr>
        <w:t>חיווי חוזר של ספקי התקשרות</w:t>
      </w:r>
      <w:r w:rsidR="00A34C5C">
        <w:rPr>
          <w:rFonts w:hint="cs"/>
          <w:rtl/>
        </w:rPr>
        <w:t>.</w:t>
      </w:r>
    </w:p>
    <w:p w:rsidR="00206DAB" w:rsidRDefault="00206DAB">
      <w:pPr>
        <w:rPr>
          <w:b/>
          <w:bCs/>
          <w:sz w:val="32"/>
          <w:szCs w:val="32"/>
        </w:rPr>
      </w:pPr>
      <w:r>
        <w:rPr>
          <w:rtl/>
        </w:rPr>
        <w:br w:type="page"/>
      </w:r>
    </w:p>
    <w:p w:rsidR="003147D5" w:rsidRPr="00E56D7E" w:rsidRDefault="003147D5" w:rsidP="005913C9">
      <w:pPr>
        <w:pStyle w:val="1"/>
      </w:pPr>
      <w:bookmarkStart w:id="69" w:name="_Toc26168379"/>
      <w:r w:rsidRPr="00E56D7E">
        <w:rPr>
          <w:rFonts w:hint="cs"/>
          <w:rtl/>
        </w:rPr>
        <w:lastRenderedPageBreak/>
        <w:t>עלות</w:t>
      </w:r>
      <w:r w:rsidR="00F013EF">
        <w:rPr>
          <w:rFonts w:hint="cs"/>
          <w:rtl/>
        </w:rPr>
        <w:t xml:space="preserve"> (</w:t>
      </w:r>
      <w:r w:rsidR="00F013EF">
        <w:t>M</w:t>
      </w:r>
      <w:r w:rsidR="00F013EF">
        <w:rPr>
          <w:rFonts w:hint="cs"/>
          <w:rtl/>
        </w:rPr>
        <w:t>)</w:t>
      </w:r>
      <w:bookmarkEnd w:id="69"/>
    </w:p>
    <w:p w:rsidR="00994EE9" w:rsidRPr="00E56D7E" w:rsidRDefault="00994EE9" w:rsidP="005913C9">
      <w:pPr>
        <w:pStyle w:val="2"/>
      </w:pPr>
      <w:bookmarkStart w:id="70" w:name="_Toc26168380"/>
      <w:r w:rsidRPr="00E56D7E">
        <w:rPr>
          <w:rFonts w:hint="cs"/>
          <w:rtl/>
        </w:rPr>
        <w:t>כללי (</w:t>
      </w:r>
      <w:r w:rsidRPr="00E56D7E">
        <w:t>I</w:t>
      </w:r>
      <w:r w:rsidRPr="00E56D7E">
        <w:rPr>
          <w:rFonts w:hint="cs"/>
          <w:rtl/>
        </w:rPr>
        <w:t>)</w:t>
      </w:r>
      <w:bookmarkEnd w:id="70"/>
    </w:p>
    <w:p w:rsidR="00994EE9" w:rsidRPr="00E56D7E" w:rsidRDefault="00994EE9" w:rsidP="001A43E1">
      <w:pPr>
        <w:pStyle w:val="3"/>
        <w:numPr>
          <w:ilvl w:val="0"/>
          <w:numId w:val="27"/>
        </w:numPr>
        <w:ind w:left="1076"/>
        <w:rPr>
          <w:b w:val="0"/>
          <w:bCs w:val="0"/>
        </w:rPr>
      </w:pPr>
      <w:r w:rsidRPr="00E56D7E">
        <w:rPr>
          <w:rFonts w:hint="cs"/>
          <w:b w:val="0"/>
          <w:bCs w:val="0"/>
          <w:rtl/>
        </w:rPr>
        <w:t xml:space="preserve">פרק זה מגדיר את מבנה התעריפים עבור כל השירותים המתוארים במכרז זה. </w:t>
      </w:r>
    </w:p>
    <w:p w:rsidR="00994EE9" w:rsidRPr="00E56D7E" w:rsidRDefault="00994EE9" w:rsidP="006712E9">
      <w:pPr>
        <w:pStyle w:val="3"/>
        <w:numPr>
          <w:ilvl w:val="0"/>
          <w:numId w:val="27"/>
        </w:numPr>
        <w:ind w:left="1076"/>
        <w:rPr>
          <w:b w:val="0"/>
          <w:bCs w:val="0"/>
        </w:rPr>
      </w:pPr>
      <w:r w:rsidRPr="00E56D7E">
        <w:rPr>
          <w:rFonts w:hint="cs"/>
          <w:b w:val="0"/>
          <w:bCs w:val="0"/>
          <w:rtl/>
        </w:rPr>
        <w:t>המחירים המוצעים ימולאו על-פי הדרישות בפרק זה.</w:t>
      </w:r>
    </w:p>
    <w:p w:rsidR="00994EE9" w:rsidRDefault="00994EE9" w:rsidP="006712E9">
      <w:pPr>
        <w:pStyle w:val="3"/>
        <w:numPr>
          <w:ilvl w:val="0"/>
          <w:numId w:val="27"/>
        </w:numPr>
        <w:ind w:left="1076"/>
        <w:rPr>
          <w:b w:val="0"/>
          <w:bCs w:val="0"/>
        </w:rPr>
      </w:pPr>
      <w:r w:rsidRPr="00E56D7E">
        <w:rPr>
          <w:rFonts w:hint="cs"/>
          <w:b w:val="0"/>
          <w:bCs w:val="0"/>
          <w:rtl/>
        </w:rPr>
        <w:t>על המציע למלא את הטבלאות בסעיפים הבאים במלואן. על המציע לתת הצעת מחיר עבור כל הדרישות המופיעות בטבלה.</w:t>
      </w:r>
    </w:p>
    <w:p w:rsidR="006D1CA3" w:rsidRPr="006D1CA3" w:rsidRDefault="006D1CA3" w:rsidP="006712E9">
      <w:pPr>
        <w:pStyle w:val="3"/>
        <w:numPr>
          <w:ilvl w:val="0"/>
          <w:numId w:val="27"/>
        </w:numPr>
        <w:ind w:left="1076"/>
      </w:pPr>
      <w:r w:rsidRPr="006D1CA3">
        <w:rPr>
          <w:rFonts w:hint="cs"/>
          <w:rtl/>
        </w:rPr>
        <w:t>(</w:t>
      </w:r>
      <w:r w:rsidRPr="006D1CA3">
        <w:t>M</w:t>
      </w:r>
      <w:r w:rsidRPr="006D1CA3">
        <w:rPr>
          <w:rFonts w:hint="cs"/>
          <w:rtl/>
        </w:rPr>
        <w:t xml:space="preserve">) </w:t>
      </w:r>
      <w:r w:rsidR="004836D3">
        <w:rPr>
          <w:rFonts w:hint="cs"/>
          <w:rtl/>
        </w:rPr>
        <w:t xml:space="preserve">מבלי לגרוע מהאמור בסעיף </w:t>
      </w:r>
      <w:r w:rsidR="004836D3" w:rsidRPr="003B3858">
        <w:rPr>
          <w:rFonts w:hint="cs"/>
          <w:u w:val="single"/>
          <w:rtl/>
        </w:rPr>
        <w:t>0.9.1.ג</w:t>
      </w:r>
      <w:r w:rsidR="004836D3">
        <w:rPr>
          <w:rFonts w:hint="cs"/>
          <w:rtl/>
        </w:rPr>
        <w:t xml:space="preserve"> לעיל, </w:t>
      </w:r>
      <w:r w:rsidRPr="006D1CA3">
        <w:rPr>
          <w:rFonts w:hint="cs"/>
          <w:rtl/>
        </w:rPr>
        <w:t xml:space="preserve">מודגש, כי אין להוסיף הערות כלשהן על גבי מענה </w:t>
      </w:r>
      <w:r>
        <w:rPr>
          <w:rFonts w:hint="cs"/>
          <w:rtl/>
        </w:rPr>
        <w:t>ש</w:t>
      </w:r>
      <w:r w:rsidRPr="006D1CA3">
        <w:rPr>
          <w:rFonts w:hint="cs"/>
          <w:rtl/>
        </w:rPr>
        <w:t>ל פרק העלות. שינויים, הערות או הסתייגויות מכל סוג שהוא, עלול</w:t>
      </w:r>
      <w:r w:rsidR="002D6509">
        <w:rPr>
          <w:rFonts w:hint="cs"/>
          <w:rtl/>
        </w:rPr>
        <w:t>ים</w:t>
      </w:r>
      <w:r w:rsidRPr="006D1CA3">
        <w:rPr>
          <w:rFonts w:hint="cs"/>
          <w:rtl/>
        </w:rPr>
        <w:t xml:space="preserve"> להביא לפסילת ההצעה.</w:t>
      </w:r>
      <w:r>
        <w:rPr>
          <w:rFonts w:hint="cs"/>
          <w:rtl/>
        </w:rPr>
        <w:t xml:space="preserve"> מציעים רשאים להעלות הערות אך ורק באמצעות נוהל העברת שאלות ובירורים, כמפורט בסעיפים </w:t>
      </w:r>
      <w:r w:rsidRPr="003B3858">
        <w:rPr>
          <w:rFonts w:hint="cs"/>
          <w:u w:val="single"/>
          <w:rtl/>
        </w:rPr>
        <w:t>0.4.3</w:t>
      </w:r>
      <w:r>
        <w:rPr>
          <w:rFonts w:hint="cs"/>
          <w:rtl/>
        </w:rPr>
        <w:t xml:space="preserve"> ו-</w:t>
      </w:r>
      <w:r w:rsidRPr="003B3858">
        <w:rPr>
          <w:rFonts w:hint="cs"/>
          <w:u w:val="single"/>
          <w:rtl/>
        </w:rPr>
        <w:t>0.4.4</w:t>
      </w:r>
      <w:r>
        <w:rPr>
          <w:rFonts w:hint="cs"/>
          <w:rtl/>
        </w:rPr>
        <w:t xml:space="preserve"> לעיל.</w:t>
      </w:r>
      <w:r w:rsidRPr="006D1CA3">
        <w:rPr>
          <w:rFonts w:hint="cs"/>
          <w:rtl/>
        </w:rPr>
        <w:t xml:space="preserve">     </w:t>
      </w:r>
    </w:p>
    <w:p w:rsidR="003147D5" w:rsidRDefault="00A9162A" w:rsidP="00A9162A">
      <w:pPr>
        <w:pStyle w:val="2"/>
      </w:pPr>
      <w:bookmarkStart w:id="71" w:name="_Toc26168381"/>
      <w:r>
        <w:rPr>
          <w:rFonts w:hint="cs"/>
          <w:rtl/>
        </w:rPr>
        <w:t>מחירון שירותים</w:t>
      </w:r>
      <w:r w:rsidR="005904C5">
        <w:rPr>
          <w:rFonts w:hint="cs"/>
          <w:rtl/>
        </w:rPr>
        <w:t xml:space="preserve"> (</w:t>
      </w:r>
      <w:r w:rsidR="00F013EF">
        <w:t>S</w:t>
      </w:r>
      <w:r w:rsidR="005904C5">
        <w:rPr>
          <w:rFonts w:hint="cs"/>
          <w:rtl/>
        </w:rPr>
        <w:t>)</w:t>
      </w:r>
      <w:bookmarkEnd w:id="71"/>
      <w:r w:rsidR="005904C5">
        <w:rPr>
          <w:rFonts w:hint="cs"/>
          <w:rtl/>
        </w:rPr>
        <w:t xml:space="preserve"> </w:t>
      </w:r>
    </w:p>
    <w:p w:rsidR="00A9162A" w:rsidRPr="00912EA6" w:rsidRDefault="00A9162A" w:rsidP="00912EA6">
      <w:pPr>
        <w:pStyle w:val="3"/>
        <w:keepNext/>
      </w:pPr>
      <w:r w:rsidRPr="00912EA6">
        <w:rPr>
          <w:rFonts w:hint="cs"/>
          <w:rtl/>
        </w:rPr>
        <w:t>על המציע למלא הצעת מחיר לסעיפים המצורפים.</w:t>
      </w:r>
    </w:p>
    <w:tbl>
      <w:tblPr>
        <w:bidiVisual/>
        <w:tblW w:w="7587" w:type="dxa"/>
        <w:tblInd w:w="9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87"/>
        <w:gridCol w:w="1871"/>
        <w:gridCol w:w="1587"/>
        <w:gridCol w:w="1871"/>
        <w:gridCol w:w="1871"/>
      </w:tblGrid>
      <w:tr w:rsidR="00A9162A" w:rsidRPr="00203330" w:rsidTr="00912EA6">
        <w:tc>
          <w:tcPr>
            <w:tcW w:w="387" w:type="dxa"/>
            <w:shd w:val="clear" w:color="auto" w:fill="BFBFBF" w:themeFill="background1" w:themeFillShade="BF"/>
          </w:tcPr>
          <w:p w:rsidR="00A9162A" w:rsidRPr="00203330" w:rsidRDefault="00A9162A" w:rsidP="005904C5">
            <w:pPr>
              <w:bidi/>
              <w:spacing w:before="0" w:after="0" w:line="240" w:lineRule="auto"/>
              <w:jc w:val="center"/>
              <w:rPr>
                <w:b/>
                <w:bCs/>
                <w:rtl/>
              </w:rPr>
            </w:pPr>
            <w:r w:rsidRPr="00203330">
              <w:rPr>
                <w:rFonts w:hint="cs"/>
                <w:b/>
                <w:bCs/>
                <w:rtl/>
              </w:rPr>
              <w:t>#</w:t>
            </w:r>
          </w:p>
        </w:tc>
        <w:tc>
          <w:tcPr>
            <w:tcW w:w="1871" w:type="dxa"/>
            <w:shd w:val="clear" w:color="auto" w:fill="BFBFBF" w:themeFill="background1" w:themeFillShade="BF"/>
            <w:vAlign w:val="center"/>
          </w:tcPr>
          <w:p w:rsidR="00A9162A" w:rsidRDefault="00A9162A" w:rsidP="00A9162A">
            <w:pPr>
              <w:bidi/>
              <w:spacing w:before="240" w:after="0" w:line="240" w:lineRule="auto"/>
              <w:jc w:val="center"/>
              <w:rPr>
                <w:b/>
                <w:bCs/>
                <w:rtl/>
              </w:rPr>
            </w:pPr>
            <w:r>
              <w:rPr>
                <w:rFonts w:hint="cs"/>
                <w:b/>
                <w:bCs/>
                <w:rtl/>
              </w:rPr>
              <w:t>פריט</w:t>
            </w:r>
          </w:p>
          <w:p w:rsidR="00A9162A" w:rsidRPr="00203330" w:rsidRDefault="00A9162A" w:rsidP="003C0032">
            <w:pPr>
              <w:bidi/>
              <w:spacing w:before="0" w:after="0" w:line="240" w:lineRule="auto"/>
              <w:jc w:val="center"/>
              <w:rPr>
                <w:b/>
                <w:bCs/>
              </w:rPr>
            </w:pPr>
          </w:p>
        </w:tc>
        <w:tc>
          <w:tcPr>
            <w:tcW w:w="1587" w:type="dxa"/>
            <w:shd w:val="clear" w:color="auto" w:fill="BFBFBF" w:themeFill="background1" w:themeFillShade="BF"/>
            <w:vAlign w:val="center"/>
          </w:tcPr>
          <w:p w:rsidR="00A9162A" w:rsidRPr="00203330" w:rsidRDefault="00A9162A" w:rsidP="003C0032">
            <w:pPr>
              <w:bidi/>
              <w:spacing w:before="0" w:line="240" w:lineRule="auto"/>
              <w:jc w:val="center"/>
              <w:rPr>
                <w:b/>
                <w:bCs/>
                <w:rtl/>
              </w:rPr>
            </w:pPr>
            <w:r>
              <w:rPr>
                <w:rFonts w:hint="cs"/>
                <w:b/>
                <w:bCs/>
                <w:rtl/>
              </w:rPr>
              <w:t>יחידת מדידה</w:t>
            </w:r>
          </w:p>
        </w:tc>
        <w:tc>
          <w:tcPr>
            <w:tcW w:w="1871" w:type="dxa"/>
            <w:shd w:val="clear" w:color="auto" w:fill="BFBFBF" w:themeFill="background1" w:themeFillShade="BF"/>
            <w:vAlign w:val="center"/>
          </w:tcPr>
          <w:p w:rsidR="00A9162A" w:rsidRDefault="00A9162A" w:rsidP="00A9162A">
            <w:pPr>
              <w:bidi/>
              <w:spacing w:before="0" w:after="0" w:line="240" w:lineRule="auto"/>
              <w:jc w:val="center"/>
              <w:rPr>
                <w:b/>
                <w:bCs/>
                <w:rtl/>
              </w:rPr>
            </w:pPr>
            <w:r w:rsidRPr="00203330">
              <w:rPr>
                <w:rFonts w:hint="cs"/>
                <w:b/>
                <w:bCs/>
                <w:rtl/>
              </w:rPr>
              <w:t>הצעת הספק</w:t>
            </w:r>
            <w:r w:rsidRPr="00203330">
              <w:rPr>
                <w:b/>
                <w:bCs/>
              </w:rPr>
              <w:t xml:space="preserve"> </w:t>
            </w:r>
            <w:r w:rsidRPr="003C0032">
              <w:rPr>
                <w:rFonts w:hint="cs"/>
                <w:b/>
                <w:bCs/>
                <w:sz w:val="28"/>
                <w:szCs w:val="28"/>
                <w:rtl/>
              </w:rPr>
              <w:t>₪</w:t>
            </w:r>
            <w:r w:rsidRPr="00203330">
              <w:rPr>
                <w:rFonts w:hint="cs"/>
                <w:b/>
                <w:bCs/>
                <w:rtl/>
              </w:rPr>
              <w:t xml:space="preserve"> </w:t>
            </w:r>
          </w:p>
          <w:p w:rsidR="00A9162A" w:rsidRPr="00203330" w:rsidRDefault="00A9162A" w:rsidP="00A9162A">
            <w:pPr>
              <w:bidi/>
              <w:spacing w:before="0" w:after="0" w:line="240" w:lineRule="auto"/>
              <w:jc w:val="center"/>
              <w:rPr>
                <w:b/>
                <w:bCs/>
                <w:rtl/>
              </w:rPr>
            </w:pPr>
            <w:r w:rsidRPr="00203330">
              <w:rPr>
                <w:rFonts w:hint="cs"/>
                <w:b/>
                <w:bCs/>
                <w:rtl/>
              </w:rPr>
              <w:t>(ללא מע"מ)</w:t>
            </w:r>
          </w:p>
        </w:tc>
        <w:tc>
          <w:tcPr>
            <w:tcW w:w="1871" w:type="dxa"/>
            <w:shd w:val="clear" w:color="auto" w:fill="BFBFBF" w:themeFill="background1" w:themeFillShade="BF"/>
            <w:vAlign w:val="center"/>
          </w:tcPr>
          <w:p w:rsidR="00A9162A" w:rsidRDefault="00A9162A" w:rsidP="00A9162A">
            <w:pPr>
              <w:bidi/>
              <w:spacing w:before="0" w:after="0" w:line="240" w:lineRule="auto"/>
              <w:jc w:val="center"/>
              <w:rPr>
                <w:b/>
                <w:bCs/>
                <w:rtl/>
              </w:rPr>
            </w:pPr>
            <w:r>
              <w:rPr>
                <w:rFonts w:hint="cs"/>
                <w:b/>
                <w:bCs/>
                <w:rtl/>
              </w:rPr>
              <w:t xml:space="preserve">הצעת הספק </w:t>
            </w:r>
            <w:r>
              <w:rPr>
                <w:rFonts w:hint="cs"/>
                <w:rtl/>
              </w:rPr>
              <w:t>₪</w:t>
            </w:r>
          </w:p>
          <w:p w:rsidR="00A9162A" w:rsidRPr="00203330" w:rsidRDefault="00A9162A" w:rsidP="00A9162A">
            <w:pPr>
              <w:bidi/>
              <w:spacing w:before="0" w:after="0" w:line="240" w:lineRule="auto"/>
              <w:jc w:val="center"/>
              <w:rPr>
                <w:b/>
                <w:bCs/>
                <w:rtl/>
              </w:rPr>
            </w:pPr>
            <w:r>
              <w:rPr>
                <w:rFonts w:hint="cs"/>
                <w:b/>
                <w:bCs/>
                <w:rtl/>
              </w:rPr>
              <w:t>כולל מע"מ</w:t>
            </w:r>
          </w:p>
        </w:tc>
      </w:tr>
      <w:tr w:rsidR="00A9162A" w:rsidRPr="00203330" w:rsidTr="00912EA6">
        <w:tc>
          <w:tcPr>
            <w:tcW w:w="387" w:type="dxa"/>
            <w:shd w:val="clear" w:color="auto" w:fill="auto"/>
          </w:tcPr>
          <w:p w:rsidR="00A9162A" w:rsidRPr="00203330" w:rsidRDefault="00A9162A" w:rsidP="00B31FE7">
            <w:pPr>
              <w:bidi/>
              <w:spacing w:before="40" w:after="40" w:line="240" w:lineRule="auto"/>
              <w:jc w:val="center"/>
              <w:rPr>
                <w:rtl/>
              </w:rPr>
            </w:pPr>
            <w:r w:rsidRPr="00203330">
              <w:rPr>
                <w:rFonts w:hint="cs"/>
                <w:rtl/>
              </w:rPr>
              <w:t>1</w:t>
            </w:r>
          </w:p>
        </w:tc>
        <w:tc>
          <w:tcPr>
            <w:tcW w:w="1871" w:type="dxa"/>
            <w:shd w:val="clear" w:color="auto" w:fill="auto"/>
          </w:tcPr>
          <w:p w:rsidR="00A9162A" w:rsidRPr="00203330" w:rsidRDefault="00A9162A" w:rsidP="004F7A28">
            <w:pPr>
              <w:bidi/>
              <w:spacing w:before="40" w:after="40" w:line="240" w:lineRule="auto"/>
              <w:jc w:val="left"/>
              <w:rPr>
                <w:rtl/>
              </w:rPr>
            </w:pPr>
            <w:r w:rsidRPr="00203330">
              <w:rPr>
                <w:rFonts w:hint="cs"/>
                <w:rtl/>
              </w:rPr>
              <w:t>1,000 מסרים (</w:t>
            </w:r>
            <w:r w:rsidRPr="00203330">
              <w:rPr>
                <w:rFonts w:hint="cs"/>
              </w:rPr>
              <w:t>SMS</w:t>
            </w:r>
            <w:r>
              <w:rPr>
                <w:rFonts w:hint="cs"/>
                <w:rtl/>
              </w:rPr>
              <w:t>)</w:t>
            </w:r>
            <w:r w:rsidR="004F7A28">
              <w:rPr>
                <w:rFonts w:hint="cs"/>
                <w:rtl/>
              </w:rPr>
              <w:t xml:space="preserve"> טקסט או קולי</w:t>
            </w:r>
          </w:p>
        </w:tc>
        <w:tc>
          <w:tcPr>
            <w:tcW w:w="1587" w:type="dxa"/>
            <w:shd w:val="clear" w:color="auto" w:fill="auto"/>
            <w:vAlign w:val="center"/>
          </w:tcPr>
          <w:p w:rsidR="00A9162A" w:rsidRPr="00203330" w:rsidRDefault="00A9162A" w:rsidP="00B31FE7">
            <w:pPr>
              <w:bidi/>
              <w:spacing w:before="40" w:after="40" w:line="240" w:lineRule="auto"/>
              <w:jc w:val="center"/>
              <w:rPr>
                <w:rtl/>
              </w:rPr>
            </w:pPr>
            <w:r>
              <w:rPr>
                <w:rFonts w:hint="cs"/>
                <w:rtl/>
              </w:rPr>
              <w:t>1,000 מסרים</w:t>
            </w:r>
          </w:p>
        </w:tc>
        <w:tc>
          <w:tcPr>
            <w:tcW w:w="1871" w:type="dxa"/>
            <w:shd w:val="clear" w:color="auto" w:fill="auto"/>
          </w:tcPr>
          <w:p w:rsidR="00A9162A" w:rsidRPr="00203330" w:rsidRDefault="00A9162A" w:rsidP="00B31FE7">
            <w:pPr>
              <w:bidi/>
              <w:spacing w:before="40" w:after="40" w:line="240" w:lineRule="auto"/>
              <w:rPr>
                <w:rtl/>
              </w:rPr>
            </w:pPr>
          </w:p>
        </w:tc>
        <w:tc>
          <w:tcPr>
            <w:tcW w:w="1871" w:type="dxa"/>
          </w:tcPr>
          <w:p w:rsidR="00A9162A" w:rsidRPr="00203330" w:rsidRDefault="00A9162A" w:rsidP="00B31FE7">
            <w:pPr>
              <w:bidi/>
              <w:spacing w:before="40" w:after="40" w:line="240" w:lineRule="auto"/>
              <w:rPr>
                <w:rtl/>
              </w:rPr>
            </w:pPr>
          </w:p>
        </w:tc>
      </w:tr>
      <w:tr w:rsidR="00A9162A" w:rsidRPr="00203330" w:rsidTr="00912EA6">
        <w:tc>
          <w:tcPr>
            <w:tcW w:w="387" w:type="dxa"/>
            <w:shd w:val="clear" w:color="auto" w:fill="auto"/>
          </w:tcPr>
          <w:p w:rsidR="00A9162A" w:rsidRDefault="00A9162A" w:rsidP="00FA7C6C">
            <w:pPr>
              <w:bidi/>
              <w:spacing w:after="0" w:line="240" w:lineRule="auto"/>
              <w:jc w:val="center"/>
              <w:rPr>
                <w:rtl/>
              </w:rPr>
            </w:pPr>
            <w:r>
              <w:rPr>
                <w:rFonts w:hint="cs"/>
                <w:rtl/>
              </w:rPr>
              <w:t>2</w:t>
            </w:r>
          </w:p>
        </w:tc>
        <w:tc>
          <w:tcPr>
            <w:tcW w:w="1871" w:type="dxa"/>
            <w:shd w:val="clear" w:color="auto" w:fill="auto"/>
          </w:tcPr>
          <w:p w:rsidR="00A9162A" w:rsidRDefault="00A9162A" w:rsidP="00C25B9C">
            <w:pPr>
              <w:bidi/>
              <w:spacing w:before="40" w:after="40" w:line="240" w:lineRule="auto"/>
              <w:jc w:val="left"/>
              <w:rPr>
                <w:rtl/>
              </w:rPr>
            </w:pPr>
            <w:r>
              <w:rPr>
                <w:rFonts w:hint="cs"/>
                <w:rtl/>
              </w:rPr>
              <w:t>1 מספר וירטואלי או מקוצר (כוכבית)</w:t>
            </w:r>
          </w:p>
        </w:tc>
        <w:tc>
          <w:tcPr>
            <w:tcW w:w="1587" w:type="dxa"/>
            <w:shd w:val="clear" w:color="auto" w:fill="auto"/>
            <w:vAlign w:val="center"/>
          </w:tcPr>
          <w:p w:rsidR="00A9162A" w:rsidRPr="00203330" w:rsidRDefault="00A9162A" w:rsidP="00B31FE7">
            <w:pPr>
              <w:bidi/>
              <w:spacing w:before="40" w:after="40" w:line="240" w:lineRule="auto"/>
              <w:jc w:val="center"/>
              <w:rPr>
                <w:rtl/>
              </w:rPr>
            </w:pPr>
            <w:r>
              <w:rPr>
                <w:rFonts w:hint="cs"/>
                <w:rtl/>
              </w:rPr>
              <w:t>1</w:t>
            </w:r>
            <w:r w:rsidR="00912EA6">
              <w:rPr>
                <w:rFonts w:hint="cs"/>
                <w:rtl/>
              </w:rPr>
              <w:t xml:space="preserve"> יחידה</w:t>
            </w:r>
          </w:p>
        </w:tc>
        <w:tc>
          <w:tcPr>
            <w:tcW w:w="1871" w:type="dxa"/>
            <w:shd w:val="clear" w:color="auto" w:fill="auto"/>
          </w:tcPr>
          <w:p w:rsidR="00A9162A" w:rsidRPr="00203330" w:rsidRDefault="00A9162A" w:rsidP="00B31FE7">
            <w:pPr>
              <w:bidi/>
              <w:spacing w:before="40" w:after="40" w:line="240" w:lineRule="auto"/>
              <w:rPr>
                <w:rtl/>
              </w:rPr>
            </w:pPr>
          </w:p>
        </w:tc>
        <w:tc>
          <w:tcPr>
            <w:tcW w:w="1871" w:type="dxa"/>
          </w:tcPr>
          <w:p w:rsidR="00A9162A" w:rsidRPr="00203330" w:rsidRDefault="00A9162A" w:rsidP="00B31FE7">
            <w:pPr>
              <w:bidi/>
              <w:spacing w:before="40" w:after="40" w:line="240" w:lineRule="auto"/>
              <w:rPr>
                <w:rtl/>
              </w:rPr>
            </w:pPr>
          </w:p>
        </w:tc>
      </w:tr>
      <w:tr w:rsidR="00A9162A" w:rsidRPr="00203330" w:rsidTr="00912EA6">
        <w:tc>
          <w:tcPr>
            <w:tcW w:w="387" w:type="dxa"/>
            <w:shd w:val="clear" w:color="auto" w:fill="auto"/>
          </w:tcPr>
          <w:p w:rsidR="00A9162A" w:rsidRDefault="00A9162A" w:rsidP="00FA7C6C">
            <w:pPr>
              <w:bidi/>
              <w:spacing w:after="0" w:line="240" w:lineRule="auto"/>
              <w:jc w:val="center"/>
              <w:rPr>
                <w:rtl/>
              </w:rPr>
            </w:pPr>
            <w:r>
              <w:rPr>
                <w:rFonts w:hint="cs"/>
                <w:rtl/>
              </w:rPr>
              <w:t>3</w:t>
            </w:r>
          </w:p>
        </w:tc>
        <w:tc>
          <w:tcPr>
            <w:tcW w:w="1871" w:type="dxa"/>
            <w:shd w:val="clear" w:color="auto" w:fill="auto"/>
          </w:tcPr>
          <w:p w:rsidR="00A9162A" w:rsidRDefault="00A9162A" w:rsidP="00C25B9C">
            <w:pPr>
              <w:bidi/>
              <w:spacing w:before="40" w:after="40" w:line="240" w:lineRule="auto"/>
              <w:jc w:val="left"/>
              <w:rPr>
                <w:rtl/>
              </w:rPr>
            </w:pPr>
            <w:r>
              <w:rPr>
                <w:rFonts w:hint="cs"/>
                <w:rtl/>
              </w:rPr>
              <w:t xml:space="preserve">1 שירות </w:t>
            </w:r>
            <w:r>
              <w:t>IT</w:t>
            </w:r>
            <w:r>
              <w:rPr>
                <w:rFonts w:hint="cs"/>
                <w:rtl/>
              </w:rPr>
              <w:t xml:space="preserve"> (פיתוח)</w:t>
            </w:r>
          </w:p>
        </w:tc>
        <w:tc>
          <w:tcPr>
            <w:tcW w:w="1587" w:type="dxa"/>
            <w:shd w:val="clear" w:color="auto" w:fill="auto"/>
            <w:vAlign w:val="center"/>
          </w:tcPr>
          <w:p w:rsidR="00A9162A" w:rsidRPr="00203330" w:rsidRDefault="00A9162A" w:rsidP="00B31FE7">
            <w:pPr>
              <w:bidi/>
              <w:spacing w:before="40" w:after="40" w:line="240" w:lineRule="auto"/>
              <w:jc w:val="center"/>
              <w:rPr>
                <w:rtl/>
              </w:rPr>
            </w:pPr>
            <w:r>
              <w:rPr>
                <w:rFonts w:hint="cs"/>
                <w:rtl/>
              </w:rPr>
              <w:t>1 שעה</w:t>
            </w:r>
          </w:p>
        </w:tc>
        <w:tc>
          <w:tcPr>
            <w:tcW w:w="1871" w:type="dxa"/>
            <w:shd w:val="clear" w:color="auto" w:fill="auto"/>
          </w:tcPr>
          <w:p w:rsidR="00A9162A" w:rsidRPr="00203330" w:rsidRDefault="00A9162A" w:rsidP="00B31FE7">
            <w:pPr>
              <w:bidi/>
              <w:spacing w:before="40" w:after="40" w:line="240" w:lineRule="auto"/>
              <w:rPr>
                <w:rtl/>
              </w:rPr>
            </w:pPr>
          </w:p>
        </w:tc>
        <w:tc>
          <w:tcPr>
            <w:tcW w:w="1871" w:type="dxa"/>
          </w:tcPr>
          <w:p w:rsidR="00A9162A" w:rsidRPr="00203330" w:rsidRDefault="00A9162A" w:rsidP="00B31FE7">
            <w:pPr>
              <w:bidi/>
              <w:spacing w:before="40" w:after="40" w:line="240" w:lineRule="auto"/>
              <w:rPr>
                <w:rtl/>
              </w:rPr>
            </w:pPr>
          </w:p>
        </w:tc>
      </w:tr>
    </w:tbl>
    <w:p w:rsidR="005904C5" w:rsidRDefault="005904C5" w:rsidP="00912EA6">
      <w:pPr>
        <w:pStyle w:val="3"/>
        <w:keepNext/>
      </w:pPr>
      <w:bookmarkStart w:id="72" w:name="_Ref26098732"/>
      <w:r>
        <w:rPr>
          <w:rFonts w:hint="cs"/>
          <w:rtl/>
        </w:rPr>
        <w:t xml:space="preserve">הבהרות לגבי </w:t>
      </w:r>
      <w:r w:rsidR="00912EA6">
        <w:rPr>
          <w:rFonts w:hint="cs"/>
          <w:rtl/>
        </w:rPr>
        <w:t xml:space="preserve">חיוב </w:t>
      </w:r>
      <w:r>
        <w:rPr>
          <w:rFonts w:hint="cs"/>
          <w:rtl/>
        </w:rPr>
        <w:t xml:space="preserve">ותשלום המשרד </w:t>
      </w:r>
      <w:r w:rsidR="00F013EF">
        <w:rPr>
          <w:rFonts w:hint="cs"/>
          <w:rtl/>
        </w:rPr>
        <w:t>(</w:t>
      </w:r>
      <w:r w:rsidR="00F013EF">
        <w:t>I</w:t>
      </w:r>
      <w:r w:rsidR="00F013EF">
        <w:rPr>
          <w:rFonts w:hint="cs"/>
          <w:rtl/>
        </w:rPr>
        <w:t>)</w:t>
      </w:r>
      <w:bookmarkEnd w:id="72"/>
    </w:p>
    <w:p w:rsidR="005904C5" w:rsidRDefault="005904C5" w:rsidP="00912EA6">
      <w:pPr>
        <w:pStyle w:val="3"/>
        <w:keepNext/>
        <w:numPr>
          <w:ilvl w:val="4"/>
          <w:numId w:val="33"/>
        </w:numPr>
        <w:ind w:left="2234"/>
        <w:contextualSpacing/>
        <w:rPr>
          <w:b w:val="0"/>
          <w:bCs w:val="0"/>
        </w:rPr>
      </w:pPr>
      <w:r w:rsidRPr="00F64A54">
        <w:rPr>
          <w:rFonts w:hint="cs"/>
          <w:b w:val="0"/>
          <w:bCs w:val="0"/>
          <w:rtl/>
        </w:rPr>
        <w:t xml:space="preserve">המשרד </w:t>
      </w:r>
      <w:r w:rsidR="003B3858" w:rsidRPr="00F64A54">
        <w:rPr>
          <w:rFonts w:hint="cs"/>
          <w:b w:val="0"/>
          <w:bCs w:val="0"/>
          <w:rtl/>
        </w:rPr>
        <w:t>יחויב</w:t>
      </w:r>
      <w:r w:rsidRPr="00F64A54">
        <w:rPr>
          <w:rFonts w:hint="cs"/>
          <w:b w:val="0"/>
          <w:bCs w:val="0"/>
          <w:rtl/>
        </w:rPr>
        <w:t xml:space="preserve"> רק בגין מסרים אשר יגיעו לנמען</w:t>
      </w:r>
      <w:r w:rsidR="009A1545">
        <w:rPr>
          <w:rFonts w:hint="cs"/>
          <w:b w:val="0"/>
          <w:bCs w:val="0"/>
          <w:rtl/>
        </w:rPr>
        <w:t xml:space="preserve">, </w:t>
      </w:r>
      <w:r w:rsidR="005D371C">
        <w:rPr>
          <w:rFonts w:hint="cs"/>
          <w:b w:val="0"/>
          <w:bCs w:val="0"/>
          <w:rtl/>
        </w:rPr>
        <w:t xml:space="preserve">יחושב בהתאם </w:t>
      </w:r>
      <w:r w:rsidR="009A1545">
        <w:rPr>
          <w:rFonts w:hint="cs"/>
          <w:b w:val="0"/>
          <w:bCs w:val="0"/>
          <w:rtl/>
        </w:rPr>
        <w:t xml:space="preserve">ע"פ </w:t>
      </w:r>
      <w:r w:rsidR="00A721ED">
        <w:rPr>
          <w:b w:val="0"/>
          <w:bCs w:val="0"/>
        </w:rPr>
        <w:t xml:space="preserve">SMS Delivery </w:t>
      </w:r>
      <w:r w:rsidR="0034488C">
        <w:rPr>
          <w:b w:val="0"/>
          <w:bCs w:val="0"/>
        </w:rPr>
        <w:t>Time</w:t>
      </w:r>
      <w:r w:rsidR="00A721ED">
        <w:rPr>
          <w:b w:val="0"/>
          <w:bCs w:val="0"/>
        </w:rPr>
        <w:t xml:space="preserve"> </w:t>
      </w:r>
      <w:r w:rsidR="00A721ED">
        <w:rPr>
          <w:rFonts w:hint="cs"/>
          <w:b w:val="0"/>
          <w:bCs w:val="0"/>
          <w:rtl/>
        </w:rPr>
        <w:t xml:space="preserve"> </w:t>
      </w:r>
      <w:r w:rsidR="00805190">
        <w:rPr>
          <w:rFonts w:hint="cs"/>
          <w:b w:val="0"/>
          <w:bCs w:val="0"/>
          <w:rtl/>
        </w:rPr>
        <w:t xml:space="preserve">מדוח </w:t>
      </w:r>
      <w:r w:rsidR="006701F9">
        <w:rPr>
          <w:rFonts w:hint="cs"/>
          <w:b w:val="0"/>
          <w:bCs w:val="0"/>
          <w:rtl/>
        </w:rPr>
        <w:t>ח</w:t>
      </w:r>
      <w:r w:rsidR="00805190">
        <w:rPr>
          <w:rFonts w:hint="cs"/>
          <w:b w:val="0"/>
          <w:bCs w:val="0"/>
          <w:rtl/>
        </w:rPr>
        <w:t xml:space="preserve">יווי </w:t>
      </w:r>
      <w:r w:rsidR="006701F9">
        <w:rPr>
          <w:rFonts w:hint="cs"/>
          <w:b w:val="0"/>
          <w:bCs w:val="0"/>
          <w:rtl/>
        </w:rPr>
        <w:t xml:space="preserve">חוזר </w:t>
      </w:r>
      <w:r w:rsidR="00CF5BEA">
        <w:rPr>
          <w:rFonts w:hint="cs"/>
          <w:b w:val="0"/>
          <w:bCs w:val="0"/>
          <w:rtl/>
        </w:rPr>
        <w:t>של המפעיל סלולרי.</w:t>
      </w:r>
    </w:p>
    <w:p w:rsidR="00805190" w:rsidRDefault="009A1545" w:rsidP="00912EA6">
      <w:pPr>
        <w:pStyle w:val="3"/>
        <w:numPr>
          <w:ilvl w:val="4"/>
          <w:numId w:val="33"/>
        </w:numPr>
        <w:ind w:left="2234"/>
        <w:contextualSpacing/>
        <w:rPr>
          <w:b w:val="0"/>
          <w:bCs w:val="0"/>
        </w:rPr>
      </w:pPr>
      <w:r>
        <w:rPr>
          <w:rFonts w:hint="cs"/>
          <w:b w:val="0"/>
          <w:bCs w:val="0"/>
          <w:rtl/>
        </w:rPr>
        <w:t>במקרה</w:t>
      </w:r>
      <w:r w:rsidR="00805190">
        <w:rPr>
          <w:rFonts w:hint="cs"/>
          <w:b w:val="0"/>
          <w:bCs w:val="0"/>
          <w:rtl/>
        </w:rPr>
        <w:t xml:space="preserve"> של </w:t>
      </w:r>
      <w:r w:rsidR="00805190">
        <w:rPr>
          <w:b w:val="0"/>
          <w:bCs w:val="0"/>
        </w:rPr>
        <w:t>retry plan</w:t>
      </w:r>
      <w:r w:rsidR="00805190">
        <w:rPr>
          <w:rFonts w:hint="cs"/>
          <w:b w:val="0"/>
          <w:bCs w:val="0"/>
          <w:rtl/>
        </w:rPr>
        <w:t xml:space="preserve"> </w:t>
      </w:r>
      <w:r w:rsidR="00805190">
        <w:rPr>
          <w:b w:val="0"/>
          <w:bCs w:val="0"/>
          <w:rtl/>
        </w:rPr>
        <w:t>–</w:t>
      </w:r>
      <w:r w:rsidR="00805190">
        <w:rPr>
          <w:rFonts w:hint="cs"/>
          <w:b w:val="0"/>
          <w:bCs w:val="0"/>
          <w:rtl/>
        </w:rPr>
        <w:t xml:space="preserve"> המשרד ישלם רק על מסר </w:t>
      </w:r>
      <w:r w:rsidR="005A2C01">
        <w:rPr>
          <w:rFonts w:hint="cs"/>
          <w:b w:val="0"/>
          <w:bCs w:val="0"/>
          <w:rtl/>
        </w:rPr>
        <w:t>המתקבל ע</w:t>
      </w:r>
      <w:r w:rsidR="00A9162A">
        <w:rPr>
          <w:rFonts w:hint="cs"/>
          <w:b w:val="0"/>
          <w:bCs w:val="0"/>
          <w:rtl/>
        </w:rPr>
        <w:t xml:space="preserve">"י </w:t>
      </w:r>
      <w:r w:rsidR="005A2C01">
        <w:rPr>
          <w:rFonts w:hint="cs"/>
          <w:b w:val="0"/>
          <w:bCs w:val="0"/>
          <w:rtl/>
        </w:rPr>
        <w:t>הנמען.</w:t>
      </w:r>
      <w:r w:rsidR="00805190">
        <w:rPr>
          <w:rFonts w:hint="cs"/>
          <w:b w:val="0"/>
          <w:bCs w:val="0"/>
          <w:rtl/>
        </w:rPr>
        <w:t xml:space="preserve"> </w:t>
      </w:r>
    </w:p>
    <w:p w:rsidR="009A1545" w:rsidRPr="00805190" w:rsidRDefault="00A75BBE" w:rsidP="005A2C01">
      <w:pPr>
        <w:pStyle w:val="3"/>
        <w:numPr>
          <w:ilvl w:val="0"/>
          <w:numId w:val="0"/>
        </w:numPr>
        <w:ind w:left="2234"/>
        <w:contextualSpacing/>
        <w:rPr>
          <w:b w:val="0"/>
          <w:bCs w:val="0"/>
        </w:rPr>
      </w:pPr>
      <w:r w:rsidRPr="00CF5BEA">
        <w:rPr>
          <w:rFonts w:hint="cs"/>
          <w:b w:val="0"/>
          <w:bCs w:val="0"/>
          <w:u w:val="single"/>
          <w:rtl/>
        </w:rPr>
        <w:t>באור</w:t>
      </w:r>
      <w:r w:rsidR="005A2C01" w:rsidRPr="00CF5BEA">
        <w:rPr>
          <w:rFonts w:hint="cs"/>
          <w:b w:val="0"/>
          <w:bCs w:val="0"/>
          <w:u w:val="single"/>
          <w:rtl/>
        </w:rPr>
        <w:t>:</w:t>
      </w:r>
      <w:r w:rsidRPr="00CF5BEA">
        <w:rPr>
          <w:rFonts w:hint="cs"/>
          <w:b w:val="0"/>
          <w:bCs w:val="0"/>
          <w:rtl/>
        </w:rPr>
        <w:t xml:space="preserve"> </w:t>
      </w:r>
      <w:r w:rsidR="00805190" w:rsidRPr="00CF5BEA">
        <w:rPr>
          <w:rFonts w:hint="cs"/>
          <w:b w:val="0"/>
          <w:bCs w:val="0"/>
          <w:rtl/>
        </w:rPr>
        <w:t xml:space="preserve">במידה והסתיימו כל </w:t>
      </w:r>
      <w:r w:rsidRPr="00CF5BEA">
        <w:rPr>
          <w:rFonts w:hint="cs"/>
          <w:b w:val="0"/>
          <w:bCs w:val="0"/>
          <w:rtl/>
        </w:rPr>
        <w:t>הניסיונות</w:t>
      </w:r>
      <w:r w:rsidR="00805190" w:rsidRPr="00CF5BEA">
        <w:rPr>
          <w:rFonts w:hint="cs"/>
          <w:b w:val="0"/>
          <w:bCs w:val="0"/>
          <w:rtl/>
        </w:rPr>
        <w:t xml:space="preserve"> למשלוח בחלון הזמן, והמסר לא הגיע ליעדו, </w:t>
      </w:r>
      <w:r w:rsidRPr="00CF5BEA">
        <w:rPr>
          <w:rFonts w:hint="cs"/>
          <w:b w:val="0"/>
          <w:bCs w:val="0"/>
          <w:rtl/>
        </w:rPr>
        <w:t xml:space="preserve">במקרה זה, </w:t>
      </w:r>
      <w:r w:rsidR="00805190" w:rsidRPr="00CF5BEA">
        <w:rPr>
          <w:rFonts w:hint="cs"/>
          <w:b w:val="0"/>
          <w:bCs w:val="0"/>
          <w:rtl/>
        </w:rPr>
        <w:t xml:space="preserve">המשרד </w:t>
      </w:r>
      <w:r w:rsidR="005A2C01" w:rsidRPr="00CF5BEA">
        <w:rPr>
          <w:rFonts w:hint="cs"/>
          <w:b w:val="0"/>
          <w:bCs w:val="0"/>
          <w:rtl/>
        </w:rPr>
        <w:t xml:space="preserve">לא </w:t>
      </w:r>
      <w:r w:rsidR="00805190" w:rsidRPr="00CF5BEA">
        <w:rPr>
          <w:rFonts w:hint="cs"/>
          <w:b w:val="0"/>
          <w:bCs w:val="0"/>
          <w:rtl/>
        </w:rPr>
        <w:t xml:space="preserve">ישלם על </w:t>
      </w:r>
      <w:r w:rsidRPr="00CF5BEA">
        <w:rPr>
          <w:rFonts w:hint="cs"/>
          <w:b w:val="0"/>
          <w:bCs w:val="0"/>
          <w:rtl/>
        </w:rPr>
        <w:t>ה</w:t>
      </w:r>
      <w:r w:rsidR="00805190" w:rsidRPr="00CF5BEA">
        <w:rPr>
          <w:rFonts w:hint="cs"/>
          <w:b w:val="0"/>
          <w:bCs w:val="0"/>
          <w:rtl/>
        </w:rPr>
        <w:t>מסר.</w:t>
      </w:r>
      <w:r w:rsidR="00805190" w:rsidRPr="00805190">
        <w:rPr>
          <w:rFonts w:hint="cs"/>
          <w:b w:val="0"/>
          <w:bCs w:val="0"/>
          <w:rtl/>
        </w:rPr>
        <w:t xml:space="preserve"> </w:t>
      </w:r>
    </w:p>
    <w:p w:rsidR="005904C5" w:rsidRPr="00F64A54" w:rsidRDefault="005904C5" w:rsidP="00912EA6">
      <w:pPr>
        <w:pStyle w:val="3"/>
        <w:numPr>
          <w:ilvl w:val="4"/>
          <w:numId w:val="33"/>
        </w:numPr>
        <w:ind w:left="2234"/>
        <w:contextualSpacing/>
        <w:rPr>
          <w:b w:val="0"/>
          <w:bCs w:val="0"/>
        </w:rPr>
      </w:pPr>
      <w:r w:rsidRPr="00F64A54">
        <w:rPr>
          <w:rFonts w:hint="cs"/>
          <w:b w:val="0"/>
          <w:bCs w:val="0"/>
          <w:rtl/>
        </w:rPr>
        <w:t xml:space="preserve">התמורה </w:t>
      </w:r>
      <w:r w:rsidR="00DA26DF">
        <w:rPr>
          <w:rFonts w:hint="cs"/>
          <w:b w:val="0"/>
          <w:bCs w:val="0"/>
          <w:rtl/>
        </w:rPr>
        <w:t xml:space="preserve">בגין השירותים תחושב אחת לחודש, </w:t>
      </w:r>
      <w:r w:rsidRPr="00F64A54">
        <w:rPr>
          <w:rFonts w:hint="cs"/>
          <w:b w:val="0"/>
          <w:bCs w:val="0"/>
          <w:rtl/>
        </w:rPr>
        <w:t xml:space="preserve">בהתאם להכפלת הכמויות </w:t>
      </w:r>
      <w:r w:rsidR="00156DF9">
        <w:rPr>
          <w:rFonts w:hint="cs"/>
          <w:b w:val="0"/>
          <w:bCs w:val="0"/>
          <w:rtl/>
        </w:rPr>
        <w:t xml:space="preserve">בפועל, לפי מחירון סוגי מסרים, </w:t>
      </w:r>
      <w:r w:rsidRPr="00F64A54">
        <w:rPr>
          <w:rFonts w:hint="cs"/>
          <w:b w:val="0"/>
          <w:bCs w:val="0"/>
          <w:rtl/>
        </w:rPr>
        <w:t>כאשר על כך יושת</w:t>
      </w:r>
      <w:r w:rsidR="00F64A54">
        <w:rPr>
          <w:rFonts w:hint="cs"/>
          <w:b w:val="0"/>
          <w:bCs w:val="0"/>
          <w:rtl/>
        </w:rPr>
        <w:t>ו</w:t>
      </w:r>
      <w:r w:rsidRPr="00F64A54">
        <w:rPr>
          <w:rFonts w:hint="cs"/>
          <w:b w:val="0"/>
          <w:bCs w:val="0"/>
          <w:rtl/>
        </w:rPr>
        <w:t xml:space="preserve"> רכיב</w:t>
      </w:r>
      <w:r w:rsidR="00F64A54">
        <w:rPr>
          <w:rFonts w:hint="cs"/>
          <w:b w:val="0"/>
          <w:bCs w:val="0"/>
          <w:rtl/>
        </w:rPr>
        <w:t>י</w:t>
      </w:r>
      <w:r w:rsidRPr="00F64A54">
        <w:rPr>
          <w:rFonts w:hint="cs"/>
          <w:b w:val="0"/>
          <w:bCs w:val="0"/>
          <w:rtl/>
        </w:rPr>
        <w:t xml:space="preserve"> ה</w:t>
      </w:r>
      <w:r w:rsidR="00F64A54">
        <w:rPr>
          <w:rFonts w:hint="cs"/>
          <w:b w:val="0"/>
          <w:bCs w:val="0"/>
          <w:rtl/>
        </w:rPr>
        <w:t>-</w:t>
      </w:r>
      <w:r w:rsidRPr="00F64A54">
        <w:rPr>
          <w:rFonts w:hint="cs"/>
          <w:b w:val="0"/>
          <w:bCs w:val="0"/>
          <w:rtl/>
        </w:rPr>
        <w:t xml:space="preserve"> </w:t>
      </w:r>
      <w:r w:rsidRPr="00F64A54">
        <w:rPr>
          <w:b w:val="0"/>
          <w:bCs w:val="0"/>
        </w:rPr>
        <w:t xml:space="preserve">SLA </w:t>
      </w:r>
      <w:r w:rsidR="003C0032" w:rsidRPr="00F64A54">
        <w:rPr>
          <w:rFonts w:hint="cs"/>
          <w:b w:val="0"/>
          <w:bCs w:val="0"/>
          <w:rtl/>
        </w:rPr>
        <w:t xml:space="preserve"> </w:t>
      </w:r>
      <w:r w:rsidRPr="00F64A54">
        <w:rPr>
          <w:rFonts w:hint="cs"/>
          <w:b w:val="0"/>
          <w:bCs w:val="0"/>
          <w:rtl/>
        </w:rPr>
        <w:t>הרלוונטיים</w:t>
      </w:r>
      <w:r w:rsidR="003C0032" w:rsidRPr="00F64A54">
        <w:rPr>
          <w:rFonts w:hint="cs"/>
          <w:b w:val="0"/>
          <w:bCs w:val="0"/>
          <w:rtl/>
        </w:rPr>
        <w:t xml:space="preserve"> כמוגדר בסעיף 4.5.3</w:t>
      </w:r>
      <w:r w:rsidRPr="00F64A54">
        <w:rPr>
          <w:rFonts w:hint="cs"/>
          <w:b w:val="0"/>
          <w:bCs w:val="0"/>
          <w:rtl/>
        </w:rPr>
        <w:t xml:space="preserve">. </w:t>
      </w:r>
    </w:p>
    <w:p w:rsidR="003C0032" w:rsidRPr="00F64A54" w:rsidRDefault="003C0032" w:rsidP="001A43E1">
      <w:pPr>
        <w:pStyle w:val="3"/>
        <w:numPr>
          <w:ilvl w:val="4"/>
          <w:numId w:val="33"/>
        </w:numPr>
        <w:ind w:left="2234"/>
        <w:contextualSpacing/>
        <w:rPr>
          <w:b w:val="0"/>
          <w:bCs w:val="0"/>
        </w:rPr>
      </w:pPr>
      <w:r w:rsidRPr="00F64A54">
        <w:rPr>
          <w:rFonts w:hint="cs"/>
          <w:b w:val="0"/>
          <w:bCs w:val="0"/>
          <w:rtl/>
        </w:rPr>
        <w:t>המשרד לא ישלם בעבור מסרים למס</w:t>
      </w:r>
      <w:r w:rsidR="001A43E1">
        <w:rPr>
          <w:rFonts w:hint="cs"/>
          <w:b w:val="0"/>
          <w:bCs w:val="0"/>
          <w:rtl/>
        </w:rPr>
        <w:t>פ</w:t>
      </w:r>
      <w:r w:rsidRPr="00F64A54">
        <w:rPr>
          <w:rFonts w:hint="cs"/>
          <w:b w:val="0"/>
          <w:bCs w:val="0"/>
          <w:rtl/>
        </w:rPr>
        <w:t>רים חסומים</w:t>
      </w:r>
      <w:r w:rsidR="00FA7C6C" w:rsidRPr="00F64A54">
        <w:rPr>
          <w:rFonts w:hint="cs"/>
          <w:b w:val="0"/>
          <w:bCs w:val="0"/>
          <w:rtl/>
        </w:rPr>
        <w:t xml:space="preserve">, </w:t>
      </w:r>
      <w:r w:rsidR="001A43E1">
        <w:rPr>
          <w:rFonts w:hint="cs"/>
          <w:b w:val="0"/>
          <w:bCs w:val="0"/>
          <w:rtl/>
        </w:rPr>
        <w:t>לא תקינים</w:t>
      </w:r>
      <w:r w:rsidR="00F513BB">
        <w:rPr>
          <w:rFonts w:hint="cs"/>
          <w:b w:val="0"/>
          <w:bCs w:val="0"/>
          <w:rtl/>
        </w:rPr>
        <w:t xml:space="preserve">, רשימות שחורות </w:t>
      </w:r>
      <w:r w:rsidR="00FA7C6C" w:rsidRPr="00F64A54">
        <w:rPr>
          <w:rFonts w:hint="cs"/>
          <w:b w:val="0"/>
          <w:bCs w:val="0"/>
          <w:rtl/>
        </w:rPr>
        <w:t>וכד'</w:t>
      </w:r>
      <w:r w:rsidR="00F513BB">
        <w:rPr>
          <w:rFonts w:hint="cs"/>
          <w:b w:val="0"/>
          <w:bCs w:val="0"/>
          <w:rtl/>
        </w:rPr>
        <w:t>.</w:t>
      </w:r>
    </w:p>
    <w:p w:rsidR="00A80F64" w:rsidRDefault="00FA7C6C" w:rsidP="00A80F64">
      <w:pPr>
        <w:pStyle w:val="3"/>
        <w:numPr>
          <w:ilvl w:val="4"/>
          <w:numId w:val="33"/>
        </w:numPr>
        <w:ind w:left="2234"/>
        <w:contextualSpacing/>
        <w:rPr>
          <w:b w:val="0"/>
          <w:bCs w:val="0"/>
        </w:rPr>
      </w:pPr>
      <w:r w:rsidRPr="00F64A54">
        <w:rPr>
          <w:rFonts w:hint="cs"/>
          <w:b w:val="0"/>
          <w:bCs w:val="0"/>
          <w:rtl/>
        </w:rPr>
        <w:t>המחיר עבור מסר</w:t>
      </w:r>
      <w:r w:rsidR="00BE429C">
        <w:rPr>
          <w:rFonts w:hint="cs"/>
          <w:b w:val="0"/>
          <w:bCs w:val="0"/>
          <w:rtl/>
        </w:rPr>
        <w:t xml:space="preserve"> </w:t>
      </w:r>
      <w:r w:rsidR="00BE429C">
        <w:rPr>
          <w:b w:val="0"/>
          <w:bCs w:val="0"/>
        </w:rPr>
        <w:t>SMS</w:t>
      </w:r>
      <w:r w:rsidR="00BE429C">
        <w:rPr>
          <w:rFonts w:hint="cs"/>
          <w:b w:val="0"/>
          <w:bCs w:val="0"/>
          <w:rtl/>
        </w:rPr>
        <w:t xml:space="preserve"> </w:t>
      </w:r>
      <w:r w:rsidRPr="00F64A54">
        <w:rPr>
          <w:rFonts w:hint="cs"/>
          <w:b w:val="0"/>
          <w:bCs w:val="0"/>
          <w:rtl/>
        </w:rPr>
        <w:t xml:space="preserve">יהיה </w:t>
      </w:r>
      <w:r w:rsidR="00A80F64">
        <w:rPr>
          <w:rFonts w:hint="cs"/>
          <w:b w:val="0"/>
          <w:bCs w:val="0"/>
          <w:rtl/>
        </w:rPr>
        <w:t xml:space="preserve">כדלקמן: </w:t>
      </w:r>
    </w:p>
    <w:p w:rsidR="00A80F64" w:rsidRDefault="00A80F64" w:rsidP="001B064A">
      <w:pPr>
        <w:pStyle w:val="3"/>
        <w:numPr>
          <w:ilvl w:val="0"/>
          <w:numId w:val="0"/>
        </w:numPr>
        <w:ind w:left="2234"/>
        <w:contextualSpacing/>
        <w:rPr>
          <w:b w:val="0"/>
          <w:bCs w:val="0"/>
          <w:rtl/>
        </w:rPr>
      </w:pPr>
      <w:r w:rsidRPr="001B064A">
        <w:rPr>
          <w:rFonts w:hint="cs"/>
          <w:b w:val="0"/>
          <w:bCs w:val="0"/>
          <w:u w:val="single"/>
          <w:rtl/>
        </w:rPr>
        <w:t xml:space="preserve">ה1. </w:t>
      </w:r>
      <w:r>
        <w:rPr>
          <w:rFonts w:hint="cs"/>
          <w:b w:val="0"/>
          <w:bCs w:val="0"/>
          <w:rtl/>
        </w:rPr>
        <w:t xml:space="preserve">עד 70 תוים </w:t>
      </w:r>
      <w:r>
        <w:rPr>
          <w:b w:val="0"/>
          <w:bCs w:val="0"/>
          <w:rtl/>
        </w:rPr>
        <w:t>–</w:t>
      </w:r>
      <w:r>
        <w:rPr>
          <w:rFonts w:hint="cs"/>
          <w:b w:val="0"/>
          <w:bCs w:val="0"/>
          <w:rtl/>
        </w:rPr>
        <w:t xml:space="preserve"> מסרון </w:t>
      </w:r>
      <w:r>
        <w:rPr>
          <w:b w:val="0"/>
          <w:bCs w:val="0"/>
        </w:rPr>
        <w:t xml:space="preserve">SMS </w:t>
      </w:r>
      <w:r>
        <w:rPr>
          <w:rFonts w:hint="cs"/>
          <w:b w:val="0"/>
          <w:bCs w:val="0"/>
          <w:rtl/>
        </w:rPr>
        <w:t xml:space="preserve"> אחד</w:t>
      </w:r>
      <w:r w:rsidR="001B064A">
        <w:rPr>
          <w:rFonts w:hint="cs"/>
          <w:b w:val="0"/>
          <w:bCs w:val="0"/>
          <w:rtl/>
        </w:rPr>
        <w:t>.</w:t>
      </w:r>
      <w:r>
        <w:rPr>
          <w:rFonts w:hint="cs"/>
          <w:b w:val="0"/>
          <w:bCs w:val="0"/>
          <w:rtl/>
        </w:rPr>
        <w:t xml:space="preserve"> </w:t>
      </w:r>
    </w:p>
    <w:p w:rsidR="00FA7C6C" w:rsidRDefault="00A80F64" w:rsidP="00851A64">
      <w:pPr>
        <w:pStyle w:val="3"/>
        <w:numPr>
          <w:ilvl w:val="0"/>
          <w:numId w:val="0"/>
        </w:numPr>
        <w:ind w:left="2880"/>
        <w:contextualSpacing/>
        <w:rPr>
          <w:b w:val="0"/>
          <w:bCs w:val="0"/>
          <w:rtl/>
        </w:rPr>
      </w:pPr>
      <w:r>
        <w:rPr>
          <w:rFonts w:hint="cs"/>
          <w:b w:val="0"/>
          <w:bCs w:val="0"/>
          <w:rtl/>
        </w:rPr>
        <w:t>ביאור:</w:t>
      </w:r>
      <w:r w:rsidR="00851A64">
        <w:rPr>
          <w:rFonts w:hint="cs"/>
          <w:b w:val="0"/>
          <w:bCs w:val="0"/>
          <w:rtl/>
        </w:rPr>
        <w:t xml:space="preserve"> הודעה באורך של </w:t>
      </w:r>
      <w:r w:rsidR="004F7A28">
        <w:rPr>
          <w:rFonts w:hint="cs"/>
          <w:b w:val="0"/>
          <w:bCs w:val="0"/>
          <w:rtl/>
        </w:rPr>
        <w:t xml:space="preserve">70 </w:t>
      </w:r>
      <w:r w:rsidR="00A9162A">
        <w:rPr>
          <w:rFonts w:hint="cs"/>
          <w:b w:val="0"/>
          <w:bCs w:val="0"/>
          <w:rtl/>
        </w:rPr>
        <w:t>תוים</w:t>
      </w:r>
      <w:r w:rsidR="004F7A28">
        <w:rPr>
          <w:rFonts w:hint="cs"/>
          <w:b w:val="0"/>
          <w:bCs w:val="0"/>
          <w:rtl/>
        </w:rPr>
        <w:t xml:space="preserve"> </w:t>
      </w:r>
      <w:r w:rsidR="00851A64">
        <w:rPr>
          <w:rFonts w:hint="cs"/>
          <w:b w:val="0"/>
          <w:bCs w:val="0"/>
          <w:rtl/>
        </w:rPr>
        <w:t xml:space="preserve">(ההודעה עצמה ללא פרטי נמען ו/או שולח) הכוללת תוים </w:t>
      </w:r>
      <w:r w:rsidR="004F7A28">
        <w:rPr>
          <w:rFonts w:hint="cs"/>
          <w:b w:val="0"/>
          <w:bCs w:val="0"/>
          <w:rtl/>
        </w:rPr>
        <w:t>בשפה העברית/ערבית אנגלית</w:t>
      </w:r>
      <w:r w:rsidR="00851A64">
        <w:rPr>
          <w:rFonts w:hint="cs"/>
          <w:b w:val="0"/>
          <w:bCs w:val="0"/>
          <w:rtl/>
        </w:rPr>
        <w:t xml:space="preserve"> ו/או תוים של  לינק</w:t>
      </w:r>
      <w:r>
        <w:rPr>
          <w:rFonts w:hint="cs"/>
          <w:b w:val="0"/>
          <w:bCs w:val="0"/>
          <w:rtl/>
        </w:rPr>
        <w:t xml:space="preserve"> או </w:t>
      </w:r>
      <w:r w:rsidR="00851A64">
        <w:rPr>
          <w:rFonts w:hint="cs"/>
          <w:b w:val="0"/>
          <w:bCs w:val="0"/>
          <w:rtl/>
        </w:rPr>
        <w:t xml:space="preserve">הודעת </w:t>
      </w:r>
      <w:r>
        <w:rPr>
          <w:rFonts w:hint="cs"/>
          <w:b w:val="0"/>
          <w:bCs w:val="0"/>
          <w:rtl/>
        </w:rPr>
        <w:t>מסר קולי</w:t>
      </w:r>
      <w:r w:rsidR="00FA7C6C" w:rsidRPr="00F64A54">
        <w:rPr>
          <w:rFonts w:hint="cs"/>
          <w:b w:val="0"/>
          <w:bCs w:val="0"/>
          <w:rtl/>
        </w:rPr>
        <w:t xml:space="preserve">. </w:t>
      </w:r>
    </w:p>
    <w:p w:rsidR="00A80F64" w:rsidRDefault="00A80F64" w:rsidP="00851A64">
      <w:pPr>
        <w:pStyle w:val="3"/>
        <w:numPr>
          <w:ilvl w:val="0"/>
          <w:numId w:val="0"/>
        </w:numPr>
        <w:ind w:left="2234"/>
        <w:contextualSpacing/>
        <w:rPr>
          <w:b w:val="0"/>
          <w:bCs w:val="0"/>
          <w:rtl/>
        </w:rPr>
      </w:pPr>
      <w:r w:rsidRPr="001B064A">
        <w:rPr>
          <w:rFonts w:hint="cs"/>
          <w:b w:val="0"/>
          <w:bCs w:val="0"/>
          <w:u w:val="single"/>
          <w:rtl/>
        </w:rPr>
        <w:lastRenderedPageBreak/>
        <w:t>ה2.</w:t>
      </w:r>
      <w:r>
        <w:rPr>
          <w:rFonts w:hint="cs"/>
          <w:b w:val="0"/>
          <w:bCs w:val="0"/>
          <w:rtl/>
        </w:rPr>
        <w:t xml:space="preserve"> מעל 70 תוים: כל מסרון </w:t>
      </w:r>
      <w:r w:rsidR="001B064A">
        <w:rPr>
          <w:b w:val="0"/>
          <w:bCs w:val="0"/>
        </w:rPr>
        <w:t>SMS</w:t>
      </w:r>
      <w:r w:rsidR="001B064A">
        <w:rPr>
          <w:rFonts w:hint="cs"/>
          <w:b w:val="0"/>
          <w:bCs w:val="0"/>
          <w:rtl/>
        </w:rPr>
        <w:t xml:space="preserve">, החל מהראשון, </w:t>
      </w:r>
      <w:r>
        <w:rPr>
          <w:rFonts w:hint="cs"/>
          <w:b w:val="0"/>
          <w:bCs w:val="0"/>
          <w:rtl/>
        </w:rPr>
        <w:t>הינו באורך 67 תוים</w:t>
      </w:r>
      <w:r w:rsidR="00851A64">
        <w:rPr>
          <w:rFonts w:hint="cs"/>
          <w:b w:val="0"/>
          <w:bCs w:val="0"/>
          <w:rtl/>
        </w:rPr>
        <w:t>. מעבר לשוני באורך, ההגדרה כמפורט בסעיף ה1.</w:t>
      </w:r>
      <w:r w:rsidRPr="00F64A54">
        <w:rPr>
          <w:rFonts w:hint="cs"/>
          <w:b w:val="0"/>
          <w:bCs w:val="0"/>
          <w:rtl/>
        </w:rPr>
        <w:t xml:space="preserve"> </w:t>
      </w:r>
    </w:p>
    <w:p w:rsidR="001B064A" w:rsidRDefault="001B064A" w:rsidP="001B064A">
      <w:pPr>
        <w:pStyle w:val="3"/>
        <w:numPr>
          <w:ilvl w:val="0"/>
          <w:numId w:val="0"/>
        </w:numPr>
        <w:ind w:left="2234"/>
        <w:contextualSpacing/>
        <w:rPr>
          <w:b w:val="0"/>
          <w:bCs w:val="0"/>
          <w:rtl/>
        </w:rPr>
      </w:pPr>
      <w:r w:rsidRPr="001B064A">
        <w:rPr>
          <w:rFonts w:hint="cs"/>
          <w:b w:val="0"/>
          <w:bCs w:val="0"/>
          <w:u w:val="single"/>
          <w:rtl/>
        </w:rPr>
        <w:t xml:space="preserve">ה3. </w:t>
      </w:r>
      <w:r>
        <w:rPr>
          <w:rFonts w:hint="cs"/>
          <w:b w:val="0"/>
          <w:bCs w:val="0"/>
          <w:rtl/>
        </w:rPr>
        <w:t xml:space="preserve">מסרון קולי </w:t>
      </w:r>
      <w:r>
        <w:rPr>
          <w:b w:val="0"/>
          <w:bCs w:val="0"/>
          <w:rtl/>
        </w:rPr>
        <w:t>–</w:t>
      </w:r>
      <w:r>
        <w:rPr>
          <w:rFonts w:hint="cs"/>
          <w:b w:val="0"/>
          <w:bCs w:val="0"/>
          <w:rtl/>
        </w:rPr>
        <w:t xml:space="preserve"> מסרון </w:t>
      </w:r>
      <w:r>
        <w:rPr>
          <w:b w:val="0"/>
          <w:bCs w:val="0"/>
        </w:rPr>
        <w:t>SMS</w:t>
      </w:r>
      <w:r>
        <w:rPr>
          <w:rFonts w:hint="cs"/>
          <w:b w:val="0"/>
          <w:bCs w:val="0"/>
          <w:rtl/>
        </w:rPr>
        <w:t xml:space="preserve"> אחד. </w:t>
      </w:r>
    </w:p>
    <w:p w:rsidR="001B064A" w:rsidRDefault="001B064A" w:rsidP="001B064A">
      <w:pPr>
        <w:pStyle w:val="3"/>
        <w:numPr>
          <w:ilvl w:val="0"/>
          <w:numId w:val="0"/>
        </w:numPr>
        <w:ind w:left="2234"/>
        <w:contextualSpacing/>
        <w:rPr>
          <w:b w:val="0"/>
          <w:bCs w:val="0"/>
          <w:rtl/>
        </w:rPr>
      </w:pPr>
      <w:r>
        <w:rPr>
          <w:rFonts w:hint="cs"/>
          <w:b w:val="0"/>
          <w:bCs w:val="0"/>
          <w:u w:val="single"/>
          <w:rtl/>
        </w:rPr>
        <w:t>ה4.</w:t>
      </w:r>
      <w:r>
        <w:rPr>
          <w:rFonts w:hint="cs"/>
          <w:b w:val="0"/>
          <w:bCs w:val="0"/>
          <w:rtl/>
        </w:rPr>
        <w:t xml:space="preserve"> </w:t>
      </w:r>
      <w:r w:rsidRPr="0052564B">
        <w:rPr>
          <w:rFonts w:hint="cs"/>
          <w:b w:val="0"/>
          <w:bCs w:val="0"/>
          <w:u w:val="single"/>
          <w:rtl/>
        </w:rPr>
        <w:t>דוגמאות:</w:t>
      </w:r>
    </w:p>
    <w:p w:rsidR="001B064A" w:rsidRDefault="001B064A" w:rsidP="001B064A">
      <w:pPr>
        <w:pStyle w:val="3"/>
        <w:numPr>
          <w:ilvl w:val="0"/>
          <w:numId w:val="0"/>
        </w:numPr>
        <w:ind w:left="2234"/>
        <w:contextualSpacing/>
        <w:rPr>
          <w:b w:val="0"/>
          <w:bCs w:val="0"/>
          <w:rtl/>
        </w:rPr>
      </w:pPr>
      <w:r>
        <w:rPr>
          <w:rFonts w:hint="cs"/>
          <w:b w:val="0"/>
          <w:bCs w:val="0"/>
          <w:rtl/>
        </w:rPr>
        <w:t>(</w:t>
      </w:r>
      <w:proofErr w:type="spellStart"/>
      <w:r>
        <w:rPr>
          <w:b w:val="0"/>
          <w:bCs w:val="0"/>
        </w:rPr>
        <w:t>i</w:t>
      </w:r>
      <w:proofErr w:type="spellEnd"/>
      <w:r>
        <w:rPr>
          <w:rFonts w:hint="cs"/>
          <w:b w:val="0"/>
          <w:bCs w:val="0"/>
          <w:rtl/>
        </w:rPr>
        <w:t xml:space="preserve">)מסרון </w:t>
      </w:r>
      <w:r>
        <w:rPr>
          <w:b w:val="0"/>
          <w:bCs w:val="0"/>
        </w:rPr>
        <w:t>SMS</w:t>
      </w:r>
      <w:r>
        <w:rPr>
          <w:rFonts w:hint="cs"/>
          <w:b w:val="0"/>
          <w:bCs w:val="0"/>
          <w:rtl/>
        </w:rPr>
        <w:t xml:space="preserve"> בעברית באורך 20 תוים (ההודעה עצמה)- חיוב כמסרון </w:t>
      </w:r>
      <w:r>
        <w:rPr>
          <w:b w:val="0"/>
          <w:bCs w:val="0"/>
        </w:rPr>
        <w:t>SMS</w:t>
      </w:r>
      <w:r>
        <w:rPr>
          <w:rFonts w:hint="cs"/>
          <w:b w:val="0"/>
          <w:bCs w:val="0"/>
          <w:rtl/>
        </w:rPr>
        <w:t xml:space="preserve"> אחד.</w:t>
      </w:r>
    </w:p>
    <w:p w:rsidR="001B064A" w:rsidRDefault="001B064A" w:rsidP="001B064A">
      <w:pPr>
        <w:pStyle w:val="3"/>
        <w:numPr>
          <w:ilvl w:val="0"/>
          <w:numId w:val="0"/>
        </w:numPr>
        <w:ind w:left="2234"/>
        <w:contextualSpacing/>
        <w:rPr>
          <w:b w:val="0"/>
          <w:bCs w:val="0"/>
          <w:rtl/>
        </w:rPr>
      </w:pPr>
      <w:r>
        <w:rPr>
          <w:rFonts w:hint="cs"/>
          <w:b w:val="0"/>
          <w:bCs w:val="0"/>
          <w:rtl/>
        </w:rPr>
        <w:t>(</w:t>
      </w:r>
      <w:r>
        <w:rPr>
          <w:b w:val="0"/>
          <w:bCs w:val="0"/>
        </w:rPr>
        <w:t>ii</w:t>
      </w:r>
      <w:r>
        <w:rPr>
          <w:rFonts w:hint="cs"/>
          <w:b w:val="0"/>
          <w:bCs w:val="0"/>
          <w:rtl/>
        </w:rPr>
        <w:t xml:space="preserve">) מסרון </w:t>
      </w:r>
      <w:r>
        <w:rPr>
          <w:b w:val="0"/>
          <w:bCs w:val="0"/>
        </w:rPr>
        <w:t>SMS</w:t>
      </w:r>
      <w:r>
        <w:rPr>
          <w:rFonts w:hint="cs"/>
          <w:b w:val="0"/>
          <w:bCs w:val="0"/>
          <w:rtl/>
        </w:rPr>
        <w:t xml:space="preserve"> בעברית באורך 71 תוים (ההודעה עצמה) </w:t>
      </w:r>
      <w:r>
        <w:rPr>
          <w:b w:val="0"/>
          <w:bCs w:val="0"/>
          <w:rtl/>
        </w:rPr>
        <w:t>–</w:t>
      </w:r>
      <w:r>
        <w:rPr>
          <w:rFonts w:hint="cs"/>
          <w:b w:val="0"/>
          <w:bCs w:val="0"/>
          <w:rtl/>
        </w:rPr>
        <w:t xml:space="preserve"> חיוב כ 2 הודעות (70+1)</w:t>
      </w:r>
    </w:p>
    <w:p w:rsidR="001B064A" w:rsidRDefault="001B064A" w:rsidP="001B064A">
      <w:pPr>
        <w:pStyle w:val="3"/>
        <w:numPr>
          <w:ilvl w:val="0"/>
          <w:numId w:val="0"/>
        </w:numPr>
        <w:ind w:left="2234"/>
        <w:contextualSpacing/>
        <w:rPr>
          <w:b w:val="0"/>
          <w:bCs w:val="0"/>
          <w:rtl/>
        </w:rPr>
      </w:pPr>
      <w:r>
        <w:rPr>
          <w:rFonts w:hint="cs"/>
          <w:b w:val="0"/>
          <w:bCs w:val="0"/>
          <w:rtl/>
        </w:rPr>
        <w:t>(</w:t>
      </w:r>
      <w:r>
        <w:rPr>
          <w:b w:val="0"/>
          <w:bCs w:val="0"/>
        </w:rPr>
        <w:t>iii</w:t>
      </w:r>
      <w:r>
        <w:rPr>
          <w:rFonts w:hint="cs"/>
          <w:b w:val="0"/>
          <w:bCs w:val="0"/>
          <w:rtl/>
        </w:rPr>
        <w:t xml:space="preserve">) מסרון </w:t>
      </w:r>
      <w:r>
        <w:rPr>
          <w:b w:val="0"/>
          <w:bCs w:val="0"/>
        </w:rPr>
        <w:t>SMS</w:t>
      </w:r>
      <w:r>
        <w:rPr>
          <w:rFonts w:hint="cs"/>
          <w:b w:val="0"/>
          <w:bCs w:val="0"/>
          <w:rtl/>
        </w:rPr>
        <w:t xml:space="preserve"> בעברית באורך 138 תוים (ההודעה עצמה) </w:t>
      </w:r>
      <w:r>
        <w:rPr>
          <w:b w:val="0"/>
          <w:bCs w:val="0"/>
          <w:rtl/>
        </w:rPr>
        <w:t>–</w:t>
      </w:r>
      <w:r>
        <w:rPr>
          <w:rFonts w:hint="cs"/>
          <w:b w:val="0"/>
          <w:bCs w:val="0"/>
          <w:rtl/>
        </w:rPr>
        <w:t xml:space="preserve"> חיוב כ-3 הודעות ( 70+67+1)</w:t>
      </w:r>
    </w:p>
    <w:p w:rsidR="00437AD0" w:rsidRDefault="00437AD0" w:rsidP="00A80F64">
      <w:pPr>
        <w:pStyle w:val="3"/>
        <w:numPr>
          <w:ilvl w:val="4"/>
          <w:numId w:val="33"/>
        </w:numPr>
        <w:ind w:left="2234"/>
        <w:contextualSpacing/>
        <w:rPr>
          <w:b w:val="0"/>
          <w:bCs w:val="0"/>
          <w:rtl/>
        </w:rPr>
      </w:pPr>
      <w:r>
        <w:rPr>
          <w:rFonts w:hint="cs"/>
          <w:b w:val="0"/>
          <w:bCs w:val="0"/>
          <w:rtl/>
        </w:rPr>
        <w:t xml:space="preserve">עלות מסר עבור סקר דינו לטובת התחשבנות יהיה כמסר </w:t>
      </w:r>
      <w:r w:rsidR="00A80F64">
        <w:rPr>
          <w:b w:val="0"/>
          <w:bCs w:val="0"/>
        </w:rPr>
        <w:t xml:space="preserve">SMS </w:t>
      </w:r>
      <w:r w:rsidR="00A80F64">
        <w:rPr>
          <w:rFonts w:hint="cs"/>
          <w:b w:val="0"/>
          <w:bCs w:val="0"/>
          <w:rtl/>
        </w:rPr>
        <w:t xml:space="preserve"> </w:t>
      </w:r>
      <w:r>
        <w:rPr>
          <w:rFonts w:hint="cs"/>
          <w:b w:val="0"/>
          <w:bCs w:val="0"/>
          <w:rtl/>
        </w:rPr>
        <w:t xml:space="preserve">מבחינת מחיר, </w:t>
      </w:r>
      <w:r>
        <w:rPr>
          <w:b w:val="0"/>
          <w:bCs w:val="0"/>
        </w:rPr>
        <w:t>SLA</w:t>
      </w:r>
      <w:r>
        <w:rPr>
          <w:rFonts w:hint="cs"/>
          <w:b w:val="0"/>
          <w:bCs w:val="0"/>
          <w:rtl/>
        </w:rPr>
        <w:t xml:space="preserve"> וכל מאפיין אחר. במידה ונדרש לינק לדף נחיתה בשרתי הספק, </w:t>
      </w:r>
      <w:r w:rsidR="00A80F64">
        <w:rPr>
          <w:rFonts w:hint="cs"/>
          <w:b w:val="0"/>
          <w:bCs w:val="0"/>
          <w:rtl/>
        </w:rPr>
        <w:t>הלינק יחשב כתווים לחיוב.</w:t>
      </w:r>
    </w:p>
    <w:p w:rsidR="006701F9" w:rsidRDefault="006701F9" w:rsidP="00912EA6">
      <w:pPr>
        <w:pStyle w:val="3"/>
        <w:numPr>
          <w:ilvl w:val="4"/>
          <w:numId w:val="33"/>
        </w:numPr>
        <w:ind w:left="2234"/>
        <w:contextualSpacing/>
        <w:rPr>
          <w:b w:val="0"/>
          <w:bCs w:val="0"/>
        </w:rPr>
      </w:pPr>
      <w:r w:rsidRPr="00F64A54">
        <w:rPr>
          <w:rFonts w:hint="cs"/>
          <w:b w:val="0"/>
          <w:bCs w:val="0"/>
          <w:rtl/>
        </w:rPr>
        <w:t>ה</w:t>
      </w:r>
      <w:r>
        <w:rPr>
          <w:rFonts w:hint="cs"/>
          <w:b w:val="0"/>
          <w:bCs w:val="0"/>
          <w:rtl/>
        </w:rPr>
        <w:t>מחיר כולל יכולת המשרד לשלוח במשך 5 פעמים בשנה מסרים בקצב גבוה (</w:t>
      </w:r>
      <w:r>
        <w:rPr>
          <w:b w:val="0"/>
          <w:bCs w:val="0"/>
        </w:rPr>
        <w:t>Peak</w:t>
      </w:r>
      <w:r>
        <w:rPr>
          <w:rFonts w:hint="cs"/>
          <w:b w:val="0"/>
          <w:bCs w:val="0"/>
          <w:rtl/>
        </w:rPr>
        <w:t>) כמוגדר בסעיף 3.</w:t>
      </w:r>
      <w:r w:rsidR="00CF5BEA">
        <w:rPr>
          <w:rFonts w:hint="cs"/>
          <w:b w:val="0"/>
          <w:bCs w:val="0"/>
          <w:rtl/>
        </w:rPr>
        <w:t>5</w:t>
      </w:r>
      <w:r>
        <w:rPr>
          <w:rFonts w:hint="cs"/>
          <w:b w:val="0"/>
          <w:bCs w:val="0"/>
          <w:rtl/>
        </w:rPr>
        <w:t xml:space="preserve">, וזאת בלא תשלום נוסף. </w:t>
      </w:r>
    </w:p>
    <w:p w:rsidR="006701F9" w:rsidRDefault="006701F9" w:rsidP="006701F9">
      <w:pPr>
        <w:pStyle w:val="3"/>
        <w:numPr>
          <w:ilvl w:val="0"/>
          <w:numId w:val="0"/>
        </w:numPr>
        <w:ind w:left="2234"/>
        <w:contextualSpacing/>
        <w:rPr>
          <w:b w:val="0"/>
          <w:bCs w:val="0"/>
          <w:rtl/>
        </w:rPr>
      </w:pPr>
    </w:p>
    <w:p w:rsidR="0033180A" w:rsidRDefault="00F013EF" w:rsidP="00A9162A">
      <w:pPr>
        <w:pStyle w:val="3"/>
      </w:pPr>
      <w:r>
        <w:rPr>
          <w:rFonts w:hint="cs"/>
          <w:rtl/>
        </w:rPr>
        <w:t>(</w:t>
      </w:r>
      <w:r>
        <w:t>I</w:t>
      </w:r>
      <w:r>
        <w:rPr>
          <w:rFonts w:hint="cs"/>
          <w:rtl/>
        </w:rPr>
        <w:t xml:space="preserve">) </w:t>
      </w:r>
      <w:r w:rsidR="0033180A" w:rsidRPr="00387903">
        <w:rPr>
          <w:rFonts w:hint="cs"/>
          <w:rtl/>
        </w:rPr>
        <w:t>יובהר כי התמורה לספק תשולם לפי הביצוע בפועל.</w:t>
      </w:r>
    </w:p>
    <w:p w:rsidR="0033180A" w:rsidRDefault="00F013EF" w:rsidP="0033180A">
      <w:pPr>
        <w:pStyle w:val="3"/>
      </w:pPr>
      <w:r>
        <w:rPr>
          <w:rFonts w:hint="cs"/>
          <w:rtl/>
        </w:rPr>
        <w:t>(</w:t>
      </w:r>
      <w:r>
        <w:t>I</w:t>
      </w:r>
      <w:r>
        <w:rPr>
          <w:rFonts w:hint="cs"/>
          <w:rtl/>
        </w:rPr>
        <w:t xml:space="preserve">) </w:t>
      </w:r>
      <w:r w:rsidR="0033180A">
        <w:rPr>
          <w:rFonts w:hint="cs"/>
          <w:rtl/>
        </w:rPr>
        <w:t xml:space="preserve">יובהר העלויות המפורטות הינן בעבור כלל משתמשי המשרד ומערכת החינוך.  </w:t>
      </w:r>
    </w:p>
    <w:p w:rsidR="0033180A" w:rsidRPr="00F64A54" w:rsidRDefault="0033180A" w:rsidP="00DA26DF">
      <w:pPr>
        <w:pStyle w:val="3"/>
        <w:numPr>
          <w:ilvl w:val="0"/>
          <w:numId w:val="0"/>
        </w:numPr>
        <w:ind w:left="1191" w:hanging="1021"/>
        <w:contextualSpacing/>
        <w:rPr>
          <w:b w:val="0"/>
          <w:bCs w:val="0"/>
          <w:rtl/>
        </w:rPr>
      </w:pPr>
    </w:p>
    <w:p w:rsidR="00B67C1C" w:rsidRPr="00E56D7E" w:rsidRDefault="00B67C1C" w:rsidP="00F64A54">
      <w:pPr>
        <w:pStyle w:val="1"/>
        <w:numPr>
          <w:ilvl w:val="0"/>
          <w:numId w:val="0"/>
        </w:numPr>
        <w:ind w:left="360" w:hanging="360"/>
        <w:rPr>
          <w:rtl/>
        </w:rPr>
      </w:pPr>
    </w:p>
    <w:p w:rsidR="00E47B6F" w:rsidRPr="00E56D7E" w:rsidRDefault="00E47B6F" w:rsidP="00B67C1C">
      <w:pPr>
        <w:pStyle w:val="1"/>
        <w:numPr>
          <w:ilvl w:val="0"/>
          <w:numId w:val="0"/>
        </w:numPr>
        <w:ind w:left="360"/>
        <w:rPr>
          <w:rtl/>
        </w:rPr>
      </w:pPr>
    </w:p>
    <w:p w:rsidR="00E47B6F" w:rsidRPr="00E56D7E" w:rsidRDefault="00E47B6F" w:rsidP="00B67C1C">
      <w:pPr>
        <w:pStyle w:val="1"/>
        <w:numPr>
          <w:ilvl w:val="0"/>
          <w:numId w:val="0"/>
        </w:numPr>
        <w:ind w:left="360"/>
        <w:rPr>
          <w:rtl/>
        </w:rPr>
      </w:pPr>
    </w:p>
    <w:p w:rsidR="00E47B6F" w:rsidRPr="00E56D7E" w:rsidRDefault="00E47B6F" w:rsidP="00B67C1C">
      <w:pPr>
        <w:pStyle w:val="1"/>
        <w:numPr>
          <w:ilvl w:val="0"/>
          <w:numId w:val="0"/>
        </w:numPr>
        <w:ind w:left="360"/>
        <w:rPr>
          <w:rtl/>
        </w:rPr>
      </w:pPr>
    </w:p>
    <w:p w:rsidR="00E47B6F" w:rsidRPr="00E56D7E" w:rsidRDefault="00E47B6F" w:rsidP="00B67C1C">
      <w:pPr>
        <w:pStyle w:val="1"/>
        <w:numPr>
          <w:ilvl w:val="0"/>
          <w:numId w:val="0"/>
        </w:numPr>
        <w:ind w:left="360"/>
        <w:rPr>
          <w:rtl/>
        </w:rPr>
      </w:pPr>
    </w:p>
    <w:p w:rsidR="00DB17BF" w:rsidRPr="00E56D7E" w:rsidRDefault="00DB17BF" w:rsidP="00B67C1C">
      <w:pPr>
        <w:pStyle w:val="1"/>
        <w:numPr>
          <w:ilvl w:val="0"/>
          <w:numId w:val="0"/>
        </w:numPr>
        <w:ind w:left="360"/>
        <w:rPr>
          <w:rtl/>
        </w:rPr>
      </w:pPr>
    </w:p>
    <w:p w:rsidR="00DB17BF" w:rsidRPr="00E56D7E" w:rsidRDefault="00DB17BF" w:rsidP="00B67C1C">
      <w:pPr>
        <w:pStyle w:val="1"/>
        <w:numPr>
          <w:ilvl w:val="0"/>
          <w:numId w:val="0"/>
        </w:numPr>
        <w:ind w:left="360"/>
        <w:rPr>
          <w:rtl/>
        </w:rPr>
      </w:pPr>
    </w:p>
    <w:p w:rsidR="00DB17BF" w:rsidRPr="00E56D7E" w:rsidRDefault="00DB17BF" w:rsidP="00B67C1C">
      <w:pPr>
        <w:pStyle w:val="1"/>
        <w:numPr>
          <w:ilvl w:val="0"/>
          <w:numId w:val="0"/>
        </w:numPr>
        <w:ind w:left="360"/>
        <w:rPr>
          <w:rtl/>
        </w:rPr>
      </w:pPr>
    </w:p>
    <w:p w:rsidR="00DB17BF" w:rsidRPr="00E56D7E" w:rsidRDefault="00DB17BF" w:rsidP="00B67C1C">
      <w:pPr>
        <w:pStyle w:val="1"/>
        <w:numPr>
          <w:ilvl w:val="0"/>
          <w:numId w:val="0"/>
        </w:numPr>
        <w:ind w:left="360"/>
        <w:rPr>
          <w:rtl/>
        </w:rPr>
      </w:pPr>
    </w:p>
    <w:p w:rsidR="00DB17BF" w:rsidRPr="00E56D7E" w:rsidRDefault="00DB17BF" w:rsidP="00B67C1C">
      <w:pPr>
        <w:pStyle w:val="1"/>
        <w:numPr>
          <w:ilvl w:val="0"/>
          <w:numId w:val="0"/>
        </w:numPr>
        <w:ind w:left="360"/>
        <w:rPr>
          <w:rtl/>
        </w:rPr>
      </w:pPr>
    </w:p>
    <w:p w:rsidR="00A9162A" w:rsidRDefault="00A9162A">
      <w:pPr>
        <w:rPr>
          <w:b/>
          <w:bCs/>
          <w:sz w:val="32"/>
          <w:szCs w:val="32"/>
        </w:rPr>
      </w:pPr>
      <w:r>
        <w:rPr>
          <w:rtl/>
        </w:rPr>
        <w:br w:type="page"/>
      </w:r>
    </w:p>
    <w:p w:rsidR="003147D5" w:rsidRPr="00E56D7E" w:rsidRDefault="003147D5" w:rsidP="00B67C1C">
      <w:pPr>
        <w:pStyle w:val="1"/>
        <w:numPr>
          <w:ilvl w:val="0"/>
          <w:numId w:val="0"/>
        </w:numPr>
        <w:rPr>
          <w:rtl/>
        </w:rPr>
      </w:pPr>
      <w:bookmarkStart w:id="73" w:name="_Toc26168382"/>
      <w:r w:rsidRPr="00E56D7E">
        <w:rPr>
          <w:rFonts w:hint="cs"/>
          <w:rtl/>
        </w:rPr>
        <w:lastRenderedPageBreak/>
        <w:t>נספחים</w:t>
      </w:r>
      <w:bookmarkEnd w:id="73"/>
    </w:p>
    <w:p w:rsidR="007244C7" w:rsidRDefault="007244C7" w:rsidP="007244C7">
      <w:pPr>
        <w:pStyle w:val="aa"/>
        <w:bidi/>
        <w:ind w:left="360"/>
        <w:contextualSpacing w:val="0"/>
        <w:jc w:val="center"/>
        <w:rPr>
          <w:rFonts w:ascii="Arial" w:hAnsi="Arial"/>
          <w:u w:val="single"/>
          <w:rtl/>
        </w:rPr>
      </w:pPr>
      <w:r w:rsidRPr="007A7CC8">
        <w:rPr>
          <w:rFonts w:ascii="Arial" w:hAnsi="Arial" w:hint="cs"/>
          <w:u w:val="single"/>
          <w:rtl/>
        </w:rPr>
        <w:t>נספח 0.7.</w:t>
      </w:r>
      <w:r>
        <w:rPr>
          <w:rFonts w:ascii="Arial" w:hAnsi="Arial" w:hint="cs"/>
          <w:u w:val="single"/>
          <w:rtl/>
        </w:rPr>
        <w:t>2.2.ג</w:t>
      </w:r>
    </w:p>
    <w:p w:rsidR="007244C7" w:rsidRPr="007A7CC8" w:rsidRDefault="007244C7" w:rsidP="007244C7">
      <w:pPr>
        <w:bidi/>
        <w:spacing w:before="0" w:after="0" w:line="360" w:lineRule="auto"/>
        <w:rPr>
          <w:rFonts w:ascii="Arial" w:eastAsia="PMingLiU" w:hAnsi="Arial"/>
          <w:sz w:val="22"/>
          <w:szCs w:val="22"/>
          <w:rtl/>
        </w:rPr>
      </w:pPr>
      <w:r w:rsidRPr="007A7CC8">
        <w:rPr>
          <w:rFonts w:ascii="Arial" w:eastAsia="PMingLiU" w:hAnsi="Arial"/>
          <w:sz w:val="22"/>
          <w:szCs w:val="22"/>
          <w:rtl/>
        </w:rPr>
        <w:t>אני הח"מ _______________ ת.ז. _______________ לאחר שהוזהרתי כי עלי לומר את האמת וכי אהיה צפוי לעונשים הקבועים בחוק אם לא אעשה כן, מצהיר/ה בזה כדלקמן:</w:t>
      </w:r>
    </w:p>
    <w:p w:rsidR="007244C7" w:rsidRPr="007A7CC8" w:rsidRDefault="007244C7" w:rsidP="00B3717A">
      <w:pPr>
        <w:bidi/>
        <w:spacing w:before="0" w:after="0"/>
        <w:rPr>
          <w:rFonts w:ascii="Arial" w:eastAsia="PMingLiU" w:hAnsi="Arial"/>
          <w:sz w:val="22"/>
          <w:szCs w:val="22"/>
          <w:rtl/>
        </w:rPr>
      </w:pPr>
    </w:p>
    <w:p w:rsidR="007244C7" w:rsidRDefault="007244C7" w:rsidP="00E35452">
      <w:pPr>
        <w:bidi/>
        <w:spacing w:before="0" w:after="0" w:line="360" w:lineRule="auto"/>
        <w:rPr>
          <w:rFonts w:ascii="Arial" w:eastAsia="PMingLiU" w:hAnsi="Arial"/>
          <w:sz w:val="22"/>
          <w:szCs w:val="22"/>
          <w:rtl/>
        </w:rPr>
      </w:pPr>
      <w:r w:rsidRPr="007A7CC8">
        <w:rPr>
          <w:rFonts w:ascii="Arial" w:eastAsia="PMingLiU" w:hAnsi="Arial"/>
          <w:sz w:val="22"/>
          <w:szCs w:val="22"/>
          <w:rtl/>
        </w:rPr>
        <w:t>הנני נותן תצהיר זה בשם ___________________ שהוא המציע (להלן</w:t>
      </w:r>
      <w:r w:rsidRPr="007A7CC8">
        <w:rPr>
          <w:rFonts w:ascii="Arial" w:eastAsia="PMingLiU" w:hAnsi="Arial" w:hint="cs"/>
          <w:sz w:val="22"/>
          <w:szCs w:val="22"/>
          <w:rtl/>
        </w:rPr>
        <w:t>:</w:t>
      </w:r>
      <w:r w:rsidRPr="007A7CC8">
        <w:rPr>
          <w:rFonts w:ascii="Arial" w:eastAsia="PMingLiU" w:hAnsi="Arial"/>
          <w:sz w:val="22"/>
          <w:szCs w:val="22"/>
          <w:rtl/>
        </w:rPr>
        <w:t xml:space="preserve">  "המציע") המבקש להתקשר עם עורך </w:t>
      </w:r>
      <w:r w:rsidRPr="00391AAB">
        <w:rPr>
          <w:rFonts w:ascii="Arial" w:eastAsia="PMingLiU" w:hAnsi="Arial" w:hint="cs"/>
          <w:sz w:val="22"/>
          <w:szCs w:val="22"/>
          <w:rtl/>
        </w:rPr>
        <w:t>מכרז</w:t>
      </w:r>
      <w:r w:rsidRPr="00391AAB">
        <w:rPr>
          <w:rFonts w:ascii="Arial" w:eastAsia="PMingLiU" w:hAnsi="Arial"/>
          <w:sz w:val="22"/>
          <w:szCs w:val="22"/>
          <w:rtl/>
        </w:rPr>
        <w:t xml:space="preserve"> מס</w:t>
      </w:r>
      <w:r w:rsidRPr="00391AAB">
        <w:rPr>
          <w:rFonts w:ascii="Arial" w:eastAsia="PMingLiU" w:hAnsi="Arial" w:hint="cs"/>
          <w:sz w:val="22"/>
          <w:szCs w:val="22"/>
          <w:rtl/>
        </w:rPr>
        <w:t>פר</w:t>
      </w:r>
      <w:r w:rsidR="00897CD9">
        <w:rPr>
          <w:rFonts w:ascii="Arial" w:eastAsia="PMingLiU" w:hAnsi="Arial" w:hint="cs"/>
          <w:sz w:val="22"/>
          <w:szCs w:val="22"/>
          <w:rtl/>
        </w:rPr>
        <w:t xml:space="preserve"> </w:t>
      </w:r>
      <w:r w:rsidR="00897CD9" w:rsidRPr="00897CD9">
        <w:rPr>
          <w:rFonts w:ascii="Arial" w:eastAsia="PMingLiU" w:hAnsi="Arial"/>
          <w:sz w:val="22"/>
          <w:szCs w:val="22"/>
          <w:rtl/>
        </w:rPr>
        <w:t>96/12.19</w:t>
      </w:r>
      <w:r w:rsidRPr="00391AAB">
        <w:rPr>
          <w:rFonts w:ascii="Arial" w:eastAsia="PMingLiU" w:hAnsi="Arial"/>
          <w:sz w:val="22"/>
          <w:szCs w:val="22"/>
          <w:rtl/>
        </w:rPr>
        <w:t xml:space="preserve"> </w:t>
      </w:r>
      <w:r w:rsidR="00897CD9" w:rsidRPr="00897CD9">
        <w:rPr>
          <w:rFonts w:ascii="Arial" w:eastAsia="PMingLiU" w:hAnsi="Arial" w:hint="cs"/>
          <w:sz w:val="22"/>
          <w:szCs w:val="22"/>
          <w:rtl/>
        </w:rPr>
        <w:t>מכרז</w:t>
      </w:r>
      <w:r w:rsidR="00897CD9" w:rsidRPr="00897CD9">
        <w:rPr>
          <w:rFonts w:ascii="Arial" w:eastAsia="PMingLiU" w:hAnsi="Arial"/>
          <w:sz w:val="22"/>
          <w:szCs w:val="22"/>
          <w:rtl/>
        </w:rPr>
        <w:t xml:space="preserve"> </w:t>
      </w:r>
      <w:r w:rsidR="00897CD9" w:rsidRPr="00897CD9">
        <w:rPr>
          <w:rFonts w:ascii="Arial" w:eastAsia="PMingLiU" w:hAnsi="Arial" w:hint="cs"/>
          <w:sz w:val="22"/>
          <w:szCs w:val="22"/>
          <w:rtl/>
        </w:rPr>
        <w:t>פומבי</w:t>
      </w:r>
      <w:r w:rsidR="00897CD9" w:rsidRPr="00897CD9">
        <w:rPr>
          <w:rFonts w:ascii="Arial" w:eastAsia="PMingLiU" w:hAnsi="Arial"/>
          <w:sz w:val="22"/>
          <w:szCs w:val="22"/>
          <w:rtl/>
        </w:rPr>
        <w:t xml:space="preserve"> </w:t>
      </w:r>
      <w:r w:rsidR="00897CD9" w:rsidRPr="00897CD9">
        <w:rPr>
          <w:rFonts w:ascii="Arial" w:eastAsia="PMingLiU" w:hAnsi="Arial" w:hint="cs"/>
          <w:sz w:val="22"/>
          <w:szCs w:val="22"/>
          <w:rtl/>
        </w:rPr>
        <w:t>בהיקפים</w:t>
      </w:r>
      <w:r w:rsidR="00897CD9" w:rsidRPr="00897CD9">
        <w:rPr>
          <w:rFonts w:ascii="Arial" w:eastAsia="PMingLiU" w:hAnsi="Arial"/>
          <w:sz w:val="22"/>
          <w:szCs w:val="22"/>
          <w:rtl/>
        </w:rPr>
        <w:t xml:space="preserve"> </w:t>
      </w:r>
      <w:r w:rsidR="00897CD9" w:rsidRPr="00897CD9">
        <w:rPr>
          <w:rFonts w:ascii="Arial" w:eastAsia="PMingLiU" w:hAnsi="Arial" w:hint="cs"/>
          <w:sz w:val="22"/>
          <w:szCs w:val="22"/>
          <w:rtl/>
        </w:rPr>
        <w:t>משתנים</w:t>
      </w:r>
      <w:r w:rsidR="00897CD9" w:rsidRPr="00897CD9">
        <w:rPr>
          <w:rFonts w:ascii="Arial" w:eastAsia="PMingLiU" w:hAnsi="Arial"/>
          <w:sz w:val="22"/>
          <w:szCs w:val="22"/>
          <w:rtl/>
        </w:rPr>
        <w:t xml:space="preserve"> </w:t>
      </w:r>
      <w:r w:rsidR="00897CD9" w:rsidRPr="00897CD9">
        <w:rPr>
          <w:rFonts w:ascii="Arial" w:eastAsia="PMingLiU" w:hAnsi="Arial" w:hint="cs"/>
          <w:sz w:val="22"/>
          <w:szCs w:val="22"/>
          <w:rtl/>
        </w:rPr>
        <w:t>לשליחת</w:t>
      </w:r>
      <w:r w:rsidR="00897CD9" w:rsidRPr="00897CD9">
        <w:rPr>
          <w:rFonts w:ascii="Arial" w:eastAsia="PMingLiU" w:hAnsi="Arial"/>
          <w:sz w:val="22"/>
          <w:szCs w:val="22"/>
          <w:rtl/>
        </w:rPr>
        <w:t xml:space="preserve"> </w:t>
      </w:r>
      <w:r w:rsidR="00897CD9" w:rsidRPr="00897CD9">
        <w:rPr>
          <w:rFonts w:ascii="Arial" w:eastAsia="PMingLiU" w:hAnsi="Arial" w:hint="cs"/>
          <w:sz w:val="22"/>
          <w:szCs w:val="22"/>
          <w:rtl/>
        </w:rPr>
        <w:t>מסרי</w:t>
      </w:r>
      <w:r w:rsidR="00897CD9" w:rsidRPr="00897CD9">
        <w:rPr>
          <w:rFonts w:ascii="Arial" w:eastAsia="PMingLiU" w:hAnsi="Arial"/>
          <w:sz w:val="22"/>
          <w:szCs w:val="22"/>
          <w:rtl/>
        </w:rPr>
        <w:t xml:space="preserve"> </w:t>
      </w:r>
      <w:r w:rsidR="00897CD9" w:rsidRPr="00897CD9">
        <w:rPr>
          <w:rFonts w:ascii="Arial" w:eastAsia="PMingLiU" w:hAnsi="Arial"/>
          <w:sz w:val="20"/>
          <w:szCs w:val="20"/>
        </w:rPr>
        <w:t>SMS</w:t>
      </w:r>
      <w:r w:rsidRPr="007A7CC8">
        <w:rPr>
          <w:rFonts w:ascii="Arial" w:eastAsia="PMingLiU" w:hAnsi="Arial"/>
          <w:sz w:val="22"/>
          <w:szCs w:val="22"/>
          <w:rtl/>
        </w:rPr>
        <w:t>.</w:t>
      </w:r>
    </w:p>
    <w:p w:rsidR="00B31C17" w:rsidRDefault="00B31C17" w:rsidP="00B3717A">
      <w:pPr>
        <w:bidi/>
        <w:spacing w:before="0" w:after="0"/>
        <w:rPr>
          <w:rFonts w:ascii="Arial" w:eastAsia="PMingLiU" w:hAnsi="Arial"/>
          <w:sz w:val="22"/>
          <w:szCs w:val="22"/>
          <w:rtl/>
        </w:rPr>
      </w:pPr>
    </w:p>
    <w:p w:rsidR="007244C7" w:rsidRPr="007A7CC8" w:rsidRDefault="007244C7" w:rsidP="00B31C17">
      <w:pPr>
        <w:bidi/>
        <w:spacing w:before="0" w:after="0" w:line="360" w:lineRule="auto"/>
        <w:rPr>
          <w:rFonts w:ascii="Arial" w:eastAsia="PMingLiU" w:hAnsi="Arial"/>
          <w:sz w:val="22"/>
          <w:szCs w:val="22"/>
          <w:rtl/>
        </w:rPr>
      </w:pPr>
      <w:r w:rsidRPr="007A7CC8">
        <w:rPr>
          <w:rFonts w:ascii="Arial" w:eastAsia="PMingLiU" w:hAnsi="Arial"/>
          <w:sz w:val="22"/>
          <w:szCs w:val="22"/>
          <w:rtl/>
        </w:rPr>
        <w:t xml:space="preserve">אני מצהיר/ה כי הנני מוסמך/ת לתת תצהיר זה בשם המציע. </w:t>
      </w:r>
    </w:p>
    <w:p w:rsidR="007244C7" w:rsidRPr="007A7CC8" w:rsidRDefault="007244C7" w:rsidP="007244C7">
      <w:pPr>
        <w:bidi/>
        <w:spacing w:before="0" w:after="0" w:line="360" w:lineRule="auto"/>
        <w:rPr>
          <w:rFonts w:ascii="Arial" w:eastAsia="PMingLiU" w:hAnsi="Arial"/>
          <w:sz w:val="16"/>
          <w:szCs w:val="16"/>
          <w:rtl/>
        </w:rPr>
      </w:pPr>
    </w:p>
    <w:p w:rsidR="007244C7" w:rsidRPr="007A7CC8" w:rsidRDefault="007244C7" w:rsidP="007244C7">
      <w:pPr>
        <w:bidi/>
        <w:spacing w:before="0" w:after="0" w:line="360" w:lineRule="auto"/>
        <w:rPr>
          <w:rFonts w:ascii="Arial" w:eastAsia="PMingLiU" w:hAnsi="Arial"/>
          <w:sz w:val="22"/>
          <w:szCs w:val="22"/>
          <w:u w:val="single"/>
          <w:rtl/>
        </w:rPr>
      </w:pPr>
      <w:r w:rsidRPr="007A7CC8">
        <w:rPr>
          <w:rFonts w:ascii="Arial" w:eastAsia="PMingLiU" w:hAnsi="Arial"/>
          <w:sz w:val="22"/>
          <w:szCs w:val="22"/>
          <w:rtl/>
        </w:rPr>
        <w:t xml:space="preserve"> </w:t>
      </w:r>
      <w:r w:rsidRPr="007A7CC8">
        <w:rPr>
          <w:rFonts w:ascii="Arial" w:eastAsia="PMingLiU" w:hAnsi="Arial"/>
          <w:sz w:val="22"/>
          <w:szCs w:val="22"/>
          <w:u w:val="single"/>
          <w:rtl/>
        </w:rPr>
        <w:t xml:space="preserve">(סמן </w:t>
      </w:r>
      <w:r w:rsidRPr="007A7CC8">
        <w:rPr>
          <w:rFonts w:ascii="Arial" w:eastAsia="PMingLiU" w:hAnsi="Arial"/>
          <w:sz w:val="22"/>
          <w:szCs w:val="22"/>
          <w:u w:val="single"/>
        </w:rPr>
        <w:t>X</w:t>
      </w:r>
      <w:r w:rsidRPr="007A7CC8">
        <w:rPr>
          <w:rFonts w:ascii="Arial" w:eastAsia="PMingLiU" w:hAnsi="Arial"/>
          <w:sz w:val="22"/>
          <w:szCs w:val="22"/>
          <w:u w:val="single"/>
          <w:rtl/>
        </w:rPr>
        <w:t xml:space="preserve"> במשבצת המתאימה)</w:t>
      </w:r>
      <w:r w:rsidRPr="007A7CC8">
        <w:rPr>
          <w:rFonts w:ascii="Arial" w:eastAsia="PMingLiU" w:hAnsi="Arial" w:hint="cs"/>
          <w:sz w:val="22"/>
          <w:szCs w:val="22"/>
          <w:u w:val="single"/>
          <w:rtl/>
        </w:rPr>
        <w:t>:</w:t>
      </w:r>
    </w:p>
    <w:p w:rsidR="007244C7" w:rsidRPr="007A7CC8" w:rsidRDefault="007244C7" w:rsidP="00912EA6">
      <w:pPr>
        <w:numPr>
          <w:ilvl w:val="0"/>
          <w:numId w:val="39"/>
        </w:numPr>
        <w:bidi/>
        <w:spacing w:before="0" w:after="0" w:line="360" w:lineRule="auto"/>
        <w:ind w:right="360"/>
        <w:rPr>
          <w:rFonts w:ascii="Arial" w:eastAsia="PMingLiU" w:hAnsi="Arial"/>
          <w:sz w:val="22"/>
          <w:szCs w:val="22"/>
        </w:rPr>
      </w:pPr>
      <w:r w:rsidRPr="007A7CC8">
        <w:rPr>
          <w:rFonts w:ascii="Arial" w:eastAsia="PMingLiU" w:hAnsi="Arial" w:hint="cs"/>
          <w:sz w:val="22"/>
          <w:szCs w:val="22"/>
          <w:rtl/>
        </w:rPr>
        <w:t>הוראות</w:t>
      </w:r>
      <w:r w:rsidRPr="007A7CC8">
        <w:rPr>
          <w:rFonts w:ascii="Arial" w:eastAsia="PMingLiU" w:hAnsi="Arial"/>
          <w:sz w:val="22"/>
          <w:szCs w:val="22"/>
          <w:rtl/>
        </w:rPr>
        <w:t xml:space="preserve"> </w:t>
      </w:r>
      <w:r w:rsidRPr="007A7CC8">
        <w:rPr>
          <w:rFonts w:ascii="Arial" w:eastAsia="PMingLiU" w:hAnsi="Arial" w:hint="cs"/>
          <w:sz w:val="22"/>
          <w:szCs w:val="22"/>
          <w:rtl/>
        </w:rPr>
        <w:t>סעיף</w:t>
      </w:r>
      <w:r w:rsidRPr="007A7CC8">
        <w:rPr>
          <w:rFonts w:ascii="Arial" w:eastAsia="PMingLiU" w:hAnsi="Arial"/>
          <w:sz w:val="22"/>
          <w:szCs w:val="22"/>
          <w:rtl/>
        </w:rPr>
        <w:t xml:space="preserve"> 9 </w:t>
      </w:r>
      <w:r w:rsidRPr="007A7CC8">
        <w:rPr>
          <w:rFonts w:ascii="Arial" w:eastAsia="PMingLiU" w:hAnsi="Arial" w:hint="cs"/>
          <w:sz w:val="22"/>
          <w:szCs w:val="22"/>
          <w:rtl/>
        </w:rPr>
        <w:t>לחוק</w:t>
      </w:r>
      <w:r w:rsidRPr="007A7CC8">
        <w:rPr>
          <w:rFonts w:ascii="Arial" w:eastAsia="PMingLiU" w:hAnsi="Arial"/>
          <w:sz w:val="22"/>
          <w:szCs w:val="22"/>
          <w:rtl/>
        </w:rPr>
        <w:t xml:space="preserve"> </w:t>
      </w:r>
      <w:r w:rsidRPr="007A7CC8">
        <w:rPr>
          <w:rFonts w:ascii="Arial" w:eastAsia="PMingLiU" w:hAnsi="Arial" w:hint="cs"/>
          <w:sz w:val="22"/>
          <w:szCs w:val="22"/>
          <w:rtl/>
        </w:rPr>
        <w:t>שוויון</w:t>
      </w:r>
      <w:r w:rsidRPr="007A7CC8">
        <w:rPr>
          <w:rFonts w:ascii="Arial" w:eastAsia="PMingLiU" w:hAnsi="Arial"/>
          <w:sz w:val="22"/>
          <w:szCs w:val="22"/>
          <w:rtl/>
        </w:rPr>
        <w:t xml:space="preserve"> </w:t>
      </w:r>
      <w:r w:rsidRPr="007A7CC8">
        <w:rPr>
          <w:rFonts w:ascii="Arial" w:eastAsia="PMingLiU" w:hAnsi="Arial" w:hint="cs"/>
          <w:sz w:val="22"/>
          <w:szCs w:val="22"/>
          <w:rtl/>
        </w:rPr>
        <w:t>זכויות</w:t>
      </w:r>
      <w:r w:rsidRPr="007A7CC8">
        <w:rPr>
          <w:rFonts w:ascii="Arial" w:eastAsia="PMingLiU" w:hAnsi="Arial"/>
          <w:sz w:val="22"/>
          <w:szCs w:val="22"/>
          <w:rtl/>
        </w:rPr>
        <w:t xml:space="preserve"> </w:t>
      </w:r>
      <w:r w:rsidRPr="007A7CC8">
        <w:rPr>
          <w:rFonts w:ascii="Arial" w:eastAsia="PMingLiU" w:hAnsi="Arial" w:hint="cs"/>
          <w:sz w:val="22"/>
          <w:szCs w:val="22"/>
          <w:rtl/>
        </w:rPr>
        <w:t>לאנשים</w:t>
      </w:r>
      <w:r w:rsidRPr="007A7CC8">
        <w:rPr>
          <w:rFonts w:ascii="Arial" w:eastAsia="PMingLiU" w:hAnsi="Arial"/>
          <w:sz w:val="22"/>
          <w:szCs w:val="22"/>
          <w:rtl/>
        </w:rPr>
        <w:t xml:space="preserve"> </w:t>
      </w:r>
      <w:r w:rsidRPr="007A7CC8">
        <w:rPr>
          <w:rFonts w:ascii="Arial" w:eastAsia="PMingLiU" w:hAnsi="Arial" w:hint="cs"/>
          <w:sz w:val="22"/>
          <w:szCs w:val="22"/>
          <w:rtl/>
        </w:rPr>
        <w:t>עם מוגבלות</w:t>
      </w:r>
      <w:r w:rsidRPr="007A7CC8">
        <w:rPr>
          <w:rFonts w:ascii="Arial" w:eastAsia="PMingLiU" w:hAnsi="Arial"/>
          <w:sz w:val="22"/>
          <w:szCs w:val="22"/>
          <w:rtl/>
        </w:rPr>
        <w:t xml:space="preserve">, </w:t>
      </w:r>
      <w:proofErr w:type="spellStart"/>
      <w:r w:rsidRPr="007A7CC8">
        <w:rPr>
          <w:rFonts w:ascii="Arial" w:eastAsia="PMingLiU" w:hAnsi="Arial" w:hint="cs"/>
          <w:sz w:val="22"/>
          <w:szCs w:val="22"/>
          <w:rtl/>
        </w:rPr>
        <w:t>התשנ</w:t>
      </w:r>
      <w:r w:rsidRPr="007A7CC8">
        <w:rPr>
          <w:rFonts w:ascii="Arial" w:eastAsia="PMingLiU" w:hAnsi="Arial"/>
          <w:sz w:val="22"/>
          <w:szCs w:val="22"/>
          <w:rtl/>
        </w:rPr>
        <w:t>"</w:t>
      </w:r>
      <w:r w:rsidRPr="007A7CC8">
        <w:rPr>
          <w:rFonts w:ascii="Arial" w:eastAsia="PMingLiU" w:hAnsi="Arial" w:hint="cs"/>
          <w:sz w:val="22"/>
          <w:szCs w:val="22"/>
          <w:rtl/>
        </w:rPr>
        <w:t>ח</w:t>
      </w:r>
      <w:proofErr w:type="spellEnd"/>
      <w:r>
        <w:rPr>
          <w:rFonts w:ascii="Arial" w:eastAsia="PMingLiU" w:hAnsi="Arial" w:hint="cs"/>
          <w:sz w:val="22"/>
          <w:szCs w:val="22"/>
          <w:rtl/>
        </w:rPr>
        <w:t>-</w:t>
      </w:r>
      <w:r w:rsidRPr="007A7CC8">
        <w:rPr>
          <w:rFonts w:ascii="Arial" w:eastAsia="PMingLiU" w:hAnsi="Arial"/>
          <w:sz w:val="22"/>
          <w:szCs w:val="22"/>
          <w:rtl/>
        </w:rPr>
        <w:t xml:space="preserve"> 199</w:t>
      </w:r>
      <w:r w:rsidRPr="007A7CC8">
        <w:rPr>
          <w:rFonts w:ascii="Arial" w:eastAsia="PMingLiU" w:hAnsi="Arial" w:hint="cs"/>
          <w:sz w:val="22"/>
          <w:szCs w:val="22"/>
          <w:rtl/>
        </w:rPr>
        <w:t>8 לא</w:t>
      </w:r>
      <w:r w:rsidRPr="007A7CC8">
        <w:rPr>
          <w:rFonts w:ascii="Arial" w:eastAsia="PMingLiU" w:hAnsi="Arial"/>
          <w:sz w:val="22"/>
          <w:szCs w:val="22"/>
          <w:rtl/>
        </w:rPr>
        <w:t xml:space="preserve"> </w:t>
      </w:r>
      <w:r w:rsidRPr="007A7CC8">
        <w:rPr>
          <w:rFonts w:ascii="Arial" w:eastAsia="PMingLiU" w:hAnsi="Arial" w:hint="cs"/>
          <w:sz w:val="22"/>
          <w:szCs w:val="22"/>
          <w:rtl/>
        </w:rPr>
        <w:t>חלות</w:t>
      </w:r>
      <w:r w:rsidRPr="007A7CC8">
        <w:rPr>
          <w:rFonts w:ascii="Arial" w:eastAsia="PMingLiU" w:hAnsi="Arial"/>
          <w:sz w:val="22"/>
          <w:szCs w:val="22"/>
          <w:rtl/>
        </w:rPr>
        <w:t xml:space="preserve"> </w:t>
      </w:r>
      <w:r w:rsidRPr="007A7CC8">
        <w:rPr>
          <w:rFonts w:ascii="Arial" w:eastAsia="PMingLiU" w:hAnsi="Arial" w:hint="cs"/>
          <w:sz w:val="22"/>
          <w:szCs w:val="22"/>
          <w:rtl/>
        </w:rPr>
        <w:t>על המציע.</w:t>
      </w:r>
    </w:p>
    <w:p w:rsidR="007244C7" w:rsidRPr="007A7CC8" w:rsidRDefault="007244C7" w:rsidP="00912EA6">
      <w:pPr>
        <w:numPr>
          <w:ilvl w:val="0"/>
          <w:numId w:val="39"/>
        </w:numPr>
        <w:bidi/>
        <w:spacing w:before="0" w:after="0" w:line="360" w:lineRule="auto"/>
        <w:ind w:left="0" w:right="360" w:firstLine="0"/>
        <w:rPr>
          <w:rFonts w:ascii="Arial" w:eastAsia="PMingLiU" w:hAnsi="Arial"/>
          <w:sz w:val="22"/>
          <w:szCs w:val="22"/>
        </w:rPr>
      </w:pPr>
      <w:r w:rsidRPr="007A7CC8">
        <w:rPr>
          <w:rFonts w:ascii="Arial" w:eastAsia="PMingLiU" w:hAnsi="Arial" w:hint="cs"/>
          <w:sz w:val="22"/>
          <w:szCs w:val="22"/>
          <w:rtl/>
        </w:rPr>
        <w:t>הוראות</w:t>
      </w:r>
      <w:r w:rsidRPr="007A7CC8">
        <w:rPr>
          <w:rFonts w:ascii="Arial" w:eastAsia="PMingLiU" w:hAnsi="Arial"/>
          <w:sz w:val="22"/>
          <w:szCs w:val="22"/>
          <w:rtl/>
        </w:rPr>
        <w:t xml:space="preserve"> </w:t>
      </w:r>
      <w:r w:rsidRPr="007A7CC8">
        <w:rPr>
          <w:rFonts w:ascii="Arial" w:eastAsia="PMingLiU" w:hAnsi="Arial" w:hint="cs"/>
          <w:sz w:val="22"/>
          <w:szCs w:val="22"/>
          <w:rtl/>
        </w:rPr>
        <w:t>סעיף</w:t>
      </w:r>
      <w:r w:rsidRPr="007A7CC8">
        <w:rPr>
          <w:rFonts w:ascii="Arial" w:eastAsia="PMingLiU" w:hAnsi="Arial"/>
          <w:sz w:val="22"/>
          <w:szCs w:val="22"/>
          <w:rtl/>
        </w:rPr>
        <w:t xml:space="preserve"> 9 </w:t>
      </w:r>
      <w:r w:rsidRPr="007A7CC8">
        <w:rPr>
          <w:rFonts w:ascii="Arial" w:eastAsia="PMingLiU" w:hAnsi="Arial" w:hint="cs"/>
          <w:sz w:val="22"/>
          <w:szCs w:val="22"/>
          <w:rtl/>
        </w:rPr>
        <w:t>לחוק</w:t>
      </w:r>
      <w:r w:rsidRPr="007A7CC8">
        <w:rPr>
          <w:rFonts w:ascii="Arial" w:eastAsia="PMingLiU" w:hAnsi="Arial"/>
          <w:sz w:val="22"/>
          <w:szCs w:val="22"/>
          <w:rtl/>
        </w:rPr>
        <w:t xml:space="preserve"> </w:t>
      </w:r>
      <w:r w:rsidRPr="007A7CC8">
        <w:rPr>
          <w:rFonts w:ascii="Arial" w:eastAsia="PMingLiU" w:hAnsi="Arial" w:hint="cs"/>
          <w:sz w:val="22"/>
          <w:szCs w:val="22"/>
          <w:rtl/>
        </w:rPr>
        <w:t>שוויון</w:t>
      </w:r>
      <w:r w:rsidRPr="007A7CC8">
        <w:rPr>
          <w:rFonts w:ascii="Arial" w:eastAsia="PMingLiU" w:hAnsi="Arial"/>
          <w:sz w:val="22"/>
          <w:szCs w:val="22"/>
          <w:rtl/>
        </w:rPr>
        <w:t xml:space="preserve"> </w:t>
      </w:r>
      <w:r w:rsidRPr="007A7CC8">
        <w:rPr>
          <w:rFonts w:ascii="Arial" w:eastAsia="PMingLiU" w:hAnsi="Arial" w:hint="cs"/>
          <w:sz w:val="22"/>
          <w:szCs w:val="22"/>
          <w:rtl/>
        </w:rPr>
        <w:t>זכויות</w:t>
      </w:r>
      <w:r w:rsidRPr="007A7CC8">
        <w:rPr>
          <w:rFonts w:ascii="Arial" w:eastAsia="PMingLiU" w:hAnsi="Arial"/>
          <w:sz w:val="22"/>
          <w:szCs w:val="22"/>
          <w:rtl/>
        </w:rPr>
        <w:t xml:space="preserve"> </w:t>
      </w:r>
      <w:r w:rsidRPr="007A7CC8">
        <w:rPr>
          <w:rFonts w:ascii="Arial" w:eastAsia="PMingLiU" w:hAnsi="Arial" w:hint="cs"/>
          <w:sz w:val="22"/>
          <w:szCs w:val="22"/>
          <w:rtl/>
        </w:rPr>
        <w:t>לאנשים</w:t>
      </w:r>
      <w:r w:rsidRPr="007A7CC8">
        <w:rPr>
          <w:rFonts w:ascii="Arial" w:eastAsia="PMingLiU" w:hAnsi="Arial"/>
          <w:sz w:val="22"/>
          <w:szCs w:val="22"/>
          <w:rtl/>
        </w:rPr>
        <w:t xml:space="preserve"> </w:t>
      </w:r>
      <w:r w:rsidRPr="007A7CC8">
        <w:rPr>
          <w:rFonts w:ascii="Arial" w:eastAsia="PMingLiU" w:hAnsi="Arial" w:hint="cs"/>
          <w:sz w:val="22"/>
          <w:szCs w:val="22"/>
          <w:rtl/>
        </w:rPr>
        <w:t>עם מוגבלות</w:t>
      </w:r>
      <w:r w:rsidRPr="007A7CC8">
        <w:rPr>
          <w:rFonts w:ascii="Arial" w:eastAsia="PMingLiU" w:hAnsi="Arial"/>
          <w:sz w:val="22"/>
          <w:szCs w:val="22"/>
          <w:rtl/>
        </w:rPr>
        <w:t xml:space="preserve">, </w:t>
      </w:r>
      <w:proofErr w:type="spellStart"/>
      <w:r w:rsidRPr="007A7CC8">
        <w:rPr>
          <w:rFonts w:ascii="Arial" w:eastAsia="PMingLiU" w:hAnsi="Arial" w:hint="cs"/>
          <w:sz w:val="22"/>
          <w:szCs w:val="22"/>
          <w:rtl/>
        </w:rPr>
        <w:t>התשנ</w:t>
      </w:r>
      <w:r w:rsidRPr="007A7CC8">
        <w:rPr>
          <w:rFonts w:ascii="Arial" w:eastAsia="PMingLiU" w:hAnsi="Arial"/>
          <w:sz w:val="22"/>
          <w:szCs w:val="22"/>
          <w:rtl/>
        </w:rPr>
        <w:t>"</w:t>
      </w:r>
      <w:r w:rsidRPr="007A7CC8">
        <w:rPr>
          <w:rFonts w:ascii="Arial" w:eastAsia="PMingLiU" w:hAnsi="Arial" w:hint="cs"/>
          <w:sz w:val="22"/>
          <w:szCs w:val="22"/>
          <w:rtl/>
        </w:rPr>
        <w:t>ח</w:t>
      </w:r>
      <w:proofErr w:type="spellEnd"/>
      <w:r>
        <w:rPr>
          <w:rFonts w:ascii="Arial" w:eastAsia="PMingLiU" w:hAnsi="Arial" w:hint="cs"/>
          <w:sz w:val="22"/>
          <w:szCs w:val="22"/>
          <w:rtl/>
        </w:rPr>
        <w:t>-</w:t>
      </w:r>
      <w:r w:rsidRPr="007A7CC8">
        <w:rPr>
          <w:rFonts w:ascii="Arial" w:eastAsia="PMingLiU" w:hAnsi="Arial"/>
          <w:sz w:val="22"/>
          <w:szCs w:val="22"/>
          <w:rtl/>
        </w:rPr>
        <w:t xml:space="preserve"> 199</w:t>
      </w:r>
      <w:r w:rsidRPr="007A7CC8">
        <w:rPr>
          <w:rFonts w:ascii="Arial" w:eastAsia="PMingLiU" w:hAnsi="Arial" w:hint="cs"/>
          <w:sz w:val="22"/>
          <w:szCs w:val="22"/>
          <w:rtl/>
        </w:rPr>
        <w:t xml:space="preserve">8 חלות על המציע והוא מקיים  אותן.  </w:t>
      </w:r>
    </w:p>
    <w:p w:rsidR="007244C7" w:rsidRPr="007A7CC8" w:rsidRDefault="007244C7" w:rsidP="007244C7">
      <w:pPr>
        <w:bidi/>
        <w:spacing w:before="0" w:after="0" w:line="360" w:lineRule="auto"/>
        <w:rPr>
          <w:rFonts w:ascii="Arial" w:eastAsia="PMingLiU" w:hAnsi="Arial"/>
          <w:sz w:val="22"/>
          <w:szCs w:val="22"/>
          <w:rtl/>
        </w:rPr>
      </w:pPr>
      <w:r w:rsidRPr="007A7CC8">
        <w:rPr>
          <w:rFonts w:ascii="Arial" w:eastAsia="PMingLiU" w:hAnsi="Arial" w:hint="cs"/>
          <w:sz w:val="22"/>
          <w:szCs w:val="22"/>
          <w:u w:val="single"/>
          <w:rtl/>
        </w:rPr>
        <w:t>(במקרה שהוראות סעיף 9 לחוק</w:t>
      </w:r>
      <w:r w:rsidRPr="007A7CC8">
        <w:rPr>
          <w:rFonts w:ascii="Arial" w:eastAsia="PMingLiU" w:hAnsi="Arial"/>
          <w:sz w:val="22"/>
          <w:szCs w:val="22"/>
          <w:u w:val="single"/>
          <w:rtl/>
        </w:rPr>
        <w:t xml:space="preserve"> </w:t>
      </w:r>
      <w:r w:rsidRPr="007A7CC8">
        <w:rPr>
          <w:rFonts w:ascii="Arial" w:eastAsia="PMingLiU" w:hAnsi="Arial" w:hint="cs"/>
          <w:sz w:val="22"/>
          <w:szCs w:val="22"/>
          <w:u w:val="single"/>
          <w:rtl/>
        </w:rPr>
        <w:t>שוויון</w:t>
      </w:r>
      <w:r w:rsidRPr="007A7CC8">
        <w:rPr>
          <w:rFonts w:ascii="Arial" w:eastAsia="PMingLiU" w:hAnsi="Arial"/>
          <w:sz w:val="22"/>
          <w:szCs w:val="22"/>
          <w:u w:val="single"/>
          <w:rtl/>
        </w:rPr>
        <w:t xml:space="preserve"> </w:t>
      </w:r>
      <w:r w:rsidRPr="007A7CC8">
        <w:rPr>
          <w:rFonts w:ascii="Arial" w:eastAsia="PMingLiU" w:hAnsi="Arial" w:hint="cs"/>
          <w:sz w:val="22"/>
          <w:szCs w:val="22"/>
          <w:u w:val="single"/>
          <w:rtl/>
        </w:rPr>
        <w:t>זכויות</w:t>
      </w:r>
      <w:r w:rsidRPr="007A7CC8">
        <w:rPr>
          <w:rFonts w:ascii="Arial" w:eastAsia="PMingLiU" w:hAnsi="Arial"/>
          <w:sz w:val="22"/>
          <w:szCs w:val="22"/>
          <w:u w:val="single"/>
          <w:rtl/>
        </w:rPr>
        <w:t xml:space="preserve"> </w:t>
      </w:r>
      <w:r w:rsidRPr="007A7CC8">
        <w:rPr>
          <w:rFonts w:ascii="Arial" w:eastAsia="PMingLiU" w:hAnsi="Arial" w:hint="cs"/>
          <w:sz w:val="22"/>
          <w:szCs w:val="22"/>
          <w:u w:val="single"/>
          <w:rtl/>
        </w:rPr>
        <w:t>לאנשים</w:t>
      </w:r>
      <w:r w:rsidRPr="007A7CC8">
        <w:rPr>
          <w:rFonts w:ascii="Arial" w:eastAsia="PMingLiU" w:hAnsi="Arial"/>
          <w:sz w:val="22"/>
          <w:szCs w:val="22"/>
          <w:u w:val="single"/>
          <w:rtl/>
        </w:rPr>
        <w:t xml:space="preserve"> </w:t>
      </w:r>
      <w:r w:rsidRPr="007A7CC8">
        <w:rPr>
          <w:rFonts w:ascii="Arial" w:eastAsia="PMingLiU" w:hAnsi="Arial" w:hint="cs"/>
          <w:sz w:val="22"/>
          <w:szCs w:val="22"/>
          <w:u w:val="single"/>
          <w:rtl/>
        </w:rPr>
        <w:t>עם מוגבלות</w:t>
      </w:r>
      <w:r w:rsidRPr="007A7CC8">
        <w:rPr>
          <w:rFonts w:ascii="Arial" w:eastAsia="PMingLiU" w:hAnsi="Arial"/>
          <w:sz w:val="22"/>
          <w:szCs w:val="22"/>
          <w:u w:val="single"/>
          <w:rtl/>
        </w:rPr>
        <w:t xml:space="preserve">, </w:t>
      </w:r>
      <w:proofErr w:type="spellStart"/>
      <w:r w:rsidRPr="007A7CC8">
        <w:rPr>
          <w:rFonts w:ascii="Arial" w:eastAsia="PMingLiU" w:hAnsi="Arial" w:hint="cs"/>
          <w:sz w:val="22"/>
          <w:szCs w:val="22"/>
          <w:u w:val="single"/>
          <w:rtl/>
        </w:rPr>
        <w:t>התשנ</w:t>
      </w:r>
      <w:r w:rsidRPr="007A7CC8">
        <w:rPr>
          <w:rFonts w:ascii="Arial" w:eastAsia="PMingLiU" w:hAnsi="Arial"/>
          <w:sz w:val="22"/>
          <w:szCs w:val="22"/>
          <w:u w:val="single"/>
          <w:rtl/>
        </w:rPr>
        <w:t>"</w:t>
      </w:r>
      <w:r w:rsidRPr="007A7CC8">
        <w:rPr>
          <w:rFonts w:ascii="Arial" w:eastAsia="PMingLiU" w:hAnsi="Arial" w:hint="cs"/>
          <w:sz w:val="22"/>
          <w:szCs w:val="22"/>
          <w:u w:val="single"/>
          <w:rtl/>
        </w:rPr>
        <w:t>ח</w:t>
      </w:r>
      <w:proofErr w:type="spellEnd"/>
      <w:r w:rsidRPr="007A7CC8">
        <w:rPr>
          <w:rFonts w:ascii="Arial" w:eastAsia="PMingLiU" w:hAnsi="Arial"/>
          <w:sz w:val="22"/>
          <w:szCs w:val="22"/>
          <w:u w:val="single"/>
          <w:rtl/>
        </w:rPr>
        <w:t xml:space="preserve"> 199</w:t>
      </w:r>
      <w:r w:rsidRPr="007A7CC8">
        <w:rPr>
          <w:rFonts w:ascii="Arial" w:eastAsia="PMingLiU" w:hAnsi="Arial" w:hint="cs"/>
          <w:sz w:val="22"/>
          <w:szCs w:val="22"/>
          <w:u w:val="single"/>
          <w:rtl/>
        </w:rPr>
        <w:t xml:space="preserve">8 </w:t>
      </w:r>
      <w:r w:rsidRPr="007A7CC8">
        <w:rPr>
          <w:rFonts w:ascii="Arial" w:eastAsia="PMingLiU" w:hAnsi="Arial" w:hint="cs"/>
          <w:b/>
          <w:bCs/>
          <w:sz w:val="22"/>
          <w:szCs w:val="22"/>
          <w:u w:val="single"/>
          <w:rtl/>
        </w:rPr>
        <w:t>חלות על המציע</w:t>
      </w:r>
      <w:r w:rsidRPr="007A7CC8">
        <w:rPr>
          <w:rFonts w:ascii="Arial" w:eastAsia="PMingLiU" w:hAnsi="Arial" w:hint="cs"/>
          <w:sz w:val="22"/>
          <w:szCs w:val="22"/>
          <w:u w:val="single"/>
          <w:rtl/>
        </w:rPr>
        <w:t xml:space="preserve"> נדרש לסמן </w:t>
      </w:r>
      <w:r w:rsidRPr="007A7CC8">
        <w:rPr>
          <w:rFonts w:ascii="Arial" w:eastAsia="PMingLiU" w:hAnsi="Arial"/>
          <w:sz w:val="22"/>
          <w:szCs w:val="22"/>
          <w:u w:val="single"/>
        </w:rPr>
        <w:t>x</w:t>
      </w:r>
      <w:r w:rsidRPr="007A7CC8">
        <w:rPr>
          <w:rFonts w:ascii="Arial" w:eastAsia="PMingLiU" w:hAnsi="Arial" w:hint="cs"/>
          <w:sz w:val="22"/>
          <w:szCs w:val="22"/>
          <w:u w:val="single"/>
          <w:rtl/>
        </w:rPr>
        <w:t xml:space="preserve"> במשבצת המתאימה)</w:t>
      </w:r>
      <w:r w:rsidRPr="007A7CC8">
        <w:rPr>
          <w:rFonts w:ascii="Arial" w:eastAsia="PMingLiU" w:hAnsi="Arial" w:hint="cs"/>
          <w:sz w:val="22"/>
          <w:szCs w:val="22"/>
          <w:rtl/>
        </w:rPr>
        <w:t>:</w:t>
      </w:r>
    </w:p>
    <w:p w:rsidR="007244C7" w:rsidRPr="007A7CC8" w:rsidRDefault="007244C7" w:rsidP="00912EA6">
      <w:pPr>
        <w:numPr>
          <w:ilvl w:val="0"/>
          <w:numId w:val="39"/>
        </w:numPr>
        <w:bidi/>
        <w:spacing w:before="0" w:after="0" w:line="360" w:lineRule="auto"/>
        <w:ind w:right="360"/>
        <w:rPr>
          <w:rFonts w:ascii="Arial" w:eastAsia="PMingLiU" w:hAnsi="Arial"/>
          <w:sz w:val="22"/>
          <w:szCs w:val="22"/>
        </w:rPr>
      </w:pPr>
      <w:r w:rsidRPr="007A7CC8">
        <w:rPr>
          <w:rFonts w:ascii="Arial" w:eastAsia="PMingLiU" w:hAnsi="Arial" w:hint="cs"/>
          <w:sz w:val="22"/>
          <w:szCs w:val="22"/>
          <w:rtl/>
        </w:rPr>
        <w:t>המציע מעסיק פחות מ-100 עובדים.</w:t>
      </w:r>
    </w:p>
    <w:p w:rsidR="007244C7" w:rsidRPr="007A7CC8" w:rsidRDefault="007244C7" w:rsidP="00912EA6">
      <w:pPr>
        <w:numPr>
          <w:ilvl w:val="0"/>
          <w:numId w:val="39"/>
        </w:numPr>
        <w:bidi/>
        <w:spacing w:before="0" w:after="0" w:line="360" w:lineRule="auto"/>
        <w:ind w:right="360"/>
        <w:rPr>
          <w:rFonts w:ascii="Arial" w:eastAsia="PMingLiU" w:hAnsi="Arial"/>
          <w:sz w:val="22"/>
          <w:szCs w:val="22"/>
        </w:rPr>
      </w:pPr>
      <w:r w:rsidRPr="007A7CC8">
        <w:rPr>
          <w:rFonts w:ascii="Arial" w:eastAsia="PMingLiU" w:hAnsi="Arial" w:hint="cs"/>
          <w:sz w:val="22"/>
          <w:szCs w:val="22"/>
          <w:rtl/>
        </w:rPr>
        <w:t>המציע מעסיק 100 עובדים או יותר.</w:t>
      </w:r>
    </w:p>
    <w:p w:rsidR="007244C7" w:rsidRPr="007A7CC8" w:rsidRDefault="007244C7" w:rsidP="007244C7">
      <w:pPr>
        <w:bidi/>
        <w:spacing w:before="0" w:after="0" w:line="360" w:lineRule="auto"/>
        <w:ind w:right="360"/>
        <w:rPr>
          <w:rFonts w:ascii="Arial" w:eastAsia="PMingLiU" w:hAnsi="Arial"/>
          <w:sz w:val="22"/>
          <w:szCs w:val="22"/>
          <w:rtl/>
        </w:rPr>
      </w:pPr>
      <w:r w:rsidRPr="007A7CC8">
        <w:rPr>
          <w:rFonts w:ascii="Arial" w:eastAsia="PMingLiU" w:hAnsi="Arial" w:hint="cs"/>
          <w:sz w:val="22"/>
          <w:szCs w:val="22"/>
          <w:u w:val="single"/>
          <w:rtl/>
        </w:rPr>
        <w:t xml:space="preserve">(במקרה שהמציע מעסיק 100 עובדים או יותר נדרש לסמן </w:t>
      </w:r>
      <w:r w:rsidRPr="007A7CC8">
        <w:rPr>
          <w:rFonts w:ascii="Arial" w:eastAsia="PMingLiU" w:hAnsi="Arial"/>
          <w:sz w:val="22"/>
          <w:szCs w:val="22"/>
          <w:u w:val="single"/>
        </w:rPr>
        <w:t xml:space="preserve">X </w:t>
      </w:r>
      <w:r w:rsidRPr="007A7CC8">
        <w:rPr>
          <w:rFonts w:ascii="Arial" w:eastAsia="PMingLiU" w:hAnsi="Arial" w:hint="cs"/>
          <w:sz w:val="22"/>
          <w:szCs w:val="22"/>
          <w:u w:val="single"/>
          <w:rtl/>
        </w:rPr>
        <w:t xml:space="preserve"> במשבצת המתאימה)</w:t>
      </w:r>
      <w:r w:rsidRPr="007A7CC8">
        <w:rPr>
          <w:rFonts w:ascii="Arial" w:eastAsia="PMingLiU" w:hAnsi="Arial" w:hint="cs"/>
          <w:sz w:val="22"/>
          <w:szCs w:val="22"/>
          <w:rtl/>
        </w:rPr>
        <w:t>:</w:t>
      </w:r>
    </w:p>
    <w:p w:rsidR="007244C7" w:rsidRPr="007A7CC8" w:rsidRDefault="007244C7" w:rsidP="00912EA6">
      <w:pPr>
        <w:numPr>
          <w:ilvl w:val="0"/>
          <w:numId w:val="39"/>
        </w:numPr>
        <w:bidi/>
        <w:spacing w:before="0" w:after="0"/>
        <w:ind w:left="357" w:right="357" w:hanging="357"/>
        <w:rPr>
          <w:rFonts w:ascii="Arial" w:eastAsia="PMingLiU" w:hAnsi="Arial"/>
          <w:sz w:val="22"/>
          <w:szCs w:val="22"/>
        </w:rPr>
      </w:pPr>
      <w:r w:rsidRPr="007A7CC8">
        <w:rPr>
          <w:rFonts w:ascii="Arial" w:eastAsia="PMingLiU" w:hAnsi="Arial" w:hint="cs"/>
          <w:sz w:val="22"/>
          <w:szCs w:val="22"/>
          <w:rtl/>
        </w:rPr>
        <w:t xml:space="preserve"> המציע מתחייב כי ככל שיזכה במכרז יפנה למנהל הכללי של משרד העבודה והרווחה והשירותים החברתיים לשם</w:t>
      </w:r>
      <w:r w:rsidRPr="007A7CC8">
        <w:rPr>
          <w:rFonts w:ascii="Arial" w:eastAsia="PMingLiU" w:hAnsi="Arial"/>
          <w:sz w:val="22"/>
          <w:szCs w:val="22"/>
        </w:rPr>
        <w:t xml:space="preserve"> </w:t>
      </w:r>
      <w:r w:rsidRPr="007A7CC8">
        <w:rPr>
          <w:rFonts w:ascii="Arial" w:eastAsia="PMingLiU" w:hAnsi="Arial" w:hint="cs"/>
          <w:sz w:val="22"/>
          <w:szCs w:val="22"/>
          <w:rtl/>
        </w:rPr>
        <w:t>בחינת</w:t>
      </w:r>
      <w:r w:rsidRPr="007A7CC8">
        <w:rPr>
          <w:rFonts w:ascii="Arial" w:eastAsia="PMingLiU" w:hAnsi="Arial"/>
          <w:sz w:val="22"/>
          <w:szCs w:val="22"/>
        </w:rPr>
        <w:t xml:space="preserve"> </w:t>
      </w:r>
      <w:r w:rsidRPr="007A7CC8">
        <w:rPr>
          <w:rFonts w:ascii="Arial" w:eastAsia="PMingLiU" w:hAnsi="Arial" w:hint="cs"/>
          <w:sz w:val="22"/>
          <w:szCs w:val="22"/>
          <w:rtl/>
        </w:rPr>
        <w:t>יישום</w:t>
      </w:r>
      <w:r w:rsidRPr="007A7CC8">
        <w:rPr>
          <w:rFonts w:ascii="Arial" w:eastAsia="PMingLiU" w:hAnsi="Arial"/>
          <w:sz w:val="22"/>
          <w:szCs w:val="22"/>
        </w:rPr>
        <w:t xml:space="preserve"> </w:t>
      </w:r>
      <w:r w:rsidRPr="007A7CC8">
        <w:rPr>
          <w:rFonts w:ascii="Arial" w:eastAsia="PMingLiU" w:hAnsi="Arial" w:hint="cs"/>
          <w:sz w:val="22"/>
          <w:szCs w:val="22"/>
          <w:rtl/>
        </w:rPr>
        <w:t>חובותיו</w:t>
      </w:r>
      <w:r w:rsidRPr="007A7CC8">
        <w:rPr>
          <w:rFonts w:ascii="Arial" w:eastAsia="PMingLiU" w:hAnsi="Arial"/>
          <w:sz w:val="22"/>
          <w:szCs w:val="22"/>
        </w:rPr>
        <w:t xml:space="preserve"> </w:t>
      </w:r>
      <w:r w:rsidRPr="007A7CC8">
        <w:rPr>
          <w:rFonts w:ascii="Arial" w:eastAsia="PMingLiU" w:hAnsi="Arial" w:hint="cs"/>
          <w:sz w:val="22"/>
          <w:szCs w:val="22"/>
          <w:rtl/>
        </w:rPr>
        <w:t>לפי</w:t>
      </w:r>
      <w:r w:rsidRPr="007A7CC8">
        <w:rPr>
          <w:rFonts w:ascii="Arial" w:eastAsia="PMingLiU" w:hAnsi="Arial"/>
          <w:sz w:val="22"/>
          <w:szCs w:val="22"/>
        </w:rPr>
        <w:t xml:space="preserve"> </w:t>
      </w:r>
      <w:r w:rsidRPr="007A7CC8">
        <w:rPr>
          <w:rFonts w:ascii="Arial" w:eastAsia="PMingLiU" w:hAnsi="Arial" w:hint="cs"/>
          <w:sz w:val="22"/>
          <w:szCs w:val="22"/>
          <w:rtl/>
        </w:rPr>
        <w:t>סעיף</w:t>
      </w:r>
      <w:r w:rsidRPr="007A7CC8">
        <w:rPr>
          <w:rFonts w:ascii="Arial" w:eastAsia="PMingLiU" w:hAnsi="Arial"/>
          <w:sz w:val="22"/>
          <w:szCs w:val="22"/>
        </w:rPr>
        <w:t xml:space="preserve"> 9 </w:t>
      </w:r>
      <w:r w:rsidRPr="007A7CC8">
        <w:rPr>
          <w:rFonts w:ascii="Arial" w:eastAsia="PMingLiU" w:hAnsi="Arial" w:hint="cs"/>
          <w:sz w:val="22"/>
          <w:szCs w:val="22"/>
          <w:rtl/>
        </w:rPr>
        <w:t>לחוק שוויון</w:t>
      </w:r>
      <w:r w:rsidRPr="007A7CC8">
        <w:rPr>
          <w:rFonts w:ascii="Arial" w:eastAsia="PMingLiU" w:hAnsi="Arial"/>
          <w:sz w:val="22"/>
          <w:szCs w:val="22"/>
        </w:rPr>
        <w:t xml:space="preserve"> </w:t>
      </w:r>
      <w:r w:rsidRPr="007A7CC8">
        <w:rPr>
          <w:rFonts w:ascii="Arial" w:eastAsia="PMingLiU" w:hAnsi="Arial" w:hint="cs"/>
          <w:sz w:val="22"/>
          <w:szCs w:val="22"/>
          <w:rtl/>
        </w:rPr>
        <w:t>זכויות</w:t>
      </w:r>
      <w:r w:rsidRPr="007A7CC8">
        <w:rPr>
          <w:rFonts w:ascii="Arial" w:eastAsia="PMingLiU" w:hAnsi="Arial"/>
          <w:sz w:val="22"/>
          <w:szCs w:val="22"/>
          <w:rtl/>
        </w:rPr>
        <w:t xml:space="preserve"> </w:t>
      </w:r>
      <w:r w:rsidRPr="007A7CC8">
        <w:rPr>
          <w:rFonts w:ascii="Arial" w:eastAsia="PMingLiU" w:hAnsi="Arial" w:hint="cs"/>
          <w:sz w:val="22"/>
          <w:szCs w:val="22"/>
          <w:rtl/>
        </w:rPr>
        <w:t>לאנשים</w:t>
      </w:r>
      <w:r w:rsidRPr="007A7CC8">
        <w:rPr>
          <w:rFonts w:ascii="Arial" w:eastAsia="PMingLiU" w:hAnsi="Arial"/>
          <w:sz w:val="22"/>
          <w:szCs w:val="22"/>
          <w:rtl/>
        </w:rPr>
        <w:t xml:space="preserve"> </w:t>
      </w:r>
      <w:r w:rsidRPr="007A7CC8">
        <w:rPr>
          <w:rFonts w:ascii="Arial" w:eastAsia="PMingLiU" w:hAnsi="Arial" w:hint="cs"/>
          <w:sz w:val="22"/>
          <w:szCs w:val="22"/>
          <w:rtl/>
        </w:rPr>
        <w:t>עם מוגבלות</w:t>
      </w:r>
      <w:r w:rsidRPr="007A7CC8">
        <w:rPr>
          <w:rFonts w:ascii="Arial" w:eastAsia="PMingLiU" w:hAnsi="Arial"/>
          <w:sz w:val="22"/>
          <w:szCs w:val="22"/>
          <w:rtl/>
        </w:rPr>
        <w:t xml:space="preserve">, </w:t>
      </w:r>
      <w:proofErr w:type="spellStart"/>
      <w:r w:rsidRPr="007A7CC8">
        <w:rPr>
          <w:rFonts w:ascii="Arial" w:eastAsia="PMingLiU" w:hAnsi="Arial" w:hint="cs"/>
          <w:sz w:val="22"/>
          <w:szCs w:val="22"/>
          <w:rtl/>
        </w:rPr>
        <w:t>התשנ</w:t>
      </w:r>
      <w:r w:rsidRPr="007A7CC8">
        <w:rPr>
          <w:rFonts w:ascii="Arial" w:eastAsia="PMingLiU" w:hAnsi="Arial"/>
          <w:sz w:val="22"/>
          <w:szCs w:val="22"/>
          <w:rtl/>
        </w:rPr>
        <w:t>"</w:t>
      </w:r>
      <w:r w:rsidRPr="007A7CC8">
        <w:rPr>
          <w:rFonts w:ascii="Arial" w:eastAsia="PMingLiU" w:hAnsi="Arial" w:hint="cs"/>
          <w:sz w:val="22"/>
          <w:szCs w:val="22"/>
          <w:rtl/>
        </w:rPr>
        <w:t>ח</w:t>
      </w:r>
      <w:proofErr w:type="spellEnd"/>
      <w:r w:rsidRPr="007A7CC8">
        <w:rPr>
          <w:rFonts w:ascii="Arial" w:eastAsia="PMingLiU" w:hAnsi="Arial"/>
          <w:sz w:val="22"/>
          <w:szCs w:val="22"/>
          <w:rtl/>
        </w:rPr>
        <w:t xml:space="preserve"> 199</w:t>
      </w:r>
      <w:r w:rsidRPr="007A7CC8">
        <w:rPr>
          <w:rFonts w:ascii="Arial" w:eastAsia="PMingLiU" w:hAnsi="Arial" w:hint="cs"/>
          <w:sz w:val="22"/>
          <w:szCs w:val="22"/>
          <w:rtl/>
        </w:rPr>
        <w:t>8</w:t>
      </w:r>
      <w:r w:rsidRPr="007A7CC8">
        <w:rPr>
          <w:rFonts w:ascii="Arial" w:eastAsia="PMingLiU" w:hAnsi="Arial"/>
          <w:sz w:val="22"/>
          <w:szCs w:val="22"/>
        </w:rPr>
        <w:t xml:space="preserve">, </w:t>
      </w:r>
      <w:r w:rsidRPr="007A7CC8">
        <w:rPr>
          <w:rFonts w:ascii="Arial" w:eastAsia="PMingLiU" w:hAnsi="Arial" w:hint="cs"/>
          <w:sz w:val="22"/>
          <w:szCs w:val="22"/>
          <w:rtl/>
        </w:rPr>
        <w:t xml:space="preserve"> ובמקרה</w:t>
      </w:r>
      <w:r w:rsidRPr="007A7CC8">
        <w:rPr>
          <w:rFonts w:ascii="Arial" w:eastAsia="PMingLiU" w:hAnsi="Arial"/>
          <w:sz w:val="22"/>
          <w:szCs w:val="22"/>
        </w:rPr>
        <w:t xml:space="preserve"> </w:t>
      </w:r>
      <w:r w:rsidRPr="007A7CC8">
        <w:rPr>
          <w:rFonts w:ascii="Arial" w:eastAsia="PMingLiU" w:hAnsi="Arial" w:hint="cs"/>
          <w:sz w:val="22"/>
          <w:szCs w:val="22"/>
          <w:rtl/>
        </w:rPr>
        <w:t>הצורך</w:t>
      </w:r>
      <w:r w:rsidRPr="007A7CC8">
        <w:rPr>
          <w:rFonts w:ascii="Arial" w:eastAsia="PMingLiU" w:hAnsi="Arial"/>
          <w:sz w:val="22"/>
          <w:szCs w:val="22"/>
        </w:rPr>
        <w:t>–</w:t>
      </w:r>
      <w:r w:rsidRPr="007A7CC8">
        <w:rPr>
          <w:rFonts w:ascii="Arial" w:eastAsia="PMingLiU" w:hAnsi="Arial" w:hint="cs"/>
          <w:sz w:val="22"/>
          <w:szCs w:val="22"/>
          <w:rtl/>
        </w:rPr>
        <w:t xml:space="preserve"> לשם</w:t>
      </w:r>
      <w:r w:rsidRPr="007A7CC8">
        <w:rPr>
          <w:rFonts w:ascii="Arial" w:eastAsia="PMingLiU" w:hAnsi="Arial"/>
          <w:sz w:val="22"/>
          <w:szCs w:val="22"/>
        </w:rPr>
        <w:t xml:space="preserve"> </w:t>
      </w:r>
      <w:r w:rsidRPr="007A7CC8">
        <w:rPr>
          <w:rFonts w:ascii="Arial" w:eastAsia="PMingLiU" w:hAnsi="Arial" w:hint="cs"/>
          <w:sz w:val="22"/>
          <w:szCs w:val="22"/>
          <w:rtl/>
        </w:rPr>
        <w:t>קבלת הנחיות</w:t>
      </w:r>
      <w:r w:rsidRPr="007A7CC8">
        <w:rPr>
          <w:rFonts w:ascii="Arial" w:eastAsia="PMingLiU" w:hAnsi="Arial"/>
          <w:sz w:val="22"/>
          <w:szCs w:val="22"/>
        </w:rPr>
        <w:t xml:space="preserve"> </w:t>
      </w:r>
      <w:r w:rsidRPr="007A7CC8">
        <w:rPr>
          <w:rFonts w:ascii="Arial" w:eastAsia="PMingLiU" w:hAnsi="Arial" w:hint="cs"/>
          <w:sz w:val="22"/>
          <w:szCs w:val="22"/>
          <w:rtl/>
        </w:rPr>
        <w:t>בקשר</w:t>
      </w:r>
      <w:r w:rsidRPr="007A7CC8">
        <w:rPr>
          <w:rFonts w:ascii="Arial" w:eastAsia="PMingLiU" w:hAnsi="Arial"/>
          <w:sz w:val="22"/>
          <w:szCs w:val="22"/>
        </w:rPr>
        <w:t xml:space="preserve"> </w:t>
      </w:r>
      <w:r w:rsidRPr="007A7CC8">
        <w:rPr>
          <w:rFonts w:ascii="Arial" w:eastAsia="PMingLiU" w:hAnsi="Arial" w:hint="cs"/>
          <w:sz w:val="22"/>
          <w:szCs w:val="22"/>
          <w:rtl/>
        </w:rPr>
        <w:t>ליישומן</w:t>
      </w:r>
      <w:r w:rsidRPr="007A7CC8">
        <w:rPr>
          <w:rFonts w:ascii="Arial" w:eastAsia="PMingLiU" w:hAnsi="Arial"/>
          <w:sz w:val="22"/>
          <w:szCs w:val="22"/>
        </w:rPr>
        <w:t>.</w:t>
      </w:r>
    </w:p>
    <w:p w:rsidR="007244C7" w:rsidRPr="007A7CC8" w:rsidRDefault="007244C7" w:rsidP="00912EA6">
      <w:pPr>
        <w:numPr>
          <w:ilvl w:val="0"/>
          <w:numId w:val="39"/>
        </w:numPr>
        <w:bidi/>
        <w:spacing w:before="0" w:after="0"/>
        <w:ind w:left="357" w:right="357" w:hanging="357"/>
        <w:rPr>
          <w:rFonts w:ascii="Arial" w:eastAsia="PMingLiU" w:hAnsi="Arial"/>
          <w:sz w:val="22"/>
          <w:szCs w:val="22"/>
          <w:rtl/>
        </w:rPr>
      </w:pPr>
      <w:r w:rsidRPr="007A7CC8">
        <w:rPr>
          <w:rFonts w:ascii="Arial" w:eastAsia="PMingLiU" w:hAnsi="Arial" w:hint="cs"/>
          <w:sz w:val="22"/>
          <w:szCs w:val="22"/>
          <w:rtl/>
        </w:rPr>
        <w:t>המציע התחייב בעבר לפנות למנהל הכללי של משרד העבודה והרווחה והשירותים החברתיים לשם בחינת</w:t>
      </w:r>
      <w:r w:rsidRPr="007A7CC8">
        <w:rPr>
          <w:rFonts w:ascii="Arial" w:eastAsia="PMingLiU" w:hAnsi="Arial"/>
          <w:sz w:val="22"/>
          <w:szCs w:val="22"/>
        </w:rPr>
        <w:t xml:space="preserve"> </w:t>
      </w:r>
      <w:r w:rsidRPr="007A7CC8">
        <w:rPr>
          <w:rFonts w:ascii="Arial" w:eastAsia="PMingLiU" w:hAnsi="Arial" w:hint="cs"/>
          <w:sz w:val="22"/>
          <w:szCs w:val="22"/>
          <w:rtl/>
        </w:rPr>
        <w:t xml:space="preserve"> יישום</w:t>
      </w:r>
      <w:r w:rsidRPr="007A7CC8">
        <w:rPr>
          <w:rFonts w:ascii="Arial" w:eastAsia="PMingLiU" w:hAnsi="Arial"/>
          <w:sz w:val="22"/>
          <w:szCs w:val="22"/>
        </w:rPr>
        <w:t xml:space="preserve"> </w:t>
      </w:r>
      <w:r w:rsidRPr="007A7CC8">
        <w:rPr>
          <w:rFonts w:ascii="Arial" w:eastAsia="PMingLiU" w:hAnsi="Arial" w:hint="cs"/>
          <w:sz w:val="22"/>
          <w:szCs w:val="22"/>
          <w:rtl/>
        </w:rPr>
        <w:t>חובותיו</w:t>
      </w:r>
      <w:r w:rsidRPr="007A7CC8">
        <w:rPr>
          <w:rFonts w:ascii="Arial" w:eastAsia="PMingLiU" w:hAnsi="Arial"/>
          <w:sz w:val="22"/>
          <w:szCs w:val="22"/>
        </w:rPr>
        <w:t xml:space="preserve"> </w:t>
      </w:r>
      <w:r w:rsidRPr="007A7CC8">
        <w:rPr>
          <w:rFonts w:ascii="Arial" w:eastAsia="PMingLiU" w:hAnsi="Arial" w:hint="cs"/>
          <w:sz w:val="22"/>
          <w:szCs w:val="22"/>
          <w:rtl/>
        </w:rPr>
        <w:t>לפי</w:t>
      </w:r>
      <w:r w:rsidRPr="007A7CC8">
        <w:rPr>
          <w:rFonts w:ascii="Arial" w:eastAsia="PMingLiU" w:hAnsi="Arial"/>
          <w:sz w:val="22"/>
          <w:szCs w:val="22"/>
        </w:rPr>
        <w:t xml:space="preserve"> </w:t>
      </w:r>
      <w:r w:rsidRPr="007A7CC8">
        <w:rPr>
          <w:rFonts w:ascii="Arial" w:eastAsia="PMingLiU" w:hAnsi="Arial" w:hint="cs"/>
          <w:sz w:val="22"/>
          <w:szCs w:val="22"/>
          <w:rtl/>
        </w:rPr>
        <w:t>סעיף</w:t>
      </w:r>
      <w:r w:rsidRPr="007A7CC8">
        <w:rPr>
          <w:rFonts w:ascii="Arial" w:eastAsia="PMingLiU" w:hAnsi="Arial"/>
          <w:sz w:val="22"/>
          <w:szCs w:val="22"/>
        </w:rPr>
        <w:t xml:space="preserve"> 9 </w:t>
      </w:r>
      <w:r w:rsidRPr="007A7CC8">
        <w:rPr>
          <w:rFonts w:ascii="Arial" w:eastAsia="PMingLiU" w:hAnsi="Arial" w:hint="cs"/>
          <w:sz w:val="22"/>
          <w:szCs w:val="22"/>
          <w:rtl/>
        </w:rPr>
        <w:t>לחוק שוויון</w:t>
      </w:r>
      <w:r w:rsidRPr="007A7CC8">
        <w:rPr>
          <w:rFonts w:ascii="Arial" w:eastAsia="PMingLiU" w:hAnsi="Arial"/>
          <w:sz w:val="22"/>
          <w:szCs w:val="22"/>
        </w:rPr>
        <w:t xml:space="preserve"> </w:t>
      </w:r>
      <w:r w:rsidRPr="007A7CC8">
        <w:rPr>
          <w:rFonts w:ascii="Arial" w:eastAsia="PMingLiU" w:hAnsi="Arial" w:hint="cs"/>
          <w:sz w:val="22"/>
          <w:szCs w:val="22"/>
          <w:rtl/>
        </w:rPr>
        <w:t>זכויות</w:t>
      </w:r>
      <w:r w:rsidRPr="007A7CC8">
        <w:rPr>
          <w:rFonts w:ascii="Arial" w:eastAsia="PMingLiU" w:hAnsi="Arial"/>
          <w:sz w:val="22"/>
          <w:szCs w:val="22"/>
          <w:rtl/>
        </w:rPr>
        <w:t xml:space="preserve"> </w:t>
      </w:r>
      <w:r w:rsidRPr="007A7CC8">
        <w:rPr>
          <w:rFonts w:ascii="Arial" w:eastAsia="PMingLiU" w:hAnsi="Arial" w:hint="cs"/>
          <w:sz w:val="22"/>
          <w:szCs w:val="22"/>
          <w:rtl/>
        </w:rPr>
        <w:t>לאנשים</w:t>
      </w:r>
      <w:r w:rsidRPr="007A7CC8">
        <w:rPr>
          <w:rFonts w:ascii="Arial" w:eastAsia="PMingLiU" w:hAnsi="Arial"/>
          <w:sz w:val="22"/>
          <w:szCs w:val="22"/>
          <w:rtl/>
        </w:rPr>
        <w:t xml:space="preserve"> </w:t>
      </w:r>
      <w:r w:rsidRPr="007A7CC8">
        <w:rPr>
          <w:rFonts w:ascii="Arial" w:eastAsia="PMingLiU" w:hAnsi="Arial" w:hint="cs"/>
          <w:sz w:val="22"/>
          <w:szCs w:val="22"/>
          <w:rtl/>
        </w:rPr>
        <w:t>עם מוגבלות</w:t>
      </w:r>
      <w:r w:rsidRPr="007A7CC8">
        <w:rPr>
          <w:rFonts w:ascii="Arial" w:eastAsia="PMingLiU" w:hAnsi="Arial"/>
          <w:sz w:val="22"/>
          <w:szCs w:val="22"/>
          <w:rtl/>
        </w:rPr>
        <w:t xml:space="preserve">, </w:t>
      </w:r>
      <w:proofErr w:type="spellStart"/>
      <w:r w:rsidRPr="007A7CC8">
        <w:rPr>
          <w:rFonts w:ascii="Arial" w:eastAsia="PMingLiU" w:hAnsi="Arial" w:hint="cs"/>
          <w:sz w:val="22"/>
          <w:szCs w:val="22"/>
          <w:rtl/>
        </w:rPr>
        <w:t>התשנ</w:t>
      </w:r>
      <w:r w:rsidRPr="007A7CC8">
        <w:rPr>
          <w:rFonts w:ascii="Arial" w:eastAsia="PMingLiU" w:hAnsi="Arial"/>
          <w:sz w:val="22"/>
          <w:szCs w:val="22"/>
          <w:rtl/>
        </w:rPr>
        <w:t>"</w:t>
      </w:r>
      <w:r w:rsidRPr="007A7CC8">
        <w:rPr>
          <w:rFonts w:ascii="Arial" w:eastAsia="PMingLiU" w:hAnsi="Arial" w:hint="cs"/>
          <w:sz w:val="22"/>
          <w:szCs w:val="22"/>
          <w:rtl/>
        </w:rPr>
        <w:t>ח</w:t>
      </w:r>
      <w:proofErr w:type="spellEnd"/>
      <w:r w:rsidRPr="007A7CC8">
        <w:rPr>
          <w:rFonts w:ascii="Arial" w:eastAsia="PMingLiU" w:hAnsi="Arial"/>
          <w:sz w:val="22"/>
          <w:szCs w:val="22"/>
          <w:rtl/>
        </w:rPr>
        <w:t xml:space="preserve"> 199</w:t>
      </w:r>
      <w:r w:rsidRPr="007A7CC8">
        <w:rPr>
          <w:rFonts w:ascii="Arial" w:eastAsia="PMingLiU" w:hAnsi="Arial" w:hint="cs"/>
          <w:sz w:val="22"/>
          <w:szCs w:val="22"/>
          <w:rtl/>
        </w:rPr>
        <w:t xml:space="preserve">8, הוא פנה כאמור ואם קיבל הנחיות ליישום חובותיו </w:t>
      </w:r>
      <w:r w:rsidRPr="007A7CC8">
        <w:rPr>
          <w:rFonts w:ascii="Arial" w:eastAsia="PMingLiU" w:hAnsi="Arial"/>
          <w:b/>
          <w:bCs/>
          <w:sz w:val="22"/>
          <w:szCs w:val="22"/>
          <w:rtl/>
        </w:rPr>
        <w:t>פעל ליישומן</w:t>
      </w:r>
      <w:r w:rsidRPr="007A7CC8">
        <w:rPr>
          <w:rFonts w:ascii="Arial" w:eastAsia="PMingLiU" w:hAnsi="Arial" w:hint="cs"/>
          <w:sz w:val="22"/>
          <w:szCs w:val="22"/>
          <w:rtl/>
        </w:rPr>
        <w:t xml:space="preserve"> (במקרה שהמציע התחייב בעבר לבצע פנייה זו ונעשתה עמו התקשרות שלגביה נתן התחייבות זו).</w:t>
      </w:r>
    </w:p>
    <w:p w:rsidR="007244C7" w:rsidRPr="007A7CC8" w:rsidRDefault="007244C7" w:rsidP="007244C7">
      <w:pPr>
        <w:bidi/>
        <w:spacing w:before="0" w:after="0" w:line="360" w:lineRule="auto"/>
        <w:ind w:right="360"/>
        <w:rPr>
          <w:rFonts w:ascii="Arial" w:eastAsia="PMingLiU" w:hAnsi="Arial"/>
          <w:sz w:val="14"/>
          <w:szCs w:val="14"/>
          <w:rtl/>
        </w:rPr>
      </w:pPr>
    </w:p>
    <w:p w:rsidR="007244C7" w:rsidRDefault="007244C7" w:rsidP="00B3717A">
      <w:pPr>
        <w:bidi/>
        <w:spacing w:before="0" w:after="0"/>
        <w:ind w:right="357"/>
        <w:rPr>
          <w:rFonts w:ascii="Arial" w:eastAsia="PMingLiU" w:hAnsi="Arial"/>
          <w:sz w:val="22"/>
          <w:szCs w:val="22"/>
          <w:rtl/>
        </w:rPr>
      </w:pPr>
      <w:r w:rsidRPr="007A7CC8">
        <w:rPr>
          <w:rFonts w:ascii="Arial" w:eastAsia="PMingLiU" w:hAnsi="Arial" w:hint="cs"/>
          <w:sz w:val="22"/>
          <w:szCs w:val="22"/>
          <w:rtl/>
        </w:rPr>
        <w:t>המציע</w:t>
      </w:r>
      <w:r w:rsidRPr="007A7CC8">
        <w:rPr>
          <w:rFonts w:ascii="Arial" w:eastAsia="PMingLiU" w:hAnsi="Arial"/>
          <w:sz w:val="22"/>
          <w:szCs w:val="22"/>
          <w:rtl/>
        </w:rPr>
        <w:t xml:space="preserve"> </w:t>
      </w:r>
      <w:r w:rsidRPr="007A7CC8">
        <w:rPr>
          <w:rFonts w:ascii="Arial" w:eastAsia="PMingLiU" w:hAnsi="Arial" w:hint="cs"/>
          <w:sz w:val="22"/>
          <w:szCs w:val="22"/>
          <w:rtl/>
        </w:rPr>
        <w:t>מתחייב</w:t>
      </w:r>
      <w:r w:rsidRPr="007A7CC8">
        <w:rPr>
          <w:rFonts w:ascii="Arial" w:eastAsia="PMingLiU" w:hAnsi="Arial"/>
          <w:sz w:val="22"/>
          <w:szCs w:val="22"/>
          <w:rtl/>
        </w:rPr>
        <w:t xml:space="preserve"> </w:t>
      </w:r>
      <w:r w:rsidRPr="007A7CC8">
        <w:rPr>
          <w:rFonts w:ascii="Arial" w:eastAsia="PMingLiU" w:hAnsi="Arial" w:hint="cs"/>
          <w:sz w:val="22"/>
          <w:szCs w:val="22"/>
          <w:rtl/>
        </w:rPr>
        <w:t>להעביר העתק</w:t>
      </w:r>
      <w:r w:rsidRPr="007A7CC8">
        <w:rPr>
          <w:rFonts w:ascii="Arial" w:eastAsia="PMingLiU" w:hAnsi="Arial"/>
          <w:sz w:val="22"/>
          <w:szCs w:val="22"/>
          <w:rtl/>
        </w:rPr>
        <w:t xml:space="preserve"> </w:t>
      </w:r>
      <w:r w:rsidRPr="007A7CC8">
        <w:rPr>
          <w:rFonts w:ascii="Arial" w:eastAsia="PMingLiU" w:hAnsi="Arial" w:hint="cs"/>
          <w:sz w:val="22"/>
          <w:szCs w:val="22"/>
          <w:rtl/>
        </w:rPr>
        <w:t>מהתצהיר</w:t>
      </w:r>
      <w:r w:rsidRPr="007A7CC8">
        <w:rPr>
          <w:rFonts w:ascii="Arial" w:eastAsia="PMingLiU" w:hAnsi="Arial"/>
          <w:sz w:val="22"/>
          <w:szCs w:val="22"/>
          <w:rtl/>
        </w:rPr>
        <w:t xml:space="preserve"> </w:t>
      </w:r>
      <w:r w:rsidRPr="007A7CC8">
        <w:rPr>
          <w:rFonts w:ascii="Arial" w:eastAsia="PMingLiU" w:hAnsi="Arial" w:hint="cs"/>
          <w:sz w:val="22"/>
          <w:szCs w:val="22"/>
          <w:rtl/>
        </w:rPr>
        <w:t>שמסר</w:t>
      </w:r>
      <w:r w:rsidRPr="007A7CC8">
        <w:rPr>
          <w:rFonts w:ascii="Arial" w:eastAsia="PMingLiU" w:hAnsi="Arial"/>
          <w:sz w:val="22"/>
          <w:szCs w:val="22"/>
          <w:rtl/>
        </w:rPr>
        <w:t xml:space="preserve"> </w:t>
      </w:r>
      <w:r w:rsidRPr="007A7CC8">
        <w:rPr>
          <w:rFonts w:ascii="Arial" w:eastAsia="PMingLiU" w:hAnsi="Arial" w:hint="cs"/>
          <w:sz w:val="22"/>
          <w:szCs w:val="22"/>
          <w:rtl/>
        </w:rPr>
        <w:t>לפי</w:t>
      </w:r>
      <w:r w:rsidRPr="007A7CC8">
        <w:rPr>
          <w:rFonts w:ascii="Arial" w:eastAsia="PMingLiU" w:hAnsi="Arial"/>
          <w:sz w:val="22"/>
          <w:szCs w:val="22"/>
          <w:rtl/>
        </w:rPr>
        <w:t xml:space="preserve"> </w:t>
      </w:r>
      <w:r w:rsidRPr="007A7CC8">
        <w:rPr>
          <w:rFonts w:ascii="Arial" w:eastAsia="PMingLiU" w:hAnsi="Arial" w:hint="cs"/>
          <w:sz w:val="22"/>
          <w:szCs w:val="22"/>
          <w:rtl/>
        </w:rPr>
        <w:t>פסקה</w:t>
      </w:r>
      <w:r w:rsidRPr="007A7CC8">
        <w:rPr>
          <w:rFonts w:ascii="Arial" w:eastAsia="PMingLiU" w:hAnsi="Arial"/>
          <w:sz w:val="22"/>
          <w:szCs w:val="22"/>
          <w:rtl/>
        </w:rPr>
        <w:t xml:space="preserve"> </w:t>
      </w:r>
      <w:r w:rsidRPr="007A7CC8">
        <w:rPr>
          <w:rFonts w:ascii="Arial" w:eastAsia="PMingLiU" w:hAnsi="Arial" w:hint="cs"/>
          <w:sz w:val="22"/>
          <w:szCs w:val="22"/>
          <w:rtl/>
        </w:rPr>
        <w:t>זו</w:t>
      </w:r>
      <w:r w:rsidRPr="007A7CC8">
        <w:rPr>
          <w:rFonts w:ascii="Arial" w:eastAsia="PMingLiU" w:hAnsi="Arial"/>
          <w:sz w:val="22"/>
          <w:szCs w:val="22"/>
          <w:rtl/>
        </w:rPr>
        <w:t xml:space="preserve"> </w:t>
      </w:r>
      <w:r w:rsidRPr="007A7CC8">
        <w:rPr>
          <w:rFonts w:ascii="Arial" w:eastAsia="PMingLiU" w:hAnsi="Arial" w:hint="cs"/>
          <w:sz w:val="22"/>
          <w:szCs w:val="22"/>
          <w:rtl/>
        </w:rPr>
        <w:t>למנהל הכללי</w:t>
      </w:r>
      <w:r w:rsidRPr="007A7CC8">
        <w:rPr>
          <w:rFonts w:ascii="Arial" w:eastAsia="PMingLiU" w:hAnsi="Arial"/>
          <w:sz w:val="22"/>
          <w:szCs w:val="22"/>
          <w:rtl/>
        </w:rPr>
        <w:t xml:space="preserve"> </w:t>
      </w:r>
      <w:r w:rsidRPr="007A7CC8">
        <w:rPr>
          <w:rFonts w:ascii="Arial" w:eastAsia="PMingLiU" w:hAnsi="Arial" w:hint="cs"/>
          <w:sz w:val="22"/>
          <w:szCs w:val="22"/>
          <w:rtl/>
        </w:rPr>
        <w:t>של</w:t>
      </w:r>
      <w:r w:rsidRPr="007A7CC8">
        <w:rPr>
          <w:rFonts w:ascii="Arial" w:eastAsia="PMingLiU" w:hAnsi="Arial"/>
          <w:sz w:val="22"/>
          <w:szCs w:val="22"/>
          <w:rtl/>
        </w:rPr>
        <w:t xml:space="preserve"> </w:t>
      </w:r>
      <w:r w:rsidRPr="007A7CC8">
        <w:rPr>
          <w:rFonts w:ascii="Arial" w:eastAsia="PMingLiU" w:hAnsi="Arial" w:hint="cs"/>
          <w:sz w:val="22"/>
          <w:szCs w:val="22"/>
          <w:rtl/>
        </w:rPr>
        <w:t>משרד</w:t>
      </w:r>
      <w:r w:rsidRPr="007A7CC8">
        <w:rPr>
          <w:rFonts w:ascii="Arial" w:eastAsia="PMingLiU" w:hAnsi="Arial"/>
          <w:sz w:val="22"/>
          <w:szCs w:val="22"/>
          <w:rtl/>
        </w:rPr>
        <w:t xml:space="preserve"> </w:t>
      </w:r>
      <w:r w:rsidRPr="007A7CC8">
        <w:rPr>
          <w:rFonts w:ascii="Arial" w:eastAsia="PMingLiU" w:hAnsi="Arial" w:hint="cs"/>
          <w:sz w:val="22"/>
          <w:szCs w:val="22"/>
          <w:rtl/>
        </w:rPr>
        <w:t>העבודה</w:t>
      </w:r>
      <w:r w:rsidRPr="007A7CC8">
        <w:rPr>
          <w:rFonts w:ascii="Arial" w:eastAsia="PMingLiU" w:hAnsi="Arial"/>
          <w:sz w:val="22"/>
          <w:szCs w:val="22"/>
          <w:rtl/>
        </w:rPr>
        <w:t xml:space="preserve"> </w:t>
      </w:r>
      <w:r w:rsidRPr="007A7CC8">
        <w:rPr>
          <w:rFonts w:ascii="Arial" w:eastAsia="PMingLiU" w:hAnsi="Arial" w:hint="cs"/>
          <w:sz w:val="22"/>
          <w:szCs w:val="22"/>
          <w:rtl/>
        </w:rPr>
        <w:t>הרווחה</w:t>
      </w:r>
      <w:r w:rsidRPr="007A7CC8">
        <w:rPr>
          <w:rFonts w:ascii="Arial" w:eastAsia="PMingLiU" w:hAnsi="Arial"/>
          <w:sz w:val="22"/>
          <w:szCs w:val="22"/>
          <w:rtl/>
        </w:rPr>
        <w:t xml:space="preserve"> </w:t>
      </w:r>
      <w:r w:rsidRPr="007A7CC8">
        <w:rPr>
          <w:rFonts w:ascii="Arial" w:eastAsia="PMingLiU" w:hAnsi="Arial" w:hint="cs"/>
          <w:sz w:val="22"/>
          <w:szCs w:val="22"/>
          <w:rtl/>
        </w:rPr>
        <w:t>והשירותים החברתיים</w:t>
      </w:r>
      <w:r w:rsidRPr="007A7CC8">
        <w:rPr>
          <w:rFonts w:ascii="Arial" w:eastAsia="PMingLiU" w:hAnsi="Arial"/>
          <w:sz w:val="22"/>
          <w:szCs w:val="22"/>
          <w:rtl/>
        </w:rPr>
        <w:t xml:space="preserve">, </w:t>
      </w:r>
      <w:r w:rsidRPr="007A7CC8">
        <w:rPr>
          <w:rFonts w:ascii="Arial" w:eastAsia="PMingLiU" w:hAnsi="Arial" w:hint="cs"/>
          <w:sz w:val="22"/>
          <w:szCs w:val="22"/>
          <w:rtl/>
        </w:rPr>
        <w:t>בתוך</w:t>
      </w:r>
      <w:r w:rsidRPr="007A7CC8">
        <w:rPr>
          <w:rFonts w:ascii="Arial" w:eastAsia="PMingLiU" w:hAnsi="Arial"/>
          <w:sz w:val="22"/>
          <w:szCs w:val="22"/>
          <w:rtl/>
        </w:rPr>
        <w:t xml:space="preserve"> 30 </w:t>
      </w:r>
      <w:r w:rsidRPr="007A7CC8">
        <w:rPr>
          <w:rFonts w:ascii="Arial" w:eastAsia="PMingLiU" w:hAnsi="Arial" w:hint="cs"/>
          <w:sz w:val="22"/>
          <w:szCs w:val="22"/>
          <w:rtl/>
        </w:rPr>
        <w:t>ימים</w:t>
      </w:r>
      <w:r w:rsidRPr="007A7CC8">
        <w:rPr>
          <w:rFonts w:ascii="Arial" w:eastAsia="PMingLiU" w:hAnsi="Arial"/>
          <w:sz w:val="22"/>
          <w:szCs w:val="22"/>
          <w:rtl/>
        </w:rPr>
        <w:t xml:space="preserve"> </w:t>
      </w:r>
      <w:r w:rsidRPr="007A7CC8">
        <w:rPr>
          <w:rFonts w:ascii="Arial" w:eastAsia="PMingLiU" w:hAnsi="Arial" w:hint="cs"/>
          <w:sz w:val="22"/>
          <w:szCs w:val="22"/>
          <w:rtl/>
        </w:rPr>
        <w:t>ממועד</w:t>
      </w:r>
      <w:r w:rsidRPr="007A7CC8">
        <w:rPr>
          <w:rFonts w:ascii="Arial" w:eastAsia="PMingLiU" w:hAnsi="Arial"/>
          <w:sz w:val="22"/>
          <w:szCs w:val="22"/>
          <w:rtl/>
        </w:rPr>
        <w:t xml:space="preserve"> </w:t>
      </w:r>
      <w:r w:rsidRPr="007A7CC8">
        <w:rPr>
          <w:rFonts w:ascii="Arial" w:eastAsia="PMingLiU" w:hAnsi="Arial" w:hint="cs"/>
          <w:sz w:val="22"/>
          <w:szCs w:val="22"/>
          <w:rtl/>
        </w:rPr>
        <w:t>ההתקשרות</w:t>
      </w:r>
      <w:r w:rsidRPr="007A7CC8">
        <w:rPr>
          <w:rFonts w:ascii="Arial" w:eastAsia="PMingLiU" w:hAnsi="Arial"/>
          <w:sz w:val="22"/>
          <w:szCs w:val="22"/>
          <w:rtl/>
        </w:rPr>
        <w:t>.</w:t>
      </w:r>
    </w:p>
    <w:p w:rsidR="00B31C17" w:rsidRPr="003928C4" w:rsidRDefault="00B31C17" w:rsidP="00B3717A">
      <w:pPr>
        <w:bidi/>
        <w:spacing w:before="0" w:after="0"/>
        <w:ind w:right="357"/>
        <w:rPr>
          <w:rFonts w:ascii="Arial" w:eastAsia="PMingLiU" w:hAnsi="Arial"/>
          <w:sz w:val="8"/>
          <w:szCs w:val="8"/>
          <w:rtl/>
        </w:rPr>
      </w:pPr>
    </w:p>
    <w:tbl>
      <w:tblPr>
        <w:bidiVisual/>
        <w:tblW w:w="0" w:type="auto"/>
        <w:tblBorders>
          <w:insideH w:val="single" w:sz="4" w:space="0" w:color="auto"/>
        </w:tblBorders>
        <w:tblLook w:val="01E0" w:firstRow="1" w:lastRow="1" w:firstColumn="1" w:lastColumn="1" w:noHBand="0" w:noVBand="0"/>
      </w:tblPr>
      <w:tblGrid>
        <w:gridCol w:w="1424"/>
        <w:gridCol w:w="243"/>
        <w:gridCol w:w="1450"/>
        <w:gridCol w:w="264"/>
        <w:gridCol w:w="1673"/>
        <w:gridCol w:w="232"/>
        <w:gridCol w:w="1595"/>
        <w:gridCol w:w="232"/>
        <w:gridCol w:w="1409"/>
      </w:tblGrid>
      <w:tr w:rsidR="00B31C17" w:rsidRPr="00B31C17" w:rsidTr="00D23541">
        <w:tc>
          <w:tcPr>
            <w:tcW w:w="1548" w:type="dxa"/>
            <w:shd w:val="clear" w:color="auto" w:fill="auto"/>
          </w:tcPr>
          <w:p w:rsidR="00B31C17" w:rsidRPr="00B31C17" w:rsidRDefault="00B31C17" w:rsidP="00B31C17">
            <w:pPr>
              <w:bidi/>
              <w:spacing w:before="0" w:after="0" w:line="360" w:lineRule="auto"/>
              <w:ind w:right="360"/>
              <w:rPr>
                <w:rFonts w:ascii="Arial" w:eastAsia="PMingLiU" w:hAnsi="Arial"/>
                <w:sz w:val="22"/>
                <w:szCs w:val="22"/>
                <w:rtl/>
              </w:rPr>
            </w:pPr>
          </w:p>
        </w:tc>
        <w:tc>
          <w:tcPr>
            <w:tcW w:w="251" w:type="dxa"/>
            <w:tcBorders>
              <w:top w:val="nil"/>
              <w:bottom w:val="nil"/>
            </w:tcBorders>
            <w:shd w:val="clear" w:color="auto" w:fill="auto"/>
          </w:tcPr>
          <w:p w:rsidR="00B31C17" w:rsidRPr="00B31C17" w:rsidRDefault="00B31C17" w:rsidP="00B31C17">
            <w:pPr>
              <w:bidi/>
              <w:spacing w:before="0" w:after="0" w:line="360" w:lineRule="auto"/>
              <w:ind w:right="360"/>
              <w:rPr>
                <w:rFonts w:ascii="Arial" w:eastAsia="PMingLiU" w:hAnsi="Arial"/>
                <w:sz w:val="22"/>
                <w:szCs w:val="22"/>
                <w:rtl/>
              </w:rPr>
            </w:pPr>
          </w:p>
        </w:tc>
        <w:tc>
          <w:tcPr>
            <w:tcW w:w="1549" w:type="dxa"/>
            <w:shd w:val="clear" w:color="auto" w:fill="auto"/>
          </w:tcPr>
          <w:p w:rsidR="00B31C17" w:rsidRPr="00B31C17" w:rsidRDefault="00B31C17" w:rsidP="00B31C17">
            <w:pPr>
              <w:bidi/>
              <w:spacing w:before="0" w:after="0" w:line="360" w:lineRule="auto"/>
              <w:ind w:right="360"/>
              <w:rPr>
                <w:rFonts w:ascii="Arial" w:eastAsia="PMingLiU" w:hAnsi="Arial"/>
                <w:sz w:val="22"/>
                <w:szCs w:val="22"/>
                <w:rtl/>
              </w:rPr>
            </w:pPr>
          </w:p>
        </w:tc>
        <w:tc>
          <w:tcPr>
            <w:tcW w:w="281" w:type="dxa"/>
            <w:tcBorders>
              <w:top w:val="nil"/>
              <w:bottom w:val="nil"/>
            </w:tcBorders>
            <w:shd w:val="clear" w:color="auto" w:fill="auto"/>
          </w:tcPr>
          <w:p w:rsidR="00B31C17" w:rsidRPr="00B31C17" w:rsidRDefault="00B31C17" w:rsidP="00B31C17">
            <w:pPr>
              <w:bidi/>
              <w:spacing w:before="0" w:after="0" w:line="360" w:lineRule="auto"/>
              <w:ind w:right="360"/>
              <w:rPr>
                <w:rFonts w:ascii="Arial" w:eastAsia="PMingLiU" w:hAnsi="Arial"/>
                <w:sz w:val="22"/>
                <w:szCs w:val="22"/>
                <w:rtl/>
              </w:rPr>
            </w:pPr>
          </w:p>
        </w:tc>
        <w:tc>
          <w:tcPr>
            <w:tcW w:w="1859" w:type="dxa"/>
            <w:shd w:val="clear" w:color="auto" w:fill="auto"/>
          </w:tcPr>
          <w:p w:rsidR="00B31C17" w:rsidRPr="00B31C17" w:rsidRDefault="00B31C17" w:rsidP="00B31C17">
            <w:pPr>
              <w:bidi/>
              <w:spacing w:before="0" w:after="0" w:line="360" w:lineRule="auto"/>
              <w:ind w:right="360"/>
              <w:rPr>
                <w:rFonts w:ascii="Arial" w:eastAsia="PMingLiU" w:hAnsi="Arial"/>
                <w:sz w:val="22"/>
                <w:szCs w:val="22"/>
                <w:rtl/>
              </w:rPr>
            </w:pPr>
          </w:p>
        </w:tc>
        <w:tc>
          <w:tcPr>
            <w:tcW w:w="236" w:type="dxa"/>
            <w:tcBorders>
              <w:top w:val="nil"/>
              <w:bottom w:val="nil"/>
            </w:tcBorders>
            <w:shd w:val="clear" w:color="auto" w:fill="auto"/>
          </w:tcPr>
          <w:p w:rsidR="00B31C17" w:rsidRPr="00B31C17" w:rsidRDefault="00B31C17" w:rsidP="00B31C17">
            <w:pPr>
              <w:bidi/>
              <w:spacing w:before="0" w:after="0" w:line="360" w:lineRule="auto"/>
              <w:ind w:right="360"/>
              <w:rPr>
                <w:rFonts w:ascii="Arial" w:eastAsia="PMingLiU" w:hAnsi="Arial"/>
                <w:sz w:val="22"/>
                <w:szCs w:val="22"/>
                <w:rtl/>
              </w:rPr>
            </w:pPr>
          </w:p>
        </w:tc>
        <w:tc>
          <w:tcPr>
            <w:tcW w:w="1738" w:type="dxa"/>
            <w:shd w:val="clear" w:color="auto" w:fill="auto"/>
          </w:tcPr>
          <w:p w:rsidR="00B31C17" w:rsidRPr="00B31C17" w:rsidRDefault="00B31C17" w:rsidP="00B31C17">
            <w:pPr>
              <w:bidi/>
              <w:spacing w:before="0" w:after="0" w:line="360" w:lineRule="auto"/>
              <w:ind w:right="360"/>
              <w:rPr>
                <w:rFonts w:ascii="Arial" w:eastAsia="PMingLiU" w:hAnsi="Arial"/>
                <w:sz w:val="22"/>
                <w:szCs w:val="22"/>
                <w:rtl/>
              </w:rPr>
            </w:pPr>
          </w:p>
        </w:tc>
        <w:tc>
          <w:tcPr>
            <w:tcW w:w="236" w:type="dxa"/>
            <w:tcBorders>
              <w:top w:val="nil"/>
              <w:bottom w:val="nil"/>
            </w:tcBorders>
            <w:shd w:val="clear" w:color="auto" w:fill="auto"/>
          </w:tcPr>
          <w:p w:rsidR="00B31C17" w:rsidRPr="00B31C17" w:rsidRDefault="00B31C17" w:rsidP="00B31C17">
            <w:pPr>
              <w:bidi/>
              <w:spacing w:before="0" w:after="0" w:line="360" w:lineRule="auto"/>
              <w:ind w:right="360"/>
              <w:rPr>
                <w:rFonts w:ascii="Arial" w:eastAsia="PMingLiU" w:hAnsi="Arial"/>
                <w:sz w:val="22"/>
                <w:szCs w:val="22"/>
                <w:rtl/>
              </w:rPr>
            </w:pPr>
          </w:p>
        </w:tc>
        <w:tc>
          <w:tcPr>
            <w:tcW w:w="1480" w:type="dxa"/>
            <w:shd w:val="clear" w:color="auto" w:fill="auto"/>
          </w:tcPr>
          <w:p w:rsidR="00B31C17" w:rsidRPr="00B31C17" w:rsidRDefault="00B31C17" w:rsidP="00B31C17">
            <w:pPr>
              <w:bidi/>
              <w:spacing w:before="0" w:after="0" w:line="360" w:lineRule="auto"/>
              <w:ind w:right="360"/>
              <w:rPr>
                <w:rFonts w:ascii="Arial" w:eastAsia="PMingLiU" w:hAnsi="Arial"/>
                <w:sz w:val="22"/>
                <w:szCs w:val="22"/>
                <w:rtl/>
              </w:rPr>
            </w:pPr>
          </w:p>
        </w:tc>
      </w:tr>
      <w:tr w:rsidR="00B31C17" w:rsidRPr="00B31C17" w:rsidTr="00D23541">
        <w:tc>
          <w:tcPr>
            <w:tcW w:w="1548" w:type="dxa"/>
            <w:shd w:val="clear" w:color="auto" w:fill="auto"/>
          </w:tcPr>
          <w:p w:rsidR="00B31C17" w:rsidRPr="00B31C17" w:rsidRDefault="00B31C17" w:rsidP="00B31C17">
            <w:pPr>
              <w:bidi/>
              <w:spacing w:before="0" w:after="0" w:line="360" w:lineRule="auto"/>
              <w:ind w:right="360"/>
              <w:rPr>
                <w:rFonts w:ascii="Arial" w:eastAsia="PMingLiU" w:hAnsi="Arial"/>
                <w:sz w:val="22"/>
                <w:szCs w:val="22"/>
                <w:rtl/>
              </w:rPr>
            </w:pPr>
            <w:r w:rsidRPr="00B31C17">
              <w:rPr>
                <w:rFonts w:ascii="Arial" w:eastAsia="PMingLiU" w:hAnsi="Arial"/>
                <w:sz w:val="22"/>
                <w:szCs w:val="22"/>
                <w:rtl/>
              </w:rPr>
              <w:t>תאריך</w:t>
            </w:r>
          </w:p>
        </w:tc>
        <w:tc>
          <w:tcPr>
            <w:tcW w:w="251" w:type="dxa"/>
            <w:tcBorders>
              <w:top w:val="nil"/>
              <w:bottom w:val="nil"/>
            </w:tcBorders>
            <w:shd w:val="clear" w:color="auto" w:fill="auto"/>
          </w:tcPr>
          <w:p w:rsidR="00B31C17" w:rsidRPr="00B31C17" w:rsidRDefault="00B31C17" w:rsidP="00B31C17">
            <w:pPr>
              <w:bidi/>
              <w:spacing w:before="0" w:after="0" w:line="360" w:lineRule="auto"/>
              <w:ind w:right="360"/>
              <w:rPr>
                <w:rFonts w:ascii="Arial" w:eastAsia="PMingLiU" w:hAnsi="Arial"/>
                <w:sz w:val="22"/>
                <w:szCs w:val="22"/>
                <w:rtl/>
              </w:rPr>
            </w:pPr>
          </w:p>
        </w:tc>
        <w:tc>
          <w:tcPr>
            <w:tcW w:w="1549" w:type="dxa"/>
            <w:shd w:val="clear" w:color="auto" w:fill="auto"/>
          </w:tcPr>
          <w:p w:rsidR="00B31C17" w:rsidRPr="00B31C17" w:rsidRDefault="00B31C17" w:rsidP="00B31C17">
            <w:pPr>
              <w:bidi/>
              <w:spacing w:before="0" w:after="0" w:line="360" w:lineRule="auto"/>
              <w:ind w:right="360"/>
              <w:rPr>
                <w:rFonts w:ascii="Arial" w:eastAsia="PMingLiU" w:hAnsi="Arial"/>
                <w:sz w:val="22"/>
                <w:szCs w:val="22"/>
                <w:rtl/>
              </w:rPr>
            </w:pPr>
            <w:r w:rsidRPr="00B31C17">
              <w:rPr>
                <w:rFonts w:ascii="Arial" w:eastAsia="PMingLiU" w:hAnsi="Arial"/>
                <w:sz w:val="22"/>
                <w:szCs w:val="22"/>
                <w:rtl/>
              </w:rPr>
              <w:t>שם התאגיד</w:t>
            </w:r>
          </w:p>
        </w:tc>
        <w:tc>
          <w:tcPr>
            <w:tcW w:w="281" w:type="dxa"/>
            <w:tcBorders>
              <w:top w:val="nil"/>
              <w:bottom w:val="nil"/>
            </w:tcBorders>
            <w:shd w:val="clear" w:color="auto" w:fill="auto"/>
          </w:tcPr>
          <w:p w:rsidR="00B31C17" w:rsidRPr="00B31C17" w:rsidRDefault="00B31C17" w:rsidP="00B31C17">
            <w:pPr>
              <w:bidi/>
              <w:spacing w:before="0" w:after="0" w:line="360" w:lineRule="auto"/>
              <w:ind w:right="360"/>
              <w:rPr>
                <w:rFonts w:ascii="Arial" w:eastAsia="PMingLiU" w:hAnsi="Arial"/>
                <w:sz w:val="22"/>
                <w:szCs w:val="22"/>
                <w:rtl/>
              </w:rPr>
            </w:pPr>
          </w:p>
        </w:tc>
        <w:tc>
          <w:tcPr>
            <w:tcW w:w="1859" w:type="dxa"/>
            <w:shd w:val="clear" w:color="auto" w:fill="auto"/>
          </w:tcPr>
          <w:p w:rsidR="00B31C17" w:rsidRPr="00B31C17" w:rsidRDefault="00B31C17" w:rsidP="00B31C17">
            <w:pPr>
              <w:bidi/>
              <w:spacing w:before="0" w:after="0" w:line="360" w:lineRule="auto"/>
              <w:ind w:right="360"/>
              <w:rPr>
                <w:rFonts w:ascii="Arial" w:eastAsia="PMingLiU" w:hAnsi="Arial"/>
                <w:sz w:val="22"/>
                <w:szCs w:val="22"/>
                <w:rtl/>
              </w:rPr>
            </w:pPr>
            <w:r w:rsidRPr="00B31C17">
              <w:rPr>
                <w:rFonts w:ascii="Arial" w:eastAsia="PMingLiU" w:hAnsi="Arial"/>
                <w:sz w:val="22"/>
                <w:szCs w:val="22"/>
                <w:rtl/>
              </w:rPr>
              <w:t>חותמת התאגיד</w:t>
            </w:r>
          </w:p>
        </w:tc>
        <w:tc>
          <w:tcPr>
            <w:tcW w:w="236" w:type="dxa"/>
            <w:tcBorders>
              <w:top w:val="nil"/>
              <w:bottom w:val="nil"/>
            </w:tcBorders>
            <w:shd w:val="clear" w:color="auto" w:fill="auto"/>
          </w:tcPr>
          <w:p w:rsidR="00B31C17" w:rsidRPr="00B31C17" w:rsidRDefault="00B31C17" w:rsidP="00B31C17">
            <w:pPr>
              <w:bidi/>
              <w:spacing w:before="0" w:after="0" w:line="360" w:lineRule="auto"/>
              <w:ind w:right="360"/>
              <w:rPr>
                <w:rFonts w:ascii="Arial" w:eastAsia="PMingLiU" w:hAnsi="Arial"/>
                <w:sz w:val="22"/>
                <w:szCs w:val="22"/>
                <w:rtl/>
              </w:rPr>
            </w:pPr>
          </w:p>
        </w:tc>
        <w:tc>
          <w:tcPr>
            <w:tcW w:w="1738" w:type="dxa"/>
            <w:shd w:val="clear" w:color="auto" w:fill="auto"/>
          </w:tcPr>
          <w:p w:rsidR="00B31C17" w:rsidRPr="00B31C17" w:rsidRDefault="00B31C17" w:rsidP="00B31C17">
            <w:pPr>
              <w:bidi/>
              <w:spacing w:before="0" w:after="0" w:line="360" w:lineRule="auto"/>
              <w:ind w:right="360"/>
              <w:rPr>
                <w:rFonts w:ascii="Arial" w:eastAsia="PMingLiU" w:hAnsi="Arial"/>
                <w:sz w:val="22"/>
                <w:szCs w:val="22"/>
                <w:rtl/>
              </w:rPr>
            </w:pPr>
            <w:r w:rsidRPr="00B31C17">
              <w:rPr>
                <w:rFonts w:ascii="Arial" w:eastAsia="PMingLiU" w:hAnsi="Arial"/>
                <w:sz w:val="22"/>
                <w:szCs w:val="22"/>
                <w:rtl/>
              </w:rPr>
              <w:t>שם המצהיר</w:t>
            </w:r>
          </w:p>
        </w:tc>
        <w:tc>
          <w:tcPr>
            <w:tcW w:w="236" w:type="dxa"/>
            <w:tcBorders>
              <w:top w:val="nil"/>
              <w:bottom w:val="nil"/>
            </w:tcBorders>
            <w:shd w:val="clear" w:color="auto" w:fill="auto"/>
          </w:tcPr>
          <w:p w:rsidR="00B31C17" w:rsidRPr="00B31C17" w:rsidRDefault="00B31C17" w:rsidP="00B31C17">
            <w:pPr>
              <w:bidi/>
              <w:spacing w:before="0" w:after="0" w:line="360" w:lineRule="auto"/>
              <w:ind w:right="360"/>
              <w:rPr>
                <w:rFonts w:ascii="Arial" w:eastAsia="PMingLiU" w:hAnsi="Arial"/>
                <w:sz w:val="22"/>
                <w:szCs w:val="22"/>
                <w:rtl/>
              </w:rPr>
            </w:pPr>
          </w:p>
        </w:tc>
        <w:tc>
          <w:tcPr>
            <w:tcW w:w="1480" w:type="dxa"/>
            <w:shd w:val="clear" w:color="auto" w:fill="auto"/>
          </w:tcPr>
          <w:p w:rsidR="00B31C17" w:rsidRPr="00B31C17" w:rsidRDefault="00B31C17" w:rsidP="00B31C17">
            <w:pPr>
              <w:bidi/>
              <w:spacing w:before="0" w:after="0" w:line="360" w:lineRule="auto"/>
              <w:ind w:right="360"/>
              <w:rPr>
                <w:rFonts w:ascii="Arial" w:eastAsia="PMingLiU" w:hAnsi="Arial"/>
                <w:sz w:val="22"/>
                <w:szCs w:val="22"/>
                <w:rtl/>
              </w:rPr>
            </w:pPr>
            <w:r w:rsidRPr="00B31C17">
              <w:rPr>
                <w:rFonts w:ascii="Arial" w:eastAsia="PMingLiU" w:hAnsi="Arial"/>
                <w:sz w:val="22"/>
                <w:szCs w:val="22"/>
                <w:rtl/>
              </w:rPr>
              <w:t>חתימת המצהיר</w:t>
            </w:r>
          </w:p>
        </w:tc>
      </w:tr>
    </w:tbl>
    <w:p w:rsidR="007244C7" w:rsidRPr="003928C4" w:rsidRDefault="007244C7" w:rsidP="007244C7">
      <w:pPr>
        <w:bidi/>
        <w:spacing w:before="0" w:after="0" w:line="360" w:lineRule="auto"/>
        <w:ind w:firstLine="720"/>
        <w:rPr>
          <w:rFonts w:ascii="Arial" w:eastAsia="PMingLiU" w:hAnsi="Arial"/>
          <w:sz w:val="6"/>
          <w:szCs w:val="6"/>
          <w:rtl/>
        </w:rPr>
      </w:pPr>
    </w:p>
    <w:p w:rsidR="007244C7" w:rsidRPr="007A7CC8" w:rsidRDefault="007244C7" w:rsidP="007244C7">
      <w:pPr>
        <w:tabs>
          <w:tab w:val="left" w:pos="901"/>
          <w:tab w:val="left" w:pos="1576"/>
          <w:tab w:val="left" w:pos="2137"/>
          <w:tab w:val="left" w:pos="2699"/>
          <w:tab w:val="left" w:pos="3263"/>
          <w:tab w:val="left" w:pos="3824"/>
          <w:tab w:val="left" w:pos="4388"/>
          <w:tab w:val="left" w:pos="4949"/>
          <w:tab w:val="left" w:pos="6075"/>
          <w:tab w:val="left" w:pos="7200"/>
        </w:tabs>
        <w:bidi/>
        <w:spacing w:before="0" w:after="0" w:line="360" w:lineRule="auto"/>
        <w:jc w:val="center"/>
        <w:rPr>
          <w:rFonts w:ascii="Arial" w:eastAsia="PMingLiU" w:hAnsi="Arial"/>
          <w:b/>
          <w:bCs/>
          <w:sz w:val="22"/>
          <w:szCs w:val="22"/>
          <w:u w:val="single"/>
          <w:rtl/>
        </w:rPr>
      </w:pPr>
      <w:bookmarkStart w:id="74" w:name="_Toc78123024"/>
      <w:r w:rsidRPr="007A7CC8">
        <w:rPr>
          <w:rFonts w:ascii="Arial" w:eastAsia="PMingLiU" w:hAnsi="Arial"/>
          <w:b/>
          <w:bCs/>
          <w:sz w:val="22"/>
          <w:szCs w:val="22"/>
          <w:u w:val="single"/>
          <w:rtl/>
        </w:rPr>
        <w:t>אישור עורך הדין</w:t>
      </w:r>
    </w:p>
    <w:p w:rsidR="007244C7" w:rsidRPr="007A7CC8" w:rsidRDefault="007244C7" w:rsidP="00B61C88">
      <w:pPr>
        <w:bidi/>
        <w:spacing w:before="0" w:after="0"/>
        <w:rPr>
          <w:rFonts w:ascii="Arial" w:eastAsia="PMingLiU" w:hAnsi="Arial"/>
          <w:sz w:val="22"/>
          <w:szCs w:val="22"/>
          <w:rtl/>
        </w:rPr>
      </w:pPr>
      <w:r w:rsidRPr="007A7CC8">
        <w:rPr>
          <w:rFonts w:ascii="Arial" w:eastAsia="PMingLiU" w:hAnsi="Arial"/>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bookmarkEnd w:id="74"/>
    <w:p w:rsidR="007244C7" w:rsidRPr="007A7CC8" w:rsidRDefault="007244C7" w:rsidP="00B3717A">
      <w:pPr>
        <w:bidi/>
        <w:spacing w:before="0" w:after="0" w:line="240" w:lineRule="auto"/>
        <w:ind w:right="357"/>
        <w:rPr>
          <w:rFonts w:ascii="Arial" w:eastAsia="PMingLiU" w:hAnsi="Arial"/>
          <w:sz w:val="18"/>
          <w:szCs w:val="18"/>
        </w:rPr>
      </w:pPr>
      <w:r w:rsidRPr="007A7CC8">
        <w:rPr>
          <w:rFonts w:ascii="Arial" w:eastAsia="PMingLiU" w:hAnsi="Arial" w:hint="cs"/>
          <w:sz w:val="22"/>
          <w:szCs w:val="22"/>
          <w:rtl/>
        </w:rPr>
        <w:t xml:space="preserve">     </w:t>
      </w:r>
    </w:p>
    <w:p w:rsidR="007244C7" w:rsidRPr="007A7CC8" w:rsidRDefault="007244C7" w:rsidP="00B61C88">
      <w:pPr>
        <w:bidi/>
        <w:spacing w:before="0" w:after="0"/>
        <w:rPr>
          <w:rFonts w:ascii="Arial" w:eastAsia="PMingLiU" w:hAnsi="Arial"/>
          <w:sz w:val="22"/>
          <w:szCs w:val="22"/>
          <w:rtl/>
        </w:rPr>
      </w:pPr>
      <w:r w:rsidRPr="007A7CC8">
        <w:rPr>
          <w:rFonts w:ascii="Arial" w:eastAsia="PMingLiU" w:hAnsi="Arial"/>
          <w:sz w:val="22"/>
          <w:szCs w:val="22"/>
          <w:rtl/>
        </w:rPr>
        <w:t>____________________</w:t>
      </w:r>
      <w:r w:rsidRPr="007A7CC8">
        <w:rPr>
          <w:rFonts w:ascii="Arial" w:eastAsia="PMingLiU" w:hAnsi="Arial"/>
          <w:sz w:val="22"/>
          <w:szCs w:val="22"/>
          <w:rtl/>
        </w:rPr>
        <w:tab/>
      </w:r>
      <w:r w:rsidRPr="007A7CC8">
        <w:rPr>
          <w:rFonts w:ascii="Arial" w:eastAsia="PMingLiU" w:hAnsi="Arial" w:hint="cs"/>
          <w:sz w:val="22"/>
          <w:szCs w:val="22"/>
          <w:rtl/>
        </w:rPr>
        <w:t xml:space="preserve">      </w:t>
      </w:r>
      <w:r w:rsidRPr="007A7CC8">
        <w:rPr>
          <w:rFonts w:ascii="Arial" w:eastAsia="PMingLiU" w:hAnsi="Arial"/>
          <w:sz w:val="22"/>
          <w:szCs w:val="22"/>
          <w:rtl/>
        </w:rPr>
        <w:t>____________________</w:t>
      </w:r>
      <w:r w:rsidRPr="007A7CC8">
        <w:rPr>
          <w:rFonts w:ascii="Arial" w:eastAsia="PMingLiU" w:hAnsi="Arial"/>
          <w:sz w:val="22"/>
          <w:szCs w:val="22"/>
          <w:rtl/>
        </w:rPr>
        <w:tab/>
      </w:r>
      <w:r w:rsidRPr="007A7CC8">
        <w:rPr>
          <w:rFonts w:ascii="Arial" w:eastAsia="PMingLiU" w:hAnsi="Arial" w:hint="cs"/>
          <w:sz w:val="22"/>
          <w:szCs w:val="22"/>
          <w:rtl/>
        </w:rPr>
        <w:t xml:space="preserve">      </w:t>
      </w:r>
      <w:r w:rsidRPr="007A7CC8">
        <w:rPr>
          <w:rFonts w:ascii="Arial" w:eastAsia="PMingLiU" w:hAnsi="Arial"/>
          <w:sz w:val="22"/>
          <w:szCs w:val="22"/>
          <w:rtl/>
        </w:rPr>
        <w:t>____________________</w:t>
      </w:r>
    </w:p>
    <w:p w:rsidR="007244C7" w:rsidRPr="007A7CC8" w:rsidRDefault="007244C7" w:rsidP="007244C7">
      <w:pPr>
        <w:bidi/>
        <w:spacing w:before="0" w:after="0" w:line="360" w:lineRule="auto"/>
        <w:ind w:firstLine="720"/>
        <w:rPr>
          <w:rFonts w:ascii="Verdana" w:eastAsia="PMingLiU" w:hAnsi="Verdana"/>
          <w:sz w:val="20"/>
          <w:szCs w:val="20"/>
          <w:rtl/>
        </w:rPr>
      </w:pPr>
      <w:r w:rsidRPr="007A7CC8">
        <w:rPr>
          <w:rFonts w:ascii="Arial" w:eastAsia="PMingLiU" w:hAnsi="Arial"/>
          <w:sz w:val="22"/>
          <w:szCs w:val="22"/>
          <w:rtl/>
        </w:rPr>
        <w:t>תאריך</w:t>
      </w:r>
      <w:r w:rsidRPr="007A7CC8">
        <w:rPr>
          <w:rFonts w:ascii="Arial" w:eastAsia="PMingLiU" w:hAnsi="Arial"/>
          <w:sz w:val="22"/>
          <w:szCs w:val="22"/>
          <w:rtl/>
        </w:rPr>
        <w:tab/>
      </w:r>
      <w:r w:rsidRPr="007A7CC8">
        <w:rPr>
          <w:rFonts w:ascii="Arial" w:eastAsia="PMingLiU" w:hAnsi="Arial"/>
          <w:sz w:val="22"/>
          <w:szCs w:val="22"/>
          <w:rtl/>
        </w:rPr>
        <w:tab/>
      </w:r>
      <w:r w:rsidRPr="007A7CC8">
        <w:rPr>
          <w:rFonts w:ascii="Arial" w:eastAsia="PMingLiU" w:hAnsi="Arial" w:hint="cs"/>
          <w:sz w:val="22"/>
          <w:szCs w:val="22"/>
          <w:rtl/>
        </w:rPr>
        <w:t xml:space="preserve">     </w:t>
      </w:r>
      <w:r>
        <w:rPr>
          <w:rFonts w:ascii="Arial" w:eastAsia="PMingLiU" w:hAnsi="Arial" w:hint="cs"/>
          <w:sz w:val="22"/>
          <w:szCs w:val="22"/>
          <w:rtl/>
        </w:rPr>
        <w:t xml:space="preserve">        </w:t>
      </w:r>
      <w:r w:rsidRPr="007A7CC8">
        <w:rPr>
          <w:rFonts w:ascii="Arial" w:eastAsia="PMingLiU" w:hAnsi="Arial" w:hint="cs"/>
          <w:sz w:val="22"/>
          <w:szCs w:val="22"/>
          <w:rtl/>
        </w:rPr>
        <w:t xml:space="preserve">       חותמת ומספר רישיון    </w:t>
      </w:r>
      <w:r w:rsidRPr="007A7CC8">
        <w:rPr>
          <w:rFonts w:ascii="Arial" w:eastAsia="PMingLiU" w:hAnsi="Arial"/>
          <w:sz w:val="22"/>
          <w:szCs w:val="22"/>
          <w:rtl/>
        </w:rPr>
        <w:tab/>
      </w:r>
      <w:r w:rsidRPr="007A7CC8">
        <w:rPr>
          <w:rFonts w:ascii="Arial" w:eastAsia="PMingLiU" w:hAnsi="Arial"/>
          <w:sz w:val="22"/>
          <w:szCs w:val="22"/>
          <w:rtl/>
        </w:rPr>
        <w:tab/>
      </w:r>
      <w:r>
        <w:rPr>
          <w:rFonts w:ascii="Arial" w:eastAsia="PMingLiU" w:hAnsi="Arial" w:hint="cs"/>
          <w:sz w:val="22"/>
          <w:szCs w:val="22"/>
          <w:rtl/>
        </w:rPr>
        <w:t xml:space="preserve">                </w:t>
      </w:r>
      <w:r w:rsidRPr="007A7CC8">
        <w:rPr>
          <w:rFonts w:ascii="Arial" w:eastAsia="PMingLiU" w:hAnsi="Arial" w:hint="cs"/>
          <w:sz w:val="22"/>
          <w:szCs w:val="22"/>
          <w:rtl/>
        </w:rPr>
        <w:t>חתימה</w:t>
      </w:r>
    </w:p>
    <w:p w:rsidR="00084481" w:rsidRPr="00E56D7E" w:rsidRDefault="00084481" w:rsidP="00B61C88">
      <w:pPr>
        <w:bidi/>
        <w:spacing w:before="0" w:after="0" w:line="240" w:lineRule="auto"/>
        <w:jc w:val="left"/>
        <w:rPr>
          <w:rFonts w:ascii="Arial" w:eastAsia="Times New Roman" w:hAnsi="Arial"/>
          <w:rtl/>
        </w:rPr>
      </w:pPr>
    </w:p>
    <w:p w:rsidR="00FD648B" w:rsidRPr="00E56D7E" w:rsidRDefault="00FD648B" w:rsidP="003928C4">
      <w:pPr>
        <w:bidi/>
        <w:spacing w:before="0" w:after="0" w:line="240" w:lineRule="auto"/>
        <w:jc w:val="center"/>
        <w:rPr>
          <w:rFonts w:ascii="Arial" w:eastAsia="Times New Roman" w:hAnsi="Arial"/>
          <w:noProof/>
          <w:u w:val="single"/>
          <w:rtl/>
        </w:rPr>
      </w:pPr>
      <w:r w:rsidRPr="00E56D7E">
        <w:rPr>
          <w:rFonts w:ascii="Arial" w:eastAsia="Times New Roman" w:hAnsi="Arial" w:hint="cs"/>
          <w:noProof/>
          <w:u w:val="single"/>
          <w:rtl/>
        </w:rPr>
        <w:lastRenderedPageBreak/>
        <w:t>נספח 0.7.2.4</w:t>
      </w:r>
    </w:p>
    <w:p w:rsidR="00FD648B" w:rsidRPr="00E56D7E" w:rsidRDefault="00FD648B" w:rsidP="00FD648B">
      <w:pPr>
        <w:bidi/>
        <w:spacing w:before="0" w:after="0" w:line="240" w:lineRule="auto"/>
        <w:jc w:val="right"/>
        <w:rPr>
          <w:rFonts w:ascii="Arial" w:eastAsia="Times New Roman" w:hAnsi="Arial"/>
          <w:noProof/>
          <w:sz w:val="20"/>
          <w:szCs w:val="20"/>
          <w:rtl/>
        </w:rPr>
      </w:pPr>
    </w:p>
    <w:p w:rsidR="00FD648B" w:rsidRPr="00540D97" w:rsidRDefault="00FD648B" w:rsidP="00FD648B">
      <w:pPr>
        <w:bidi/>
        <w:spacing w:before="0" w:after="0" w:line="240" w:lineRule="auto"/>
        <w:jc w:val="right"/>
        <w:rPr>
          <w:rFonts w:ascii="Arial" w:eastAsia="Times New Roman" w:hAnsi="Arial"/>
          <w:noProof/>
          <w:sz w:val="22"/>
          <w:szCs w:val="22"/>
          <w:rtl/>
        </w:rPr>
      </w:pPr>
      <w:r w:rsidRPr="00540D97">
        <w:rPr>
          <w:rFonts w:ascii="Arial" w:eastAsia="Times New Roman" w:hAnsi="Arial" w:hint="cs"/>
          <w:noProof/>
          <w:sz w:val="22"/>
          <w:szCs w:val="22"/>
          <w:rtl/>
        </w:rPr>
        <w:t>תאריך:_______________</w:t>
      </w:r>
    </w:p>
    <w:p w:rsidR="00FD648B" w:rsidRPr="00E56D7E" w:rsidRDefault="00FD648B" w:rsidP="00FD648B">
      <w:pPr>
        <w:bidi/>
        <w:spacing w:before="0" w:after="0" w:line="240" w:lineRule="auto"/>
        <w:rPr>
          <w:rFonts w:ascii="Arial" w:eastAsia="Times New Roman" w:hAnsi="Arial"/>
          <w:noProof/>
          <w:sz w:val="20"/>
          <w:szCs w:val="20"/>
          <w:rtl/>
        </w:rPr>
      </w:pPr>
    </w:p>
    <w:p w:rsidR="00FD648B" w:rsidRPr="00540D97" w:rsidRDefault="00FD648B" w:rsidP="00FD648B">
      <w:pPr>
        <w:bidi/>
        <w:spacing w:before="0" w:after="0" w:line="240" w:lineRule="auto"/>
        <w:rPr>
          <w:rFonts w:ascii="Arial" w:eastAsia="Times New Roman" w:hAnsi="Arial"/>
          <w:noProof/>
          <w:sz w:val="22"/>
          <w:szCs w:val="22"/>
          <w:rtl/>
        </w:rPr>
      </w:pPr>
      <w:r w:rsidRPr="00540D97">
        <w:rPr>
          <w:rFonts w:ascii="Arial" w:eastAsia="Times New Roman" w:hAnsi="Arial"/>
          <w:noProof/>
          <w:sz w:val="22"/>
          <w:szCs w:val="22"/>
          <w:rtl/>
        </w:rPr>
        <w:t>לכבוד</w:t>
      </w:r>
    </w:p>
    <w:p w:rsidR="00FD648B" w:rsidRPr="00540D97" w:rsidRDefault="00FD648B" w:rsidP="00FD648B">
      <w:pPr>
        <w:bidi/>
        <w:spacing w:before="0" w:after="0" w:line="240" w:lineRule="auto"/>
        <w:rPr>
          <w:rFonts w:ascii="Arial" w:eastAsia="Times New Roman" w:hAnsi="Arial"/>
          <w:noProof/>
          <w:sz w:val="22"/>
          <w:szCs w:val="22"/>
          <w:rtl/>
        </w:rPr>
      </w:pPr>
      <w:r w:rsidRPr="00540D97">
        <w:rPr>
          <w:rFonts w:ascii="Arial" w:eastAsia="Times New Roman" w:hAnsi="Arial"/>
          <w:noProof/>
          <w:sz w:val="22"/>
          <w:szCs w:val="22"/>
          <w:rtl/>
        </w:rPr>
        <w:t>חברת  ______</w:t>
      </w:r>
      <w:r w:rsidRPr="00540D97">
        <w:rPr>
          <w:rFonts w:ascii="Arial" w:eastAsia="Times New Roman" w:hAnsi="Arial" w:hint="cs"/>
          <w:noProof/>
          <w:sz w:val="22"/>
          <w:szCs w:val="22"/>
          <w:rtl/>
        </w:rPr>
        <w:t>________</w:t>
      </w:r>
    </w:p>
    <w:p w:rsidR="00FD648B" w:rsidRPr="00E56D7E" w:rsidRDefault="00FD648B" w:rsidP="00FD648B">
      <w:pPr>
        <w:bidi/>
        <w:spacing w:before="0" w:after="0" w:line="240" w:lineRule="auto"/>
        <w:jc w:val="center"/>
        <w:rPr>
          <w:rFonts w:ascii="Arial" w:eastAsia="Times New Roman" w:hAnsi="Arial"/>
          <w:noProof/>
          <w:sz w:val="20"/>
          <w:szCs w:val="20"/>
          <w:rtl/>
        </w:rPr>
      </w:pPr>
    </w:p>
    <w:p w:rsidR="00FD648B" w:rsidRPr="00540D97" w:rsidRDefault="00FD648B" w:rsidP="00DC48F4">
      <w:pPr>
        <w:bidi/>
        <w:spacing w:before="0" w:after="0" w:line="240" w:lineRule="auto"/>
        <w:ind w:left="386" w:hanging="316"/>
        <w:jc w:val="center"/>
        <w:rPr>
          <w:rFonts w:ascii="Arial" w:eastAsia="Times New Roman" w:hAnsi="Arial"/>
          <w:b/>
          <w:bCs/>
          <w:noProof/>
          <w:rtl/>
        </w:rPr>
      </w:pPr>
      <w:r w:rsidRPr="00540D97">
        <w:rPr>
          <w:rFonts w:ascii="Arial" w:eastAsia="Times New Roman" w:hAnsi="Arial"/>
          <w:noProof/>
          <w:rtl/>
        </w:rPr>
        <w:t xml:space="preserve">הנדון : </w:t>
      </w:r>
      <w:r w:rsidRPr="00540D97">
        <w:rPr>
          <w:rFonts w:ascii="Arial" w:eastAsia="Times New Roman" w:hAnsi="Arial"/>
          <w:b/>
          <w:bCs/>
          <w:noProof/>
          <w:rtl/>
        </w:rPr>
        <w:t xml:space="preserve">אישור על </w:t>
      </w:r>
      <w:r w:rsidR="00DC48F4" w:rsidRPr="00540D97">
        <w:rPr>
          <w:rFonts w:ascii="Arial" w:eastAsia="Times New Roman" w:hAnsi="Arial" w:hint="cs"/>
          <w:b/>
          <w:bCs/>
          <w:noProof/>
          <w:rtl/>
        </w:rPr>
        <w:t xml:space="preserve">נפח פעילות </w:t>
      </w:r>
      <w:r w:rsidRPr="00540D97">
        <w:rPr>
          <w:rFonts w:ascii="Arial" w:eastAsia="Times New Roman" w:hAnsi="Arial"/>
          <w:b/>
          <w:bCs/>
          <w:noProof/>
          <w:rtl/>
        </w:rPr>
        <w:t xml:space="preserve">מהשנים </w:t>
      </w:r>
      <w:r w:rsidR="00DC48F4" w:rsidRPr="00540D97">
        <w:rPr>
          <w:rFonts w:ascii="Arial" w:eastAsia="Times New Roman" w:hAnsi="Arial" w:hint="cs"/>
          <w:b/>
          <w:bCs/>
          <w:noProof/>
          <w:rtl/>
        </w:rPr>
        <w:t xml:space="preserve">2017 ו 2018 </w:t>
      </w:r>
    </w:p>
    <w:p w:rsidR="00FD648B" w:rsidRPr="00E56D7E" w:rsidRDefault="00FD648B" w:rsidP="00FD648B">
      <w:pPr>
        <w:bidi/>
        <w:spacing w:before="0" w:after="0" w:line="240" w:lineRule="auto"/>
        <w:rPr>
          <w:rFonts w:ascii="Arial" w:eastAsia="Times New Roman" w:hAnsi="Arial"/>
          <w:noProof/>
          <w:sz w:val="20"/>
          <w:szCs w:val="20"/>
          <w:rtl/>
        </w:rPr>
      </w:pPr>
      <w:r w:rsidRPr="00E56D7E">
        <w:rPr>
          <w:rFonts w:ascii="Arial" w:eastAsia="Times New Roman" w:hAnsi="Arial"/>
          <w:noProof/>
          <w:sz w:val="20"/>
          <w:szCs w:val="20"/>
          <w:rtl/>
        </w:rPr>
        <w:t xml:space="preserve"> </w:t>
      </w:r>
    </w:p>
    <w:p w:rsidR="00FD648B" w:rsidRPr="00540D97" w:rsidRDefault="00FD648B" w:rsidP="00FD648B">
      <w:pPr>
        <w:bidi/>
        <w:spacing w:before="0" w:after="0" w:line="240" w:lineRule="auto"/>
        <w:rPr>
          <w:rFonts w:ascii="Arial" w:eastAsia="Times New Roman" w:hAnsi="Arial"/>
          <w:noProof/>
          <w:sz w:val="22"/>
          <w:szCs w:val="22"/>
          <w:rtl/>
        </w:rPr>
      </w:pPr>
      <w:r w:rsidRPr="00540D97">
        <w:rPr>
          <w:rFonts w:ascii="Arial" w:eastAsia="Times New Roman" w:hAnsi="Arial"/>
          <w:noProof/>
          <w:sz w:val="22"/>
          <w:szCs w:val="22"/>
          <w:rtl/>
        </w:rPr>
        <w:t>לבקשתכם וכרואי החשבון של חברתכם הרינו לאשר כדלקמן:</w:t>
      </w:r>
    </w:p>
    <w:p w:rsidR="00FD648B" w:rsidRPr="00E56D7E" w:rsidRDefault="00FD648B" w:rsidP="00FD648B">
      <w:pPr>
        <w:bidi/>
        <w:spacing w:before="0" w:after="0" w:line="240" w:lineRule="auto"/>
        <w:rPr>
          <w:rFonts w:ascii="Arial" w:eastAsia="Times New Roman" w:hAnsi="Arial"/>
          <w:noProof/>
          <w:sz w:val="20"/>
          <w:szCs w:val="20"/>
          <w:rtl/>
        </w:rPr>
      </w:pPr>
    </w:p>
    <w:p w:rsidR="00FD648B" w:rsidRPr="00540D97" w:rsidRDefault="00FD648B" w:rsidP="00912EA6">
      <w:pPr>
        <w:numPr>
          <w:ilvl w:val="0"/>
          <w:numId w:val="30"/>
        </w:numPr>
        <w:bidi/>
        <w:spacing w:before="0" w:after="0" w:line="240" w:lineRule="auto"/>
        <w:jc w:val="left"/>
        <w:rPr>
          <w:rFonts w:ascii="Arial" w:eastAsia="Times New Roman" w:hAnsi="Arial"/>
          <w:noProof/>
          <w:sz w:val="22"/>
          <w:szCs w:val="22"/>
        </w:rPr>
      </w:pPr>
      <w:r w:rsidRPr="00540D97">
        <w:rPr>
          <w:rFonts w:ascii="Arial" w:eastAsia="Times New Roman" w:hAnsi="Arial"/>
          <w:noProof/>
          <w:sz w:val="22"/>
          <w:szCs w:val="22"/>
          <w:rtl/>
        </w:rPr>
        <w:t>הננו משמשים כרואי החשבון של חברתכם משנת_________</w:t>
      </w:r>
      <w:r w:rsidRPr="00540D97">
        <w:rPr>
          <w:rFonts w:ascii="Arial" w:eastAsia="Times New Roman" w:hAnsi="Arial" w:hint="cs"/>
          <w:noProof/>
          <w:sz w:val="22"/>
          <w:szCs w:val="22"/>
          <w:rtl/>
        </w:rPr>
        <w:t xml:space="preserve">. </w:t>
      </w:r>
    </w:p>
    <w:p w:rsidR="00FD648B" w:rsidRPr="00E56D7E" w:rsidRDefault="00FD648B" w:rsidP="00FD648B">
      <w:pPr>
        <w:bidi/>
        <w:spacing w:before="0" w:after="0" w:line="240" w:lineRule="auto"/>
        <w:rPr>
          <w:rFonts w:ascii="Arial" w:eastAsia="Times New Roman" w:hAnsi="Arial"/>
          <w:noProof/>
          <w:sz w:val="20"/>
          <w:szCs w:val="20"/>
        </w:rPr>
      </w:pPr>
    </w:p>
    <w:p w:rsidR="00FD648B" w:rsidRDefault="00DC48F4" w:rsidP="00912EA6">
      <w:pPr>
        <w:numPr>
          <w:ilvl w:val="0"/>
          <w:numId w:val="30"/>
        </w:numPr>
        <w:bidi/>
        <w:spacing w:before="0" w:after="0" w:line="240" w:lineRule="auto"/>
        <w:jc w:val="left"/>
        <w:rPr>
          <w:rFonts w:ascii="Arial" w:eastAsia="Times New Roman" w:hAnsi="Arial"/>
          <w:noProof/>
          <w:sz w:val="22"/>
          <w:szCs w:val="22"/>
        </w:rPr>
      </w:pPr>
      <w:r w:rsidRPr="00540D97">
        <w:rPr>
          <w:rFonts w:ascii="Arial" w:eastAsia="Times New Roman" w:hAnsi="Arial" w:hint="cs"/>
          <w:noProof/>
          <w:sz w:val="22"/>
          <w:szCs w:val="22"/>
          <w:rtl/>
        </w:rPr>
        <w:t xml:space="preserve">נפח הפעילות של משלוח מסרי </w:t>
      </w:r>
      <w:r w:rsidRPr="00540D97">
        <w:rPr>
          <w:rFonts w:ascii="Arial" w:eastAsia="Times New Roman" w:hAnsi="Arial"/>
          <w:noProof/>
          <w:sz w:val="22"/>
          <w:szCs w:val="22"/>
        </w:rPr>
        <w:t>SMS</w:t>
      </w:r>
      <w:r w:rsidRPr="00540D97">
        <w:rPr>
          <w:rFonts w:ascii="Arial" w:eastAsia="Times New Roman" w:hAnsi="Arial" w:hint="cs"/>
          <w:noProof/>
          <w:sz w:val="22"/>
          <w:szCs w:val="22"/>
          <w:rtl/>
        </w:rPr>
        <w:t xml:space="preserve"> של חברתכם בישראל עמד על </w:t>
      </w:r>
      <w:r w:rsidR="00540D97">
        <w:rPr>
          <w:rFonts w:ascii="Arial" w:eastAsia="Times New Roman" w:hAnsi="Arial" w:hint="cs"/>
          <w:noProof/>
          <w:sz w:val="22"/>
          <w:szCs w:val="22"/>
          <w:rtl/>
        </w:rPr>
        <w:t xml:space="preserve">של היקף של לפחות 100 </w:t>
      </w:r>
      <w:r w:rsidRPr="00540D97">
        <w:rPr>
          <w:rFonts w:ascii="Arial" w:eastAsia="Times New Roman" w:hAnsi="Arial" w:hint="cs"/>
          <w:noProof/>
          <w:sz w:val="22"/>
          <w:szCs w:val="22"/>
          <w:rtl/>
        </w:rPr>
        <w:t>מיליון מסרים</w:t>
      </w:r>
      <w:r w:rsidR="00540D97">
        <w:rPr>
          <w:rFonts w:ascii="Arial" w:eastAsia="Times New Roman" w:hAnsi="Arial" w:hint="cs"/>
          <w:noProof/>
          <w:sz w:val="22"/>
          <w:szCs w:val="22"/>
          <w:rtl/>
        </w:rPr>
        <w:t xml:space="preserve"> ללקוח בודד, או לפחות 50 מיליון מסרים לשלושה לקוחות שונים בכל אחת מהשנים 2017 ו-2018. </w:t>
      </w:r>
    </w:p>
    <w:p w:rsidR="00540D97" w:rsidRDefault="00540D97" w:rsidP="00FD648B">
      <w:pPr>
        <w:tabs>
          <w:tab w:val="left" w:pos="6685"/>
          <w:tab w:val="right" w:pos="9070"/>
        </w:tabs>
        <w:bidi/>
        <w:spacing w:before="0" w:after="0" w:line="240" w:lineRule="auto"/>
        <w:ind w:left="6480"/>
        <w:jc w:val="left"/>
        <w:rPr>
          <w:rFonts w:ascii="Arial" w:eastAsia="Times New Roman" w:hAnsi="Arial"/>
          <w:noProof/>
          <w:sz w:val="20"/>
          <w:szCs w:val="20"/>
          <w:rtl/>
        </w:rPr>
      </w:pPr>
    </w:p>
    <w:p w:rsidR="00540D97" w:rsidRDefault="00540D97" w:rsidP="00540D97">
      <w:pPr>
        <w:tabs>
          <w:tab w:val="left" w:pos="6685"/>
          <w:tab w:val="right" w:pos="9070"/>
        </w:tabs>
        <w:bidi/>
        <w:spacing w:before="0" w:after="0" w:line="240" w:lineRule="auto"/>
        <w:ind w:left="6480"/>
        <w:jc w:val="left"/>
        <w:rPr>
          <w:rFonts w:ascii="Arial" w:eastAsia="Times New Roman" w:hAnsi="Arial"/>
          <w:noProof/>
          <w:sz w:val="20"/>
          <w:szCs w:val="20"/>
          <w:rtl/>
        </w:rPr>
      </w:pPr>
    </w:p>
    <w:p w:rsidR="00FD648B" w:rsidRPr="00540D97" w:rsidRDefault="00FD648B" w:rsidP="00540D97">
      <w:pPr>
        <w:tabs>
          <w:tab w:val="left" w:pos="6685"/>
          <w:tab w:val="right" w:pos="9070"/>
        </w:tabs>
        <w:bidi/>
        <w:spacing w:before="0" w:after="0" w:line="240" w:lineRule="auto"/>
        <w:ind w:left="6480"/>
        <w:jc w:val="left"/>
        <w:rPr>
          <w:rFonts w:ascii="Arial" w:eastAsia="Times New Roman" w:hAnsi="Arial"/>
          <w:noProof/>
          <w:sz w:val="22"/>
          <w:szCs w:val="22"/>
          <w:rtl/>
        </w:rPr>
      </w:pPr>
      <w:r w:rsidRPr="00540D97">
        <w:rPr>
          <w:rFonts w:ascii="Arial" w:eastAsia="Times New Roman" w:hAnsi="Arial"/>
          <w:noProof/>
          <w:sz w:val="22"/>
          <w:szCs w:val="22"/>
          <w:rtl/>
        </w:rPr>
        <w:t>בכבוד רב</w:t>
      </w:r>
      <w:r w:rsidRPr="00540D97">
        <w:rPr>
          <w:rFonts w:ascii="Arial" w:eastAsia="Times New Roman" w:hAnsi="Arial" w:hint="cs"/>
          <w:noProof/>
          <w:sz w:val="22"/>
          <w:szCs w:val="22"/>
          <w:rtl/>
        </w:rPr>
        <w:t>,</w:t>
      </w:r>
    </w:p>
    <w:p w:rsidR="00FD648B" w:rsidRPr="00540D97" w:rsidRDefault="00FD648B" w:rsidP="00FD648B">
      <w:pPr>
        <w:bidi/>
        <w:spacing w:before="0" w:after="0" w:line="240" w:lineRule="auto"/>
        <w:ind w:left="6480"/>
        <w:jc w:val="right"/>
        <w:rPr>
          <w:rFonts w:ascii="Arial" w:eastAsia="Times New Roman" w:hAnsi="Arial"/>
          <w:noProof/>
          <w:sz w:val="22"/>
          <w:szCs w:val="22"/>
          <w:rtl/>
        </w:rPr>
      </w:pPr>
    </w:p>
    <w:p w:rsidR="00FD648B" w:rsidRPr="00540D97" w:rsidRDefault="00FD648B" w:rsidP="00540D97">
      <w:pPr>
        <w:bidi/>
        <w:spacing w:before="0" w:after="0" w:line="240" w:lineRule="auto"/>
        <w:ind w:left="6038"/>
        <w:jc w:val="right"/>
        <w:rPr>
          <w:rFonts w:ascii="Arial" w:eastAsia="Times New Roman" w:hAnsi="Arial"/>
          <w:noProof/>
          <w:sz w:val="22"/>
          <w:szCs w:val="22"/>
          <w:rtl/>
        </w:rPr>
      </w:pPr>
      <w:r w:rsidRPr="00540D97">
        <w:rPr>
          <w:rFonts w:ascii="Arial" w:eastAsia="Times New Roman" w:hAnsi="Arial" w:hint="cs"/>
          <w:noProof/>
          <w:sz w:val="22"/>
          <w:szCs w:val="22"/>
          <w:rtl/>
        </w:rPr>
        <w:t>________________</w:t>
      </w:r>
      <w:r w:rsidRPr="00540D97">
        <w:rPr>
          <w:rFonts w:ascii="Arial" w:eastAsia="Times New Roman" w:hAnsi="Arial"/>
          <w:noProof/>
          <w:sz w:val="22"/>
          <w:szCs w:val="22"/>
          <w:rtl/>
        </w:rPr>
        <w:tab/>
      </w:r>
    </w:p>
    <w:p w:rsidR="00FD648B" w:rsidRPr="00E56D7E" w:rsidRDefault="00FD648B" w:rsidP="00FD648B">
      <w:pPr>
        <w:bidi/>
        <w:spacing w:before="0" w:after="0" w:line="240" w:lineRule="auto"/>
        <w:ind w:left="6532"/>
        <w:rPr>
          <w:rFonts w:ascii="Arial" w:eastAsia="Times New Roman" w:hAnsi="Arial"/>
          <w:noProof/>
          <w:sz w:val="20"/>
          <w:szCs w:val="20"/>
          <w:rtl/>
        </w:rPr>
      </w:pPr>
      <w:r w:rsidRPr="00540D97">
        <w:rPr>
          <w:rFonts w:ascii="Arial" w:eastAsia="Times New Roman" w:hAnsi="Arial" w:hint="cs"/>
          <w:noProof/>
          <w:sz w:val="22"/>
          <w:szCs w:val="22"/>
          <w:rtl/>
        </w:rPr>
        <w:t xml:space="preserve">  </w:t>
      </w:r>
      <w:r w:rsidRPr="00540D97">
        <w:rPr>
          <w:rFonts w:ascii="Arial" w:eastAsia="Times New Roman" w:hAnsi="Arial"/>
          <w:noProof/>
          <w:sz w:val="22"/>
          <w:szCs w:val="22"/>
          <w:rtl/>
        </w:rPr>
        <w:t>רואי חשבון</w:t>
      </w:r>
    </w:p>
    <w:p w:rsidR="00FD648B" w:rsidRPr="00E56D7E" w:rsidRDefault="00FD648B" w:rsidP="00FD648B">
      <w:pPr>
        <w:bidi/>
        <w:spacing w:before="0" w:after="0" w:line="240" w:lineRule="auto"/>
        <w:ind w:left="360"/>
        <w:rPr>
          <w:rFonts w:ascii="Arial" w:eastAsia="Times New Roman" w:hAnsi="Arial"/>
          <w:noProof/>
          <w:sz w:val="20"/>
          <w:szCs w:val="20"/>
          <w:rtl/>
        </w:rPr>
      </w:pPr>
    </w:p>
    <w:p w:rsidR="00FD648B" w:rsidRPr="00E56D7E" w:rsidRDefault="00FD648B" w:rsidP="00FD648B">
      <w:pPr>
        <w:bidi/>
        <w:spacing w:before="0" w:after="0" w:line="240" w:lineRule="auto"/>
        <w:ind w:left="360"/>
        <w:rPr>
          <w:rFonts w:ascii="Arial" w:eastAsia="Times New Roman" w:hAnsi="Arial"/>
          <w:noProof/>
          <w:sz w:val="20"/>
          <w:szCs w:val="20"/>
        </w:rPr>
      </w:pPr>
    </w:p>
    <w:p w:rsidR="00FD648B" w:rsidRPr="00540D97" w:rsidRDefault="00FD648B" w:rsidP="00912EA6">
      <w:pPr>
        <w:numPr>
          <w:ilvl w:val="0"/>
          <w:numId w:val="31"/>
        </w:numPr>
        <w:bidi/>
        <w:spacing w:before="0" w:after="0" w:line="240" w:lineRule="auto"/>
        <w:jc w:val="left"/>
        <w:rPr>
          <w:rFonts w:ascii="Arial" w:eastAsia="Times New Roman" w:hAnsi="Arial"/>
          <w:noProof/>
          <w:sz w:val="22"/>
          <w:szCs w:val="22"/>
        </w:rPr>
      </w:pPr>
      <w:r w:rsidRPr="00540D97">
        <w:rPr>
          <w:rFonts w:ascii="Arial" w:eastAsia="Times New Roman" w:hAnsi="Arial"/>
          <w:noProof/>
          <w:sz w:val="22"/>
          <w:szCs w:val="22"/>
          <w:rtl/>
        </w:rPr>
        <w:t>לצרכי מכתב זה חוות הדעת הכוללות תוספות המפורטות בדוגמאות לתקן ביקורת מספר 99</w:t>
      </w:r>
      <w:r w:rsidRPr="00540D97">
        <w:rPr>
          <w:rFonts w:ascii="Arial" w:eastAsia="Times New Roman" w:hAnsi="Arial" w:hint="cs"/>
          <w:noProof/>
          <w:sz w:val="22"/>
          <w:szCs w:val="22"/>
          <w:rtl/>
        </w:rPr>
        <w:t>,</w:t>
      </w:r>
      <w:r w:rsidRPr="00540D97">
        <w:rPr>
          <w:rFonts w:ascii="Arial" w:eastAsia="Times New Roman" w:hAnsi="Arial"/>
          <w:noProof/>
          <w:sz w:val="22"/>
          <w:szCs w:val="22"/>
          <w:rtl/>
        </w:rPr>
        <w:t xml:space="preserve"> יראו אותן כחוות דעת ללא סטייה מהנוסח האחיד.</w:t>
      </w:r>
    </w:p>
    <w:p w:rsidR="00FD648B" w:rsidRPr="00540D97" w:rsidRDefault="00FD648B" w:rsidP="00FD648B">
      <w:pPr>
        <w:bidi/>
        <w:spacing w:before="0" w:after="0" w:line="240" w:lineRule="auto"/>
        <w:ind w:left="360"/>
        <w:rPr>
          <w:rFonts w:ascii="Arial" w:eastAsia="Times New Roman" w:hAnsi="Arial"/>
          <w:noProof/>
          <w:sz w:val="22"/>
          <w:szCs w:val="22"/>
          <w:rtl/>
        </w:rPr>
      </w:pPr>
    </w:p>
    <w:p w:rsidR="00FD648B" w:rsidRPr="00540D97" w:rsidRDefault="00FD648B" w:rsidP="00FD648B">
      <w:pPr>
        <w:bidi/>
        <w:spacing w:before="0" w:after="0" w:line="240" w:lineRule="auto"/>
        <w:rPr>
          <w:rFonts w:ascii="Arial" w:eastAsia="Times New Roman" w:hAnsi="Arial"/>
          <w:noProof/>
          <w:sz w:val="22"/>
          <w:szCs w:val="22"/>
          <w:rtl/>
        </w:rPr>
      </w:pPr>
      <w:r w:rsidRPr="00540D97">
        <w:rPr>
          <w:rFonts w:ascii="Arial" w:eastAsia="Times New Roman" w:hAnsi="Arial" w:hint="cs"/>
          <w:noProof/>
          <w:sz w:val="22"/>
          <w:szCs w:val="22"/>
          <w:rtl/>
        </w:rPr>
        <w:t xml:space="preserve">הערות: </w:t>
      </w:r>
    </w:p>
    <w:p w:rsidR="00FD648B" w:rsidRPr="00540D97" w:rsidRDefault="00FD648B" w:rsidP="00912EA6">
      <w:pPr>
        <w:numPr>
          <w:ilvl w:val="0"/>
          <w:numId w:val="32"/>
        </w:numPr>
        <w:bidi/>
        <w:spacing w:before="0" w:after="0" w:line="240" w:lineRule="auto"/>
        <w:jc w:val="left"/>
        <w:rPr>
          <w:rFonts w:ascii="Arial" w:eastAsia="Times New Roman" w:hAnsi="Arial"/>
          <w:noProof/>
          <w:sz w:val="22"/>
          <w:szCs w:val="22"/>
          <w:rtl/>
        </w:rPr>
      </w:pPr>
      <w:r w:rsidRPr="00540D97">
        <w:rPr>
          <w:rFonts w:ascii="Arial" w:eastAsia="Times New Roman" w:hAnsi="Arial"/>
          <w:noProof/>
          <w:sz w:val="22"/>
          <w:szCs w:val="22"/>
          <w:rtl/>
        </w:rPr>
        <w:t>נוסח דיווח זה נקבע ע</w:t>
      </w:r>
      <w:r w:rsidRPr="00540D97">
        <w:rPr>
          <w:rFonts w:ascii="Arial" w:eastAsia="Times New Roman" w:hAnsi="Arial" w:hint="cs"/>
          <w:noProof/>
          <w:sz w:val="22"/>
          <w:szCs w:val="22"/>
          <w:rtl/>
        </w:rPr>
        <w:t>ל ידי</w:t>
      </w:r>
      <w:r w:rsidRPr="00540D97">
        <w:rPr>
          <w:rFonts w:ascii="Arial" w:eastAsia="Times New Roman" w:hAnsi="Arial"/>
          <w:noProof/>
          <w:sz w:val="22"/>
          <w:szCs w:val="22"/>
          <w:rtl/>
        </w:rPr>
        <w:t xml:space="preserve"> ועדה משותפת של מינהל הרכש הממשלתי ושל לשכת רו</w:t>
      </w:r>
      <w:r w:rsidRPr="00540D97">
        <w:rPr>
          <w:rFonts w:ascii="Arial" w:eastAsia="Times New Roman" w:hAnsi="Arial" w:hint="cs"/>
          <w:noProof/>
          <w:sz w:val="22"/>
          <w:szCs w:val="22"/>
          <w:rtl/>
        </w:rPr>
        <w:t>אי החשבון</w:t>
      </w:r>
      <w:r w:rsidRPr="00540D97">
        <w:rPr>
          <w:rFonts w:ascii="Arial" w:eastAsia="Times New Roman" w:hAnsi="Arial"/>
          <w:noProof/>
          <w:sz w:val="22"/>
          <w:szCs w:val="22"/>
          <w:rtl/>
        </w:rPr>
        <w:t xml:space="preserve"> בישראל – אוגוסט 2009</w:t>
      </w:r>
      <w:r w:rsidRPr="00540D97">
        <w:rPr>
          <w:rFonts w:ascii="Arial" w:eastAsia="Times New Roman" w:hAnsi="Arial" w:hint="cs"/>
          <w:noProof/>
          <w:sz w:val="22"/>
          <w:szCs w:val="22"/>
          <w:rtl/>
        </w:rPr>
        <w:t xml:space="preserve">. </w:t>
      </w:r>
    </w:p>
    <w:p w:rsidR="00FD648B" w:rsidRPr="00540D97" w:rsidRDefault="00FD648B" w:rsidP="00912EA6">
      <w:pPr>
        <w:numPr>
          <w:ilvl w:val="0"/>
          <w:numId w:val="32"/>
        </w:numPr>
        <w:bidi/>
        <w:spacing w:before="0" w:after="0" w:line="240" w:lineRule="auto"/>
        <w:jc w:val="left"/>
        <w:rPr>
          <w:rFonts w:ascii="Times New Roman" w:eastAsia="Times New Roman" w:hAnsi="Times New Roman"/>
          <w:noProof/>
          <w:sz w:val="22"/>
          <w:szCs w:val="22"/>
          <w:u w:val="single"/>
        </w:rPr>
      </w:pPr>
      <w:r w:rsidRPr="00540D97">
        <w:rPr>
          <w:rFonts w:ascii="Arial" w:eastAsia="Times New Roman" w:hAnsi="Arial"/>
          <w:noProof/>
          <w:sz w:val="22"/>
          <w:szCs w:val="22"/>
          <w:rtl/>
        </w:rPr>
        <w:t>יודפס על נייר לוגו של משרד הרו"ח</w:t>
      </w:r>
    </w:p>
    <w:p w:rsidR="00FD648B" w:rsidRPr="00E56D7E" w:rsidRDefault="00FD648B" w:rsidP="00FD648B">
      <w:pPr>
        <w:bidi/>
        <w:spacing w:before="0" w:after="0" w:line="240" w:lineRule="auto"/>
        <w:ind w:left="720"/>
        <w:rPr>
          <w:rFonts w:ascii="Times New Roman" w:eastAsia="Times New Roman" w:hAnsi="Times New Roman"/>
          <w:noProof/>
          <w:sz w:val="20"/>
          <w:szCs w:val="20"/>
          <w:u w:val="single"/>
          <w:rtl/>
        </w:rPr>
      </w:pPr>
      <w:r w:rsidRPr="00E56D7E">
        <w:rPr>
          <w:rFonts w:ascii="Arial" w:eastAsia="Times New Roman" w:hAnsi="Arial"/>
          <w:noProof/>
          <w:sz w:val="20"/>
          <w:szCs w:val="20"/>
          <w:rtl/>
        </w:rPr>
        <w:t xml:space="preserve"> </w:t>
      </w:r>
      <w:r w:rsidRPr="00E56D7E">
        <w:rPr>
          <w:rFonts w:ascii="Arial" w:eastAsia="Times New Roman" w:hAnsi="Arial"/>
          <w:noProof/>
          <w:sz w:val="20"/>
          <w:szCs w:val="20"/>
          <w:rtl/>
        </w:rPr>
        <w:tab/>
      </w:r>
    </w:p>
    <w:p w:rsidR="00FD648B" w:rsidRPr="00E56D7E" w:rsidRDefault="00FD648B" w:rsidP="001E73AF">
      <w:pPr>
        <w:bidi/>
        <w:spacing w:before="0" w:after="0" w:line="360" w:lineRule="auto"/>
        <w:jc w:val="left"/>
        <w:rPr>
          <w:rFonts w:ascii="Arial" w:eastAsia="Times New Roman" w:hAnsi="Arial"/>
          <w:rtl/>
        </w:rPr>
      </w:pPr>
    </w:p>
    <w:p w:rsidR="00084481" w:rsidRPr="00E56D7E" w:rsidRDefault="00084481" w:rsidP="001E73AF">
      <w:pPr>
        <w:bidi/>
        <w:spacing w:before="0" w:after="0" w:line="360" w:lineRule="auto"/>
        <w:jc w:val="left"/>
        <w:rPr>
          <w:rFonts w:ascii="Arial" w:eastAsia="Times New Roman" w:hAnsi="Arial"/>
          <w:rtl/>
        </w:rPr>
      </w:pPr>
    </w:p>
    <w:p w:rsidR="00A23361" w:rsidRDefault="00A23361">
      <w:pPr>
        <w:rPr>
          <w:rFonts w:ascii="Arial" w:eastAsia="Times New Roman" w:hAnsi="Arial"/>
          <w:u w:val="single"/>
        </w:rPr>
      </w:pPr>
      <w:r>
        <w:rPr>
          <w:rFonts w:ascii="Arial" w:eastAsia="Times New Roman" w:hAnsi="Arial"/>
          <w:u w:val="single"/>
          <w:rtl/>
        </w:rPr>
        <w:br w:type="page"/>
      </w:r>
    </w:p>
    <w:p w:rsidR="00642D19" w:rsidRPr="00E56D7E" w:rsidRDefault="00642D19" w:rsidP="001E73AF">
      <w:pPr>
        <w:bidi/>
        <w:spacing w:before="0" w:after="0" w:line="360" w:lineRule="auto"/>
        <w:jc w:val="center"/>
        <w:rPr>
          <w:rFonts w:ascii="Arial" w:eastAsia="Times New Roman" w:hAnsi="Arial"/>
          <w:u w:val="single"/>
          <w:rtl/>
        </w:rPr>
      </w:pPr>
      <w:r w:rsidRPr="00E56D7E">
        <w:rPr>
          <w:rFonts w:ascii="Arial" w:eastAsia="Times New Roman" w:hAnsi="Arial" w:hint="cs"/>
          <w:u w:val="single"/>
          <w:rtl/>
        </w:rPr>
        <w:lastRenderedPageBreak/>
        <w:t>נספח 0.7.2.5</w:t>
      </w:r>
    </w:p>
    <w:p w:rsidR="00642D19" w:rsidRPr="00E56D7E" w:rsidRDefault="00642D19" w:rsidP="001E73AF">
      <w:pPr>
        <w:bidi/>
        <w:spacing w:before="0" w:after="0" w:line="360" w:lineRule="auto"/>
        <w:jc w:val="left"/>
        <w:rPr>
          <w:rFonts w:ascii="Arial" w:eastAsia="Times New Roman" w:hAnsi="Arial"/>
          <w:rtl/>
        </w:rPr>
      </w:pPr>
    </w:p>
    <w:p w:rsidR="00FD648B" w:rsidRPr="00E56D7E" w:rsidRDefault="00642D19" w:rsidP="001E73AF">
      <w:pPr>
        <w:bidi/>
        <w:spacing w:before="0" w:after="0" w:line="360" w:lineRule="auto"/>
        <w:jc w:val="left"/>
        <w:rPr>
          <w:rFonts w:ascii="Arial" w:eastAsia="Times New Roman" w:hAnsi="Arial"/>
          <w:rtl/>
        </w:rPr>
      </w:pPr>
      <w:r w:rsidRPr="00E56D7E">
        <w:rPr>
          <w:rFonts w:ascii="Arial" w:eastAsia="Times New Roman" w:hAnsi="Arial" w:hint="cs"/>
          <w:rtl/>
        </w:rPr>
        <w:t>לכבוד</w:t>
      </w:r>
    </w:p>
    <w:p w:rsidR="00642D19" w:rsidRPr="00E56D7E" w:rsidRDefault="00642D19" w:rsidP="001E73AF">
      <w:pPr>
        <w:bidi/>
        <w:spacing w:before="0" w:after="0" w:line="360" w:lineRule="auto"/>
        <w:jc w:val="left"/>
        <w:rPr>
          <w:rFonts w:ascii="Arial" w:eastAsia="Times New Roman" w:hAnsi="Arial"/>
          <w:rtl/>
        </w:rPr>
      </w:pPr>
      <w:r w:rsidRPr="00E56D7E">
        <w:rPr>
          <w:rFonts w:ascii="Arial" w:eastAsia="Times New Roman" w:hAnsi="Arial" w:hint="cs"/>
          <w:rtl/>
        </w:rPr>
        <w:t>משרד החינוך</w:t>
      </w:r>
    </w:p>
    <w:p w:rsidR="00642D19" w:rsidRPr="00E56D7E" w:rsidRDefault="00642D19" w:rsidP="001E73AF">
      <w:pPr>
        <w:bidi/>
        <w:spacing w:before="0" w:after="0" w:line="360" w:lineRule="auto"/>
        <w:jc w:val="left"/>
        <w:rPr>
          <w:rFonts w:ascii="Arial" w:eastAsia="Times New Roman" w:hAnsi="Arial"/>
          <w:rtl/>
        </w:rPr>
      </w:pPr>
      <w:r w:rsidRPr="00E56D7E">
        <w:rPr>
          <w:rFonts w:ascii="Arial" w:eastAsia="Times New Roman" w:hAnsi="Arial" w:hint="cs"/>
          <w:rtl/>
        </w:rPr>
        <w:t>מינהל תקשוב טכנולוגיה ומערכות מידע</w:t>
      </w:r>
    </w:p>
    <w:p w:rsidR="00642D19" w:rsidRPr="00E56D7E" w:rsidRDefault="00642D19" w:rsidP="00642D19">
      <w:pPr>
        <w:bidi/>
        <w:spacing w:before="0" w:after="0" w:line="360" w:lineRule="auto"/>
        <w:jc w:val="center"/>
        <w:rPr>
          <w:rFonts w:ascii="Arial" w:eastAsia="Times New Roman" w:hAnsi="Arial"/>
          <w:rtl/>
        </w:rPr>
      </w:pPr>
    </w:p>
    <w:p w:rsidR="00642D19" w:rsidRPr="00897CD9" w:rsidRDefault="00642D19" w:rsidP="00897CD9">
      <w:pPr>
        <w:bidi/>
        <w:spacing w:before="0" w:after="0" w:line="360" w:lineRule="auto"/>
        <w:jc w:val="center"/>
        <w:rPr>
          <w:rFonts w:ascii="Arial" w:eastAsia="Times New Roman" w:hAnsi="Arial"/>
          <w:rtl/>
        </w:rPr>
      </w:pPr>
      <w:r w:rsidRPr="00E56D7E">
        <w:rPr>
          <w:rFonts w:ascii="Arial" w:eastAsia="Times New Roman" w:hAnsi="Arial"/>
          <w:rtl/>
        </w:rPr>
        <w:t>הנדון:</w:t>
      </w:r>
      <w:r w:rsidRPr="00E56D7E">
        <w:rPr>
          <w:rFonts w:ascii="Arial" w:eastAsia="Times New Roman" w:hAnsi="Arial"/>
          <w:b/>
          <w:bCs/>
          <w:rtl/>
        </w:rPr>
        <w:t xml:space="preserve"> </w:t>
      </w:r>
      <w:r w:rsidRPr="00E56D7E">
        <w:rPr>
          <w:rFonts w:ascii="Arial" w:eastAsia="Times New Roman" w:hAnsi="Arial"/>
          <w:b/>
          <w:bCs/>
          <w:u w:val="single"/>
          <w:rtl/>
        </w:rPr>
        <w:t>מכרז</w:t>
      </w:r>
      <w:r w:rsidRPr="00E56D7E">
        <w:rPr>
          <w:rFonts w:ascii="Arial" w:eastAsia="Times New Roman" w:hAnsi="Arial" w:hint="cs"/>
          <w:b/>
          <w:bCs/>
          <w:u w:val="single"/>
          <w:rtl/>
        </w:rPr>
        <w:t xml:space="preserve"> </w:t>
      </w:r>
      <w:r w:rsidR="00897CD9" w:rsidRPr="00897CD9">
        <w:rPr>
          <w:rFonts w:ascii="Arial" w:eastAsia="Times New Roman" w:hAnsi="Arial"/>
          <w:b/>
          <w:bCs/>
          <w:u w:val="single"/>
          <w:rtl/>
        </w:rPr>
        <w:t>מס</w:t>
      </w:r>
      <w:r w:rsidR="00897CD9" w:rsidRPr="00897CD9">
        <w:rPr>
          <w:rFonts w:ascii="Arial" w:eastAsia="Times New Roman" w:hAnsi="Arial" w:hint="cs"/>
          <w:b/>
          <w:bCs/>
          <w:u w:val="single"/>
          <w:rtl/>
        </w:rPr>
        <w:t xml:space="preserve">פר </w:t>
      </w:r>
      <w:r w:rsidR="00897CD9" w:rsidRPr="00897CD9">
        <w:rPr>
          <w:rFonts w:ascii="Arial" w:eastAsia="Times New Roman" w:hAnsi="Arial"/>
          <w:b/>
          <w:bCs/>
          <w:u w:val="single"/>
          <w:rtl/>
        </w:rPr>
        <w:t xml:space="preserve">96/12.19 </w:t>
      </w:r>
      <w:r w:rsidR="00897CD9" w:rsidRPr="00897CD9">
        <w:rPr>
          <w:rFonts w:ascii="Arial" w:eastAsia="Times New Roman" w:hAnsi="Arial" w:hint="cs"/>
          <w:b/>
          <w:bCs/>
          <w:u w:val="single"/>
          <w:rtl/>
        </w:rPr>
        <w:t>מכרז</w:t>
      </w:r>
      <w:r w:rsidR="00897CD9" w:rsidRPr="00897CD9">
        <w:rPr>
          <w:rFonts w:ascii="Arial" w:eastAsia="Times New Roman" w:hAnsi="Arial"/>
          <w:b/>
          <w:bCs/>
          <w:u w:val="single"/>
          <w:rtl/>
        </w:rPr>
        <w:t xml:space="preserve"> </w:t>
      </w:r>
      <w:r w:rsidR="00897CD9" w:rsidRPr="00897CD9">
        <w:rPr>
          <w:rFonts w:ascii="Arial" w:eastAsia="Times New Roman" w:hAnsi="Arial" w:hint="cs"/>
          <w:b/>
          <w:bCs/>
          <w:u w:val="single"/>
          <w:rtl/>
        </w:rPr>
        <w:t>פומבי</w:t>
      </w:r>
      <w:r w:rsidR="00897CD9" w:rsidRPr="00897CD9">
        <w:rPr>
          <w:rFonts w:ascii="Arial" w:eastAsia="Times New Roman" w:hAnsi="Arial"/>
          <w:b/>
          <w:bCs/>
          <w:u w:val="single"/>
          <w:rtl/>
        </w:rPr>
        <w:t xml:space="preserve"> </w:t>
      </w:r>
      <w:r w:rsidR="00897CD9" w:rsidRPr="00897CD9">
        <w:rPr>
          <w:rFonts w:ascii="Arial" w:eastAsia="Times New Roman" w:hAnsi="Arial" w:hint="cs"/>
          <w:b/>
          <w:bCs/>
          <w:u w:val="single"/>
          <w:rtl/>
        </w:rPr>
        <w:t>בהיקפים</w:t>
      </w:r>
      <w:r w:rsidR="00897CD9" w:rsidRPr="00897CD9">
        <w:rPr>
          <w:rFonts w:ascii="Arial" w:eastAsia="Times New Roman" w:hAnsi="Arial"/>
          <w:b/>
          <w:bCs/>
          <w:u w:val="single"/>
          <w:rtl/>
        </w:rPr>
        <w:t xml:space="preserve"> </w:t>
      </w:r>
      <w:r w:rsidR="00897CD9" w:rsidRPr="00897CD9">
        <w:rPr>
          <w:rFonts w:ascii="Arial" w:eastAsia="Times New Roman" w:hAnsi="Arial" w:hint="cs"/>
          <w:b/>
          <w:bCs/>
          <w:u w:val="single"/>
          <w:rtl/>
        </w:rPr>
        <w:t>משתנים</w:t>
      </w:r>
      <w:r w:rsidR="00897CD9" w:rsidRPr="00897CD9">
        <w:rPr>
          <w:rFonts w:ascii="Arial" w:eastAsia="Times New Roman" w:hAnsi="Arial"/>
          <w:b/>
          <w:bCs/>
          <w:u w:val="single"/>
          <w:rtl/>
        </w:rPr>
        <w:t xml:space="preserve"> </w:t>
      </w:r>
      <w:r w:rsidR="00897CD9" w:rsidRPr="00897CD9">
        <w:rPr>
          <w:rFonts w:ascii="Arial" w:eastAsia="Times New Roman" w:hAnsi="Arial" w:hint="cs"/>
          <w:b/>
          <w:bCs/>
          <w:u w:val="single"/>
          <w:rtl/>
        </w:rPr>
        <w:t>לשליחת</w:t>
      </w:r>
      <w:r w:rsidR="00897CD9" w:rsidRPr="00897CD9">
        <w:rPr>
          <w:rFonts w:ascii="Arial" w:eastAsia="Times New Roman" w:hAnsi="Arial"/>
          <w:b/>
          <w:bCs/>
          <w:u w:val="single"/>
          <w:rtl/>
        </w:rPr>
        <w:t xml:space="preserve"> </w:t>
      </w:r>
      <w:r w:rsidR="00897CD9" w:rsidRPr="00897CD9">
        <w:rPr>
          <w:rFonts w:ascii="Arial" w:eastAsia="Times New Roman" w:hAnsi="Arial" w:hint="cs"/>
          <w:b/>
          <w:bCs/>
          <w:u w:val="single"/>
          <w:rtl/>
        </w:rPr>
        <w:t>מסרי</w:t>
      </w:r>
      <w:r w:rsidR="00897CD9" w:rsidRPr="00897CD9">
        <w:rPr>
          <w:rFonts w:ascii="Arial" w:eastAsia="Times New Roman" w:hAnsi="Arial"/>
          <w:b/>
          <w:bCs/>
          <w:u w:val="single"/>
          <w:rtl/>
        </w:rPr>
        <w:t xml:space="preserve"> </w:t>
      </w:r>
      <w:r w:rsidR="00897CD9" w:rsidRPr="00897CD9">
        <w:rPr>
          <w:rFonts w:ascii="Arial" w:eastAsia="Times New Roman" w:hAnsi="Arial"/>
          <w:b/>
          <w:bCs/>
          <w:sz w:val="22"/>
          <w:szCs w:val="22"/>
          <w:u w:val="single"/>
        </w:rPr>
        <w:t>SMS</w:t>
      </w:r>
    </w:p>
    <w:p w:rsidR="00642D19" w:rsidRPr="00E56D7E" w:rsidRDefault="00642D19" w:rsidP="00642D19">
      <w:pPr>
        <w:bidi/>
        <w:spacing w:before="0" w:after="0" w:line="360" w:lineRule="auto"/>
        <w:jc w:val="left"/>
        <w:rPr>
          <w:rFonts w:ascii="Arial" w:eastAsia="Times New Roman" w:hAnsi="Arial"/>
          <w:rtl/>
        </w:rPr>
      </w:pPr>
    </w:p>
    <w:p w:rsidR="00642D19" w:rsidRPr="00E56D7E" w:rsidRDefault="00642D19" w:rsidP="009008BF">
      <w:pPr>
        <w:bidi/>
        <w:spacing w:before="0" w:after="0" w:line="360" w:lineRule="auto"/>
        <w:rPr>
          <w:rFonts w:ascii="Arial" w:eastAsia="Times New Roman" w:hAnsi="Arial"/>
          <w:rtl/>
        </w:rPr>
      </w:pPr>
      <w:r w:rsidRPr="00E56D7E">
        <w:rPr>
          <w:rFonts w:ascii="Arial" w:eastAsia="Times New Roman" w:hAnsi="Arial"/>
          <w:rtl/>
        </w:rPr>
        <w:t>אני הח"מ______________________________ מס ת"ז _____________ העובד בתאגיד _____________________ (</w:t>
      </w:r>
      <w:r w:rsidR="009008BF" w:rsidRPr="00E56D7E">
        <w:rPr>
          <w:rFonts w:ascii="Arial" w:eastAsia="Times New Roman" w:hAnsi="Arial" w:hint="cs"/>
          <w:rtl/>
        </w:rPr>
        <w:t xml:space="preserve">להלן </w:t>
      </w:r>
      <w:r w:rsidR="009008BF" w:rsidRPr="00E56D7E">
        <w:rPr>
          <w:rFonts w:ascii="Arial" w:eastAsia="Times New Roman" w:hAnsi="Arial" w:hint="cs"/>
          <w:b/>
          <w:bCs/>
          <w:rtl/>
        </w:rPr>
        <w:t>המציע</w:t>
      </w:r>
      <w:r w:rsidRPr="00E56D7E">
        <w:rPr>
          <w:rFonts w:ascii="Arial" w:eastAsia="Times New Roman" w:hAnsi="Arial"/>
          <w:rtl/>
        </w:rPr>
        <w:t xml:space="preserve">) מצהיר בזאת כי: </w:t>
      </w:r>
    </w:p>
    <w:p w:rsidR="00642D19" w:rsidRPr="00E56D7E" w:rsidRDefault="00642D19" w:rsidP="00B61C88">
      <w:pPr>
        <w:bidi/>
        <w:spacing w:before="0" w:after="0" w:line="240" w:lineRule="auto"/>
        <w:jc w:val="left"/>
        <w:rPr>
          <w:rFonts w:ascii="Arial" w:eastAsia="Times New Roman" w:hAnsi="Arial"/>
          <w:rtl/>
        </w:rPr>
      </w:pPr>
    </w:p>
    <w:p w:rsidR="00642D19" w:rsidRPr="00E56D7E" w:rsidRDefault="00642D19" w:rsidP="00912EA6">
      <w:pPr>
        <w:pStyle w:val="6"/>
        <w:numPr>
          <w:ilvl w:val="0"/>
          <w:numId w:val="34"/>
        </w:numPr>
        <w:rPr>
          <w:rtl/>
        </w:rPr>
      </w:pPr>
      <w:r w:rsidRPr="00E56D7E">
        <w:rPr>
          <w:rtl/>
        </w:rPr>
        <w:t xml:space="preserve">אני מוסמך לחתום </w:t>
      </w:r>
      <w:r w:rsidR="009008BF" w:rsidRPr="00E56D7E">
        <w:rPr>
          <w:rtl/>
        </w:rPr>
        <w:t xml:space="preserve">על תצהיר זה בשם </w:t>
      </w:r>
      <w:r w:rsidR="009008BF" w:rsidRPr="00E56D7E">
        <w:rPr>
          <w:rFonts w:hint="cs"/>
          <w:rtl/>
        </w:rPr>
        <w:t>המציע</w:t>
      </w:r>
      <w:r w:rsidR="009008BF" w:rsidRPr="00E56D7E">
        <w:rPr>
          <w:rtl/>
        </w:rPr>
        <w:t xml:space="preserve"> ומנהליו</w:t>
      </w:r>
      <w:r w:rsidR="009008BF" w:rsidRPr="00E56D7E">
        <w:rPr>
          <w:rFonts w:hint="cs"/>
          <w:rtl/>
        </w:rPr>
        <w:t>.</w:t>
      </w:r>
    </w:p>
    <w:p w:rsidR="00642D19" w:rsidRPr="00E56D7E" w:rsidRDefault="00642D19" w:rsidP="006504C3">
      <w:pPr>
        <w:pStyle w:val="6"/>
        <w:numPr>
          <w:ilvl w:val="0"/>
          <w:numId w:val="34"/>
        </w:numPr>
        <w:rPr>
          <w:rtl/>
        </w:rPr>
      </w:pPr>
      <w:r w:rsidRPr="00E56D7E">
        <w:rPr>
          <w:rtl/>
        </w:rPr>
        <w:t>אני נושא המשרה אשר אחראי ב</w:t>
      </w:r>
      <w:r w:rsidR="009008BF" w:rsidRPr="00E56D7E">
        <w:rPr>
          <w:rFonts w:hint="cs"/>
          <w:rtl/>
        </w:rPr>
        <w:t>מציע</w:t>
      </w:r>
      <w:r w:rsidRPr="00E56D7E">
        <w:rPr>
          <w:rtl/>
        </w:rPr>
        <w:t xml:space="preserve"> להצעה המוגשת מטעם ה</w:t>
      </w:r>
      <w:r w:rsidR="009008BF" w:rsidRPr="00E56D7E">
        <w:rPr>
          <w:rFonts w:hint="cs"/>
          <w:rtl/>
        </w:rPr>
        <w:t>מציע</w:t>
      </w:r>
      <w:r w:rsidRPr="00E56D7E">
        <w:rPr>
          <w:rtl/>
        </w:rPr>
        <w:t xml:space="preserve"> במכרז </w:t>
      </w:r>
      <w:r w:rsidRPr="00E56D7E">
        <w:rPr>
          <w:rFonts w:hint="cs"/>
          <w:rtl/>
        </w:rPr>
        <w:t>שבנדון</w:t>
      </w:r>
      <w:r w:rsidRPr="00E56D7E">
        <w:rPr>
          <w:rtl/>
        </w:rPr>
        <w:t xml:space="preserve">. </w:t>
      </w:r>
    </w:p>
    <w:p w:rsidR="002C1748" w:rsidRPr="002C1748" w:rsidRDefault="002C1748" w:rsidP="002C1748">
      <w:pPr>
        <w:pStyle w:val="6"/>
        <w:numPr>
          <w:ilvl w:val="0"/>
          <w:numId w:val="34"/>
        </w:numPr>
      </w:pPr>
      <w:r w:rsidRPr="002C1748">
        <w:rPr>
          <w:rtl/>
        </w:rPr>
        <w:t xml:space="preserve">המציע בעל רישיון רט"ן </w:t>
      </w:r>
      <w:r>
        <w:rPr>
          <w:rtl/>
        </w:rPr>
        <w:t> ו/או רישיון כללי אחוד בעל היתר לשירות מפ"א נייד.</w:t>
      </w:r>
    </w:p>
    <w:p w:rsidR="002C1748" w:rsidRDefault="002C1748" w:rsidP="002C1748">
      <w:pPr>
        <w:pStyle w:val="aa"/>
        <w:autoSpaceDE w:val="0"/>
        <w:autoSpaceDN w:val="0"/>
        <w:bidi/>
        <w:spacing w:after="60"/>
        <w:ind w:left="368"/>
        <w:rPr>
          <w:rtl/>
        </w:rPr>
      </w:pPr>
      <w:r>
        <w:rPr>
          <w:rFonts w:hint="cs"/>
          <w:color w:val="000000"/>
          <w:rtl/>
        </w:rPr>
        <w:t xml:space="preserve">רט"ן </w:t>
      </w:r>
      <w:hyperlink r:id="rId20" w:history="1">
        <w:r>
          <w:rPr>
            <w:rStyle w:val="Hyperlink"/>
          </w:rPr>
          <w:t>https://www.gov.il/he/departments/guides/lic?chapterIndex=3</w:t>
        </w:r>
      </w:hyperlink>
    </w:p>
    <w:p w:rsidR="002C1748" w:rsidRDefault="002C1748" w:rsidP="002C1748">
      <w:pPr>
        <w:pStyle w:val="51"/>
        <w:numPr>
          <w:ilvl w:val="0"/>
          <w:numId w:val="0"/>
        </w:numPr>
        <w:tabs>
          <w:tab w:val="left" w:pos="1218"/>
        </w:tabs>
        <w:ind w:left="368"/>
        <w:contextualSpacing/>
        <w:jc w:val="left"/>
        <w:rPr>
          <w:rtl/>
        </w:rPr>
      </w:pPr>
      <w:r>
        <w:rPr>
          <w:rFonts w:hint="cs"/>
          <w:rtl/>
        </w:rPr>
        <w:t xml:space="preserve">רישיון כללי אחוד, מפ"א נייד </w:t>
      </w:r>
      <w:hyperlink r:id="rId21" w:history="1">
        <w:r>
          <w:rPr>
            <w:rStyle w:val="Hyperlink"/>
          </w:rPr>
          <w:t>https://www.gov.il/he/departments/guides/lic?chapterIndex=4</w:t>
        </w:r>
      </w:hyperlink>
      <w:r>
        <w:rPr>
          <w:rFonts w:hint="cs"/>
          <w:rtl/>
        </w:rPr>
        <w:t xml:space="preserve"> </w:t>
      </w:r>
    </w:p>
    <w:p w:rsidR="002C1748" w:rsidRDefault="002C1748" w:rsidP="002C1748">
      <w:pPr>
        <w:pStyle w:val="51"/>
        <w:numPr>
          <w:ilvl w:val="0"/>
          <w:numId w:val="0"/>
        </w:numPr>
        <w:tabs>
          <w:tab w:val="left" w:pos="1218"/>
        </w:tabs>
        <w:ind w:left="368"/>
        <w:contextualSpacing/>
        <w:jc w:val="left"/>
        <w:rPr>
          <w:rtl/>
        </w:rPr>
      </w:pPr>
    </w:p>
    <w:p w:rsidR="002C1748" w:rsidRDefault="008F68D2" w:rsidP="008F68D2">
      <w:pPr>
        <w:pStyle w:val="51"/>
        <w:numPr>
          <w:ilvl w:val="0"/>
          <w:numId w:val="34"/>
        </w:numPr>
        <w:tabs>
          <w:tab w:val="left" w:pos="1218"/>
        </w:tabs>
        <w:contextualSpacing/>
        <w:jc w:val="left"/>
      </w:pPr>
      <w:r>
        <w:rPr>
          <w:rFonts w:hint="cs"/>
          <w:rtl/>
        </w:rPr>
        <w:t xml:space="preserve">יש לצרף רישיון </w:t>
      </w:r>
      <w:r w:rsidR="002C1748">
        <w:rPr>
          <w:rFonts w:hint="cs"/>
          <w:rtl/>
        </w:rPr>
        <w:t xml:space="preserve">רט"ן או </w:t>
      </w:r>
      <w:r w:rsidR="002C1748">
        <w:rPr>
          <w:rtl/>
        </w:rPr>
        <w:t>רישיון כללי אחוד בעל היתר לשירות מפ"א נייד</w:t>
      </w:r>
      <w:r w:rsidR="002C1748">
        <w:rPr>
          <w:rFonts w:hint="cs"/>
          <w:rtl/>
        </w:rPr>
        <w:t>.</w:t>
      </w:r>
    </w:p>
    <w:p w:rsidR="00B5638B" w:rsidRPr="002C1748" w:rsidRDefault="00B5638B" w:rsidP="00B5638B">
      <w:pPr>
        <w:pStyle w:val="51"/>
        <w:numPr>
          <w:ilvl w:val="0"/>
          <w:numId w:val="34"/>
        </w:numPr>
        <w:tabs>
          <w:tab w:val="left" w:pos="1218"/>
        </w:tabs>
        <w:spacing w:before="240"/>
        <w:ind w:left="357" w:hanging="357"/>
        <w:jc w:val="left"/>
      </w:pPr>
      <w:r w:rsidRPr="002C1748">
        <w:rPr>
          <w:rFonts w:hint="cs"/>
          <w:rtl/>
        </w:rPr>
        <w:t>ה</w:t>
      </w:r>
      <w:r>
        <w:rPr>
          <w:rtl/>
        </w:rPr>
        <w:t>מציע מחובר למערכת ני</w:t>
      </w:r>
      <w:r>
        <w:rPr>
          <w:rFonts w:hint="cs"/>
          <w:rtl/>
        </w:rPr>
        <w:t>י</w:t>
      </w:r>
      <w:r>
        <w:rPr>
          <w:rtl/>
        </w:rPr>
        <w:t>דות המספרים הארצית ומקבל עדכונים שוטפים.</w:t>
      </w:r>
    </w:p>
    <w:p w:rsidR="00EE2C13" w:rsidRPr="00E56D7E" w:rsidRDefault="00EE2C13" w:rsidP="00EE2C13">
      <w:pPr>
        <w:pStyle w:val="6"/>
        <w:ind w:left="360" w:firstLine="0"/>
        <w:rPr>
          <w:rtl/>
        </w:rPr>
      </w:pPr>
    </w:p>
    <w:p w:rsidR="00642D19" w:rsidRPr="00E56D7E" w:rsidRDefault="00642D19" w:rsidP="00642D19">
      <w:pPr>
        <w:bidi/>
        <w:spacing w:before="0" w:after="0" w:line="240" w:lineRule="auto"/>
        <w:jc w:val="left"/>
        <w:rPr>
          <w:rFonts w:ascii="Times New Roman" w:eastAsia="Times New Roman" w:hAnsi="Times New Roman"/>
          <w:rtl/>
          <w:lang w:val="x-none" w:eastAsia="x-none"/>
        </w:rPr>
      </w:pPr>
    </w:p>
    <w:tbl>
      <w:tblPr>
        <w:bidiVisual/>
        <w:tblW w:w="0" w:type="auto"/>
        <w:tblBorders>
          <w:insideH w:val="single" w:sz="4" w:space="0" w:color="auto"/>
        </w:tblBorders>
        <w:tblLook w:val="01E0" w:firstRow="1" w:lastRow="1" w:firstColumn="1" w:lastColumn="1" w:noHBand="0" w:noVBand="0"/>
      </w:tblPr>
      <w:tblGrid>
        <w:gridCol w:w="1419"/>
        <w:gridCol w:w="245"/>
        <w:gridCol w:w="1438"/>
        <w:gridCol w:w="271"/>
        <w:gridCol w:w="1695"/>
        <w:gridCol w:w="234"/>
        <w:gridCol w:w="1600"/>
        <w:gridCol w:w="234"/>
        <w:gridCol w:w="1386"/>
      </w:tblGrid>
      <w:tr w:rsidR="00642D19" w:rsidRPr="00E56D7E" w:rsidTr="006B70C2">
        <w:tc>
          <w:tcPr>
            <w:tcW w:w="1548" w:type="dxa"/>
            <w:shd w:val="clear" w:color="auto" w:fill="auto"/>
          </w:tcPr>
          <w:p w:rsidR="00642D19" w:rsidRPr="00E56D7E" w:rsidRDefault="00642D19" w:rsidP="00642D19">
            <w:pPr>
              <w:bidi/>
              <w:spacing w:before="0" w:after="0" w:line="360" w:lineRule="auto"/>
              <w:jc w:val="center"/>
              <w:rPr>
                <w:rFonts w:ascii="Arial" w:eastAsia="Times New Roman" w:hAnsi="Arial"/>
                <w:rtl/>
              </w:rPr>
            </w:pPr>
          </w:p>
        </w:tc>
        <w:tc>
          <w:tcPr>
            <w:tcW w:w="251" w:type="dxa"/>
            <w:tcBorders>
              <w:top w:val="nil"/>
              <w:bottom w:val="nil"/>
            </w:tcBorders>
            <w:shd w:val="clear" w:color="auto" w:fill="auto"/>
          </w:tcPr>
          <w:p w:rsidR="00642D19" w:rsidRPr="00E56D7E" w:rsidRDefault="00642D19" w:rsidP="00642D19">
            <w:pPr>
              <w:bidi/>
              <w:spacing w:before="0" w:after="0" w:line="360" w:lineRule="auto"/>
              <w:jc w:val="center"/>
              <w:rPr>
                <w:rFonts w:ascii="Arial" w:eastAsia="Times New Roman" w:hAnsi="Arial"/>
                <w:rtl/>
              </w:rPr>
            </w:pPr>
          </w:p>
        </w:tc>
        <w:tc>
          <w:tcPr>
            <w:tcW w:w="1549" w:type="dxa"/>
            <w:shd w:val="clear" w:color="auto" w:fill="auto"/>
          </w:tcPr>
          <w:p w:rsidR="00642D19" w:rsidRPr="00E56D7E" w:rsidRDefault="00642D19" w:rsidP="00642D19">
            <w:pPr>
              <w:bidi/>
              <w:spacing w:before="0" w:after="0" w:line="360" w:lineRule="auto"/>
              <w:jc w:val="center"/>
              <w:rPr>
                <w:rFonts w:ascii="Arial" w:eastAsia="Times New Roman" w:hAnsi="Arial"/>
                <w:rtl/>
              </w:rPr>
            </w:pPr>
          </w:p>
        </w:tc>
        <w:tc>
          <w:tcPr>
            <w:tcW w:w="281" w:type="dxa"/>
            <w:tcBorders>
              <w:top w:val="nil"/>
              <w:bottom w:val="nil"/>
            </w:tcBorders>
            <w:shd w:val="clear" w:color="auto" w:fill="auto"/>
          </w:tcPr>
          <w:p w:rsidR="00642D19" w:rsidRPr="00E56D7E" w:rsidRDefault="00642D19" w:rsidP="00642D19">
            <w:pPr>
              <w:bidi/>
              <w:spacing w:before="0" w:after="0" w:line="360" w:lineRule="auto"/>
              <w:jc w:val="center"/>
              <w:rPr>
                <w:rFonts w:ascii="Arial" w:eastAsia="Times New Roman" w:hAnsi="Arial"/>
                <w:rtl/>
              </w:rPr>
            </w:pPr>
          </w:p>
        </w:tc>
        <w:tc>
          <w:tcPr>
            <w:tcW w:w="1859" w:type="dxa"/>
            <w:shd w:val="clear" w:color="auto" w:fill="auto"/>
          </w:tcPr>
          <w:p w:rsidR="00642D19" w:rsidRPr="00E56D7E" w:rsidRDefault="00642D19" w:rsidP="00642D19">
            <w:pPr>
              <w:bidi/>
              <w:spacing w:before="0" w:after="0" w:line="360" w:lineRule="auto"/>
              <w:jc w:val="center"/>
              <w:rPr>
                <w:rFonts w:ascii="Arial" w:eastAsia="Times New Roman" w:hAnsi="Arial"/>
                <w:rtl/>
              </w:rPr>
            </w:pPr>
          </w:p>
        </w:tc>
        <w:tc>
          <w:tcPr>
            <w:tcW w:w="236" w:type="dxa"/>
            <w:tcBorders>
              <w:top w:val="nil"/>
              <w:bottom w:val="nil"/>
            </w:tcBorders>
            <w:shd w:val="clear" w:color="auto" w:fill="auto"/>
          </w:tcPr>
          <w:p w:rsidR="00642D19" w:rsidRPr="00E56D7E" w:rsidRDefault="00642D19" w:rsidP="00642D19">
            <w:pPr>
              <w:bidi/>
              <w:spacing w:before="0" w:after="0" w:line="360" w:lineRule="auto"/>
              <w:jc w:val="center"/>
              <w:rPr>
                <w:rFonts w:ascii="Arial" w:eastAsia="Times New Roman" w:hAnsi="Arial"/>
                <w:rtl/>
              </w:rPr>
            </w:pPr>
          </w:p>
        </w:tc>
        <w:tc>
          <w:tcPr>
            <w:tcW w:w="1738" w:type="dxa"/>
            <w:shd w:val="clear" w:color="auto" w:fill="auto"/>
          </w:tcPr>
          <w:p w:rsidR="00642D19" w:rsidRPr="00E56D7E" w:rsidRDefault="00642D19" w:rsidP="00642D19">
            <w:pPr>
              <w:bidi/>
              <w:spacing w:before="0" w:after="0" w:line="360" w:lineRule="auto"/>
              <w:jc w:val="center"/>
              <w:rPr>
                <w:rFonts w:ascii="Arial" w:eastAsia="Times New Roman" w:hAnsi="Arial"/>
                <w:rtl/>
              </w:rPr>
            </w:pPr>
          </w:p>
        </w:tc>
        <w:tc>
          <w:tcPr>
            <w:tcW w:w="236" w:type="dxa"/>
            <w:tcBorders>
              <w:top w:val="nil"/>
              <w:bottom w:val="nil"/>
            </w:tcBorders>
            <w:shd w:val="clear" w:color="auto" w:fill="auto"/>
          </w:tcPr>
          <w:p w:rsidR="00642D19" w:rsidRPr="00E56D7E" w:rsidRDefault="00642D19" w:rsidP="00642D19">
            <w:pPr>
              <w:bidi/>
              <w:spacing w:before="0" w:after="0" w:line="360" w:lineRule="auto"/>
              <w:jc w:val="center"/>
              <w:rPr>
                <w:rFonts w:ascii="Arial" w:eastAsia="Times New Roman" w:hAnsi="Arial"/>
                <w:rtl/>
              </w:rPr>
            </w:pPr>
          </w:p>
        </w:tc>
        <w:tc>
          <w:tcPr>
            <w:tcW w:w="1480" w:type="dxa"/>
            <w:shd w:val="clear" w:color="auto" w:fill="auto"/>
          </w:tcPr>
          <w:p w:rsidR="00642D19" w:rsidRPr="00E56D7E" w:rsidRDefault="00642D19" w:rsidP="00642D19">
            <w:pPr>
              <w:bidi/>
              <w:spacing w:before="0" w:after="0" w:line="360" w:lineRule="auto"/>
              <w:jc w:val="center"/>
              <w:rPr>
                <w:rFonts w:ascii="Arial" w:eastAsia="Times New Roman" w:hAnsi="Arial"/>
                <w:rtl/>
              </w:rPr>
            </w:pPr>
          </w:p>
        </w:tc>
      </w:tr>
      <w:tr w:rsidR="00642D19" w:rsidRPr="00E56D7E" w:rsidTr="006B70C2">
        <w:tc>
          <w:tcPr>
            <w:tcW w:w="1548" w:type="dxa"/>
            <w:shd w:val="clear" w:color="auto" w:fill="auto"/>
          </w:tcPr>
          <w:p w:rsidR="00642D19" w:rsidRPr="00E56D7E" w:rsidRDefault="00642D19" w:rsidP="00642D19">
            <w:pPr>
              <w:bidi/>
              <w:spacing w:before="0" w:after="0" w:line="360" w:lineRule="auto"/>
              <w:jc w:val="center"/>
              <w:rPr>
                <w:rFonts w:ascii="Arial" w:eastAsia="Times New Roman" w:hAnsi="Arial"/>
                <w:rtl/>
              </w:rPr>
            </w:pPr>
            <w:r w:rsidRPr="00E56D7E">
              <w:rPr>
                <w:rFonts w:ascii="Arial" w:eastAsia="Times New Roman" w:hAnsi="Arial"/>
                <w:rtl/>
              </w:rPr>
              <w:t>תאריך</w:t>
            </w:r>
          </w:p>
        </w:tc>
        <w:tc>
          <w:tcPr>
            <w:tcW w:w="251" w:type="dxa"/>
            <w:tcBorders>
              <w:top w:val="nil"/>
              <w:bottom w:val="nil"/>
            </w:tcBorders>
            <w:shd w:val="clear" w:color="auto" w:fill="auto"/>
          </w:tcPr>
          <w:p w:rsidR="00642D19" w:rsidRPr="00E56D7E" w:rsidRDefault="00642D19" w:rsidP="00642D19">
            <w:pPr>
              <w:bidi/>
              <w:spacing w:before="0" w:after="0" w:line="360" w:lineRule="auto"/>
              <w:jc w:val="center"/>
              <w:rPr>
                <w:rFonts w:ascii="Arial" w:eastAsia="Times New Roman" w:hAnsi="Arial"/>
                <w:rtl/>
              </w:rPr>
            </w:pPr>
          </w:p>
        </w:tc>
        <w:tc>
          <w:tcPr>
            <w:tcW w:w="1549" w:type="dxa"/>
            <w:shd w:val="clear" w:color="auto" w:fill="auto"/>
          </w:tcPr>
          <w:p w:rsidR="00642D19" w:rsidRPr="00E56D7E" w:rsidRDefault="00642D19" w:rsidP="00642D19">
            <w:pPr>
              <w:bidi/>
              <w:spacing w:before="0" w:after="0" w:line="360" w:lineRule="auto"/>
              <w:jc w:val="center"/>
              <w:rPr>
                <w:rFonts w:ascii="Arial" w:eastAsia="Times New Roman" w:hAnsi="Arial"/>
                <w:rtl/>
              </w:rPr>
            </w:pPr>
            <w:r w:rsidRPr="00E56D7E">
              <w:rPr>
                <w:rFonts w:ascii="Arial" w:eastAsia="Times New Roman" w:hAnsi="Arial"/>
                <w:rtl/>
              </w:rPr>
              <w:t>שם התאגיד</w:t>
            </w:r>
          </w:p>
        </w:tc>
        <w:tc>
          <w:tcPr>
            <w:tcW w:w="281" w:type="dxa"/>
            <w:tcBorders>
              <w:top w:val="nil"/>
              <w:bottom w:val="nil"/>
            </w:tcBorders>
            <w:shd w:val="clear" w:color="auto" w:fill="auto"/>
          </w:tcPr>
          <w:p w:rsidR="00642D19" w:rsidRPr="00E56D7E" w:rsidRDefault="00642D19" w:rsidP="00642D19">
            <w:pPr>
              <w:bidi/>
              <w:spacing w:before="0" w:after="0" w:line="360" w:lineRule="auto"/>
              <w:jc w:val="center"/>
              <w:rPr>
                <w:rFonts w:ascii="Arial" w:eastAsia="Times New Roman" w:hAnsi="Arial"/>
                <w:rtl/>
              </w:rPr>
            </w:pPr>
          </w:p>
        </w:tc>
        <w:tc>
          <w:tcPr>
            <w:tcW w:w="1859" w:type="dxa"/>
            <w:shd w:val="clear" w:color="auto" w:fill="auto"/>
          </w:tcPr>
          <w:p w:rsidR="00642D19" w:rsidRPr="00E56D7E" w:rsidRDefault="00642D19" w:rsidP="00642D19">
            <w:pPr>
              <w:bidi/>
              <w:spacing w:before="0" w:after="0" w:line="360" w:lineRule="auto"/>
              <w:jc w:val="center"/>
              <w:rPr>
                <w:rFonts w:ascii="Arial" w:eastAsia="Times New Roman" w:hAnsi="Arial"/>
                <w:rtl/>
              </w:rPr>
            </w:pPr>
            <w:r w:rsidRPr="00E56D7E">
              <w:rPr>
                <w:rFonts w:ascii="Arial" w:eastAsia="Times New Roman" w:hAnsi="Arial"/>
                <w:rtl/>
              </w:rPr>
              <w:t>חותמת התאגיד</w:t>
            </w:r>
          </w:p>
        </w:tc>
        <w:tc>
          <w:tcPr>
            <w:tcW w:w="236" w:type="dxa"/>
            <w:tcBorders>
              <w:top w:val="nil"/>
              <w:bottom w:val="nil"/>
            </w:tcBorders>
            <w:shd w:val="clear" w:color="auto" w:fill="auto"/>
          </w:tcPr>
          <w:p w:rsidR="00642D19" w:rsidRPr="00E56D7E" w:rsidRDefault="00642D19" w:rsidP="00642D19">
            <w:pPr>
              <w:bidi/>
              <w:spacing w:before="0" w:after="0" w:line="360" w:lineRule="auto"/>
              <w:jc w:val="center"/>
              <w:rPr>
                <w:rFonts w:ascii="Arial" w:eastAsia="Times New Roman" w:hAnsi="Arial"/>
                <w:rtl/>
              </w:rPr>
            </w:pPr>
          </w:p>
        </w:tc>
        <w:tc>
          <w:tcPr>
            <w:tcW w:w="1738" w:type="dxa"/>
            <w:shd w:val="clear" w:color="auto" w:fill="auto"/>
          </w:tcPr>
          <w:p w:rsidR="00642D19" w:rsidRPr="00E56D7E" w:rsidRDefault="00642D19" w:rsidP="00642D19">
            <w:pPr>
              <w:bidi/>
              <w:spacing w:before="0" w:after="0" w:line="360" w:lineRule="auto"/>
              <w:jc w:val="center"/>
              <w:rPr>
                <w:rFonts w:ascii="Arial" w:eastAsia="Times New Roman" w:hAnsi="Arial"/>
                <w:rtl/>
              </w:rPr>
            </w:pPr>
            <w:r w:rsidRPr="00E56D7E">
              <w:rPr>
                <w:rFonts w:ascii="Arial" w:eastAsia="Times New Roman" w:hAnsi="Arial"/>
                <w:rtl/>
              </w:rPr>
              <w:t>שם המצהיר</w:t>
            </w:r>
          </w:p>
        </w:tc>
        <w:tc>
          <w:tcPr>
            <w:tcW w:w="236" w:type="dxa"/>
            <w:tcBorders>
              <w:top w:val="nil"/>
              <w:bottom w:val="nil"/>
            </w:tcBorders>
            <w:shd w:val="clear" w:color="auto" w:fill="auto"/>
          </w:tcPr>
          <w:p w:rsidR="00642D19" w:rsidRPr="00E56D7E" w:rsidRDefault="00642D19" w:rsidP="00642D19">
            <w:pPr>
              <w:bidi/>
              <w:spacing w:before="0" w:after="0" w:line="360" w:lineRule="auto"/>
              <w:jc w:val="center"/>
              <w:rPr>
                <w:rFonts w:ascii="Arial" w:eastAsia="Times New Roman" w:hAnsi="Arial"/>
                <w:rtl/>
              </w:rPr>
            </w:pPr>
          </w:p>
        </w:tc>
        <w:tc>
          <w:tcPr>
            <w:tcW w:w="1480" w:type="dxa"/>
            <w:shd w:val="clear" w:color="auto" w:fill="auto"/>
          </w:tcPr>
          <w:p w:rsidR="00642D19" w:rsidRPr="00E56D7E" w:rsidRDefault="00642D19" w:rsidP="00642D19">
            <w:pPr>
              <w:bidi/>
              <w:spacing w:before="0" w:after="0" w:line="360" w:lineRule="auto"/>
              <w:jc w:val="center"/>
              <w:rPr>
                <w:rFonts w:ascii="Arial" w:eastAsia="Times New Roman" w:hAnsi="Arial"/>
                <w:rtl/>
              </w:rPr>
            </w:pPr>
            <w:r w:rsidRPr="00E56D7E">
              <w:rPr>
                <w:rFonts w:ascii="Arial" w:eastAsia="Times New Roman" w:hAnsi="Arial"/>
                <w:rtl/>
              </w:rPr>
              <w:t>חתימת המצהיר</w:t>
            </w:r>
          </w:p>
        </w:tc>
      </w:tr>
    </w:tbl>
    <w:p w:rsidR="00642D19" w:rsidRPr="00E56D7E" w:rsidRDefault="00642D19" w:rsidP="00642D19">
      <w:pPr>
        <w:bidi/>
        <w:spacing w:before="0" w:after="0" w:line="360" w:lineRule="auto"/>
        <w:ind w:left="30" w:hanging="102"/>
        <w:jc w:val="center"/>
        <w:rPr>
          <w:rFonts w:ascii="Arial" w:eastAsia="Times New Roman" w:hAnsi="Arial"/>
          <w:b/>
          <w:bCs/>
          <w:u w:val="single"/>
          <w:rtl/>
        </w:rPr>
      </w:pPr>
      <w:r w:rsidRPr="00E56D7E">
        <w:rPr>
          <w:rFonts w:ascii="Arial" w:eastAsia="Times New Roman" w:hAnsi="Arial"/>
          <w:b/>
          <w:bCs/>
          <w:u w:val="single"/>
          <w:rtl/>
        </w:rPr>
        <w:t>אישור עורך הדין</w:t>
      </w:r>
    </w:p>
    <w:p w:rsidR="00642D19" w:rsidRPr="00E56D7E" w:rsidRDefault="00642D19" w:rsidP="00B61C88">
      <w:pPr>
        <w:bidi/>
        <w:spacing w:before="0" w:after="0" w:line="240" w:lineRule="auto"/>
        <w:ind w:left="28" w:hanging="102"/>
        <w:jc w:val="center"/>
        <w:rPr>
          <w:rFonts w:ascii="Arial" w:eastAsia="Times New Roman" w:hAnsi="Arial"/>
          <w:b/>
          <w:bCs/>
          <w:u w:val="single"/>
          <w:rtl/>
        </w:rPr>
      </w:pPr>
    </w:p>
    <w:p w:rsidR="00642D19" w:rsidRPr="00E56D7E" w:rsidRDefault="00642D19" w:rsidP="00B61C88">
      <w:pPr>
        <w:bidi/>
        <w:spacing w:before="0" w:after="0"/>
        <w:rPr>
          <w:rFonts w:ascii="Arial" w:eastAsia="Times New Roman" w:hAnsi="Arial"/>
          <w:rtl/>
        </w:rPr>
      </w:pPr>
      <w:r w:rsidRPr="00E56D7E">
        <w:rPr>
          <w:rFonts w:ascii="Arial" w:eastAsia="Times New Roman" w:hAnsi="Arial"/>
          <w:rtl/>
        </w:rPr>
        <w:t>אני הח"מ ________________________, עו"ד</w:t>
      </w:r>
      <w:r w:rsidRPr="00E56D7E">
        <w:rPr>
          <w:rFonts w:ascii="Arial" w:eastAsia="Times New Roman" w:hAnsi="Arial" w:hint="cs"/>
          <w:rtl/>
        </w:rPr>
        <w:t>,</w:t>
      </w:r>
      <w:r w:rsidRPr="00E56D7E">
        <w:rPr>
          <w:rFonts w:ascii="Arial" w:eastAsia="Times New Roman" w:hAnsi="Arial"/>
          <w:rtl/>
        </w:rPr>
        <w:t xml:space="preserve">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642D19" w:rsidRPr="00E56D7E" w:rsidRDefault="00642D19" w:rsidP="00642D19">
      <w:pPr>
        <w:bidi/>
        <w:spacing w:before="0" w:after="0" w:line="240" w:lineRule="auto"/>
        <w:ind w:right="1680"/>
        <w:jc w:val="left"/>
        <w:rPr>
          <w:rFonts w:ascii="Arial" w:eastAsia="Times New Roman" w:hAnsi="Arial"/>
          <w:rtl/>
        </w:rPr>
      </w:pPr>
    </w:p>
    <w:p w:rsidR="00642D19" w:rsidRPr="00E56D7E" w:rsidRDefault="00642D19" w:rsidP="00B61C88">
      <w:pPr>
        <w:bidi/>
        <w:spacing w:before="0" w:after="0" w:line="240" w:lineRule="auto"/>
        <w:ind w:right="567"/>
        <w:jc w:val="center"/>
        <w:rPr>
          <w:rFonts w:ascii="Arial" w:eastAsia="Times New Roman" w:hAnsi="Arial"/>
          <w:rtl/>
        </w:rPr>
      </w:pPr>
      <w:r w:rsidRPr="00E56D7E">
        <w:rPr>
          <w:rFonts w:ascii="Arial" w:eastAsia="Times New Roman" w:hAnsi="Arial"/>
          <w:rtl/>
        </w:rPr>
        <w:t>____</w:t>
      </w:r>
      <w:r w:rsidRPr="00E56D7E">
        <w:rPr>
          <w:rFonts w:ascii="Arial" w:eastAsia="Times New Roman" w:hAnsi="Arial" w:hint="cs"/>
          <w:rtl/>
        </w:rPr>
        <w:t>_</w:t>
      </w:r>
      <w:r w:rsidRPr="00E56D7E">
        <w:rPr>
          <w:rFonts w:ascii="Arial" w:eastAsia="Times New Roman" w:hAnsi="Arial"/>
          <w:rtl/>
        </w:rPr>
        <w:t>_______</w:t>
      </w:r>
      <w:r w:rsidRPr="00E56D7E">
        <w:rPr>
          <w:rFonts w:ascii="Arial" w:eastAsia="Times New Roman" w:hAnsi="Arial"/>
          <w:rtl/>
        </w:rPr>
        <w:tab/>
        <w:t>___________________</w:t>
      </w:r>
      <w:r w:rsidRPr="00E56D7E">
        <w:rPr>
          <w:rFonts w:ascii="Arial" w:eastAsia="Times New Roman" w:hAnsi="Arial"/>
          <w:rtl/>
        </w:rPr>
        <w:tab/>
        <w:t xml:space="preserve">        __________</w:t>
      </w:r>
      <w:r w:rsidRPr="00E56D7E">
        <w:rPr>
          <w:rFonts w:ascii="Arial" w:eastAsia="Times New Roman" w:hAnsi="Arial" w:hint="cs"/>
          <w:rtl/>
        </w:rPr>
        <w:softHyphen/>
      </w:r>
      <w:r w:rsidRPr="00E56D7E">
        <w:rPr>
          <w:rFonts w:ascii="Arial" w:eastAsia="Times New Roman" w:hAnsi="Arial" w:hint="cs"/>
          <w:rtl/>
        </w:rPr>
        <w:softHyphen/>
      </w:r>
      <w:r w:rsidRPr="00E56D7E">
        <w:rPr>
          <w:rFonts w:ascii="Arial" w:eastAsia="Times New Roman" w:hAnsi="Arial" w:hint="cs"/>
          <w:rtl/>
        </w:rPr>
        <w:softHyphen/>
      </w:r>
      <w:r w:rsidRPr="00E56D7E">
        <w:rPr>
          <w:rFonts w:ascii="Arial" w:eastAsia="Times New Roman" w:hAnsi="Arial" w:hint="cs"/>
          <w:rtl/>
        </w:rPr>
        <w:softHyphen/>
      </w:r>
      <w:r w:rsidRPr="00E56D7E">
        <w:rPr>
          <w:rFonts w:ascii="Arial" w:eastAsia="Times New Roman" w:hAnsi="Arial" w:hint="cs"/>
          <w:rtl/>
        </w:rPr>
        <w:softHyphen/>
      </w:r>
      <w:r w:rsidRPr="00E56D7E">
        <w:rPr>
          <w:rFonts w:ascii="Arial" w:eastAsia="Times New Roman" w:hAnsi="Arial" w:hint="cs"/>
          <w:rtl/>
        </w:rPr>
        <w:softHyphen/>
      </w:r>
      <w:r w:rsidRPr="00E56D7E">
        <w:rPr>
          <w:rFonts w:ascii="Arial" w:eastAsia="Times New Roman" w:hAnsi="Arial" w:hint="cs"/>
          <w:rtl/>
        </w:rPr>
        <w:softHyphen/>
      </w:r>
      <w:r w:rsidRPr="00E56D7E">
        <w:rPr>
          <w:rFonts w:ascii="Arial" w:eastAsia="Times New Roman" w:hAnsi="Arial" w:hint="cs"/>
          <w:rtl/>
        </w:rPr>
        <w:softHyphen/>
      </w:r>
      <w:r w:rsidRPr="00E56D7E">
        <w:rPr>
          <w:rFonts w:ascii="Arial" w:eastAsia="Times New Roman" w:hAnsi="Arial" w:hint="cs"/>
          <w:rtl/>
        </w:rPr>
        <w:softHyphen/>
      </w:r>
      <w:r w:rsidRPr="00E56D7E">
        <w:rPr>
          <w:rFonts w:ascii="Arial" w:eastAsia="Times New Roman" w:hAnsi="Arial" w:hint="cs"/>
          <w:rtl/>
        </w:rPr>
        <w:softHyphen/>
      </w:r>
      <w:r w:rsidRPr="00E56D7E">
        <w:rPr>
          <w:rFonts w:ascii="Arial" w:eastAsia="Times New Roman" w:hAnsi="Arial" w:hint="cs"/>
          <w:rtl/>
        </w:rPr>
        <w:softHyphen/>
        <w:t>__</w:t>
      </w:r>
      <w:r w:rsidRPr="00E56D7E">
        <w:rPr>
          <w:rFonts w:ascii="Arial" w:eastAsia="Times New Roman" w:hAnsi="Arial"/>
          <w:rtl/>
        </w:rPr>
        <w:softHyphen/>
      </w:r>
      <w:r w:rsidRPr="00E56D7E">
        <w:rPr>
          <w:rFonts w:ascii="Arial" w:eastAsia="Times New Roman" w:hAnsi="Arial" w:hint="cs"/>
          <w:rtl/>
        </w:rPr>
        <w:softHyphen/>
      </w:r>
      <w:r w:rsidRPr="00E56D7E">
        <w:rPr>
          <w:rFonts w:ascii="Arial" w:eastAsia="Times New Roman" w:hAnsi="Arial"/>
          <w:rtl/>
        </w:rPr>
        <w:t>_</w:t>
      </w:r>
    </w:p>
    <w:p w:rsidR="00642D19" w:rsidRPr="00E56D7E" w:rsidRDefault="00B61C88" w:rsidP="00B61C88">
      <w:pPr>
        <w:bidi/>
        <w:spacing w:before="0" w:after="0" w:line="240" w:lineRule="auto"/>
        <w:ind w:right="567"/>
        <w:jc w:val="center"/>
        <w:rPr>
          <w:rFonts w:ascii="Arial" w:eastAsia="Times New Roman" w:hAnsi="Arial"/>
          <w:rtl/>
        </w:rPr>
      </w:pPr>
      <w:r>
        <w:rPr>
          <w:rFonts w:ascii="Arial" w:eastAsia="Times New Roman" w:hAnsi="Arial" w:hint="cs"/>
          <w:rtl/>
        </w:rPr>
        <w:t xml:space="preserve">  </w:t>
      </w:r>
      <w:r w:rsidR="00642D19" w:rsidRPr="00E56D7E">
        <w:rPr>
          <w:rFonts w:ascii="Arial" w:eastAsia="Times New Roman" w:hAnsi="Arial"/>
          <w:rtl/>
        </w:rPr>
        <w:t xml:space="preserve">תאריך </w:t>
      </w:r>
      <w:r w:rsidR="00642D19" w:rsidRPr="00E56D7E">
        <w:rPr>
          <w:rFonts w:ascii="Arial" w:eastAsia="Times New Roman" w:hAnsi="Arial"/>
          <w:rtl/>
        </w:rPr>
        <w:tab/>
      </w:r>
      <w:r w:rsidR="00642D19" w:rsidRPr="00E56D7E">
        <w:rPr>
          <w:rFonts w:ascii="Arial" w:eastAsia="Times New Roman" w:hAnsi="Arial"/>
          <w:rtl/>
        </w:rPr>
        <w:tab/>
      </w:r>
      <w:r w:rsidR="00642D19" w:rsidRPr="00E56D7E">
        <w:rPr>
          <w:rFonts w:ascii="Arial" w:eastAsia="Times New Roman" w:hAnsi="Arial" w:hint="cs"/>
          <w:rtl/>
        </w:rPr>
        <w:t xml:space="preserve">      </w:t>
      </w:r>
      <w:r w:rsidR="00642D19" w:rsidRPr="00E56D7E">
        <w:rPr>
          <w:rFonts w:ascii="Arial" w:eastAsia="Times New Roman" w:hAnsi="Arial"/>
          <w:rtl/>
        </w:rPr>
        <w:t xml:space="preserve">חותמת עורך דין </w:t>
      </w:r>
      <w:r w:rsidR="00642D19" w:rsidRPr="00E56D7E">
        <w:rPr>
          <w:rFonts w:ascii="Arial" w:eastAsia="Times New Roman" w:hAnsi="Arial"/>
          <w:rtl/>
        </w:rPr>
        <w:tab/>
      </w:r>
      <w:r w:rsidR="00642D19" w:rsidRPr="00E56D7E">
        <w:rPr>
          <w:rFonts w:ascii="Arial" w:eastAsia="Times New Roman" w:hAnsi="Arial" w:hint="cs"/>
          <w:rtl/>
        </w:rPr>
        <w:t xml:space="preserve">            </w:t>
      </w:r>
      <w:r w:rsidR="00642D19" w:rsidRPr="00E56D7E">
        <w:rPr>
          <w:rFonts w:ascii="Arial" w:eastAsia="Times New Roman" w:hAnsi="Arial"/>
          <w:rtl/>
        </w:rPr>
        <w:t xml:space="preserve">       </w:t>
      </w:r>
      <w:r w:rsidR="00642D19" w:rsidRPr="00E56D7E">
        <w:rPr>
          <w:rFonts w:ascii="Arial" w:eastAsia="Times New Roman" w:hAnsi="Arial" w:hint="cs"/>
          <w:rtl/>
        </w:rPr>
        <w:t xml:space="preserve"> </w:t>
      </w:r>
      <w:r w:rsidR="00642D19" w:rsidRPr="00E56D7E">
        <w:rPr>
          <w:rFonts w:ascii="Arial" w:eastAsia="Times New Roman" w:hAnsi="Arial"/>
          <w:rtl/>
        </w:rPr>
        <w:t xml:space="preserve">  </w:t>
      </w:r>
      <w:r w:rsidR="00642D19" w:rsidRPr="00E56D7E">
        <w:rPr>
          <w:rFonts w:ascii="Arial" w:eastAsia="Times New Roman" w:hAnsi="Arial" w:hint="cs"/>
          <w:rtl/>
        </w:rPr>
        <w:t xml:space="preserve"> </w:t>
      </w:r>
      <w:r w:rsidR="00642D19" w:rsidRPr="00E56D7E">
        <w:rPr>
          <w:rFonts w:ascii="Arial" w:eastAsia="Times New Roman" w:hAnsi="Arial"/>
          <w:rtl/>
        </w:rPr>
        <w:t>חתימת עו</w:t>
      </w:r>
      <w:r w:rsidR="00642D19" w:rsidRPr="00E56D7E">
        <w:rPr>
          <w:rFonts w:ascii="Arial" w:eastAsia="Times New Roman" w:hAnsi="Arial" w:hint="cs"/>
          <w:rtl/>
        </w:rPr>
        <w:t>רך הדין</w:t>
      </w:r>
    </w:p>
    <w:p w:rsidR="00A23361" w:rsidRDefault="00A23361">
      <w:pPr>
        <w:rPr>
          <w:rFonts w:ascii="Arial" w:eastAsia="Times New Roman" w:hAnsi="Arial"/>
          <w:u w:val="single"/>
          <w:rtl/>
        </w:rPr>
      </w:pPr>
    </w:p>
    <w:p w:rsidR="00DC48F4" w:rsidRDefault="00DC48F4">
      <w:pPr>
        <w:rPr>
          <w:rFonts w:ascii="Arial" w:eastAsia="Times New Roman" w:hAnsi="Arial"/>
          <w:u w:val="single"/>
        </w:rPr>
      </w:pPr>
      <w:r>
        <w:rPr>
          <w:rFonts w:ascii="Arial" w:eastAsia="Times New Roman" w:hAnsi="Arial"/>
          <w:u w:val="single"/>
          <w:rtl/>
        </w:rPr>
        <w:br w:type="page"/>
      </w:r>
    </w:p>
    <w:p w:rsidR="002C1748" w:rsidRPr="00E56D7E" w:rsidRDefault="002C1748" w:rsidP="002C1748">
      <w:pPr>
        <w:bidi/>
        <w:spacing w:before="0" w:after="0" w:line="360" w:lineRule="auto"/>
        <w:jc w:val="center"/>
        <w:rPr>
          <w:rFonts w:ascii="Arial" w:eastAsia="Times New Roman" w:hAnsi="Arial"/>
          <w:u w:val="single"/>
          <w:rtl/>
        </w:rPr>
      </w:pPr>
      <w:r w:rsidRPr="00E56D7E">
        <w:rPr>
          <w:rFonts w:ascii="Arial" w:eastAsia="Times New Roman" w:hAnsi="Arial" w:hint="cs"/>
          <w:u w:val="single"/>
          <w:rtl/>
        </w:rPr>
        <w:lastRenderedPageBreak/>
        <w:t>נספח 0.7.2.</w:t>
      </w:r>
      <w:r>
        <w:rPr>
          <w:rFonts w:ascii="Arial" w:eastAsia="Times New Roman" w:hAnsi="Arial" w:hint="cs"/>
          <w:u w:val="single"/>
          <w:rtl/>
        </w:rPr>
        <w:t>6</w:t>
      </w:r>
    </w:p>
    <w:p w:rsidR="002C1748" w:rsidRPr="00E56D7E" w:rsidRDefault="002C1748" w:rsidP="002C1748">
      <w:pPr>
        <w:bidi/>
        <w:spacing w:before="0" w:after="0" w:line="360" w:lineRule="auto"/>
        <w:jc w:val="left"/>
        <w:rPr>
          <w:rFonts w:ascii="Arial" w:eastAsia="Times New Roman" w:hAnsi="Arial"/>
          <w:rtl/>
        </w:rPr>
      </w:pPr>
    </w:p>
    <w:p w:rsidR="002C1748" w:rsidRPr="00E56D7E" w:rsidRDefault="002C1748" w:rsidP="002C1748">
      <w:pPr>
        <w:bidi/>
        <w:spacing w:before="0" w:after="0" w:line="360" w:lineRule="auto"/>
        <w:jc w:val="left"/>
        <w:rPr>
          <w:rFonts w:ascii="Arial" w:eastAsia="Times New Roman" w:hAnsi="Arial"/>
          <w:rtl/>
        </w:rPr>
      </w:pPr>
      <w:r w:rsidRPr="00E56D7E">
        <w:rPr>
          <w:rFonts w:ascii="Arial" w:eastAsia="Times New Roman" w:hAnsi="Arial" w:hint="cs"/>
          <w:rtl/>
        </w:rPr>
        <w:t>לכבוד</w:t>
      </w:r>
    </w:p>
    <w:p w:rsidR="002C1748" w:rsidRPr="00E56D7E" w:rsidRDefault="002C1748" w:rsidP="002C1748">
      <w:pPr>
        <w:bidi/>
        <w:spacing w:before="0" w:after="0" w:line="360" w:lineRule="auto"/>
        <w:jc w:val="left"/>
        <w:rPr>
          <w:rFonts w:ascii="Arial" w:eastAsia="Times New Roman" w:hAnsi="Arial"/>
          <w:rtl/>
        </w:rPr>
      </w:pPr>
      <w:r w:rsidRPr="00E56D7E">
        <w:rPr>
          <w:rFonts w:ascii="Arial" w:eastAsia="Times New Roman" w:hAnsi="Arial" w:hint="cs"/>
          <w:rtl/>
        </w:rPr>
        <w:t>משרד החינוך</w:t>
      </w:r>
    </w:p>
    <w:p w:rsidR="002C1748" w:rsidRPr="00E56D7E" w:rsidRDefault="002C1748" w:rsidP="002C1748">
      <w:pPr>
        <w:bidi/>
        <w:spacing w:before="0" w:after="0" w:line="360" w:lineRule="auto"/>
        <w:jc w:val="left"/>
        <w:rPr>
          <w:rFonts w:ascii="Arial" w:eastAsia="Times New Roman" w:hAnsi="Arial"/>
          <w:rtl/>
        </w:rPr>
      </w:pPr>
      <w:r w:rsidRPr="00E56D7E">
        <w:rPr>
          <w:rFonts w:ascii="Arial" w:eastAsia="Times New Roman" w:hAnsi="Arial" w:hint="cs"/>
          <w:rtl/>
        </w:rPr>
        <w:t>מינהל תקשוב טכנולוגיה ומערכות מידע</w:t>
      </w:r>
    </w:p>
    <w:p w:rsidR="002C1748" w:rsidRPr="00E56D7E" w:rsidRDefault="002C1748" w:rsidP="002C1748">
      <w:pPr>
        <w:bidi/>
        <w:spacing w:before="0" w:after="0" w:line="360" w:lineRule="auto"/>
        <w:jc w:val="center"/>
        <w:rPr>
          <w:rFonts w:ascii="Arial" w:eastAsia="Times New Roman" w:hAnsi="Arial"/>
          <w:rtl/>
        </w:rPr>
      </w:pPr>
    </w:p>
    <w:p w:rsidR="00DE14EF" w:rsidRPr="00897CD9" w:rsidRDefault="00DE14EF" w:rsidP="00DE14EF">
      <w:pPr>
        <w:bidi/>
        <w:spacing w:before="0" w:after="0" w:line="360" w:lineRule="auto"/>
        <w:jc w:val="center"/>
        <w:rPr>
          <w:rFonts w:ascii="Arial" w:eastAsia="Times New Roman" w:hAnsi="Arial"/>
          <w:rtl/>
        </w:rPr>
      </w:pPr>
      <w:r w:rsidRPr="00E56D7E">
        <w:rPr>
          <w:rFonts w:ascii="Arial" w:eastAsia="Times New Roman" w:hAnsi="Arial"/>
          <w:rtl/>
        </w:rPr>
        <w:t>הנדון:</w:t>
      </w:r>
      <w:r w:rsidRPr="00E56D7E">
        <w:rPr>
          <w:rFonts w:ascii="Arial" w:eastAsia="Times New Roman" w:hAnsi="Arial"/>
          <w:b/>
          <w:bCs/>
          <w:rtl/>
        </w:rPr>
        <w:t xml:space="preserve"> </w:t>
      </w:r>
      <w:r w:rsidRPr="00E56D7E">
        <w:rPr>
          <w:rFonts w:ascii="Arial" w:eastAsia="Times New Roman" w:hAnsi="Arial"/>
          <w:b/>
          <w:bCs/>
          <w:u w:val="single"/>
          <w:rtl/>
        </w:rPr>
        <w:t>מכרז</w:t>
      </w:r>
      <w:r w:rsidRPr="00E56D7E">
        <w:rPr>
          <w:rFonts w:ascii="Arial" w:eastAsia="Times New Roman" w:hAnsi="Arial" w:hint="cs"/>
          <w:b/>
          <w:bCs/>
          <w:u w:val="single"/>
          <w:rtl/>
        </w:rPr>
        <w:t xml:space="preserve"> </w:t>
      </w:r>
      <w:r w:rsidRPr="00897CD9">
        <w:rPr>
          <w:rFonts w:ascii="Arial" w:eastAsia="Times New Roman" w:hAnsi="Arial"/>
          <w:b/>
          <w:bCs/>
          <w:u w:val="single"/>
          <w:rtl/>
        </w:rPr>
        <w:t>מס</w:t>
      </w:r>
      <w:r w:rsidRPr="00897CD9">
        <w:rPr>
          <w:rFonts w:ascii="Arial" w:eastAsia="Times New Roman" w:hAnsi="Arial" w:hint="cs"/>
          <w:b/>
          <w:bCs/>
          <w:u w:val="single"/>
          <w:rtl/>
        </w:rPr>
        <w:t xml:space="preserve">פר </w:t>
      </w:r>
      <w:r w:rsidRPr="00897CD9">
        <w:rPr>
          <w:rFonts w:ascii="Arial" w:eastAsia="Times New Roman" w:hAnsi="Arial"/>
          <w:b/>
          <w:bCs/>
          <w:u w:val="single"/>
          <w:rtl/>
        </w:rPr>
        <w:t xml:space="preserve">96/12.19 </w:t>
      </w:r>
      <w:r w:rsidRPr="00897CD9">
        <w:rPr>
          <w:rFonts w:ascii="Arial" w:eastAsia="Times New Roman" w:hAnsi="Arial" w:hint="cs"/>
          <w:b/>
          <w:bCs/>
          <w:u w:val="single"/>
          <w:rtl/>
        </w:rPr>
        <w:t>מכרז</w:t>
      </w:r>
      <w:r w:rsidRPr="00897CD9">
        <w:rPr>
          <w:rFonts w:ascii="Arial" w:eastAsia="Times New Roman" w:hAnsi="Arial"/>
          <w:b/>
          <w:bCs/>
          <w:u w:val="single"/>
          <w:rtl/>
        </w:rPr>
        <w:t xml:space="preserve"> </w:t>
      </w:r>
      <w:r w:rsidRPr="00897CD9">
        <w:rPr>
          <w:rFonts w:ascii="Arial" w:eastAsia="Times New Roman" w:hAnsi="Arial" w:hint="cs"/>
          <w:b/>
          <w:bCs/>
          <w:u w:val="single"/>
          <w:rtl/>
        </w:rPr>
        <w:t>פומבי</w:t>
      </w:r>
      <w:r w:rsidRPr="00897CD9">
        <w:rPr>
          <w:rFonts w:ascii="Arial" w:eastAsia="Times New Roman" w:hAnsi="Arial"/>
          <w:b/>
          <w:bCs/>
          <w:u w:val="single"/>
          <w:rtl/>
        </w:rPr>
        <w:t xml:space="preserve"> </w:t>
      </w:r>
      <w:r w:rsidRPr="00897CD9">
        <w:rPr>
          <w:rFonts w:ascii="Arial" w:eastAsia="Times New Roman" w:hAnsi="Arial" w:hint="cs"/>
          <w:b/>
          <w:bCs/>
          <w:u w:val="single"/>
          <w:rtl/>
        </w:rPr>
        <w:t>בהיקפים</w:t>
      </w:r>
      <w:r w:rsidRPr="00897CD9">
        <w:rPr>
          <w:rFonts w:ascii="Arial" w:eastAsia="Times New Roman" w:hAnsi="Arial"/>
          <w:b/>
          <w:bCs/>
          <w:u w:val="single"/>
          <w:rtl/>
        </w:rPr>
        <w:t xml:space="preserve"> </w:t>
      </w:r>
      <w:r w:rsidRPr="00897CD9">
        <w:rPr>
          <w:rFonts w:ascii="Arial" w:eastAsia="Times New Roman" w:hAnsi="Arial" w:hint="cs"/>
          <w:b/>
          <w:bCs/>
          <w:u w:val="single"/>
          <w:rtl/>
        </w:rPr>
        <w:t>משתנים</w:t>
      </w:r>
      <w:r w:rsidRPr="00897CD9">
        <w:rPr>
          <w:rFonts w:ascii="Arial" w:eastAsia="Times New Roman" w:hAnsi="Arial"/>
          <w:b/>
          <w:bCs/>
          <w:u w:val="single"/>
          <w:rtl/>
        </w:rPr>
        <w:t xml:space="preserve"> </w:t>
      </w:r>
      <w:r w:rsidRPr="00897CD9">
        <w:rPr>
          <w:rFonts w:ascii="Arial" w:eastAsia="Times New Roman" w:hAnsi="Arial" w:hint="cs"/>
          <w:b/>
          <w:bCs/>
          <w:u w:val="single"/>
          <w:rtl/>
        </w:rPr>
        <w:t>לשליחת</w:t>
      </w:r>
      <w:r w:rsidRPr="00897CD9">
        <w:rPr>
          <w:rFonts w:ascii="Arial" w:eastAsia="Times New Roman" w:hAnsi="Arial"/>
          <w:b/>
          <w:bCs/>
          <w:u w:val="single"/>
          <w:rtl/>
        </w:rPr>
        <w:t xml:space="preserve"> </w:t>
      </w:r>
      <w:r w:rsidRPr="00897CD9">
        <w:rPr>
          <w:rFonts w:ascii="Arial" w:eastAsia="Times New Roman" w:hAnsi="Arial" w:hint="cs"/>
          <w:b/>
          <w:bCs/>
          <w:u w:val="single"/>
          <w:rtl/>
        </w:rPr>
        <w:t>מסרי</w:t>
      </w:r>
      <w:r w:rsidRPr="00897CD9">
        <w:rPr>
          <w:rFonts w:ascii="Arial" w:eastAsia="Times New Roman" w:hAnsi="Arial"/>
          <w:b/>
          <w:bCs/>
          <w:u w:val="single"/>
          <w:rtl/>
        </w:rPr>
        <w:t xml:space="preserve"> </w:t>
      </w:r>
      <w:r w:rsidRPr="00897CD9">
        <w:rPr>
          <w:rFonts w:ascii="Arial" w:eastAsia="Times New Roman" w:hAnsi="Arial"/>
          <w:b/>
          <w:bCs/>
          <w:sz w:val="22"/>
          <w:szCs w:val="22"/>
          <w:u w:val="single"/>
        </w:rPr>
        <w:t>SMS</w:t>
      </w:r>
    </w:p>
    <w:p w:rsidR="002C1748" w:rsidRPr="00E56D7E" w:rsidRDefault="002C1748" w:rsidP="002C1748">
      <w:pPr>
        <w:bidi/>
        <w:spacing w:before="0" w:after="0" w:line="360" w:lineRule="auto"/>
        <w:jc w:val="left"/>
        <w:rPr>
          <w:rFonts w:ascii="Arial" w:eastAsia="Times New Roman" w:hAnsi="Arial"/>
          <w:rtl/>
        </w:rPr>
      </w:pPr>
    </w:p>
    <w:p w:rsidR="002C1748" w:rsidRPr="00E56D7E" w:rsidRDefault="002C1748" w:rsidP="002C1748">
      <w:pPr>
        <w:bidi/>
        <w:spacing w:before="0" w:after="0" w:line="360" w:lineRule="auto"/>
        <w:rPr>
          <w:rFonts w:ascii="Arial" w:eastAsia="Times New Roman" w:hAnsi="Arial"/>
          <w:rtl/>
        </w:rPr>
      </w:pPr>
      <w:r w:rsidRPr="00E56D7E">
        <w:rPr>
          <w:rFonts w:ascii="Arial" w:eastAsia="Times New Roman" w:hAnsi="Arial"/>
          <w:rtl/>
        </w:rPr>
        <w:t>אני הח"מ______________________________ מס ת"ז _____________ העובד בתאגיד _____________________ (</w:t>
      </w:r>
      <w:r w:rsidRPr="00E56D7E">
        <w:rPr>
          <w:rFonts w:ascii="Arial" w:eastAsia="Times New Roman" w:hAnsi="Arial" w:hint="cs"/>
          <w:rtl/>
        </w:rPr>
        <w:t xml:space="preserve">להלן </w:t>
      </w:r>
      <w:r w:rsidRPr="00E56D7E">
        <w:rPr>
          <w:rFonts w:ascii="Arial" w:eastAsia="Times New Roman" w:hAnsi="Arial" w:hint="cs"/>
          <w:b/>
          <w:bCs/>
          <w:rtl/>
        </w:rPr>
        <w:t>המציע</w:t>
      </w:r>
      <w:r w:rsidRPr="00E56D7E">
        <w:rPr>
          <w:rFonts w:ascii="Arial" w:eastAsia="Times New Roman" w:hAnsi="Arial"/>
          <w:rtl/>
        </w:rPr>
        <w:t xml:space="preserve">) מצהיר בזאת כי: </w:t>
      </w:r>
    </w:p>
    <w:p w:rsidR="002C1748" w:rsidRPr="00E56D7E" w:rsidRDefault="002C1748" w:rsidP="002C1748">
      <w:pPr>
        <w:bidi/>
        <w:spacing w:before="0" w:after="0" w:line="240" w:lineRule="auto"/>
        <w:jc w:val="left"/>
        <w:rPr>
          <w:rFonts w:ascii="Arial" w:eastAsia="Times New Roman" w:hAnsi="Arial"/>
          <w:rtl/>
        </w:rPr>
      </w:pPr>
    </w:p>
    <w:p w:rsidR="002C1748" w:rsidRPr="00E56D7E" w:rsidRDefault="002C1748" w:rsidP="00B5638B">
      <w:pPr>
        <w:pStyle w:val="6"/>
        <w:numPr>
          <w:ilvl w:val="0"/>
          <w:numId w:val="68"/>
        </w:numPr>
        <w:rPr>
          <w:rtl/>
        </w:rPr>
      </w:pPr>
      <w:r w:rsidRPr="00E56D7E">
        <w:rPr>
          <w:rtl/>
        </w:rPr>
        <w:t xml:space="preserve">אני מוסמך לחתום על תצהיר זה בשם </w:t>
      </w:r>
      <w:r w:rsidRPr="00E56D7E">
        <w:rPr>
          <w:rFonts w:hint="cs"/>
          <w:rtl/>
        </w:rPr>
        <w:t>המציע</w:t>
      </w:r>
      <w:r w:rsidRPr="00E56D7E">
        <w:rPr>
          <w:rtl/>
        </w:rPr>
        <w:t xml:space="preserve"> ומנהליו</w:t>
      </w:r>
      <w:r w:rsidRPr="00E56D7E">
        <w:rPr>
          <w:rFonts w:hint="cs"/>
          <w:rtl/>
        </w:rPr>
        <w:t>.</w:t>
      </w:r>
    </w:p>
    <w:p w:rsidR="002C1748" w:rsidRPr="00E56D7E" w:rsidRDefault="002C1748" w:rsidP="00B5638B">
      <w:pPr>
        <w:pStyle w:val="6"/>
        <w:numPr>
          <w:ilvl w:val="0"/>
          <w:numId w:val="69"/>
        </w:numPr>
        <w:rPr>
          <w:rtl/>
        </w:rPr>
      </w:pPr>
      <w:r w:rsidRPr="00E56D7E">
        <w:rPr>
          <w:rtl/>
        </w:rPr>
        <w:t>אני נושא המשרה אשר אחראי ב</w:t>
      </w:r>
      <w:r w:rsidRPr="00E56D7E">
        <w:rPr>
          <w:rFonts w:hint="cs"/>
          <w:rtl/>
        </w:rPr>
        <w:t>מציע</w:t>
      </w:r>
      <w:r w:rsidRPr="00E56D7E">
        <w:rPr>
          <w:rtl/>
        </w:rPr>
        <w:t xml:space="preserve"> להצעה המוגשת מטעם ה</w:t>
      </w:r>
      <w:r w:rsidRPr="00E56D7E">
        <w:rPr>
          <w:rFonts w:hint="cs"/>
          <w:rtl/>
        </w:rPr>
        <w:t>מציע</w:t>
      </w:r>
      <w:r w:rsidRPr="00E56D7E">
        <w:rPr>
          <w:rtl/>
        </w:rPr>
        <w:t xml:space="preserve"> במכרז </w:t>
      </w:r>
      <w:r w:rsidRPr="00E56D7E">
        <w:rPr>
          <w:rFonts w:hint="cs"/>
          <w:rtl/>
        </w:rPr>
        <w:t>שבנדון</w:t>
      </w:r>
      <w:r w:rsidRPr="00E56D7E">
        <w:rPr>
          <w:rtl/>
        </w:rPr>
        <w:t xml:space="preserve">. </w:t>
      </w:r>
    </w:p>
    <w:p w:rsidR="002C1748" w:rsidRPr="002C1748" w:rsidRDefault="002C1748" w:rsidP="00B5638B">
      <w:pPr>
        <w:pStyle w:val="6"/>
        <w:numPr>
          <w:ilvl w:val="0"/>
          <w:numId w:val="69"/>
        </w:numPr>
      </w:pPr>
      <w:r w:rsidRPr="002C1748">
        <w:rPr>
          <w:rFonts w:hint="cs"/>
          <w:rtl/>
        </w:rPr>
        <w:t>ה</w:t>
      </w:r>
      <w:r>
        <w:rPr>
          <w:rtl/>
        </w:rPr>
        <w:t>מציע מחובר למערכת נידות המספרים הארצית ומקבל עדכונים שוטפים.</w:t>
      </w:r>
    </w:p>
    <w:p w:rsidR="002C1748" w:rsidRPr="00E56D7E" w:rsidRDefault="002C1748" w:rsidP="002C1748">
      <w:pPr>
        <w:pStyle w:val="6"/>
        <w:ind w:left="360" w:firstLine="0"/>
        <w:rPr>
          <w:rtl/>
        </w:rPr>
      </w:pPr>
    </w:p>
    <w:p w:rsidR="002C1748" w:rsidRPr="00E56D7E" w:rsidRDefault="002C1748" w:rsidP="002C1748">
      <w:pPr>
        <w:bidi/>
        <w:spacing w:before="0" w:after="0" w:line="240" w:lineRule="auto"/>
        <w:jc w:val="left"/>
        <w:rPr>
          <w:rFonts w:ascii="Times New Roman" w:eastAsia="Times New Roman" w:hAnsi="Times New Roman"/>
          <w:rtl/>
          <w:lang w:val="x-none" w:eastAsia="x-none"/>
        </w:rPr>
      </w:pPr>
    </w:p>
    <w:tbl>
      <w:tblPr>
        <w:bidiVisual/>
        <w:tblW w:w="0" w:type="auto"/>
        <w:tblBorders>
          <w:insideH w:val="single" w:sz="4" w:space="0" w:color="auto"/>
        </w:tblBorders>
        <w:tblLook w:val="01E0" w:firstRow="1" w:lastRow="1" w:firstColumn="1" w:lastColumn="1" w:noHBand="0" w:noVBand="0"/>
      </w:tblPr>
      <w:tblGrid>
        <w:gridCol w:w="1419"/>
        <w:gridCol w:w="245"/>
        <w:gridCol w:w="1438"/>
        <w:gridCol w:w="271"/>
        <w:gridCol w:w="1695"/>
        <w:gridCol w:w="234"/>
        <w:gridCol w:w="1600"/>
        <w:gridCol w:w="234"/>
        <w:gridCol w:w="1386"/>
      </w:tblGrid>
      <w:tr w:rsidR="002C1748" w:rsidRPr="00E56D7E" w:rsidTr="005E4AE8">
        <w:tc>
          <w:tcPr>
            <w:tcW w:w="1548" w:type="dxa"/>
            <w:shd w:val="clear" w:color="auto" w:fill="auto"/>
          </w:tcPr>
          <w:p w:rsidR="002C1748" w:rsidRPr="00E56D7E" w:rsidRDefault="002C1748" w:rsidP="005E4AE8">
            <w:pPr>
              <w:bidi/>
              <w:spacing w:before="0" w:after="0" w:line="360" w:lineRule="auto"/>
              <w:jc w:val="center"/>
              <w:rPr>
                <w:rFonts w:ascii="Arial" w:eastAsia="Times New Roman" w:hAnsi="Arial"/>
                <w:rtl/>
              </w:rPr>
            </w:pPr>
          </w:p>
        </w:tc>
        <w:tc>
          <w:tcPr>
            <w:tcW w:w="251" w:type="dxa"/>
            <w:tcBorders>
              <w:top w:val="nil"/>
              <w:bottom w:val="nil"/>
            </w:tcBorders>
            <w:shd w:val="clear" w:color="auto" w:fill="auto"/>
          </w:tcPr>
          <w:p w:rsidR="002C1748" w:rsidRPr="00E56D7E" w:rsidRDefault="002C1748" w:rsidP="005E4AE8">
            <w:pPr>
              <w:bidi/>
              <w:spacing w:before="0" w:after="0" w:line="360" w:lineRule="auto"/>
              <w:jc w:val="center"/>
              <w:rPr>
                <w:rFonts w:ascii="Arial" w:eastAsia="Times New Roman" w:hAnsi="Arial"/>
                <w:rtl/>
              </w:rPr>
            </w:pPr>
          </w:p>
        </w:tc>
        <w:tc>
          <w:tcPr>
            <w:tcW w:w="1549" w:type="dxa"/>
            <w:shd w:val="clear" w:color="auto" w:fill="auto"/>
          </w:tcPr>
          <w:p w:rsidR="002C1748" w:rsidRPr="00E56D7E" w:rsidRDefault="002C1748" w:rsidP="005E4AE8">
            <w:pPr>
              <w:bidi/>
              <w:spacing w:before="0" w:after="0" w:line="360" w:lineRule="auto"/>
              <w:jc w:val="center"/>
              <w:rPr>
                <w:rFonts w:ascii="Arial" w:eastAsia="Times New Roman" w:hAnsi="Arial"/>
                <w:rtl/>
              </w:rPr>
            </w:pPr>
          </w:p>
        </w:tc>
        <w:tc>
          <w:tcPr>
            <w:tcW w:w="281" w:type="dxa"/>
            <w:tcBorders>
              <w:top w:val="nil"/>
              <w:bottom w:val="nil"/>
            </w:tcBorders>
            <w:shd w:val="clear" w:color="auto" w:fill="auto"/>
          </w:tcPr>
          <w:p w:rsidR="002C1748" w:rsidRPr="00E56D7E" w:rsidRDefault="002C1748" w:rsidP="005E4AE8">
            <w:pPr>
              <w:bidi/>
              <w:spacing w:before="0" w:after="0" w:line="360" w:lineRule="auto"/>
              <w:jc w:val="center"/>
              <w:rPr>
                <w:rFonts w:ascii="Arial" w:eastAsia="Times New Roman" w:hAnsi="Arial"/>
                <w:rtl/>
              </w:rPr>
            </w:pPr>
          </w:p>
        </w:tc>
        <w:tc>
          <w:tcPr>
            <w:tcW w:w="1859" w:type="dxa"/>
            <w:shd w:val="clear" w:color="auto" w:fill="auto"/>
          </w:tcPr>
          <w:p w:rsidR="002C1748" w:rsidRPr="00E56D7E" w:rsidRDefault="002C1748" w:rsidP="005E4AE8">
            <w:pPr>
              <w:bidi/>
              <w:spacing w:before="0" w:after="0" w:line="360" w:lineRule="auto"/>
              <w:jc w:val="center"/>
              <w:rPr>
                <w:rFonts w:ascii="Arial" w:eastAsia="Times New Roman" w:hAnsi="Arial"/>
                <w:rtl/>
              </w:rPr>
            </w:pPr>
          </w:p>
        </w:tc>
        <w:tc>
          <w:tcPr>
            <w:tcW w:w="236" w:type="dxa"/>
            <w:tcBorders>
              <w:top w:val="nil"/>
              <w:bottom w:val="nil"/>
            </w:tcBorders>
            <w:shd w:val="clear" w:color="auto" w:fill="auto"/>
          </w:tcPr>
          <w:p w:rsidR="002C1748" w:rsidRPr="00E56D7E" w:rsidRDefault="002C1748" w:rsidP="005E4AE8">
            <w:pPr>
              <w:bidi/>
              <w:spacing w:before="0" w:after="0" w:line="360" w:lineRule="auto"/>
              <w:jc w:val="center"/>
              <w:rPr>
                <w:rFonts w:ascii="Arial" w:eastAsia="Times New Roman" w:hAnsi="Arial"/>
                <w:rtl/>
              </w:rPr>
            </w:pPr>
          </w:p>
        </w:tc>
        <w:tc>
          <w:tcPr>
            <w:tcW w:w="1738" w:type="dxa"/>
            <w:shd w:val="clear" w:color="auto" w:fill="auto"/>
          </w:tcPr>
          <w:p w:rsidR="002C1748" w:rsidRPr="00E56D7E" w:rsidRDefault="002C1748" w:rsidP="005E4AE8">
            <w:pPr>
              <w:bidi/>
              <w:spacing w:before="0" w:after="0" w:line="360" w:lineRule="auto"/>
              <w:jc w:val="center"/>
              <w:rPr>
                <w:rFonts w:ascii="Arial" w:eastAsia="Times New Roman" w:hAnsi="Arial"/>
                <w:rtl/>
              </w:rPr>
            </w:pPr>
          </w:p>
        </w:tc>
        <w:tc>
          <w:tcPr>
            <w:tcW w:w="236" w:type="dxa"/>
            <w:tcBorders>
              <w:top w:val="nil"/>
              <w:bottom w:val="nil"/>
            </w:tcBorders>
            <w:shd w:val="clear" w:color="auto" w:fill="auto"/>
          </w:tcPr>
          <w:p w:rsidR="002C1748" w:rsidRPr="00E56D7E" w:rsidRDefault="002C1748" w:rsidP="005E4AE8">
            <w:pPr>
              <w:bidi/>
              <w:spacing w:before="0" w:after="0" w:line="360" w:lineRule="auto"/>
              <w:jc w:val="center"/>
              <w:rPr>
                <w:rFonts w:ascii="Arial" w:eastAsia="Times New Roman" w:hAnsi="Arial"/>
                <w:rtl/>
              </w:rPr>
            </w:pPr>
          </w:p>
        </w:tc>
        <w:tc>
          <w:tcPr>
            <w:tcW w:w="1480" w:type="dxa"/>
            <w:shd w:val="clear" w:color="auto" w:fill="auto"/>
          </w:tcPr>
          <w:p w:rsidR="002C1748" w:rsidRPr="00E56D7E" w:rsidRDefault="002C1748" w:rsidP="005E4AE8">
            <w:pPr>
              <w:bidi/>
              <w:spacing w:before="0" w:after="0" w:line="360" w:lineRule="auto"/>
              <w:jc w:val="center"/>
              <w:rPr>
                <w:rFonts w:ascii="Arial" w:eastAsia="Times New Roman" w:hAnsi="Arial"/>
                <w:rtl/>
              </w:rPr>
            </w:pPr>
          </w:p>
        </w:tc>
      </w:tr>
      <w:tr w:rsidR="002C1748" w:rsidRPr="00E56D7E" w:rsidTr="005E4AE8">
        <w:tc>
          <w:tcPr>
            <w:tcW w:w="1548" w:type="dxa"/>
            <w:shd w:val="clear" w:color="auto" w:fill="auto"/>
          </w:tcPr>
          <w:p w:rsidR="002C1748" w:rsidRPr="00E56D7E" w:rsidRDefault="002C1748" w:rsidP="005E4AE8">
            <w:pPr>
              <w:bidi/>
              <w:spacing w:before="0" w:after="0" w:line="360" w:lineRule="auto"/>
              <w:jc w:val="center"/>
              <w:rPr>
                <w:rFonts w:ascii="Arial" w:eastAsia="Times New Roman" w:hAnsi="Arial"/>
                <w:rtl/>
              </w:rPr>
            </w:pPr>
            <w:r w:rsidRPr="00E56D7E">
              <w:rPr>
                <w:rFonts w:ascii="Arial" w:eastAsia="Times New Roman" w:hAnsi="Arial"/>
                <w:rtl/>
              </w:rPr>
              <w:t>תאריך</w:t>
            </w:r>
          </w:p>
        </w:tc>
        <w:tc>
          <w:tcPr>
            <w:tcW w:w="251" w:type="dxa"/>
            <w:tcBorders>
              <w:top w:val="nil"/>
              <w:bottom w:val="nil"/>
            </w:tcBorders>
            <w:shd w:val="clear" w:color="auto" w:fill="auto"/>
          </w:tcPr>
          <w:p w:rsidR="002C1748" w:rsidRPr="00E56D7E" w:rsidRDefault="002C1748" w:rsidP="005E4AE8">
            <w:pPr>
              <w:bidi/>
              <w:spacing w:before="0" w:after="0" w:line="360" w:lineRule="auto"/>
              <w:jc w:val="center"/>
              <w:rPr>
                <w:rFonts w:ascii="Arial" w:eastAsia="Times New Roman" w:hAnsi="Arial"/>
                <w:rtl/>
              </w:rPr>
            </w:pPr>
          </w:p>
        </w:tc>
        <w:tc>
          <w:tcPr>
            <w:tcW w:w="1549" w:type="dxa"/>
            <w:shd w:val="clear" w:color="auto" w:fill="auto"/>
          </w:tcPr>
          <w:p w:rsidR="002C1748" w:rsidRPr="00E56D7E" w:rsidRDefault="002C1748" w:rsidP="005E4AE8">
            <w:pPr>
              <w:bidi/>
              <w:spacing w:before="0" w:after="0" w:line="360" w:lineRule="auto"/>
              <w:jc w:val="center"/>
              <w:rPr>
                <w:rFonts w:ascii="Arial" w:eastAsia="Times New Roman" w:hAnsi="Arial"/>
                <w:rtl/>
              </w:rPr>
            </w:pPr>
            <w:r w:rsidRPr="00E56D7E">
              <w:rPr>
                <w:rFonts w:ascii="Arial" w:eastAsia="Times New Roman" w:hAnsi="Arial"/>
                <w:rtl/>
              </w:rPr>
              <w:t>שם התאגיד</w:t>
            </w:r>
          </w:p>
        </w:tc>
        <w:tc>
          <w:tcPr>
            <w:tcW w:w="281" w:type="dxa"/>
            <w:tcBorders>
              <w:top w:val="nil"/>
              <w:bottom w:val="nil"/>
            </w:tcBorders>
            <w:shd w:val="clear" w:color="auto" w:fill="auto"/>
          </w:tcPr>
          <w:p w:rsidR="002C1748" w:rsidRPr="00E56D7E" w:rsidRDefault="002C1748" w:rsidP="005E4AE8">
            <w:pPr>
              <w:bidi/>
              <w:spacing w:before="0" w:after="0" w:line="360" w:lineRule="auto"/>
              <w:jc w:val="center"/>
              <w:rPr>
                <w:rFonts w:ascii="Arial" w:eastAsia="Times New Roman" w:hAnsi="Arial"/>
                <w:rtl/>
              </w:rPr>
            </w:pPr>
          </w:p>
        </w:tc>
        <w:tc>
          <w:tcPr>
            <w:tcW w:w="1859" w:type="dxa"/>
            <w:shd w:val="clear" w:color="auto" w:fill="auto"/>
          </w:tcPr>
          <w:p w:rsidR="002C1748" w:rsidRPr="00E56D7E" w:rsidRDefault="002C1748" w:rsidP="005E4AE8">
            <w:pPr>
              <w:bidi/>
              <w:spacing w:before="0" w:after="0" w:line="360" w:lineRule="auto"/>
              <w:jc w:val="center"/>
              <w:rPr>
                <w:rFonts w:ascii="Arial" w:eastAsia="Times New Roman" w:hAnsi="Arial"/>
                <w:rtl/>
              </w:rPr>
            </w:pPr>
            <w:r w:rsidRPr="00E56D7E">
              <w:rPr>
                <w:rFonts w:ascii="Arial" w:eastAsia="Times New Roman" w:hAnsi="Arial"/>
                <w:rtl/>
              </w:rPr>
              <w:t>חותמת התאגיד</w:t>
            </w:r>
          </w:p>
        </w:tc>
        <w:tc>
          <w:tcPr>
            <w:tcW w:w="236" w:type="dxa"/>
            <w:tcBorders>
              <w:top w:val="nil"/>
              <w:bottom w:val="nil"/>
            </w:tcBorders>
            <w:shd w:val="clear" w:color="auto" w:fill="auto"/>
          </w:tcPr>
          <w:p w:rsidR="002C1748" w:rsidRPr="00E56D7E" w:rsidRDefault="002C1748" w:rsidP="005E4AE8">
            <w:pPr>
              <w:bidi/>
              <w:spacing w:before="0" w:after="0" w:line="360" w:lineRule="auto"/>
              <w:jc w:val="center"/>
              <w:rPr>
                <w:rFonts w:ascii="Arial" w:eastAsia="Times New Roman" w:hAnsi="Arial"/>
                <w:rtl/>
              </w:rPr>
            </w:pPr>
          </w:p>
        </w:tc>
        <w:tc>
          <w:tcPr>
            <w:tcW w:w="1738" w:type="dxa"/>
            <w:shd w:val="clear" w:color="auto" w:fill="auto"/>
          </w:tcPr>
          <w:p w:rsidR="002C1748" w:rsidRPr="00E56D7E" w:rsidRDefault="002C1748" w:rsidP="005E4AE8">
            <w:pPr>
              <w:bidi/>
              <w:spacing w:before="0" w:after="0" w:line="360" w:lineRule="auto"/>
              <w:jc w:val="center"/>
              <w:rPr>
                <w:rFonts w:ascii="Arial" w:eastAsia="Times New Roman" w:hAnsi="Arial"/>
                <w:rtl/>
              </w:rPr>
            </w:pPr>
            <w:r w:rsidRPr="00E56D7E">
              <w:rPr>
                <w:rFonts w:ascii="Arial" w:eastAsia="Times New Roman" w:hAnsi="Arial"/>
                <w:rtl/>
              </w:rPr>
              <w:t>שם המצהיר</w:t>
            </w:r>
          </w:p>
        </w:tc>
        <w:tc>
          <w:tcPr>
            <w:tcW w:w="236" w:type="dxa"/>
            <w:tcBorders>
              <w:top w:val="nil"/>
              <w:bottom w:val="nil"/>
            </w:tcBorders>
            <w:shd w:val="clear" w:color="auto" w:fill="auto"/>
          </w:tcPr>
          <w:p w:rsidR="002C1748" w:rsidRPr="00E56D7E" w:rsidRDefault="002C1748" w:rsidP="005E4AE8">
            <w:pPr>
              <w:bidi/>
              <w:spacing w:before="0" w:after="0" w:line="360" w:lineRule="auto"/>
              <w:jc w:val="center"/>
              <w:rPr>
                <w:rFonts w:ascii="Arial" w:eastAsia="Times New Roman" w:hAnsi="Arial"/>
                <w:rtl/>
              </w:rPr>
            </w:pPr>
          </w:p>
        </w:tc>
        <w:tc>
          <w:tcPr>
            <w:tcW w:w="1480" w:type="dxa"/>
            <w:shd w:val="clear" w:color="auto" w:fill="auto"/>
          </w:tcPr>
          <w:p w:rsidR="002C1748" w:rsidRPr="00E56D7E" w:rsidRDefault="002C1748" w:rsidP="005E4AE8">
            <w:pPr>
              <w:bidi/>
              <w:spacing w:before="0" w:after="0" w:line="360" w:lineRule="auto"/>
              <w:jc w:val="center"/>
              <w:rPr>
                <w:rFonts w:ascii="Arial" w:eastAsia="Times New Roman" w:hAnsi="Arial"/>
                <w:rtl/>
              </w:rPr>
            </w:pPr>
            <w:r w:rsidRPr="00E56D7E">
              <w:rPr>
                <w:rFonts w:ascii="Arial" w:eastAsia="Times New Roman" w:hAnsi="Arial"/>
                <w:rtl/>
              </w:rPr>
              <w:t>חתימת המצהיר</w:t>
            </w:r>
          </w:p>
        </w:tc>
      </w:tr>
    </w:tbl>
    <w:p w:rsidR="002C1748" w:rsidRPr="00E56D7E" w:rsidRDefault="002C1748" w:rsidP="002C1748">
      <w:pPr>
        <w:bidi/>
        <w:spacing w:before="0" w:after="0" w:line="360" w:lineRule="auto"/>
        <w:ind w:left="30" w:hanging="102"/>
        <w:jc w:val="center"/>
        <w:rPr>
          <w:rFonts w:ascii="Arial" w:eastAsia="Times New Roman" w:hAnsi="Arial"/>
          <w:b/>
          <w:bCs/>
          <w:u w:val="single"/>
          <w:rtl/>
        </w:rPr>
      </w:pPr>
      <w:r w:rsidRPr="00E56D7E">
        <w:rPr>
          <w:rFonts w:ascii="Arial" w:eastAsia="Times New Roman" w:hAnsi="Arial"/>
          <w:b/>
          <w:bCs/>
          <w:u w:val="single"/>
          <w:rtl/>
        </w:rPr>
        <w:t>אישור עורך הדין</w:t>
      </w:r>
    </w:p>
    <w:p w:rsidR="002C1748" w:rsidRPr="00E56D7E" w:rsidRDefault="002C1748" w:rsidP="002C1748">
      <w:pPr>
        <w:bidi/>
        <w:spacing w:before="0" w:after="0" w:line="240" w:lineRule="auto"/>
        <w:ind w:left="28" w:hanging="102"/>
        <w:jc w:val="center"/>
        <w:rPr>
          <w:rFonts w:ascii="Arial" w:eastAsia="Times New Roman" w:hAnsi="Arial"/>
          <w:b/>
          <w:bCs/>
          <w:u w:val="single"/>
          <w:rtl/>
        </w:rPr>
      </w:pPr>
    </w:p>
    <w:p w:rsidR="002C1748" w:rsidRPr="00E56D7E" w:rsidRDefault="002C1748" w:rsidP="002C1748">
      <w:pPr>
        <w:bidi/>
        <w:spacing w:before="0" w:after="0"/>
        <w:rPr>
          <w:rFonts w:ascii="Arial" w:eastAsia="Times New Roman" w:hAnsi="Arial"/>
          <w:rtl/>
        </w:rPr>
      </w:pPr>
      <w:r w:rsidRPr="00E56D7E">
        <w:rPr>
          <w:rFonts w:ascii="Arial" w:eastAsia="Times New Roman" w:hAnsi="Arial"/>
          <w:rtl/>
        </w:rPr>
        <w:t>אני הח"מ ________________________, עו"ד</w:t>
      </w:r>
      <w:r w:rsidRPr="00E56D7E">
        <w:rPr>
          <w:rFonts w:ascii="Arial" w:eastAsia="Times New Roman" w:hAnsi="Arial" w:hint="cs"/>
          <w:rtl/>
        </w:rPr>
        <w:t>,</w:t>
      </w:r>
      <w:r w:rsidRPr="00E56D7E">
        <w:rPr>
          <w:rFonts w:ascii="Arial" w:eastAsia="Times New Roman" w:hAnsi="Arial"/>
          <w:rtl/>
        </w:rPr>
        <w:t xml:space="preserve">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2C1748" w:rsidRPr="00E56D7E" w:rsidRDefault="002C1748" w:rsidP="002C1748">
      <w:pPr>
        <w:bidi/>
        <w:spacing w:before="0" w:after="0" w:line="240" w:lineRule="auto"/>
        <w:ind w:right="1680"/>
        <w:jc w:val="left"/>
        <w:rPr>
          <w:rFonts w:ascii="Arial" w:eastAsia="Times New Roman" w:hAnsi="Arial"/>
          <w:rtl/>
        </w:rPr>
      </w:pPr>
    </w:p>
    <w:p w:rsidR="002C1748" w:rsidRPr="00E56D7E" w:rsidRDefault="002C1748" w:rsidP="002C1748">
      <w:pPr>
        <w:bidi/>
        <w:spacing w:before="0" w:after="0" w:line="240" w:lineRule="auto"/>
        <w:ind w:right="567"/>
        <w:jc w:val="center"/>
        <w:rPr>
          <w:rFonts w:ascii="Arial" w:eastAsia="Times New Roman" w:hAnsi="Arial"/>
          <w:rtl/>
        </w:rPr>
      </w:pPr>
      <w:r w:rsidRPr="00E56D7E">
        <w:rPr>
          <w:rFonts w:ascii="Arial" w:eastAsia="Times New Roman" w:hAnsi="Arial"/>
          <w:rtl/>
        </w:rPr>
        <w:t>____</w:t>
      </w:r>
      <w:r w:rsidRPr="00E56D7E">
        <w:rPr>
          <w:rFonts w:ascii="Arial" w:eastAsia="Times New Roman" w:hAnsi="Arial" w:hint="cs"/>
          <w:rtl/>
        </w:rPr>
        <w:t>_</w:t>
      </w:r>
      <w:r w:rsidRPr="00E56D7E">
        <w:rPr>
          <w:rFonts w:ascii="Arial" w:eastAsia="Times New Roman" w:hAnsi="Arial"/>
          <w:rtl/>
        </w:rPr>
        <w:t>_______</w:t>
      </w:r>
      <w:r w:rsidRPr="00E56D7E">
        <w:rPr>
          <w:rFonts w:ascii="Arial" w:eastAsia="Times New Roman" w:hAnsi="Arial"/>
          <w:rtl/>
        </w:rPr>
        <w:tab/>
        <w:t>___________________</w:t>
      </w:r>
      <w:r w:rsidRPr="00E56D7E">
        <w:rPr>
          <w:rFonts w:ascii="Arial" w:eastAsia="Times New Roman" w:hAnsi="Arial"/>
          <w:rtl/>
        </w:rPr>
        <w:tab/>
        <w:t xml:space="preserve">        __________</w:t>
      </w:r>
      <w:r w:rsidRPr="00E56D7E">
        <w:rPr>
          <w:rFonts w:ascii="Arial" w:eastAsia="Times New Roman" w:hAnsi="Arial" w:hint="cs"/>
          <w:rtl/>
        </w:rPr>
        <w:softHyphen/>
      </w:r>
      <w:r w:rsidRPr="00E56D7E">
        <w:rPr>
          <w:rFonts w:ascii="Arial" w:eastAsia="Times New Roman" w:hAnsi="Arial" w:hint="cs"/>
          <w:rtl/>
        </w:rPr>
        <w:softHyphen/>
      </w:r>
      <w:r w:rsidRPr="00E56D7E">
        <w:rPr>
          <w:rFonts w:ascii="Arial" w:eastAsia="Times New Roman" w:hAnsi="Arial" w:hint="cs"/>
          <w:rtl/>
        </w:rPr>
        <w:softHyphen/>
      </w:r>
      <w:r w:rsidRPr="00E56D7E">
        <w:rPr>
          <w:rFonts w:ascii="Arial" w:eastAsia="Times New Roman" w:hAnsi="Arial" w:hint="cs"/>
          <w:rtl/>
        </w:rPr>
        <w:softHyphen/>
      </w:r>
      <w:r w:rsidRPr="00E56D7E">
        <w:rPr>
          <w:rFonts w:ascii="Arial" w:eastAsia="Times New Roman" w:hAnsi="Arial" w:hint="cs"/>
          <w:rtl/>
        </w:rPr>
        <w:softHyphen/>
      </w:r>
      <w:r w:rsidRPr="00E56D7E">
        <w:rPr>
          <w:rFonts w:ascii="Arial" w:eastAsia="Times New Roman" w:hAnsi="Arial" w:hint="cs"/>
          <w:rtl/>
        </w:rPr>
        <w:softHyphen/>
      </w:r>
      <w:r w:rsidRPr="00E56D7E">
        <w:rPr>
          <w:rFonts w:ascii="Arial" w:eastAsia="Times New Roman" w:hAnsi="Arial" w:hint="cs"/>
          <w:rtl/>
        </w:rPr>
        <w:softHyphen/>
      </w:r>
      <w:r w:rsidRPr="00E56D7E">
        <w:rPr>
          <w:rFonts w:ascii="Arial" w:eastAsia="Times New Roman" w:hAnsi="Arial" w:hint="cs"/>
          <w:rtl/>
        </w:rPr>
        <w:softHyphen/>
      </w:r>
      <w:r w:rsidRPr="00E56D7E">
        <w:rPr>
          <w:rFonts w:ascii="Arial" w:eastAsia="Times New Roman" w:hAnsi="Arial" w:hint="cs"/>
          <w:rtl/>
        </w:rPr>
        <w:softHyphen/>
      </w:r>
      <w:r w:rsidRPr="00E56D7E">
        <w:rPr>
          <w:rFonts w:ascii="Arial" w:eastAsia="Times New Roman" w:hAnsi="Arial" w:hint="cs"/>
          <w:rtl/>
        </w:rPr>
        <w:softHyphen/>
      </w:r>
      <w:r w:rsidRPr="00E56D7E">
        <w:rPr>
          <w:rFonts w:ascii="Arial" w:eastAsia="Times New Roman" w:hAnsi="Arial" w:hint="cs"/>
          <w:rtl/>
        </w:rPr>
        <w:softHyphen/>
        <w:t>__</w:t>
      </w:r>
      <w:r w:rsidRPr="00E56D7E">
        <w:rPr>
          <w:rFonts w:ascii="Arial" w:eastAsia="Times New Roman" w:hAnsi="Arial"/>
          <w:rtl/>
        </w:rPr>
        <w:softHyphen/>
      </w:r>
      <w:r w:rsidRPr="00E56D7E">
        <w:rPr>
          <w:rFonts w:ascii="Arial" w:eastAsia="Times New Roman" w:hAnsi="Arial" w:hint="cs"/>
          <w:rtl/>
        </w:rPr>
        <w:softHyphen/>
      </w:r>
      <w:r w:rsidRPr="00E56D7E">
        <w:rPr>
          <w:rFonts w:ascii="Arial" w:eastAsia="Times New Roman" w:hAnsi="Arial"/>
          <w:rtl/>
        </w:rPr>
        <w:t>_</w:t>
      </w:r>
    </w:p>
    <w:p w:rsidR="002C1748" w:rsidRPr="00E56D7E" w:rsidRDefault="002C1748" w:rsidP="002C1748">
      <w:pPr>
        <w:bidi/>
        <w:spacing w:before="0" w:after="0" w:line="240" w:lineRule="auto"/>
        <w:ind w:right="567"/>
        <w:jc w:val="center"/>
        <w:rPr>
          <w:rFonts w:ascii="Arial" w:eastAsia="Times New Roman" w:hAnsi="Arial"/>
          <w:rtl/>
        </w:rPr>
      </w:pPr>
      <w:r>
        <w:rPr>
          <w:rFonts w:ascii="Arial" w:eastAsia="Times New Roman" w:hAnsi="Arial" w:hint="cs"/>
          <w:rtl/>
        </w:rPr>
        <w:t xml:space="preserve">  </w:t>
      </w:r>
      <w:r w:rsidRPr="00E56D7E">
        <w:rPr>
          <w:rFonts w:ascii="Arial" w:eastAsia="Times New Roman" w:hAnsi="Arial"/>
          <w:rtl/>
        </w:rPr>
        <w:t xml:space="preserve">תאריך </w:t>
      </w:r>
      <w:r w:rsidRPr="00E56D7E">
        <w:rPr>
          <w:rFonts w:ascii="Arial" w:eastAsia="Times New Roman" w:hAnsi="Arial"/>
          <w:rtl/>
        </w:rPr>
        <w:tab/>
      </w:r>
      <w:r w:rsidRPr="00E56D7E">
        <w:rPr>
          <w:rFonts w:ascii="Arial" w:eastAsia="Times New Roman" w:hAnsi="Arial"/>
          <w:rtl/>
        </w:rPr>
        <w:tab/>
      </w:r>
      <w:r w:rsidRPr="00E56D7E">
        <w:rPr>
          <w:rFonts w:ascii="Arial" w:eastAsia="Times New Roman" w:hAnsi="Arial" w:hint="cs"/>
          <w:rtl/>
        </w:rPr>
        <w:t xml:space="preserve">      </w:t>
      </w:r>
      <w:r w:rsidRPr="00E56D7E">
        <w:rPr>
          <w:rFonts w:ascii="Arial" w:eastAsia="Times New Roman" w:hAnsi="Arial"/>
          <w:rtl/>
        </w:rPr>
        <w:t xml:space="preserve">חותמת עורך דין </w:t>
      </w:r>
      <w:r w:rsidRPr="00E56D7E">
        <w:rPr>
          <w:rFonts w:ascii="Arial" w:eastAsia="Times New Roman" w:hAnsi="Arial"/>
          <w:rtl/>
        </w:rPr>
        <w:tab/>
      </w:r>
      <w:r w:rsidRPr="00E56D7E">
        <w:rPr>
          <w:rFonts w:ascii="Arial" w:eastAsia="Times New Roman" w:hAnsi="Arial" w:hint="cs"/>
          <w:rtl/>
        </w:rPr>
        <w:t xml:space="preserve">            </w:t>
      </w:r>
      <w:r w:rsidRPr="00E56D7E">
        <w:rPr>
          <w:rFonts w:ascii="Arial" w:eastAsia="Times New Roman" w:hAnsi="Arial"/>
          <w:rtl/>
        </w:rPr>
        <w:t xml:space="preserve">       </w:t>
      </w:r>
      <w:r w:rsidRPr="00E56D7E">
        <w:rPr>
          <w:rFonts w:ascii="Arial" w:eastAsia="Times New Roman" w:hAnsi="Arial" w:hint="cs"/>
          <w:rtl/>
        </w:rPr>
        <w:t xml:space="preserve"> </w:t>
      </w:r>
      <w:r w:rsidRPr="00E56D7E">
        <w:rPr>
          <w:rFonts w:ascii="Arial" w:eastAsia="Times New Roman" w:hAnsi="Arial"/>
          <w:rtl/>
        </w:rPr>
        <w:t xml:space="preserve">  </w:t>
      </w:r>
      <w:r w:rsidRPr="00E56D7E">
        <w:rPr>
          <w:rFonts w:ascii="Arial" w:eastAsia="Times New Roman" w:hAnsi="Arial" w:hint="cs"/>
          <w:rtl/>
        </w:rPr>
        <w:t xml:space="preserve"> </w:t>
      </w:r>
      <w:r w:rsidRPr="00E56D7E">
        <w:rPr>
          <w:rFonts w:ascii="Arial" w:eastAsia="Times New Roman" w:hAnsi="Arial"/>
          <w:rtl/>
        </w:rPr>
        <w:t>חתימת עו</w:t>
      </w:r>
      <w:r w:rsidRPr="00E56D7E">
        <w:rPr>
          <w:rFonts w:ascii="Arial" w:eastAsia="Times New Roman" w:hAnsi="Arial" w:hint="cs"/>
          <w:rtl/>
        </w:rPr>
        <w:t>רך הדין</w:t>
      </w:r>
    </w:p>
    <w:p w:rsidR="002C1748" w:rsidRDefault="002C1748" w:rsidP="002C1748">
      <w:pPr>
        <w:rPr>
          <w:rFonts w:ascii="Arial" w:eastAsia="Times New Roman" w:hAnsi="Arial"/>
          <w:u w:val="single"/>
          <w:rtl/>
        </w:rPr>
      </w:pPr>
    </w:p>
    <w:p w:rsidR="002C1748" w:rsidRDefault="002C1748" w:rsidP="002C1748">
      <w:pPr>
        <w:rPr>
          <w:rFonts w:ascii="Arial" w:eastAsia="Times New Roman" w:hAnsi="Arial"/>
          <w:u w:val="single"/>
        </w:rPr>
      </w:pPr>
      <w:r>
        <w:rPr>
          <w:rFonts w:ascii="Arial" w:eastAsia="Times New Roman" w:hAnsi="Arial"/>
          <w:u w:val="single"/>
          <w:rtl/>
        </w:rPr>
        <w:br w:type="page"/>
      </w:r>
    </w:p>
    <w:p w:rsidR="005913C9" w:rsidRPr="00E56D7E" w:rsidRDefault="005913C9" w:rsidP="002C1748">
      <w:pPr>
        <w:tabs>
          <w:tab w:val="left" w:pos="2760"/>
        </w:tabs>
        <w:bidi/>
        <w:spacing w:before="0" w:after="0" w:line="240" w:lineRule="auto"/>
        <w:ind w:left="116"/>
        <w:jc w:val="center"/>
        <w:rPr>
          <w:rFonts w:ascii="Arial" w:eastAsia="Times New Roman" w:hAnsi="Arial"/>
          <w:u w:val="single"/>
          <w:rtl/>
        </w:rPr>
      </w:pPr>
      <w:r w:rsidRPr="00E56D7E">
        <w:rPr>
          <w:rFonts w:ascii="Arial" w:eastAsia="Times New Roman" w:hAnsi="Arial" w:hint="cs"/>
          <w:u w:val="single"/>
          <w:rtl/>
        </w:rPr>
        <w:lastRenderedPageBreak/>
        <w:t>נספח 0.7.3</w:t>
      </w:r>
    </w:p>
    <w:p w:rsidR="005913C9" w:rsidRPr="00E56D7E" w:rsidRDefault="005913C9" w:rsidP="005913C9">
      <w:pPr>
        <w:tabs>
          <w:tab w:val="left" w:pos="2760"/>
        </w:tabs>
        <w:bidi/>
        <w:spacing w:before="0" w:after="0" w:line="240" w:lineRule="auto"/>
        <w:ind w:left="116"/>
        <w:jc w:val="center"/>
        <w:rPr>
          <w:rFonts w:ascii="Arial" w:eastAsia="Times New Roman" w:hAnsi="Arial"/>
          <w:rtl/>
        </w:rPr>
      </w:pPr>
    </w:p>
    <w:p w:rsidR="005913C9" w:rsidRPr="00E56D7E" w:rsidRDefault="005913C9" w:rsidP="005913C9">
      <w:pPr>
        <w:tabs>
          <w:tab w:val="left" w:pos="2760"/>
        </w:tabs>
        <w:bidi/>
        <w:spacing w:before="0" w:after="0" w:line="240" w:lineRule="auto"/>
        <w:ind w:left="116"/>
        <w:jc w:val="right"/>
        <w:rPr>
          <w:rFonts w:ascii="Arial" w:eastAsia="Times New Roman" w:hAnsi="Arial"/>
          <w:rtl/>
        </w:rPr>
      </w:pPr>
      <w:r w:rsidRPr="00E56D7E">
        <w:rPr>
          <w:rFonts w:ascii="Arial" w:eastAsia="Times New Roman" w:hAnsi="Arial" w:hint="cs"/>
          <w:rtl/>
        </w:rPr>
        <w:t>תאריך ___________</w:t>
      </w:r>
    </w:p>
    <w:p w:rsidR="005913C9" w:rsidRPr="00E56D7E" w:rsidRDefault="005913C9" w:rsidP="005913C9">
      <w:pPr>
        <w:tabs>
          <w:tab w:val="left" w:pos="2760"/>
        </w:tabs>
        <w:bidi/>
        <w:spacing w:before="0" w:after="0" w:line="240" w:lineRule="auto"/>
        <w:ind w:left="116"/>
        <w:rPr>
          <w:rFonts w:ascii="Arial" w:eastAsia="Times New Roman" w:hAnsi="Arial"/>
          <w:rtl/>
        </w:rPr>
      </w:pPr>
      <w:r w:rsidRPr="00E56D7E">
        <w:rPr>
          <w:rFonts w:ascii="Arial" w:eastAsia="Times New Roman" w:hAnsi="Arial"/>
          <w:rtl/>
        </w:rPr>
        <w:t>לכבוד</w:t>
      </w:r>
    </w:p>
    <w:p w:rsidR="005913C9" w:rsidRPr="00E56D7E" w:rsidRDefault="005913C9" w:rsidP="005913C9">
      <w:pPr>
        <w:tabs>
          <w:tab w:val="left" w:pos="2760"/>
        </w:tabs>
        <w:bidi/>
        <w:spacing w:before="0" w:after="0" w:line="240" w:lineRule="auto"/>
        <w:ind w:left="116"/>
        <w:rPr>
          <w:rFonts w:ascii="Arial" w:eastAsia="Times New Roman" w:hAnsi="Arial"/>
          <w:rtl/>
        </w:rPr>
      </w:pPr>
      <w:r w:rsidRPr="00E56D7E">
        <w:rPr>
          <w:rFonts w:ascii="Arial" w:eastAsia="Times New Roman" w:hAnsi="Arial"/>
          <w:rtl/>
        </w:rPr>
        <w:t>משרד החינוך</w:t>
      </w:r>
    </w:p>
    <w:p w:rsidR="005913C9" w:rsidRPr="00E56D7E" w:rsidRDefault="005913C9" w:rsidP="005913C9">
      <w:pPr>
        <w:tabs>
          <w:tab w:val="left" w:pos="2760"/>
        </w:tabs>
        <w:bidi/>
        <w:spacing w:before="0" w:after="0" w:line="240" w:lineRule="auto"/>
        <w:ind w:left="116"/>
        <w:rPr>
          <w:rFonts w:ascii="Arial" w:eastAsia="Times New Roman" w:hAnsi="Arial"/>
          <w:rtl/>
        </w:rPr>
      </w:pPr>
      <w:r w:rsidRPr="00E56D7E">
        <w:rPr>
          <w:rFonts w:ascii="Arial" w:eastAsia="Times New Roman" w:hAnsi="Arial" w:hint="cs"/>
          <w:rtl/>
        </w:rPr>
        <w:t>מינהל תקשוב ומערכות מידע, לידי ד"ר עופר רימון</w:t>
      </w:r>
    </w:p>
    <w:p w:rsidR="005913C9" w:rsidRPr="00E56D7E" w:rsidRDefault="005913C9" w:rsidP="005913C9">
      <w:pPr>
        <w:tabs>
          <w:tab w:val="left" w:pos="2760"/>
        </w:tabs>
        <w:bidi/>
        <w:spacing w:before="0" w:after="0" w:line="240" w:lineRule="auto"/>
        <w:ind w:left="116"/>
        <w:rPr>
          <w:rFonts w:ascii="Arial" w:eastAsia="Times New Roman" w:hAnsi="Arial"/>
          <w:rtl/>
        </w:rPr>
      </w:pPr>
    </w:p>
    <w:p w:rsidR="005913C9" w:rsidRPr="00E56D7E" w:rsidRDefault="005913C9" w:rsidP="005913C9">
      <w:pPr>
        <w:tabs>
          <w:tab w:val="left" w:pos="2760"/>
        </w:tabs>
        <w:bidi/>
        <w:spacing w:before="0" w:after="0" w:line="240" w:lineRule="auto"/>
        <w:ind w:left="116"/>
        <w:rPr>
          <w:rFonts w:ascii="Arial" w:eastAsia="Times New Roman" w:hAnsi="Arial"/>
          <w:rtl/>
        </w:rPr>
      </w:pPr>
    </w:p>
    <w:p w:rsidR="005913C9" w:rsidRPr="00E56D7E" w:rsidRDefault="005913C9" w:rsidP="005913C9">
      <w:pPr>
        <w:tabs>
          <w:tab w:val="left" w:pos="2760"/>
        </w:tabs>
        <w:bidi/>
        <w:spacing w:before="0" w:after="0" w:line="240" w:lineRule="auto"/>
        <w:ind w:left="116"/>
        <w:rPr>
          <w:rFonts w:ascii="Arial" w:eastAsia="Times New Roman" w:hAnsi="Arial"/>
          <w:rtl/>
        </w:rPr>
      </w:pPr>
      <w:r w:rsidRPr="00E56D7E">
        <w:rPr>
          <w:rFonts w:ascii="Arial" w:eastAsia="Times New Roman" w:hAnsi="Arial"/>
          <w:rtl/>
        </w:rPr>
        <w:t>א.נ.,</w:t>
      </w:r>
    </w:p>
    <w:p w:rsidR="005913C9" w:rsidRPr="00E56D7E" w:rsidRDefault="005913C9" w:rsidP="005913C9">
      <w:pPr>
        <w:tabs>
          <w:tab w:val="left" w:pos="2760"/>
        </w:tabs>
        <w:bidi/>
        <w:spacing w:before="0" w:after="0" w:line="240" w:lineRule="auto"/>
        <w:ind w:left="116"/>
        <w:rPr>
          <w:rFonts w:ascii="Arial" w:eastAsia="Times New Roman" w:hAnsi="Arial"/>
          <w:rtl/>
        </w:rPr>
      </w:pPr>
    </w:p>
    <w:p w:rsidR="005913C9" w:rsidRPr="00E56D7E" w:rsidRDefault="005913C9" w:rsidP="005913C9">
      <w:pPr>
        <w:tabs>
          <w:tab w:val="left" w:pos="2760"/>
        </w:tabs>
        <w:bidi/>
        <w:spacing w:before="0" w:after="0" w:line="240" w:lineRule="auto"/>
        <w:ind w:left="116"/>
        <w:rPr>
          <w:rFonts w:ascii="Arial" w:eastAsia="Times New Roman" w:hAnsi="Arial"/>
          <w:rtl/>
        </w:rPr>
      </w:pPr>
    </w:p>
    <w:p w:rsidR="00DE14EF" w:rsidRPr="00897CD9" w:rsidRDefault="00DE14EF" w:rsidP="00DE14EF">
      <w:pPr>
        <w:bidi/>
        <w:spacing w:before="0" w:after="0" w:line="360" w:lineRule="auto"/>
        <w:jc w:val="center"/>
        <w:rPr>
          <w:rFonts w:ascii="Arial" w:eastAsia="Times New Roman" w:hAnsi="Arial"/>
          <w:rtl/>
        </w:rPr>
      </w:pPr>
      <w:r w:rsidRPr="00E56D7E">
        <w:rPr>
          <w:rFonts w:ascii="Arial" w:eastAsia="Times New Roman" w:hAnsi="Arial"/>
          <w:rtl/>
        </w:rPr>
        <w:t>הנדון:</w:t>
      </w:r>
      <w:r w:rsidRPr="00E56D7E">
        <w:rPr>
          <w:rFonts w:ascii="Arial" w:eastAsia="Times New Roman" w:hAnsi="Arial"/>
          <w:b/>
          <w:bCs/>
          <w:rtl/>
        </w:rPr>
        <w:t xml:space="preserve"> </w:t>
      </w:r>
      <w:r w:rsidRPr="00E56D7E">
        <w:rPr>
          <w:rFonts w:ascii="Arial" w:eastAsia="Times New Roman" w:hAnsi="Arial"/>
          <w:b/>
          <w:bCs/>
          <w:u w:val="single"/>
          <w:rtl/>
        </w:rPr>
        <w:t>מכרז</w:t>
      </w:r>
      <w:r w:rsidRPr="00E56D7E">
        <w:rPr>
          <w:rFonts w:ascii="Arial" w:eastAsia="Times New Roman" w:hAnsi="Arial" w:hint="cs"/>
          <w:b/>
          <w:bCs/>
          <w:u w:val="single"/>
          <w:rtl/>
        </w:rPr>
        <w:t xml:space="preserve"> </w:t>
      </w:r>
      <w:r w:rsidRPr="00897CD9">
        <w:rPr>
          <w:rFonts w:ascii="Arial" w:eastAsia="Times New Roman" w:hAnsi="Arial"/>
          <w:b/>
          <w:bCs/>
          <w:u w:val="single"/>
          <w:rtl/>
        </w:rPr>
        <w:t>מס</w:t>
      </w:r>
      <w:r w:rsidRPr="00897CD9">
        <w:rPr>
          <w:rFonts w:ascii="Arial" w:eastAsia="Times New Roman" w:hAnsi="Arial" w:hint="cs"/>
          <w:b/>
          <w:bCs/>
          <w:u w:val="single"/>
          <w:rtl/>
        </w:rPr>
        <w:t xml:space="preserve">פר </w:t>
      </w:r>
      <w:r w:rsidRPr="00897CD9">
        <w:rPr>
          <w:rFonts w:ascii="Arial" w:eastAsia="Times New Roman" w:hAnsi="Arial"/>
          <w:b/>
          <w:bCs/>
          <w:u w:val="single"/>
          <w:rtl/>
        </w:rPr>
        <w:t xml:space="preserve">96/12.19 </w:t>
      </w:r>
      <w:r w:rsidRPr="00897CD9">
        <w:rPr>
          <w:rFonts w:ascii="Arial" w:eastAsia="Times New Roman" w:hAnsi="Arial" w:hint="cs"/>
          <w:b/>
          <w:bCs/>
          <w:u w:val="single"/>
          <w:rtl/>
        </w:rPr>
        <w:t>מכרז</w:t>
      </w:r>
      <w:r w:rsidRPr="00897CD9">
        <w:rPr>
          <w:rFonts w:ascii="Arial" w:eastAsia="Times New Roman" w:hAnsi="Arial"/>
          <w:b/>
          <w:bCs/>
          <w:u w:val="single"/>
          <w:rtl/>
        </w:rPr>
        <w:t xml:space="preserve"> </w:t>
      </w:r>
      <w:r w:rsidRPr="00897CD9">
        <w:rPr>
          <w:rFonts w:ascii="Arial" w:eastAsia="Times New Roman" w:hAnsi="Arial" w:hint="cs"/>
          <w:b/>
          <w:bCs/>
          <w:u w:val="single"/>
          <w:rtl/>
        </w:rPr>
        <w:t>פומבי</w:t>
      </w:r>
      <w:r w:rsidRPr="00897CD9">
        <w:rPr>
          <w:rFonts w:ascii="Arial" w:eastAsia="Times New Roman" w:hAnsi="Arial"/>
          <w:b/>
          <w:bCs/>
          <w:u w:val="single"/>
          <w:rtl/>
        </w:rPr>
        <w:t xml:space="preserve"> </w:t>
      </w:r>
      <w:r w:rsidRPr="00897CD9">
        <w:rPr>
          <w:rFonts w:ascii="Arial" w:eastAsia="Times New Roman" w:hAnsi="Arial" w:hint="cs"/>
          <w:b/>
          <w:bCs/>
          <w:u w:val="single"/>
          <w:rtl/>
        </w:rPr>
        <w:t>בהיקפים</w:t>
      </w:r>
      <w:r w:rsidRPr="00897CD9">
        <w:rPr>
          <w:rFonts w:ascii="Arial" w:eastAsia="Times New Roman" w:hAnsi="Arial"/>
          <w:b/>
          <w:bCs/>
          <w:u w:val="single"/>
          <w:rtl/>
        </w:rPr>
        <w:t xml:space="preserve"> </w:t>
      </w:r>
      <w:r w:rsidRPr="00897CD9">
        <w:rPr>
          <w:rFonts w:ascii="Arial" w:eastAsia="Times New Roman" w:hAnsi="Arial" w:hint="cs"/>
          <w:b/>
          <w:bCs/>
          <w:u w:val="single"/>
          <w:rtl/>
        </w:rPr>
        <w:t>משתנים</w:t>
      </w:r>
      <w:r w:rsidRPr="00897CD9">
        <w:rPr>
          <w:rFonts w:ascii="Arial" w:eastAsia="Times New Roman" w:hAnsi="Arial"/>
          <w:b/>
          <w:bCs/>
          <w:u w:val="single"/>
          <w:rtl/>
        </w:rPr>
        <w:t xml:space="preserve"> </w:t>
      </w:r>
      <w:r w:rsidRPr="00897CD9">
        <w:rPr>
          <w:rFonts w:ascii="Arial" w:eastAsia="Times New Roman" w:hAnsi="Arial" w:hint="cs"/>
          <w:b/>
          <w:bCs/>
          <w:u w:val="single"/>
          <w:rtl/>
        </w:rPr>
        <w:t>לשליחת</w:t>
      </w:r>
      <w:r w:rsidRPr="00897CD9">
        <w:rPr>
          <w:rFonts w:ascii="Arial" w:eastAsia="Times New Roman" w:hAnsi="Arial"/>
          <w:b/>
          <w:bCs/>
          <w:u w:val="single"/>
          <w:rtl/>
        </w:rPr>
        <w:t xml:space="preserve"> </w:t>
      </w:r>
      <w:r w:rsidRPr="00897CD9">
        <w:rPr>
          <w:rFonts w:ascii="Arial" w:eastAsia="Times New Roman" w:hAnsi="Arial" w:hint="cs"/>
          <w:b/>
          <w:bCs/>
          <w:u w:val="single"/>
          <w:rtl/>
        </w:rPr>
        <w:t>מסרי</w:t>
      </w:r>
      <w:r w:rsidRPr="00897CD9">
        <w:rPr>
          <w:rFonts w:ascii="Arial" w:eastAsia="Times New Roman" w:hAnsi="Arial"/>
          <w:b/>
          <w:bCs/>
          <w:u w:val="single"/>
          <w:rtl/>
        </w:rPr>
        <w:t xml:space="preserve"> </w:t>
      </w:r>
      <w:r w:rsidRPr="00897CD9">
        <w:rPr>
          <w:rFonts w:ascii="Arial" w:eastAsia="Times New Roman" w:hAnsi="Arial"/>
          <w:b/>
          <w:bCs/>
          <w:sz w:val="22"/>
          <w:szCs w:val="22"/>
          <w:u w:val="single"/>
        </w:rPr>
        <w:t>SMS</w:t>
      </w:r>
    </w:p>
    <w:p w:rsidR="005913C9" w:rsidRPr="00E56D7E" w:rsidRDefault="005913C9" w:rsidP="005913C9">
      <w:pPr>
        <w:tabs>
          <w:tab w:val="left" w:pos="2760"/>
        </w:tabs>
        <w:bidi/>
        <w:spacing w:before="0" w:after="0" w:line="240" w:lineRule="auto"/>
        <w:ind w:left="116"/>
        <w:rPr>
          <w:rFonts w:ascii="Arial" w:eastAsia="Times New Roman" w:hAnsi="Arial"/>
          <w:b/>
          <w:bCs/>
          <w:rtl/>
        </w:rPr>
      </w:pPr>
    </w:p>
    <w:p w:rsidR="005913C9" w:rsidRPr="00E56D7E" w:rsidRDefault="005913C9" w:rsidP="005913C9">
      <w:pPr>
        <w:tabs>
          <w:tab w:val="left" w:pos="2760"/>
        </w:tabs>
        <w:bidi/>
        <w:spacing w:before="0" w:after="0" w:line="240" w:lineRule="auto"/>
        <w:ind w:left="116"/>
        <w:rPr>
          <w:rFonts w:ascii="Arial" w:eastAsia="Times New Roman" w:hAnsi="Arial"/>
          <w:rtl/>
        </w:rPr>
      </w:pPr>
    </w:p>
    <w:p w:rsidR="005913C9" w:rsidRPr="00E56D7E" w:rsidRDefault="005913C9" w:rsidP="00912EA6">
      <w:pPr>
        <w:numPr>
          <w:ilvl w:val="0"/>
          <w:numId w:val="35"/>
        </w:numPr>
        <w:tabs>
          <w:tab w:val="left" w:pos="2760"/>
        </w:tabs>
        <w:bidi/>
        <w:spacing w:before="0" w:after="0" w:line="240" w:lineRule="auto"/>
        <w:jc w:val="left"/>
        <w:rPr>
          <w:rFonts w:ascii="Arial" w:eastAsia="Times New Roman" w:hAnsi="Arial"/>
          <w:rtl/>
        </w:rPr>
      </w:pPr>
      <w:r w:rsidRPr="00E56D7E">
        <w:rPr>
          <w:rFonts w:ascii="Arial" w:eastAsia="Times New Roman" w:hAnsi="Arial"/>
          <w:rtl/>
        </w:rPr>
        <w:t xml:space="preserve">אני ____________________ מאשר </w:t>
      </w:r>
      <w:r w:rsidRPr="00E56D7E">
        <w:rPr>
          <w:rFonts w:ascii="Arial" w:eastAsia="Times New Roman" w:hAnsi="Arial" w:hint="cs"/>
          <w:rtl/>
        </w:rPr>
        <w:t xml:space="preserve">את </w:t>
      </w:r>
      <w:r w:rsidRPr="00E56D7E">
        <w:rPr>
          <w:rFonts w:ascii="Arial" w:eastAsia="Times New Roman" w:hAnsi="Arial"/>
          <w:rtl/>
        </w:rPr>
        <w:t>הפרטים הבאים לגבי הגוף המציע למכרז הנדון:</w:t>
      </w:r>
    </w:p>
    <w:p w:rsidR="005913C9" w:rsidRPr="00E56D7E" w:rsidRDefault="005913C9" w:rsidP="005913C9">
      <w:pPr>
        <w:tabs>
          <w:tab w:val="left" w:pos="680"/>
        </w:tabs>
        <w:bidi/>
        <w:spacing w:line="240" w:lineRule="auto"/>
        <w:ind w:left="116"/>
        <w:rPr>
          <w:rFonts w:ascii="Arial" w:eastAsia="Times New Roman" w:hAnsi="Arial"/>
          <w:rtl/>
        </w:rPr>
      </w:pPr>
      <w:r w:rsidRPr="00E56D7E">
        <w:rPr>
          <w:rFonts w:ascii="Arial" w:eastAsia="Times New Roman" w:hAnsi="Arial"/>
          <w:rtl/>
        </w:rPr>
        <w:tab/>
      </w:r>
      <w:r w:rsidRPr="00E56D7E">
        <w:rPr>
          <w:rFonts w:ascii="Arial" w:eastAsia="Times New Roman" w:hAnsi="Arial" w:hint="cs"/>
          <w:rtl/>
        </w:rPr>
        <w:t xml:space="preserve">    </w:t>
      </w:r>
      <w:r w:rsidRPr="00E56D7E">
        <w:rPr>
          <w:rFonts w:ascii="Arial" w:eastAsia="Times New Roman" w:hAnsi="Arial"/>
          <w:rtl/>
        </w:rPr>
        <w:t>עו"ד/ (שם מלא)</w:t>
      </w:r>
    </w:p>
    <w:p w:rsidR="005913C9" w:rsidRPr="00E56D7E" w:rsidRDefault="005913C9" w:rsidP="005913C9">
      <w:pPr>
        <w:tabs>
          <w:tab w:val="left" w:pos="397"/>
          <w:tab w:val="left" w:pos="3402"/>
        </w:tabs>
        <w:bidi/>
        <w:spacing w:line="240" w:lineRule="auto"/>
        <w:ind w:left="397"/>
        <w:rPr>
          <w:rFonts w:ascii="Arial" w:eastAsia="Times New Roman" w:hAnsi="Arial"/>
          <w:rtl/>
        </w:rPr>
      </w:pPr>
      <w:r w:rsidRPr="00E56D7E">
        <w:rPr>
          <w:rFonts w:ascii="Arial" w:eastAsia="Times New Roman" w:hAnsi="Arial" w:hint="cs"/>
          <w:rtl/>
        </w:rPr>
        <w:t>1.1  ש</w:t>
      </w:r>
      <w:r w:rsidRPr="00E56D7E">
        <w:rPr>
          <w:rFonts w:ascii="Arial" w:eastAsia="Times New Roman" w:hAnsi="Arial"/>
          <w:rtl/>
        </w:rPr>
        <w:t>ם כפי שהוא רשום ברשם רשמי:</w:t>
      </w:r>
      <w:r w:rsidRPr="00E56D7E">
        <w:rPr>
          <w:rFonts w:ascii="Arial" w:eastAsia="Times New Roman" w:hAnsi="Arial"/>
          <w:rtl/>
        </w:rPr>
        <w:tab/>
        <w:t>______________________________</w:t>
      </w:r>
    </w:p>
    <w:p w:rsidR="005913C9" w:rsidRPr="00E56D7E" w:rsidRDefault="005913C9" w:rsidP="005913C9">
      <w:pPr>
        <w:tabs>
          <w:tab w:val="left" w:pos="397"/>
          <w:tab w:val="left" w:pos="3402"/>
        </w:tabs>
        <w:bidi/>
        <w:spacing w:line="240" w:lineRule="auto"/>
        <w:ind w:left="397"/>
        <w:rPr>
          <w:rFonts w:ascii="Arial" w:eastAsia="Times New Roman" w:hAnsi="Arial"/>
          <w:rtl/>
        </w:rPr>
      </w:pPr>
      <w:r w:rsidRPr="00E56D7E">
        <w:rPr>
          <w:rFonts w:ascii="Arial" w:eastAsia="Times New Roman" w:hAnsi="Arial" w:hint="cs"/>
          <w:rtl/>
        </w:rPr>
        <w:t xml:space="preserve">1.2  </w:t>
      </w:r>
      <w:r w:rsidRPr="00E56D7E">
        <w:rPr>
          <w:rFonts w:ascii="Arial" w:eastAsia="Times New Roman" w:hAnsi="Arial"/>
          <w:rtl/>
        </w:rPr>
        <w:t>סוג התארגנות:</w:t>
      </w:r>
      <w:r w:rsidRPr="00E56D7E">
        <w:rPr>
          <w:rFonts w:ascii="Arial" w:eastAsia="Times New Roman" w:hAnsi="Arial"/>
          <w:rtl/>
        </w:rPr>
        <w:tab/>
      </w:r>
      <w:r w:rsidRPr="00E56D7E">
        <w:rPr>
          <w:rFonts w:ascii="Arial" w:eastAsia="Times New Roman" w:hAnsi="Arial" w:hint="cs"/>
          <w:rtl/>
        </w:rPr>
        <w:tab/>
      </w:r>
      <w:r w:rsidRPr="00E56D7E">
        <w:rPr>
          <w:rFonts w:ascii="Arial" w:eastAsia="Times New Roman" w:hAnsi="Arial" w:hint="cs"/>
          <w:rtl/>
        </w:rPr>
        <w:tab/>
      </w:r>
      <w:r w:rsidRPr="00E56D7E">
        <w:rPr>
          <w:rFonts w:ascii="Arial" w:eastAsia="Times New Roman" w:hAnsi="Arial"/>
          <w:rtl/>
        </w:rPr>
        <w:t>______________________________</w:t>
      </w:r>
    </w:p>
    <w:p w:rsidR="005913C9" w:rsidRPr="00E56D7E" w:rsidRDefault="005913C9" w:rsidP="005913C9">
      <w:pPr>
        <w:tabs>
          <w:tab w:val="left" w:pos="397"/>
          <w:tab w:val="left" w:pos="3402"/>
        </w:tabs>
        <w:bidi/>
        <w:spacing w:line="240" w:lineRule="auto"/>
        <w:ind w:left="397"/>
        <w:rPr>
          <w:rFonts w:ascii="Arial" w:eastAsia="Times New Roman" w:hAnsi="Arial"/>
          <w:rtl/>
        </w:rPr>
      </w:pPr>
      <w:r w:rsidRPr="00E56D7E">
        <w:rPr>
          <w:rFonts w:ascii="Arial" w:eastAsia="Times New Roman" w:hAnsi="Arial" w:hint="cs"/>
          <w:rtl/>
        </w:rPr>
        <w:t xml:space="preserve">1.3  </w:t>
      </w:r>
      <w:r w:rsidRPr="00E56D7E">
        <w:rPr>
          <w:rFonts w:ascii="Arial" w:eastAsia="Times New Roman" w:hAnsi="Arial"/>
          <w:rtl/>
        </w:rPr>
        <w:t>תאריך התארגנות:</w:t>
      </w:r>
      <w:r w:rsidRPr="00E56D7E">
        <w:rPr>
          <w:rFonts w:ascii="Arial" w:eastAsia="Times New Roman" w:hAnsi="Arial"/>
          <w:rtl/>
        </w:rPr>
        <w:tab/>
      </w:r>
      <w:r w:rsidRPr="00E56D7E">
        <w:rPr>
          <w:rFonts w:ascii="Arial" w:eastAsia="Times New Roman" w:hAnsi="Arial" w:hint="cs"/>
          <w:rtl/>
        </w:rPr>
        <w:tab/>
      </w:r>
      <w:r w:rsidRPr="00E56D7E">
        <w:rPr>
          <w:rFonts w:ascii="Arial" w:eastAsia="Times New Roman" w:hAnsi="Arial" w:hint="cs"/>
          <w:rtl/>
        </w:rPr>
        <w:tab/>
      </w:r>
      <w:r w:rsidRPr="00E56D7E">
        <w:rPr>
          <w:rFonts w:ascii="Arial" w:eastAsia="Times New Roman" w:hAnsi="Arial"/>
          <w:rtl/>
        </w:rPr>
        <w:t>______________________________</w:t>
      </w:r>
    </w:p>
    <w:p w:rsidR="005913C9" w:rsidRPr="00E56D7E" w:rsidRDefault="005913C9" w:rsidP="005913C9">
      <w:pPr>
        <w:tabs>
          <w:tab w:val="left" w:pos="397"/>
          <w:tab w:val="left" w:pos="3402"/>
        </w:tabs>
        <w:bidi/>
        <w:spacing w:line="240" w:lineRule="auto"/>
        <w:ind w:left="397"/>
        <w:rPr>
          <w:rFonts w:ascii="Arial" w:eastAsia="Times New Roman" w:hAnsi="Arial"/>
          <w:rtl/>
        </w:rPr>
      </w:pPr>
      <w:r w:rsidRPr="00E56D7E">
        <w:rPr>
          <w:rFonts w:ascii="Arial" w:eastAsia="Times New Roman" w:hAnsi="Arial" w:hint="cs"/>
          <w:rtl/>
        </w:rPr>
        <w:t xml:space="preserve">1.4  </w:t>
      </w:r>
      <w:r w:rsidRPr="00E56D7E">
        <w:rPr>
          <w:rFonts w:ascii="Arial" w:eastAsia="Times New Roman" w:hAnsi="Arial"/>
          <w:rtl/>
        </w:rPr>
        <w:t>מספר מזהה:</w:t>
      </w:r>
      <w:r w:rsidRPr="00E56D7E">
        <w:rPr>
          <w:rFonts w:ascii="Arial" w:eastAsia="Times New Roman" w:hAnsi="Arial"/>
          <w:rtl/>
        </w:rPr>
        <w:tab/>
      </w:r>
      <w:r w:rsidRPr="00E56D7E">
        <w:rPr>
          <w:rFonts w:ascii="Arial" w:eastAsia="Times New Roman" w:hAnsi="Arial" w:hint="cs"/>
          <w:rtl/>
        </w:rPr>
        <w:tab/>
      </w:r>
      <w:r w:rsidRPr="00E56D7E">
        <w:rPr>
          <w:rFonts w:ascii="Arial" w:eastAsia="Times New Roman" w:hAnsi="Arial" w:hint="cs"/>
          <w:rtl/>
        </w:rPr>
        <w:tab/>
      </w:r>
      <w:r w:rsidRPr="00E56D7E">
        <w:rPr>
          <w:rFonts w:ascii="Arial" w:eastAsia="Times New Roman" w:hAnsi="Arial"/>
          <w:rtl/>
        </w:rPr>
        <w:t>______________________________</w:t>
      </w:r>
    </w:p>
    <w:p w:rsidR="005913C9" w:rsidRPr="00E56D7E" w:rsidRDefault="005913C9" w:rsidP="005913C9">
      <w:pPr>
        <w:tabs>
          <w:tab w:val="left" w:pos="397"/>
          <w:tab w:val="left" w:pos="3402"/>
        </w:tabs>
        <w:bidi/>
        <w:spacing w:line="240" w:lineRule="auto"/>
        <w:ind w:left="397"/>
        <w:rPr>
          <w:rFonts w:ascii="Arial" w:eastAsia="Times New Roman" w:hAnsi="Arial"/>
          <w:rtl/>
        </w:rPr>
      </w:pPr>
      <w:r w:rsidRPr="00E56D7E">
        <w:rPr>
          <w:rFonts w:ascii="Arial" w:eastAsia="Times New Roman" w:hAnsi="Arial" w:hint="cs"/>
          <w:rtl/>
        </w:rPr>
        <w:t xml:space="preserve">1.5  </w:t>
      </w:r>
      <w:r w:rsidRPr="00E56D7E">
        <w:rPr>
          <w:rFonts w:ascii="Arial" w:eastAsia="Times New Roman" w:hAnsi="Arial"/>
          <w:rtl/>
        </w:rPr>
        <w:t xml:space="preserve">שמות המוסמכים לחתום ולהתחייב בשם המציע </w:t>
      </w:r>
      <w:r w:rsidRPr="00E56D7E">
        <w:rPr>
          <w:rFonts w:ascii="Arial" w:eastAsia="Times New Roman" w:hAnsi="Arial" w:hint="cs"/>
          <w:rtl/>
        </w:rPr>
        <w:t xml:space="preserve">למכרז הנדון </w:t>
      </w:r>
      <w:r w:rsidRPr="00E56D7E">
        <w:rPr>
          <w:rFonts w:ascii="Arial" w:eastAsia="Times New Roman" w:hAnsi="Arial"/>
          <w:rtl/>
        </w:rPr>
        <w:t>ומספרי ת.ז. שלהם:</w:t>
      </w:r>
    </w:p>
    <w:p w:rsidR="005913C9" w:rsidRPr="00E56D7E" w:rsidRDefault="005913C9" w:rsidP="005913C9">
      <w:pPr>
        <w:tabs>
          <w:tab w:val="left" w:pos="397"/>
          <w:tab w:val="left" w:pos="3402"/>
        </w:tabs>
        <w:bidi/>
        <w:spacing w:line="240" w:lineRule="auto"/>
        <w:ind w:left="397"/>
        <w:rPr>
          <w:rFonts w:ascii="Arial" w:eastAsia="Times New Roman" w:hAnsi="Arial"/>
          <w:rtl/>
        </w:rPr>
      </w:pPr>
      <w:r w:rsidRPr="00E56D7E">
        <w:rPr>
          <w:rFonts w:ascii="Arial" w:eastAsia="Times New Roman" w:hAnsi="Arial"/>
          <w:rtl/>
        </w:rPr>
        <w:t>__________________________________________________________</w:t>
      </w:r>
    </w:p>
    <w:p w:rsidR="005913C9" w:rsidRPr="00E56D7E" w:rsidRDefault="005913C9" w:rsidP="005913C9">
      <w:pPr>
        <w:tabs>
          <w:tab w:val="left" w:pos="397"/>
          <w:tab w:val="left" w:pos="3402"/>
        </w:tabs>
        <w:bidi/>
        <w:spacing w:line="240" w:lineRule="auto"/>
        <w:rPr>
          <w:rFonts w:ascii="Arial" w:eastAsia="Times New Roman" w:hAnsi="Arial"/>
          <w:rtl/>
        </w:rPr>
      </w:pPr>
      <w:r w:rsidRPr="00E56D7E">
        <w:rPr>
          <w:rFonts w:ascii="Arial" w:eastAsia="Times New Roman" w:hAnsi="Arial" w:hint="cs"/>
          <w:rtl/>
        </w:rPr>
        <w:tab/>
      </w:r>
      <w:r w:rsidRPr="00E56D7E">
        <w:rPr>
          <w:rFonts w:ascii="Arial" w:eastAsia="Times New Roman" w:hAnsi="Arial"/>
          <w:rtl/>
        </w:rPr>
        <w:t>__________________________________________________________</w:t>
      </w:r>
    </w:p>
    <w:p w:rsidR="005913C9" w:rsidRPr="00E56D7E" w:rsidRDefault="005913C9" w:rsidP="005913C9">
      <w:pPr>
        <w:tabs>
          <w:tab w:val="left" w:pos="397"/>
          <w:tab w:val="left" w:pos="3402"/>
        </w:tabs>
        <w:bidi/>
        <w:spacing w:line="240" w:lineRule="auto"/>
        <w:rPr>
          <w:rFonts w:ascii="Arial" w:eastAsia="Times New Roman" w:hAnsi="Arial"/>
          <w:rtl/>
        </w:rPr>
      </w:pPr>
      <w:r w:rsidRPr="00E56D7E">
        <w:rPr>
          <w:rFonts w:ascii="Arial" w:eastAsia="Times New Roman" w:hAnsi="Arial" w:hint="cs"/>
          <w:rtl/>
        </w:rPr>
        <w:tab/>
      </w:r>
      <w:r w:rsidRPr="00E56D7E">
        <w:rPr>
          <w:rFonts w:ascii="Arial" w:eastAsia="Times New Roman" w:hAnsi="Arial"/>
          <w:rtl/>
        </w:rPr>
        <w:t>__________________________________________________________</w:t>
      </w:r>
    </w:p>
    <w:p w:rsidR="005913C9" w:rsidRPr="00E56D7E" w:rsidRDefault="005913C9" w:rsidP="005913C9">
      <w:pPr>
        <w:tabs>
          <w:tab w:val="left" w:pos="397"/>
          <w:tab w:val="left" w:pos="3402"/>
        </w:tabs>
        <w:bidi/>
        <w:spacing w:line="240" w:lineRule="auto"/>
        <w:rPr>
          <w:rFonts w:ascii="Arial" w:eastAsia="Times New Roman" w:hAnsi="Arial"/>
          <w:rtl/>
        </w:rPr>
      </w:pPr>
      <w:r w:rsidRPr="00E56D7E">
        <w:rPr>
          <w:rFonts w:ascii="Arial" w:eastAsia="Times New Roman" w:hAnsi="Arial" w:hint="cs"/>
          <w:rtl/>
        </w:rPr>
        <w:tab/>
      </w:r>
      <w:r w:rsidRPr="00E56D7E">
        <w:rPr>
          <w:rFonts w:ascii="Arial" w:eastAsia="Times New Roman" w:hAnsi="Arial"/>
          <w:rtl/>
        </w:rPr>
        <w:t>__________________________________________________________</w:t>
      </w:r>
    </w:p>
    <w:p w:rsidR="005913C9" w:rsidRPr="00E56D7E" w:rsidRDefault="005913C9" w:rsidP="005913C9">
      <w:pPr>
        <w:tabs>
          <w:tab w:val="left" w:pos="397"/>
          <w:tab w:val="left" w:pos="3402"/>
        </w:tabs>
        <w:bidi/>
        <w:spacing w:line="240" w:lineRule="auto"/>
        <w:ind w:left="116"/>
        <w:rPr>
          <w:rFonts w:ascii="Arial" w:eastAsia="Times New Roman" w:hAnsi="Arial"/>
          <w:rtl/>
        </w:rPr>
      </w:pPr>
    </w:p>
    <w:p w:rsidR="005913C9" w:rsidRPr="00E56D7E" w:rsidRDefault="005913C9" w:rsidP="00912EA6">
      <w:pPr>
        <w:numPr>
          <w:ilvl w:val="0"/>
          <w:numId w:val="35"/>
        </w:numPr>
        <w:tabs>
          <w:tab w:val="left" w:pos="397"/>
          <w:tab w:val="left" w:pos="3402"/>
        </w:tabs>
        <w:bidi/>
        <w:spacing w:before="0" w:after="0" w:line="240" w:lineRule="auto"/>
        <w:jc w:val="left"/>
        <w:rPr>
          <w:rFonts w:ascii="Arial" w:eastAsia="Times New Roman" w:hAnsi="Arial"/>
          <w:rtl/>
        </w:rPr>
      </w:pPr>
      <w:r w:rsidRPr="00E56D7E">
        <w:rPr>
          <w:rFonts w:ascii="Arial" w:eastAsia="Times New Roman" w:hAnsi="Arial"/>
          <w:rtl/>
        </w:rPr>
        <w:t>כן הנני מאשר כי החתום/ים על מסמכי ההצעה מטעם _____________ [הגוף המציע] הינו/ם ______________ ת.ז. ______________ ו- ______________ ת.ז. _________________</w:t>
      </w:r>
      <w:r w:rsidRPr="00E56D7E">
        <w:rPr>
          <w:rFonts w:ascii="Arial" w:eastAsia="Times New Roman" w:hAnsi="Arial" w:hint="cs"/>
          <w:rtl/>
        </w:rPr>
        <w:t xml:space="preserve"> </w:t>
      </w:r>
      <w:r w:rsidRPr="00E56D7E">
        <w:rPr>
          <w:rFonts w:ascii="Arial" w:eastAsia="Times New Roman" w:hAnsi="Arial"/>
          <w:rtl/>
        </w:rPr>
        <w:t>וכי חתימתם בצירוף חותמת התאגיד מחייבת את ___________ [הגוף המציע] ל</w:t>
      </w:r>
      <w:r w:rsidRPr="00E56D7E">
        <w:rPr>
          <w:rFonts w:ascii="Arial" w:eastAsia="Times New Roman" w:hAnsi="Arial" w:hint="cs"/>
          <w:rtl/>
        </w:rPr>
        <w:t>צרכי המכרז הנדון</w:t>
      </w:r>
      <w:r w:rsidRPr="00E56D7E">
        <w:rPr>
          <w:rFonts w:ascii="Arial" w:eastAsia="Times New Roman" w:hAnsi="Arial"/>
          <w:rtl/>
        </w:rPr>
        <w:t>.</w:t>
      </w:r>
    </w:p>
    <w:p w:rsidR="005913C9" w:rsidRPr="00E56D7E" w:rsidRDefault="005913C9" w:rsidP="005913C9">
      <w:pPr>
        <w:tabs>
          <w:tab w:val="left" w:pos="397"/>
          <w:tab w:val="left" w:pos="3402"/>
        </w:tabs>
        <w:bidi/>
        <w:spacing w:line="240" w:lineRule="auto"/>
        <w:ind w:left="116"/>
        <w:rPr>
          <w:rFonts w:ascii="Arial" w:eastAsia="Times New Roman" w:hAnsi="Arial"/>
          <w:rtl/>
        </w:rPr>
      </w:pPr>
    </w:p>
    <w:p w:rsidR="005913C9" w:rsidRPr="00E56D7E" w:rsidRDefault="005913C9" w:rsidP="005913C9">
      <w:pPr>
        <w:tabs>
          <w:tab w:val="left" w:pos="397"/>
          <w:tab w:val="left" w:pos="3402"/>
        </w:tabs>
        <w:bidi/>
        <w:spacing w:line="240" w:lineRule="auto"/>
        <w:ind w:left="116"/>
        <w:rPr>
          <w:rFonts w:ascii="Arial" w:eastAsia="Times New Roman" w:hAnsi="Arial"/>
          <w:rtl/>
        </w:rPr>
      </w:pPr>
      <w:r w:rsidRPr="00E56D7E">
        <w:rPr>
          <w:rFonts w:ascii="Arial" w:eastAsia="Times New Roman" w:hAnsi="Arial"/>
          <w:rtl/>
        </w:rPr>
        <w:t>בכבוד רב,</w:t>
      </w:r>
    </w:p>
    <w:p w:rsidR="005913C9" w:rsidRPr="00E56D7E" w:rsidRDefault="005913C9" w:rsidP="005913C9">
      <w:pPr>
        <w:tabs>
          <w:tab w:val="left" w:pos="397"/>
          <w:tab w:val="left" w:pos="3402"/>
        </w:tabs>
        <w:bidi/>
        <w:spacing w:line="240" w:lineRule="auto"/>
        <w:ind w:left="116"/>
        <w:rPr>
          <w:rFonts w:ascii="Arial" w:eastAsia="Times New Roman" w:hAnsi="Arial"/>
          <w:rtl/>
        </w:rPr>
      </w:pPr>
    </w:p>
    <w:p w:rsidR="005913C9" w:rsidRPr="00E56D7E" w:rsidRDefault="005913C9" w:rsidP="005913C9">
      <w:pPr>
        <w:tabs>
          <w:tab w:val="left" w:pos="397"/>
          <w:tab w:val="left" w:pos="2835"/>
        </w:tabs>
        <w:bidi/>
        <w:spacing w:line="240" w:lineRule="auto"/>
        <w:ind w:left="116"/>
        <w:rPr>
          <w:rFonts w:ascii="Arial" w:eastAsia="Times New Roman" w:hAnsi="Arial"/>
          <w:rtl/>
        </w:rPr>
      </w:pPr>
      <w:r w:rsidRPr="00E56D7E">
        <w:rPr>
          <w:rFonts w:ascii="Arial" w:eastAsia="Times New Roman" w:hAnsi="Arial"/>
          <w:rtl/>
        </w:rPr>
        <w:t>______________________</w:t>
      </w:r>
      <w:r w:rsidRPr="00E56D7E">
        <w:rPr>
          <w:rFonts w:ascii="Arial" w:eastAsia="Times New Roman" w:hAnsi="Arial"/>
          <w:rtl/>
        </w:rPr>
        <w:tab/>
        <w:t>__________________</w:t>
      </w:r>
      <w:r w:rsidRPr="00E56D7E">
        <w:rPr>
          <w:rFonts w:ascii="Arial" w:eastAsia="Times New Roman" w:hAnsi="Arial"/>
          <w:rtl/>
        </w:rPr>
        <w:tab/>
        <w:t>___________________</w:t>
      </w:r>
    </w:p>
    <w:p w:rsidR="005913C9" w:rsidRPr="00E56D7E" w:rsidRDefault="005913C9" w:rsidP="005913C9">
      <w:pPr>
        <w:tabs>
          <w:tab w:val="left" w:pos="397"/>
          <w:tab w:val="left" w:pos="3119"/>
          <w:tab w:val="left" w:pos="5103"/>
        </w:tabs>
        <w:bidi/>
        <w:spacing w:line="240" w:lineRule="auto"/>
        <w:ind w:left="116"/>
        <w:rPr>
          <w:rFonts w:ascii="Arial" w:eastAsia="Times New Roman" w:hAnsi="Arial"/>
          <w:rtl/>
        </w:rPr>
      </w:pPr>
      <w:r w:rsidRPr="00E56D7E">
        <w:rPr>
          <w:rFonts w:ascii="Arial" w:eastAsia="Times New Roman" w:hAnsi="Arial"/>
          <w:rtl/>
        </w:rPr>
        <w:tab/>
        <w:t>שם מלא</w:t>
      </w:r>
      <w:r w:rsidRPr="00E56D7E">
        <w:rPr>
          <w:rFonts w:ascii="Arial" w:eastAsia="Times New Roman" w:hAnsi="Arial"/>
          <w:rtl/>
        </w:rPr>
        <w:tab/>
        <w:t>עו"ד</w:t>
      </w:r>
      <w:r w:rsidRPr="00E56D7E">
        <w:rPr>
          <w:rFonts w:ascii="Arial" w:eastAsia="Times New Roman" w:hAnsi="Arial"/>
          <w:rtl/>
        </w:rPr>
        <w:tab/>
        <w:t>חתימה וחותמת</w:t>
      </w:r>
    </w:p>
    <w:p w:rsidR="005913C9" w:rsidRPr="00E56D7E" w:rsidRDefault="005913C9" w:rsidP="005913C9">
      <w:pPr>
        <w:tabs>
          <w:tab w:val="left" w:pos="397"/>
          <w:tab w:val="left" w:pos="3402"/>
        </w:tabs>
        <w:bidi/>
        <w:spacing w:line="240" w:lineRule="auto"/>
        <w:ind w:left="116"/>
        <w:rPr>
          <w:rFonts w:ascii="Arial" w:eastAsia="Times New Roman" w:hAnsi="Arial"/>
          <w:rtl/>
        </w:rPr>
      </w:pPr>
    </w:p>
    <w:p w:rsidR="005913C9" w:rsidRPr="00E56D7E" w:rsidRDefault="005913C9" w:rsidP="005913C9">
      <w:pPr>
        <w:tabs>
          <w:tab w:val="left" w:pos="851"/>
          <w:tab w:val="left" w:pos="1418"/>
          <w:tab w:val="left" w:pos="3969"/>
          <w:tab w:val="left" w:pos="4253"/>
        </w:tabs>
        <w:bidi/>
        <w:spacing w:line="240" w:lineRule="auto"/>
        <w:ind w:left="116"/>
        <w:rPr>
          <w:rFonts w:ascii="Arial" w:eastAsia="Times New Roman" w:hAnsi="Arial"/>
          <w:rtl/>
        </w:rPr>
      </w:pPr>
      <w:r w:rsidRPr="00E56D7E">
        <w:rPr>
          <w:rFonts w:ascii="Arial" w:eastAsia="Times New Roman" w:hAnsi="Arial"/>
          <w:rtl/>
        </w:rPr>
        <w:t>_____________________________</w:t>
      </w:r>
      <w:r w:rsidRPr="00E56D7E">
        <w:rPr>
          <w:rFonts w:ascii="Arial" w:eastAsia="Times New Roman" w:hAnsi="Arial"/>
          <w:rtl/>
        </w:rPr>
        <w:tab/>
        <w:t>______________________</w:t>
      </w:r>
    </w:p>
    <w:p w:rsidR="005913C9" w:rsidRPr="00E56D7E" w:rsidRDefault="005913C9" w:rsidP="005913C9">
      <w:pPr>
        <w:tabs>
          <w:tab w:val="left" w:pos="851"/>
          <w:tab w:val="left" w:pos="4394"/>
        </w:tabs>
        <w:bidi/>
        <w:spacing w:line="240" w:lineRule="auto"/>
        <w:ind w:left="116"/>
        <w:rPr>
          <w:rFonts w:ascii="Arial" w:eastAsia="Times New Roman" w:hAnsi="Arial"/>
          <w:rtl/>
        </w:rPr>
      </w:pPr>
      <w:r w:rsidRPr="00E56D7E">
        <w:rPr>
          <w:rFonts w:ascii="Arial" w:eastAsia="Times New Roman" w:hAnsi="Arial"/>
          <w:rtl/>
        </w:rPr>
        <w:tab/>
        <w:t>כתובת</w:t>
      </w:r>
      <w:r w:rsidRPr="00E56D7E">
        <w:rPr>
          <w:rFonts w:ascii="Arial" w:eastAsia="Times New Roman" w:hAnsi="Arial"/>
          <w:rtl/>
        </w:rPr>
        <w:tab/>
      </w:r>
      <w:r w:rsidRPr="00E56D7E">
        <w:rPr>
          <w:rFonts w:ascii="Arial" w:eastAsia="Times New Roman" w:hAnsi="Arial"/>
          <w:rtl/>
        </w:rPr>
        <w:tab/>
        <w:t>טלפון</w:t>
      </w:r>
    </w:p>
    <w:p w:rsidR="009008BF" w:rsidRPr="00E56D7E" w:rsidRDefault="009008BF" w:rsidP="008200C4">
      <w:pPr>
        <w:bidi/>
        <w:spacing w:line="240" w:lineRule="auto"/>
        <w:jc w:val="center"/>
        <w:rPr>
          <w:rFonts w:ascii="Times New Roman" w:eastAsia="Times New Roman" w:hAnsi="Times New Roman"/>
          <w:u w:val="single"/>
          <w:rtl/>
        </w:rPr>
      </w:pPr>
    </w:p>
    <w:p w:rsidR="00A23361" w:rsidRDefault="00A23361">
      <w:pPr>
        <w:rPr>
          <w:rFonts w:ascii="Times New Roman" w:eastAsia="Times New Roman" w:hAnsi="Times New Roman"/>
          <w:u w:val="single"/>
        </w:rPr>
      </w:pPr>
      <w:r>
        <w:rPr>
          <w:rFonts w:ascii="Times New Roman" w:eastAsia="Times New Roman" w:hAnsi="Times New Roman"/>
          <w:u w:val="single"/>
          <w:rtl/>
        </w:rPr>
        <w:br w:type="page"/>
      </w:r>
    </w:p>
    <w:p w:rsidR="005913C9" w:rsidRPr="00E56D7E" w:rsidRDefault="0075262B" w:rsidP="009008BF">
      <w:pPr>
        <w:bidi/>
        <w:spacing w:line="240" w:lineRule="auto"/>
        <w:jc w:val="center"/>
        <w:rPr>
          <w:rFonts w:ascii="Times New Roman" w:eastAsia="Times New Roman" w:hAnsi="Times New Roman"/>
          <w:u w:val="single"/>
          <w:rtl/>
        </w:rPr>
      </w:pPr>
      <w:r w:rsidRPr="00E56D7E">
        <w:rPr>
          <w:rFonts w:ascii="Times New Roman" w:eastAsia="Times New Roman" w:hAnsi="Times New Roman" w:hint="cs"/>
          <w:u w:val="single"/>
          <w:rtl/>
        </w:rPr>
        <w:lastRenderedPageBreak/>
        <w:t>נספח 0.7.4</w:t>
      </w:r>
    </w:p>
    <w:p w:rsidR="0075262B" w:rsidRPr="00E56D7E" w:rsidRDefault="0075262B" w:rsidP="0075262B">
      <w:pPr>
        <w:bidi/>
        <w:spacing w:line="240" w:lineRule="auto"/>
        <w:rPr>
          <w:rFonts w:ascii="Times New Roman" w:eastAsia="Times New Roman" w:hAnsi="Times New Roman"/>
          <w:sz w:val="28"/>
          <w:szCs w:val="28"/>
          <w:rtl/>
        </w:rPr>
      </w:pPr>
    </w:p>
    <w:p w:rsidR="0075262B" w:rsidRPr="00E56D7E" w:rsidRDefault="0075262B" w:rsidP="0075262B">
      <w:pPr>
        <w:tabs>
          <w:tab w:val="left" w:pos="2760"/>
        </w:tabs>
        <w:bidi/>
        <w:spacing w:before="0" w:after="0" w:line="240" w:lineRule="auto"/>
        <w:ind w:left="116"/>
        <w:jc w:val="right"/>
        <w:rPr>
          <w:rFonts w:ascii="Arial" w:eastAsia="Times New Roman" w:hAnsi="Arial"/>
          <w:rtl/>
        </w:rPr>
      </w:pPr>
      <w:r w:rsidRPr="00E56D7E">
        <w:rPr>
          <w:rFonts w:ascii="Arial" w:eastAsia="Times New Roman" w:hAnsi="Arial" w:hint="cs"/>
          <w:rtl/>
        </w:rPr>
        <w:t>תאריך ___________</w:t>
      </w:r>
    </w:p>
    <w:p w:rsidR="0075262B" w:rsidRPr="00E56D7E" w:rsidRDefault="0075262B" w:rsidP="0075262B">
      <w:pPr>
        <w:tabs>
          <w:tab w:val="left" w:pos="2760"/>
        </w:tabs>
        <w:bidi/>
        <w:spacing w:before="0" w:after="0" w:line="240" w:lineRule="auto"/>
        <w:ind w:left="116"/>
        <w:rPr>
          <w:rFonts w:ascii="Arial" w:eastAsia="Times New Roman" w:hAnsi="Arial"/>
          <w:rtl/>
        </w:rPr>
      </w:pPr>
      <w:r w:rsidRPr="00E56D7E">
        <w:rPr>
          <w:rFonts w:ascii="Arial" w:eastAsia="Times New Roman" w:hAnsi="Arial"/>
          <w:rtl/>
        </w:rPr>
        <w:t>לכבוד</w:t>
      </w:r>
    </w:p>
    <w:p w:rsidR="0075262B" w:rsidRPr="00E56D7E" w:rsidRDefault="0075262B" w:rsidP="0075262B">
      <w:pPr>
        <w:tabs>
          <w:tab w:val="left" w:pos="2760"/>
        </w:tabs>
        <w:bidi/>
        <w:spacing w:before="0" w:after="0" w:line="240" w:lineRule="auto"/>
        <w:ind w:left="116"/>
        <w:rPr>
          <w:rFonts w:ascii="Arial" w:eastAsia="Times New Roman" w:hAnsi="Arial"/>
          <w:rtl/>
        </w:rPr>
      </w:pPr>
      <w:r w:rsidRPr="00E56D7E">
        <w:rPr>
          <w:rFonts w:ascii="Arial" w:eastAsia="Times New Roman" w:hAnsi="Arial"/>
          <w:rtl/>
        </w:rPr>
        <w:t>משרד החינוך</w:t>
      </w:r>
    </w:p>
    <w:p w:rsidR="0075262B" w:rsidRPr="00E56D7E" w:rsidRDefault="0075262B" w:rsidP="0075262B">
      <w:pPr>
        <w:tabs>
          <w:tab w:val="left" w:pos="2760"/>
        </w:tabs>
        <w:bidi/>
        <w:spacing w:before="0" w:after="0" w:line="240" w:lineRule="auto"/>
        <w:ind w:left="116"/>
        <w:rPr>
          <w:rFonts w:ascii="Arial" w:eastAsia="Times New Roman" w:hAnsi="Arial"/>
          <w:rtl/>
        </w:rPr>
      </w:pPr>
      <w:r w:rsidRPr="00E56D7E">
        <w:rPr>
          <w:rFonts w:ascii="Arial" w:eastAsia="Times New Roman" w:hAnsi="Arial" w:hint="cs"/>
          <w:rtl/>
        </w:rPr>
        <w:t>מינהל תקשוב ומערכות מידע, לידי ד"ר עופר רימון</w:t>
      </w:r>
    </w:p>
    <w:p w:rsidR="005913C9" w:rsidRPr="00E56D7E" w:rsidRDefault="005913C9" w:rsidP="005913C9">
      <w:pPr>
        <w:bidi/>
        <w:spacing w:before="0" w:after="0" w:line="360" w:lineRule="auto"/>
        <w:jc w:val="left"/>
        <w:rPr>
          <w:rFonts w:ascii="Arial" w:eastAsia="Times New Roman" w:hAnsi="Arial"/>
          <w:rtl/>
        </w:rPr>
      </w:pPr>
    </w:p>
    <w:p w:rsidR="00DE14EF" w:rsidRPr="00897CD9" w:rsidRDefault="00DE14EF" w:rsidP="008B3417">
      <w:pPr>
        <w:bidi/>
        <w:spacing w:before="0" w:after="0" w:line="360" w:lineRule="auto"/>
        <w:jc w:val="center"/>
        <w:rPr>
          <w:rFonts w:ascii="Arial" w:eastAsia="Times New Roman" w:hAnsi="Arial"/>
          <w:rtl/>
        </w:rPr>
      </w:pPr>
      <w:r w:rsidRPr="00E56D7E">
        <w:rPr>
          <w:rFonts w:ascii="Arial" w:eastAsia="Times New Roman" w:hAnsi="Arial"/>
          <w:rtl/>
        </w:rPr>
        <w:t>הנדון:</w:t>
      </w:r>
      <w:r w:rsidRPr="00E56D7E">
        <w:rPr>
          <w:rFonts w:ascii="Arial" w:eastAsia="Times New Roman" w:hAnsi="Arial"/>
          <w:b/>
          <w:bCs/>
          <w:rtl/>
        </w:rPr>
        <w:t xml:space="preserve"> </w:t>
      </w:r>
      <w:r w:rsidRPr="00E56D7E">
        <w:rPr>
          <w:rFonts w:ascii="Arial" w:eastAsia="Times New Roman" w:hAnsi="Arial"/>
          <w:b/>
          <w:bCs/>
          <w:u w:val="single"/>
          <w:rtl/>
        </w:rPr>
        <w:t>מכרז</w:t>
      </w:r>
      <w:r w:rsidRPr="00E56D7E">
        <w:rPr>
          <w:rFonts w:ascii="Arial" w:eastAsia="Times New Roman" w:hAnsi="Arial" w:hint="cs"/>
          <w:b/>
          <w:bCs/>
          <w:u w:val="single"/>
          <w:rtl/>
        </w:rPr>
        <w:t xml:space="preserve"> </w:t>
      </w:r>
      <w:r w:rsidRPr="00897CD9">
        <w:rPr>
          <w:rFonts w:ascii="Arial" w:eastAsia="Times New Roman" w:hAnsi="Arial"/>
          <w:b/>
          <w:bCs/>
          <w:u w:val="single"/>
          <w:rtl/>
        </w:rPr>
        <w:t>מס</w:t>
      </w:r>
      <w:r w:rsidRPr="00897CD9">
        <w:rPr>
          <w:rFonts w:ascii="Arial" w:eastAsia="Times New Roman" w:hAnsi="Arial" w:hint="cs"/>
          <w:b/>
          <w:bCs/>
          <w:u w:val="single"/>
          <w:rtl/>
        </w:rPr>
        <w:t xml:space="preserve">פר </w:t>
      </w:r>
      <w:r w:rsidRPr="00897CD9">
        <w:rPr>
          <w:rFonts w:ascii="Arial" w:eastAsia="Times New Roman" w:hAnsi="Arial"/>
          <w:b/>
          <w:bCs/>
          <w:u w:val="single"/>
          <w:rtl/>
        </w:rPr>
        <w:t>96/12.19</w:t>
      </w:r>
      <w:r w:rsidR="008B3417">
        <w:rPr>
          <w:rFonts w:ascii="Arial" w:eastAsia="Times New Roman" w:hAnsi="Arial" w:hint="cs"/>
          <w:b/>
          <w:bCs/>
          <w:u w:val="single"/>
          <w:rtl/>
        </w:rPr>
        <w:t xml:space="preserve">, </w:t>
      </w:r>
      <w:r w:rsidRPr="00897CD9">
        <w:rPr>
          <w:rFonts w:ascii="Arial" w:eastAsia="Times New Roman" w:hAnsi="Arial" w:hint="cs"/>
          <w:b/>
          <w:bCs/>
          <w:u w:val="single"/>
          <w:rtl/>
        </w:rPr>
        <w:t>מכרז</w:t>
      </w:r>
      <w:r w:rsidRPr="00897CD9">
        <w:rPr>
          <w:rFonts w:ascii="Arial" w:eastAsia="Times New Roman" w:hAnsi="Arial"/>
          <w:b/>
          <w:bCs/>
          <w:u w:val="single"/>
          <w:rtl/>
        </w:rPr>
        <w:t xml:space="preserve"> </w:t>
      </w:r>
      <w:r w:rsidRPr="00897CD9">
        <w:rPr>
          <w:rFonts w:ascii="Arial" w:eastAsia="Times New Roman" w:hAnsi="Arial" w:hint="cs"/>
          <w:b/>
          <w:bCs/>
          <w:u w:val="single"/>
          <w:rtl/>
        </w:rPr>
        <w:t>פומבי</w:t>
      </w:r>
      <w:r w:rsidRPr="00897CD9">
        <w:rPr>
          <w:rFonts w:ascii="Arial" w:eastAsia="Times New Roman" w:hAnsi="Arial"/>
          <w:b/>
          <w:bCs/>
          <w:u w:val="single"/>
          <w:rtl/>
        </w:rPr>
        <w:t xml:space="preserve"> </w:t>
      </w:r>
      <w:r w:rsidRPr="00897CD9">
        <w:rPr>
          <w:rFonts w:ascii="Arial" w:eastAsia="Times New Roman" w:hAnsi="Arial" w:hint="cs"/>
          <w:b/>
          <w:bCs/>
          <w:u w:val="single"/>
          <w:rtl/>
        </w:rPr>
        <w:t>בהיקפים</w:t>
      </w:r>
      <w:r w:rsidRPr="00897CD9">
        <w:rPr>
          <w:rFonts w:ascii="Arial" w:eastAsia="Times New Roman" w:hAnsi="Arial"/>
          <w:b/>
          <w:bCs/>
          <w:u w:val="single"/>
          <w:rtl/>
        </w:rPr>
        <w:t xml:space="preserve"> </w:t>
      </w:r>
      <w:r w:rsidRPr="00897CD9">
        <w:rPr>
          <w:rFonts w:ascii="Arial" w:eastAsia="Times New Roman" w:hAnsi="Arial" w:hint="cs"/>
          <w:b/>
          <w:bCs/>
          <w:u w:val="single"/>
          <w:rtl/>
        </w:rPr>
        <w:t>משתנים</w:t>
      </w:r>
      <w:r w:rsidRPr="00897CD9">
        <w:rPr>
          <w:rFonts w:ascii="Arial" w:eastAsia="Times New Roman" w:hAnsi="Arial"/>
          <w:b/>
          <w:bCs/>
          <w:u w:val="single"/>
          <w:rtl/>
        </w:rPr>
        <w:t xml:space="preserve"> </w:t>
      </w:r>
      <w:r w:rsidRPr="00897CD9">
        <w:rPr>
          <w:rFonts w:ascii="Arial" w:eastAsia="Times New Roman" w:hAnsi="Arial" w:hint="cs"/>
          <w:b/>
          <w:bCs/>
          <w:u w:val="single"/>
          <w:rtl/>
        </w:rPr>
        <w:t>לשליחת</w:t>
      </w:r>
      <w:r w:rsidRPr="00897CD9">
        <w:rPr>
          <w:rFonts w:ascii="Arial" w:eastAsia="Times New Roman" w:hAnsi="Arial"/>
          <w:b/>
          <w:bCs/>
          <w:u w:val="single"/>
          <w:rtl/>
        </w:rPr>
        <w:t xml:space="preserve"> </w:t>
      </w:r>
      <w:r w:rsidRPr="00897CD9">
        <w:rPr>
          <w:rFonts w:ascii="Arial" w:eastAsia="Times New Roman" w:hAnsi="Arial" w:hint="cs"/>
          <w:b/>
          <w:bCs/>
          <w:u w:val="single"/>
          <w:rtl/>
        </w:rPr>
        <w:t>מסרי</w:t>
      </w:r>
      <w:r w:rsidRPr="00897CD9">
        <w:rPr>
          <w:rFonts w:ascii="Arial" w:eastAsia="Times New Roman" w:hAnsi="Arial"/>
          <w:b/>
          <w:bCs/>
          <w:u w:val="single"/>
          <w:rtl/>
        </w:rPr>
        <w:t xml:space="preserve"> </w:t>
      </w:r>
      <w:r w:rsidRPr="00897CD9">
        <w:rPr>
          <w:rFonts w:ascii="Arial" w:eastAsia="Times New Roman" w:hAnsi="Arial"/>
          <w:b/>
          <w:bCs/>
          <w:sz w:val="22"/>
          <w:szCs w:val="22"/>
          <w:u w:val="single"/>
        </w:rPr>
        <w:t>SMS</w:t>
      </w:r>
    </w:p>
    <w:p w:rsidR="0075262B" w:rsidRPr="00E56D7E" w:rsidRDefault="0075262B" w:rsidP="00744B27">
      <w:pPr>
        <w:tabs>
          <w:tab w:val="left" w:pos="1"/>
        </w:tabs>
        <w:bidi/>
        <w:spacing w:line="360" w:lineRule="auto"/>
        <w:ind w:left="116" w:right="-142"/>
        <w:rPr>
          <w:rFonts w:ascii="Arial" w:eastAsia="Times New Roman" w:hAnsi="Arial"/>
          <w:rtl/>
        </w:rPr>
      </w:pPr>
      <w:r w:rsidRPr="00E56D7E">
        <w:rPr>
          <w:rFonts w:ascii="Arial" w:eastAsia="Times New Roman" w:hAnsi="Arial"/>
          <w:rtl/>
        </w:rPr>
        <w:t>הננו מתחייבים בזאת כי במשך כל תקופת ההתקשרות ל</w:t>
      </w:r>
      <w:r w:rsidRPr="00E56D7E">
        <w:rPr>
          <w:rFonts w:ascii="Arial" w:eastAsia="Times New Roman" w:hAnsi="Arial" w:hint="cs"/>
          <w:rtl/>
        </w:rPr>
        <w:t>מתן שירותים במסגרת</w:t>
      </w:r>
      <w:r w:rsidR="00744B27" w:rsidRPr="00E56D7E">
        <w:rPr>
          <w:rFonts w:ascii="Arial" w:eastAsia="Times New Roman" w:hAnsi="Arial" w:hint="cs"/>
          <w:rtl/>
        </w:rPr>
        <w:t xml:space="preserve"> המכרז שבנדון</w:t>
      </w:r>
      <w:r w:rsidRPr="00E56D7E">
        <w:rPr>
          <w:rFonts w:ascii="Arial" w:eastAsia="Times New Roman" w:hAnsi="Arial"/>
          <w:rtl/>
        </w:rPr>
        <w:t>, נקיים לגבי העובדים שנעסיק את האמור בכל חוק הנוגע להעסקת עובדים ובין היתר, בחוקי העבודה המפורטים להלן:</w:t>
      </w:r>
    </w:p>
    <w:p w:rsidR="0075262B" w:rsidRPr="00E56D7E" w:rsidRDefault="0075262B" w:rsidP="0075262B">
      <w:pPr>
        <w:bidi/>
        <w:spacing w:after="0" w:line="360" w:lineRule="auto"/>
        <w:ind w:left="116" w:right="709"/>
        <w:rPr>
          <w:rFonts w:ascii="Arial" w:eastAsia="Times New Roman" w:hAnsi="Arial"/>
          <w:rtl/>
        </w:rPr>
      </w:pPr>
      <w:r w:rsidRPr="00E56D7E">
        <w:rPr>
          <w:rFonts w:ascii="Arial" w:eastAsia="Times New Roman" w:hAnsi="Arial"/>
          <w:rtl/>
        </w:rPr>
        <w:t>חוק שירות התעסוקה</w:t>
      </w:r>
      <w:r w:rsidRPr="00E56D7E">
        <w:rPr>
          <w:rFonts w:ascii="Arial" w:eastAsia="Times New Roman" w:hAnsi="Arial" w:hint="cs"/>
          <w:rtl/>
        </w:rPr>
        <w:t>,</w:t>
      </w:r>
      <w:r w:rsidRPr="00E56D7E">
        <w:rPr>
          <w:rFonts w:ascii="Arial" w:eastAsia="Times New Roman" w:hAnsi="Arial"/>
          <w:rtl/>
        </w:rPr>
        <w:t xml:space="preserve"> תשי"ט – 1959</w:t>
      </w:r>
    </w:p>
    <w:p w:rsidR="0075262B" w:rsidRPr="00E56D7E" w:rsidRDefault="0075262B" w:rsidP="0075262B">
      <w:pPr>
        <w:bidi/>
        <w:spacing w:after="0" w:line="360" w:lineRule="auto"/>
        <w:ind w:left="116" w:right="709"/>
        <w:rPr>
          <w:rFonts w:ascii="Arial" w:eastAsia="Times New Roman" w:hAnsi="Arial"/>
          <w:rtl/>
        </w:rPr>
      </w:pPr>
      <w:r w:rsidRPr="00E56D7E">
        <w:rPr>
          <w:rFonts w:ascii="Arial" w:eastAsia="Times New Roman" w:hAnsi="Arial"/>
          <w:rtl/>
        </w:rPr>
        <w:t>חוק שעות עבודה ומנוחה</w:t>
      </w:r>
      <w:r w:rsidRPr="00E56D7E">
        <w:rPr>
          <w:rFonts w:ascii="Arial" w:eastAsia="Times New Roman" w:hAnsi="Arial" w:hint="cs"/>
          <w:rtl/>
        </w:rPr>
        <w:t>,</w:t>
      </w:r>
      <w:r w:rsidRPr="00E56D7E">
        <w:rPr>
          <w:rFonts w:ascii="Arial" w:eastAsia="Times New Roman" w:hAnsi="Arial"/>
          <w:rtl/>
        </w:rPr>
        <w:t xml:space="preserve"> תשי"א - 1951</w:t>
      </w:r>
    </w:p>
    <w:p w:rsidR="0075262B" w:rsidRPr="00E56D7E" w:rsidRDefault="0075262B" w:rsidP="0075262B">
      <w:pPr>
        <w:bidi/>
        <w:spacing w:after="0" w:line="360" w:lineRule="auto"/>
        <w:ind w:left="116" w:right="709"/>
        <w:rPr>
          <w:rFonts w:ascii="Arial" w:eastAsia="Times New Roman" w:hAnsi="Arial"/>
          <w:rtl/>
        </w:rPr>
      </w:pPr>
      <w:r w:rsidRPr="00E56D7E">
        <w:rPr>
          <w:rFonts w:ascii="Arial" w:eastAsia="Times New Roman" w:hAnsi="Arial"/>
          <w:rtl/>
        </w:rPr>
        <w:t>חוק דמי מחלה</w:t>
      </w:r>
      <w:r w:rsidRPr="00E56D7E">
        <w:rPr>
          <w:rFonts w:ascii="Arial" w:eastAsia="Times New Roman" w:hAnsi="Arial" w:hint="cs"/>
          <w:rtl/>
        </w:rPr>
        <w:t>,</w:t>
      </w:r>
      <w:r w:rsidRPr="00E56D7E">
        <w:rPr>
          <w:rFonts w:ascii="Arial" w:eastAsia="Times New Roman" w:hAnsi="Arial"/>
          <w:rtl/>
        </w:rPr>
        <w:t xml:space="preserve"> תשל"ו – 1976</w:t>
      </w:r>
    </w:p>
    <w:p w:rsidR="0075262B" w:rsidRPr="00E56D7E" w:rsidRDefault="0075262B" w:rsidP="0075262B">
      <w:pPr>
        <w:bidi/>
        <w:spacing w:after="0" w:line="360" w:lineRule="auto"/>
        <w:ind w:left="116" w:right="709"/>
        <w:rPr>
          <w:rFonts w:ascii="Arial" w:eastAsia="Times New Roman" w:hAnsi="Arial"/>
          <w:rtl/>
        </w:rPr>
      </w:pPr>
      <w:r w:rsidRPr="00E56D7E">
        <w:rPr>
          <w:rFonts w:ascii="Arial" w:eastAsia="Times New Roman" w:hAnsi="Arial"/>
          <w:rtl/>
        </w:rPr>
        <w:t>חוק חופשה שנתית</w:t>
      </w:r>
      <w:r w:rsidRPr="00E56D7E">
        <w:rPr>
          <w:rFonts w:ascii="Arial" w:eastAsia="Times New Roman" w:hAnsi="Arial" w:hint="cs"/>
          <w:rtl/>
        </w:rPr>
        <w:t>,</w:t>
      </w:r>
      <w:r w:rsidRPr="00E56D7E">
        <w:rPr>
          <w:rFonts w:ascii="Arial" w:eastAsia="Times New Roman" w:hAnsi="Arial"/>
          <w:rtl/>
        </w:rPr>
        <w:t xml:space="preserve"> תשי"א – 1951</w:t>
      </w:r>
    </w:p>
    <w:p w:rsidR="0075262B" w:rsidRPr="00E56D7E" w:rsidRDefault="0075262B" w:rsidP="0075262B">
      <w:pPr>
        <w:bidi/>
        <w:spacing w:after="0" w:line="360" w:lineRule="auto"/>
        <w:ind w:left="116" w:right="709"/>
        <w:rPr>
          <w:rFonts w:ascii="Arial" w:eastAsia="Times New Roman" w:hAnsi="Arial"/>
          <w:rtl/>
        </w:rPr>
      </w:pPr>
      <w:r w:rsidRPr="00E56D7E">
        <w:rPr>
          <w:rFonts w:ascii="Arial" w:eastAsia="Times New Roman" w:hAnsi="Arial"/>
          <w:rtl/>
        </w:rPr>
        <w:t>חוק עבודת נשים</w:t>
      </w:r>
      <w:r w:rsidRPr="00E56D7E">
        <w:rPr>
          <w:rFonts w:ascii="Arial" w:eastAsia="Times New Roman" w:hAnsi="Arial" w:hint="cs"/>
          <w:rtl/>
        </w:rPr>
        <w:t>,</w:t>
      </w:r>
      <w:r w:rsidRPr="00E56D7E">
        <w:rPr>
          <w:rFonts w:ascii="Arial" w:eastAsia="Times New Roman" w:hAnsi="Arial"/>
          <w:rtl/>
        </w:rPr>
        <w:t xml:space="preserve"> תשי"ד – 1954</w:t>
      </w:r>
    </w:p>
    <w:p w:rsidR="0075262B" w:rsidRPr="00E56D7E" w:rsidRDefault="0075262B" w:rsidP="0075262B">
      <w:pPr>
        <w:bidi/>
        <w:spacing w:after="0" w:line="360" w:lineRule="auto"/>
        <w:ind w:left="116" w:right="709"/>
        <w:rPr>
          <w:rFonts w:ascii="Arial" w:eastAsia="Times New Roman" w:hAnsi="Arial"/>
          <w:rtl/>
        </w:rPr>
      </w:pPr>
      <w:r w:rsidRPr="00E56D7E">
        <w:rPr>
          <w:rFonts w:ascii="Arial" w:eastAsia="Times New Roman" w:hAnsi="Arial"/>
          <w:rtl/>
        </w:rPr>
        <w:t>חוק שכר שווה לעובדת ולעובד</w:t>
      </w:r>
      <w:r w:rsidRPr="00E56D7E">
        <w:rPr>
          <w:rFonts w:ascii="Arial" w:eastAsia="Times New Roman" w:hAnsi="Arial" w:hint="cs"/>
          <w:rtl/>
        </w:rPr>
        <w:t>,</w:t>
      </w:r>
      <w:r w:rsidRPr="00E56D7E">
        <w:rPr>
          <w:rFonts w:ascii="Arial" w:eastAsia="Times New Roman" w:hAnsi="Arial"/>
          <w:rtl/>
        </w:rPr>
        <w:t xml:space="preserve"> תשכ"ו – 1965</w:t>
      </w:r>
    </w:p>
    <w:p w:rsidR="0075262B" w:rsidRPr="00E56D7E" w:rsidRDefault="0075262B" w:rsidP="0075262B">
      <w:pPr>
        <w:bidi/>
        <w:spacing w:after="0" w:line="360" w:lineRule="auto"/>
        <w:ind w:left="116" w:right="709"/>
        <w:rPr>
          <w:rFonts w:ascii="Arial" w:eastAsia="Times New Roman" w:hAnsi="Arial"/>
          <w:rtl/>
        </w:rPr>
      </w:pPr>
      <w:r w:rsidRPr="00E56D7E">
        <w:rPr>
          <w:rFonts w:ascii="Arial" w:eastAsia="Times New Roman" w:hAnsi="Arial"/>
          <w:rtl/>
        </w:rPr>
        <w:t>חוק עבודת הנוער</w:t>
      </w:r>
      <w:r w:rsidRPr="00E56D7E">
        <w:rPr>
          <w:rFonts w:ascii="Arial" w:eastAsia="Times New Roman" w:hAnsi="Arial" w:hint="cs"/>
          <w:rtl/>
        </w:rPr>
        <w:t>,</w:t>
      </w:r>
      <w:r w:rsidRPr="00E56D7E">
        <w:rPr>
          <w:rFonts w:ascii="Arial" w:eastAsia="Times New Roman" w:hAnsi="Arial"/>
          <w:rtl/>
        </w:rPr>
        <w:t xml:space="preserve"> תשי"ג – 1953</w:t>
      </w:r>
    </w:p>
    <w:p w:rsidR="0075262B" w:rsidRPr="00E56D7E" w:rsidRDefault="0075262B" w:rsidP="0075262B">
      <w:pPr>
        <w:bidi/>
        <w:spacing w:after="0" w:line="360" w:lineRule="auto"/>
        <w:ind w:left="116" w:right="709"/>
        <w:rPr>
          <w:rFonts w:ascii="Arial" w:eastAsia="Times New Roman" w:hAnsi="Arial"/>
          <w:rtl/>
        </w:rPr>
      </w:pPr>
      <w:r w:rsidRPr="00E56D7E">
        <w:rPr>
          <w:rFonts w:ascii="Arial" w:eastAsia="Times New Roman" w:hAnsi="Arial"/>
          <w:rtl/>
        </w:rPr>
        <w:t>חוק החניכות</w:t>
      </w:r>
      <w:r w:rsidRPr="00E56D7E">
        <w:rPr>
          <w:rFonts w:ascii="Arial" w:eastAsia="Times New Roman" w:hAnsi="Arial" w:hint="cs"/>
          <w:rtl/>
        </w:rPr>
        <w:t>,</w:t>
      </w:r>
      <w:r w:rsidRPr="00E56D7E">
        <w:rPr>
          <w:rFonts w:ascii="Arial" w:eastAsia="Times New Roman" w:hAnsi="Arial"/>
          <w:rtl/>
        </w:rPr>
        <w:t xml:space="preserve"> תשי"ג – 1953</w:t>
      </w:r>
    </w:p>
    <w:p w:rsidR="0075262B" w:rsidRPr="00E56D7E" w:rsidRDefault="0075262B" w:rsidP="0075262B">
      <w:pPr>
        <w:bidi/>
        <w:spacing w:after="0" w:line="360" w:lineRule="auto"/>
        <w:ind w:left="116" w:right="709"/>
        <w:rPr>
          <w:rFonts w:ascii="Arial" w:eastAsia="Times New Roman" w:hAnsi="Arial"/>
          <w:rtl/>
        </w:rPr>
      </w:pPr>
      <w:r w:rsidRPr="00E56D7E">
        <w:rPr>
          <w:rFonts w:ascii="Arial" w:eastAsia="Times New Roman" w:hAnsi="Arial"/>
          <w:rtl/>
        </w:rPr>
        <w:t>חוק חיילים משוחררים (החזרה לעבודה)</w:t>
      </w:r>
      <w:r w:rsidRPr="00E56D7E">
        <w:rPr>
          <w:rFonts w:ascii="Arial" w:eastAsia="Times New Roman" w:hAnsi="Arial" w:hint="cs"/>
          <w:rtl/>
        </w:rPr>
        <w:t>,</w:t>
      </w:r>
      <w:r w:rsidRPr="00E56D7E">
        <w:rPr>
          <w:rFonts w:ascii="Arial" w:eastAsia="Times New Roman" w:hAnsi="Arial"/>
          <w:rtl/>
        </w:rPr>
        <w:t xml:space="preserve"> תשי"א – 1951</w:t>
      </w:r>
    </w:p>
    <w:p w:rsidR="0075262B" w:rsidRPr="00E56D7E" w:rsidRDefault="0075262B" w:rsidP="0075262B">
      <w:pPr>
        <w:bidi/>
        <w:spacing w:after="0" w:line="360" w:lineRule="auto"/>
        <w:ind w:left="116" w:right="709"/>
        <w:rPr>
          <w:rFonts w:ascii="Arial" w:eastAsia="Times New Roman" w:hAnsi="Arial"/>
          <w:rtl/>
        </w:rPr>
      </w:pPr>
      <w:r w:rsidRPr="00E56D7E">
        <w:rPr>
          <w:rFonts w:ascii="Arial" w:eastAsia="Times New Roman" w:hAnsi="Arial"/>
          <w:rtl/>
        </w:rPr>
        <w:t>חוק הגנת השכר</w:t>
      </w:r>
      <w:r w:rsidRPr="00E56D7E">
        <w:rPr>
          <w:rFonts w:ascii="Arial" w:eastAsia="Times New Roman" w:hAnsi="Arial" w:hint="cs"/>
          <w:rtl/>
        </w:rPr>
        <w:t>,</w:t>
      </w:r>
      <w:r w:rsidRPr="00E56D7E">
        <w:rPr>
          <w:rFonts w:ascii="Arial" w:eastAsia="Times New Roman" w:hAnsi="Arial"/>
          <w:rtl/>
        </w:rPr>
        <w:t xml:space="preserve"> תשכ"ח – 1968</w:t>
      </w:r>
    </w:p>
    <w:p w:rsidR="0075262B" w:rsidRPr="00E56D7E" w:rsidRDefault="0075262B" w:rsidP="0075262B">
      <w:pPr>
        <w:bidi/>
        <w:spacing w:after="0" w:line="360" w:lineRule="auto"/>
        <w:ind w:left="116" w:right="709"/>
        <w:rPr>
          <w:rFonts w:ascii="Arial" w:eastAsia="Times New Roman" w:hAnsi="Arial"/>
          <w:rtl/>
        </w:rPr>
      </w:pPr>
      <w:r w:rsidRPr="00E56D7E">
        <w:rPr>
          <w:rFonts w:ascii="Arial" w:eastAsia="Times New Roman" w:hAnsi="Arial"/>
          <w:rtl/>
        </w:rPr>
        <w:t>חוק פיצויי פיטורין</w:t>
      </w:r>
      <w:r w:rsidRPr="00E56D7E">
        <w:rPr>
          <w:rFonts w:ascii="Arial" w:eastAsia="Times New Roman" w:hAnsi="Arial" w:hint="cs"/>
          <w:rtl/>
        </w:rPr>
        <w:t>,</w:t>
      </w:r>
      <w:r w:rsidRPr="00E56D7E">
        <w:rPr>
          <w:rFonts w:ascii="Arial" w:eastAsia="Times New Roman" w:hAnsi="Arial"/>
          <w:rtl/>
        </w:rPr>
        <w:t xml:space="preserve"> תשכ"ג – 1963</w:t>
      </w:r>
    </w:p>
    <w:p w:rsidR="0075262B" w:rsidRPr="00E56D7E" w:rsidRDefault="0075262B" w:rsidP="0075262B">
      <w:pPr>
        <w:bidi/>
        <w:spacing w:after="0" w:line="360" w:lineRule="auto"/>
        <w:ind w:left="116" w:right="709"/>
        <w:rPr>
          <w:rFonts w:ascii="Arial" w:eastAsia="Times New Roman" w:hAnsi="Arial"/>
          <w:rtl/>
        </w:rPr>
      </w:pPr>
      <w:r w:rsidRPr="00E56D7E">
        <w:rPr>
          <w:rFonts w:ascii="Arial" w:eastAsia="Times New Roman" w:hAnsi="Arial"/>
          <w:rtl/>
        </w:rPr>
        <w:t>חוק שכר המינימום</w:t>
      </w:r>
      <w:r w:rsidRPr="00E56D7E">
        <w:rPr>
          <w:rFonts w:ascii="Arial" w:eastAsia="Times New Roman" w:hAnsi="Arial" w:hint="cs"/>
          <w:rtl/>
        </w:rPr>
        <w:t>,</w:t>
      </w:r>
      <w:r w:rsidRPr="00E56D7E">
        <w:rPr>
          <w:rFonts w:ascii="Arial" w:eastAsia="Times New Roman" w:hAnsi="Arial"/>
          <w:rtl/>
        </w:rPr>
        <w:t xml:space="preserve"> תשמ"ז – 1987</w:t>
      </w:r>
    </w:p>
    <w:p w:rsidR="0075262B" w:rsidRPr="00E56D7E" w:rsidRDefault="0075262B" w:rsidP="0075262B">
      <w:pPr>
        <w:bidi/>
        <w:spacing w:after="0" w:line="360" w:lineRule="auto"/>
        <w:ind w:left="116" w:right="709"/>
        <w:rPr>
          <w:rFonts w:ascii="Arial" w:eastAsia="Times New Roman" w:hAnsi="Arial"/>
          <w:rtl/>
        </w:rPr>
      </w:pPr>
      <w:r w:rsidRPr="00E56D7E">
        <w:rPr>
          <w:rFonts w:ascii="Arial" w:eastAsia="Times New Roman" w:hAnsi="Arial"/>
          <w:rtl/>
        </w:rPr>
        <w:t>חוק שוויון הזדמנויות</w:t>
      </w:r>
      <w:r w:rsidRPr="00E56D7E">
        <w:rPr>
          <w:rFonts w:ascii="Arial" w:eastAsia="Times New Roman" w:hAnsi="Arial" w:hint="cs"/>
          <w:rtl/>
        </w:rPr>
        <w:t>,</w:t>
      </w:r>
      <w:r w:rsidRPr="00E56D7E">
        <w:rPr>
          <w:rFonts w:ascii="Arial" w:eastAsia="Times New Roman" w:hAnsi="Arial"/>
          <w:rtl/>
        </w:rPr>
        <w:t xml:space="preserve"> תשמ"ח – 1988</w:t>
      </w:r>
    </w:p>
    <w:p w:rsidR="0075262B" w:rsidRPr="00E56D7E" w:rsidRDefault="0075262B" w:rsidP="0075262B">
      <w:pPr>
        <w:bidi/>
        <w:spacing w:after="0" w:line="360" w:lineRule="auto"/>
        <w:ind w:left="116" w:right="709"/>
        <w:rPr>
          <w:rFonts w:ascii="Arial" w:eastAsia="Times New Roman" w:hAnsi="Arial"/>
          <w:rtl/>
        </w:rPr>
      </w:pPr>
      <w:r w:rsidRPr="00E56D7E">
        <w:rPr>
          <w:rFonts w:ascii="Arial" w:eastAsia="Times New Roman" w:hAnsi="Arial"/>
          <w:rtl/>
        </w:rPr>
        <w:t>חוק הביטוח הלאומי (נוסח משולב) (כולל חוק בריאות ממלכתי)</w:t>
      </w:r>
      <w:r w:rsidRPr="00E56D7E">
        <w:rPr>
          <w:rFonts w:ascii="Arial" w:eastAsia="Times New Roman" w:hAnsi="Arial" w:hint="cs"/>
          <w:rtl/>
        </w:rPr>
        <w:t>,</w:t>
      </w:r>
      <w:r w:rsidRPr="00E56D7E">
        <w:rPr>
          <w:rFonts w:ascii="Arial" w:eastAsia="Times New Roman" w:hAnsi="Arial"/>
          <w:rtl/>
        </w:rPr>
        <w:t xml:space="preserve"> תשנ"ה – 1995</w:t>
      </w:r>
    </w:p>
    <w:p w:rsidR="0075262B" w:rsidRPr="00E56D7E" w:rsidRDefault="0075262B" w:rsidP="0075262B">
      <w:pPr>
        <w:bidi/>
        <w:spacing w:after="0" w:line="360" w:lineRule="auto"/>
        <w:ind w:left="116" w:right="709"/>
        <w:rPr>
          <w:rFonts w:ascii="Arial" w:eastAsia="Times New Roman" w:hAnsi="Arial"/>
          <w:rtl/>
        </w:rPr>
      </w:pPr>
      <w:r w:rsidRPr="00E56D7E">
        <w:rPr>
          <w:rFonts w:ascii="Arial" w:eastAsia="Times New Roman" w:hAnsi="Arial"/>
          <w:rtl/>
        </w:rPr>
        <w:t>חוק העסקת עובדים ע"י קבלני כוח אדם</w:t>
      </w:r>
      <w:r w:rsidRPr="00E56D7E">
        <w:rPr>
          <w:rFonts w:ascii="Arial" w:eastAsia="Times New Roman" w:hAnsi="Arial" w:hint="cs"/>
          <w:rtl/>
        </w:rPr>
        <w:t>,</w:t>
      </w:r>
      <w:r w:rsidRPr="00E56D7E">
        <w:rPr>
          <w:rFonts w:ascii="Arial" w:eastAsia="Times New Roman" w:hAnsi="Arial"/>
          <w:rtl/>
        </w:rPr>
        <w:t xml:space="preserve"> תשנ"ה – 1996</w:t>
      </w:r>
    </w:p>
    <w:p w:rsidR="0075262B" w:rsidRPr="00E56D7E" w:rsidRDefault="0075262B" w:rsidP="0075262B">
      <w:pPr>
        <w:bidi/>
        <w:spacing w:after="0" w:line="360" w:lineRule="auto"/>
        <w:ind w:left="116" w:right="709"/>
        <w:rPr>
          <w:rFonts w:ascii="Arial" w:eastAsia="Times New Roman" w:hAnsi="Arial"/>
          <w:rtl/>
        </w:rPr>
      </w:pPr>
      <w:r w:rsidRPr="00E56D7E">
        <w:rPr>
          <w:rFonts w:ascii="Times New Roman" w:eastAsia="Times New Roman" w:hAnsi="Times New Roman"/>
          <w:rtl/>
        </w:rPr>
        <w:t>חוק הודעה מוקדמת לפיטורים ולהתפטרות</w:t>
      </w:r>
      <w:r w:rsidRPr="00E56D7E">
        <w:rPr>
          <w:rFonts w:ascii="Times New Roman" w:eastAsia="Times New Roman" w:hAnsi="Times New Roman" w:hint="cs"/>
          <w:rtl/>
        </w:rPr>
        <w:t>,</w:t>
      </w:r>
      <w:r w:rsidRPr="00E56D7E">
        <w:rPr>
          <w:rFonts w:ascii="Arial" w:eastAsia="Times New Roman" w:hAnsi="Arial"/>
          <w:rtl/>
        </w:rPr>
        <w:t xml:space="preserve"> תשס"א-2001</w:t>
      </w:r>
    </w:p>
    <w:p w:rsidR="0075262B" w:rsidRPr="00E56D7E" w:rsidRDefault="0075262B" w:rsidP="0075262B">
      <w:pPr>
        <w:bidi/>
        <w:spacing w:after="0" w:line="360" w:lineRule="auto"/>
        <w:ind w:left="116" w:right="709"/>
        <w:rPr>
          <w:rFonts w:ascii="Arial" w:eastAsia="Times New Roman" w:hAnsi="Arial"/>
          <w:rtl/>
        </w:rPr>
      </w:pPr>
      <w:r w:rsidRPr="00E56D7E">
        <w:rPr>
          <w:rFonts w:ascii="Arial" w:eastAsia="Times New Roman" w:hAnsi="Arial" w:hint="cs"/>
          <w:rtl/>
        </w:rPr>
        <w:t>חוק למניעת העסקה של עברייני מין במוסדות מסוימים, תשס"א-2001</w:t>
      </w:r>
    </w:p>
    <w:p w:rsidR="0075262B" w:rsidRPr="00E56D7E" w:rsidRDefault="0075262B" w:rsidP="0075262B">
      <w:pPr>
        <w:tabs>
          <w:tab w:val="left" w:pos="1871"/>
        </w:tabs>
        <w:bidi/>
        <w:spacing w:before="0" w:after="0" w:line="240" w:lineRule="auto"/>
        <w:ind w:left="611"/>
        <w:rPr>
          <w:rFonts w:ascii="Arial" w:eastAsia="Times New Roman" w:hAnsi="Arial"/>
          <w:rtl/>
        </w:rPr>
      </w:pPr>
    </w:p>
    <w:p w:rsidR="0075262B" w:rsidRPr="00E56D7E" w:rsidRDefault="0075262B" w:rsidP="0075262B">
      <w:pPr>
        <w:tabs>
          <w:tab w:val="left" w:pos="1871"/>
        </w:tabs>
        <w:bidi/>
        <w:spacing w:before="0" w:after="0" w:line="240" w:lineRule="auto"/>
        <w:ind w:left="611"/>
        <w:rPr>
          <w:rFonts w:ascii="Arial" w:eastAsia="Times New Roman" w:hAnsi="Arial"/>
          <w:rtl/>
        </w:rPr>
      </w:pPr>
    </w:p>
    <w:p w:rsidR="0075262B" w:rsidRPr="00E56D7E" w:rsidRDefault="0075262B" w:rsidP="0075262B">
      <w:pPr>
        <w:tabs>
          <w:tab w:val="left" w:pos="1871"/>
        </w:tabs>
        <w:bidi/>
        <w:spacing w:before="0" w:after="0" w:line="240" w:lineRule="auto"/>
        <w:ind w:left="360"/>
        <w:rPr>
          <w:rFonts w:ascii="Arial" w:eastAsia="Times New Roman" w:hAnsi="Arial"/>
          <w:rtl/>
        </w:rPr>
      </w:pPr>
      <w:r w:rsidRPr="00E56D7E">
        <w:rPr>
          <w:rFonts w:ascii="Arial" w:eastAsia="Times New Roman" w:hAnsi="Arial" w:hint="cs"/>
          <w:rtl/>
        </w:rPr>
        <w:t xml:space="preserve">                 </w:t>
      </w:r>
      <w:r w:rsidRPr="00E56D7E">
        <w:rPr>
          <w:rFonts w:ascii="Arial" w:eastAsia="Times New Roman" w:hAnsi="Arial"/>
          <w:rtl/>
        </w:rPr>
        <w:tab/>
      </w:r>
      <w:r w:rsidRPr="00E56D7E">
        <w:rPr>
          <w:rFonts w:ascii="Arial" w:eastAsia="Times New Roman" w:hAnsi="Arial" w:hint="cs"/>
          <w:rtl/>
        </w:rPr>
        <w:t xml:space="preserve">                                     </w:t>
      </w:r>
      <w:r w:rsidRPr="00E56D7E">
        <w:rPr>
          <w:rFonts w:ascii="Arial" w:eastAsia="Times New Roman" w:hAnsi="Arial"/>
          <w:rtl/>
        </w:rPr>
        <w:t>חתימה וחותמת תאגיד: _________________</w:t>
      </w:r>
    </w:p>
    <w:p w:rsidR="0075262B" w:rsidRPr="00E56D7E" w:rsidRDefault="0075262B" w:rsidP="0075262B">
      <w:pPr>
        <w:tabs>
          <w:tab w:val="left" w:pos="1"/>
        </w:tabs>
        <w:bidi/>
        <w:spacing w:line="360" w:lineRule="auto"/>
        <w:ind w:left="360" w:right="-142"/>
        <w:rPr>
          <w:rFonts w:ascii="Arial" w:eastAsia="Times New Roman" w:hAnsi="Arial"/>
        </w:rPr>
      </w:pPr>
    </w:p>
    <w:p w:rsidR="0075262B" w:rsidRPr="00E56D7E" w:rsidRDefault="00744B27" w:rsidP="00F66F4C">
      <w:pPr>
        <w:tabs>
          <w:tab w:val="left" w:pos="1"/>
        </w:tabs>
        <w:bidi/>
        <w:spacing w:line="360" w:lineRule="auto"/>
        <w:ind w:right="-142"/>
        <w:jc w:val="center"/>
        <w:rPr>
          <w:rFonts w:ascii="Arial" w:eastAsia="Times New Roman" w:hAnsi="Arial"/>
          <w:u w:val="single"/>
          <w:rtl/>
        </w:rPr>
      </w:pPr>
      <w:r w:rsidRPr="00E56D7E">
        <w:rPr>
          <w:rFonts w:ascii="Arial" w:eastAsia="Times New Roman" w:hAnsi="Arial" w:hint="cs"/>
          <w:u w:val="single"/>
          <w:rtl/>
        </w:rPr>
        <w:lastRenderedPageBreak/>
        <w:t>נספח 0.7.5</w:t>
      </w:r>
    </w:p>
    <w:p w:rsidR="00744B27" w:rsidRPr="00E56D7E" w:rsidRDefault="00744B27" w:rsidP="00744B27">
      <w:pPr>
        <w:tabs>
          <w:tab w:val="left" w:pos="2760"/>
        </w:tabs>
        <w:bidi/>
        <w:spacing w:before="0" w:after="0" w:line="240" w:lineRule="auto"/>
        <w:ind w:left="116"/>
        <w:jc w:val="right"/>
        <w:rPr>
          <w:rFonts w:ascii="Arial" w:eastAsia="Times New Roman" w:hAnsi="Arial"/>
          <w:rtl/>
        </w:rPr>
      </w:pPr>
      <w:r w:rsidRPr="00E56D7E">
        <w:rPr>
          <w:rFonts w:ascii="Arial" w:eastAsia="Times New Roman" w:hAnsi="Arial" w:hint="cs"/>
          <w:rtl/>
        </w:rPr>
        <w:t>תאריך ___________</w:t>
      </w:r>
    </w:p>
    <w:p w:rsidR="00744B27" w:rsidRPr="00E56D7E" w:rsidRDefault="00744B27" w:rsidP="00744B27">
      <w:pPr>
        <w:tabs>
          <w:tab w:val="left" w:pos="2760"/>
        </w:tabs>
        <w:bidi/>
        <w:spacing w:before="0" w:after="0" w:line="240" w:lineRule="auto"/>
        <w:ind w:left="116"/>
        <w:rPr>
          <w:rFonts w:ascii="Arial" w:eastAsia="Times New Roman" w:hAnsi="Arial"/>
          <w:rtl/>
        </w:rPr>
      </w:pPr>
      <w:r w:rsidRPr="00E56D7E">
        <w:rPr>
          <w:rFonts w:ascii="Arial" w:eastAsia="Times New Roman" w:hAnsi="Arial"/>
          <w:rtl/>
        </w:rPr>
        <w:t>לכבוד</w:t>
      </w:r>
    </w:p>
    <w:p w:rsidR="00744B27" w:rsidRPr="00E56D7E" w:rsidRDefault="00744B27" w:rsidP="00744B27">
      <w:pPr>
        <w:tabs>
          <w:tab w:val="left" w:pos="2760"/>
        </w:tabs>
        <w:bidi/>
        <w:spacing w:before="0" w:after="0" w:line="240" w:lineRule="auto"/>
        <w:ind w:left="116"/>
        <w:rPr>
          <w:rFonts w:ascii="Arial" w:eastAsia="Times New Roman" w:hAnsi="Arial"/>
          <w:rtl/>
        </w:rPr>
      </w:pPr>
      <w:r w:rsidRPr="00E56D7E">
        <w:rPr>
          <w:rFonts w:ascii="Arial" w:eastAsia="Times New Roman" w:hAnsi="Arial"/>
          <w:rtl/>
        </w:rPr>
        <w:t>משרד החינוך</w:t>
      </w:r>
    </w:p>
    <w:p w:rsidR="00744B27" w:rsidRPr="00E56D7E" w:rsidRDefault="00744B27" w:rsidP="00744B27">
      <w:pPr>
        <w:tabs>
          <w:tab w:val="left" w:pos="2760"/>
        </w:tabs>
        <w:bidi/>
        <w:spacing w:before="0" w:after="0" w:line="240" w:lineRule="auto"/>
        <w:ind w:left="116"/>
        <w:rPr>
          <w:rFonts w:ascii="Arial" w:eastAsia="Times New Roman" w:hAnsi="Arial"/>
          <w:rtl/>
        </w:rPr>
      </w:pPr>
      <w:r w:rsidRPr="00E56D7E">
        <w:rPr>
          <w:rFonts w:ascii="Arial" w:eastAsia="Times New Roman" w:hAnsi="Arial" w:hint="cs"/>
          <w:rtl/>
        </w:rPr>
        <w:t>מינהל תקשוב ומערכות מידע, לידי ד"ר עופר רימון</w:t>
      </w:r>
    </w:p>
    <w:p w:rsidR="00744B27" w:rsidRPr="00E56D7E" w:rsidRDefault="00744B27" w:rsidP="00744B27">
      <w:pPr>
        <w:tabs>
          <w:tab w:val="left" w:pos="1"/>
        </w:tabs>
        <w:bidi/>
        <w:spacing w:line="360" w:lineRule="auto"/>
        <w:ind w:left="709" w:right="-142"/>
        <w:rPr>
          <w:rFonts w:ascii="Arial" w:eastAsia="Times New Roman" w:hAnsi="Arial"/>
          <w:rtl/>
        </w:rPr>
      </w:pPr>
    </w:p>
    <w:p w:rsidR="00DE14EF" w:rsidRPr="00897CD9" w:rsidRDefault="00DE14EF" w:rsidP="008B3417">
      <w:pPr>
        <w:bidi/>
        <w:spacing w:before="0" w:after="0" w:line="360" w:lineRule="auto"/>
        <w:jc w:val="center"/>
        <w:rPr>
          <w:rFonts w:ascii="Arial" w:eastAsia="Times New Roman" w:hAnsi="Arial"/>
          <w:rtl/>
        </w:rPr>
      </w:pPr>
      <w:r w:rsidRPr="00E56D7E">
        <w:rPr>
          <w:rFonts w:ascii="Arial" w:eastAsia="Times New Roman" w:hAnsi="Arial"/>
          <w:rtl/>
        </w:rPr>
        <w:t>הנדון:</w:t>
      </w:r>
      <w:r w:rsidRPr="00E56D7E">
        <w:rPr>
          <w:rFonts w:ascii="Arial" w:eastAsia="Times New Roman" w:hAnsi="Arial"/>
          <w:b/>
          <w:bCs/>
          <w:rtl/>
        </w:rPr>
        <w:t xml:space="preserve"> </w:t>
      </w:r>
      <w:r w:rsidRPr="00E56D7E">
        <w:rPr>
          <w:rFonts w:ascii="Arial" w:eastAsia="Times New Roman" w:hAnsi="Arial"/>
          <w:b/>
          <w:bCs/>
          <w:u w:val="single"/>
          <w:rtl/>
        </w:rPr>
        <w:t>מכרז</w:t>
      </w:r>
      <w:r w:rsidRPr="00E56D7E">
        <w:rPr>
          <w:rFonts w:ascii="Arial" w:eastAsia="Times New Roman" w:hAnsi="Arial" w:hint="cs"/>
          <w:b/>
          <w:bCs/>
          <w:u w:val="single"/>
          <w:rtl/>
        </w:rPr>
        <w:t xml:space="preserve"> </w:t>
      </w:r>
      <w:r w:rsidRPr="00897CD9">
        <w:rPr>
          <w:rFonts w:ascii="Arial" w:eastAsia="Times New Roman" w:hAnsi="Arial"/>
          <w:b/>
          <w:bCs/>
          <w:u w:val="single"/>
          <w:rtl/>
        </w:rPr>
        <w:t>מס</w:t>
      </w:r>
      <w:r w:rsidRPr="00897CD9">
        <w:rPr>
          <w:rFonts w:ascii="Arial" w:eastAsia="Times New Roman" w:hAnsi="Arial" w:hint="cs"/>
          <w:b/>
          <w:bCs/>
          <w:u w:val="single"/>
          <w:rtl/>
        </w:rPr>
        <w:t xml:space="preserve">פר </w:t>
      </w:r>
      <w:r w:rsidRPr="00897CD9">
        <w:rPr>
          <w:rFonts w:ascii="Arial" w:eastAsia="Times New Roman" w:hAnsi="Arial"/>
          <w:b/>
          <w:bCs/>
          <w:u w:val="single"/>
          <w:rtl/>
        </w:rPr>
        <w:t>96/12.19</w:t>
      </w:r>
      <w:r w:rsidR="008B3417">
        <w:rPr>
          <w:rFonts w:ascii="Arial" w:eastAsia="Times New Roman" w:hAnsi="Arial" w:hint="cs"/>
          <w:b/>
          <w:bCs/>
          <w:u w:val="single"/>
          <w:rtl/>
        </w:rPr>
        <w:t xml:space="preserve">, </w:t>
      </w:r>
      <w:r w:rsidRPr="00897CD9">
        <w:rPr>
          <w:rFonts w:ascii="Arial" w:eastAsia="Times New Roman" w:hAnsi="Arial" w:hint="cs"/>
          <w:b/>
          <w:bCs/>
          <w:u w:val="single"/>
          <w:rtl/>
        </w:rPr>
        <w:t>מכרז</w:t>
      </w:r>
      <w:r w:rsidRPr="00897CD9">
        <w:rPr>
          <w:rFonts w:ascii="Arial" w:eastAsia="Times New Roman" w:hAnsi="Arial"/>
          <w:b/>
          <w:bCs/>
          <w:u w:val="single"/>
          <w:rtl/>
        </w:rPr>
        <w:t xml:space="preserve"> </w:t>
      </w:r>
      <w:r w:rsidRPr="00897CD9">
        <w:rPr>
          <w:rFonts w:ascii="Arial" w:eastAsia="Times New Roman" w:hAnsi="Arial" w:hint="cs"/>
          <w:b/>
          <w:bCs/>
          <w:u w:val="single"/>
          <w:rtl/>
        </w:rPr>
        <w:t>פומבי</w:t>
      </w:r>
      <w:r w:rsidRPr="00897CD9">
        <w:rPr>
          <w:rFonts w:ascii="Arial" w:eastAsia="Times New Roman" w:hAnsi="Arial"/>
          <w:b/>
          <w:bCs/>
          <w:u w:val="single"/>
          <w:rtl/>
        </w:rPr>
        <w:t xml:space="preserve"> </w:t>
      </w:r>
      <w:r w:rsidRPr="00897CD9">
        <w:rPr>
          <w:rFonts w:ascii="Arial" w:eastAsia="Times New Roman" w:hAnsi="Arial" w:hint="cs"/>
          <w:b/>
          <w:bCs/>
          <w:u w:val="single"/>
          <w:rtl/>
        </w:rPr>
        <w:t>בהיקפים</w:t>
      </w:r>
      <w:r w:rsidRPr="00897CD9">
        <w:rPr>
          <w:rFonts w:ascii="Arial" w:eastAsia="Times New Roman" w:hAnsi="Arial"/>
          <w:b/>
          <w:bCs/>
          <w:u w:val="single"/>
          <w:rtl/>
        </w:rPr>
        <w:t xml:space="preserve"> </w:t>
      </w:r>
      <w:r w:rsidRPr="00897CD9">
        <w:rPr>
          <w:rFonts w:ascii="Arial" w:eastAsia="Times New Roman" w:hAnsi="Arial" w:hint="cs"/>
          <w:b/>
          <w:bCs/>
          <w:u w:val="single"/>
          <w:rtl/>
        </w:rPr>
        <w:t>משתנים</w:t>
      </w:r>
      <w:r w:rsidRPr="00897CD9">
        <w:rPr>
          <w:rFonts w:ascii="Arial" w:eastAsia="Times New Roman" w:hAnsi="Arial"/>
          <w:b/>
          <w:bCs/>
          <w:u w:val="single"/>
          <w:rtl/>
        </w:rPr>
        <w:t xml:space="preserve"> </w:t>
      </w:r>
      <w:r w:rsidRPr="00897CD9">
        <w:rPr>
          <w:rFonts w:ascii="Arial" w:eastAsia="Times New Roman" w:hAnsi="Arial" w:hint="cs"/>
          <w:b/>
          <w:bCs/>
          <w:u w:val="single"/>
          <w:rtl/>
        </w:rPr>
        <w:t>לשליחת</w:t>
      </w:r>
      <w:r w:rsidRPr="00897CD9">
        <w:rPr>
          <w:rFonts w:ascii="Arial" w:eastAsia="Times New Roman" w:hAnsi="Arial"/>
          <w:b/>
          <w:bCs/>
          <w:u w:val="single"/>
          <w:rtl/>
        </w:rPr>
        <w:t xml:space="preserve"> </w:t>
      </w:r>
      <w:r w:rsidRPr="00897CD9">
        <w:rPr>
          <w:rFonts w:ascii="Arial" w:eastAsia="Times New Roman" w:hAnsi="Arial" w:hint="cs"/>
          <w:b/>
          <w:bCs/>
          <w:u w:val="single"/>
          <w:rtl/>
        </w:rPr>
        <w:t>מסרי</w:t>
      </w:r>
      <w:r w:rsidRPr="00897CD9">
        <w:rPr>
          <w:rFonts w:ascii="Arial" w:eastAsia="Times New Roman" w:hAnsi="Arial"/>
          <w:b/>
          <w:bCs/>
          <w:u w:val="single"/>
          <w:rtl/>
        </w:rPr>
        <w:t xml:space="preserve"> </w:t>
      </w:r>
      <w:r w:rsidRPr="00897CD9">
        <w:rPr>
          <w:rFonts w:ascii="Arial" w:eastAsia="Times New Roman" w:hAnsi="Arial"/>
          <w:b/>
          <w:bCs/>
          <w:sz w:val="22"/>
          <w:szCs w:val="22"/>
          <w:u w:val="single"/>
        </w:rPr>
        <w:t>SMS</w:t>
      </w:r>
    </w:p>
    <w:p w:rsidR="00744B27" w:rsidRPr="00E56D7E" w:rsidRDefault="00744B27" w:rsidP="00744B27">
      <w:pPr>
        <w:bidi/>
        <w:rPr>
          <w:rtl/>
        </w:rPr>
      </w:pPr>
    </w:p>
    <w:p w:rsidR="00744B27" w:rsidRPr="00E56D7E" w:rsidRDefault="00744B27" w:rsidP="002D5D1A">
      <w:pPr>
        <w:bidi/>
      </w:pPr>
      <w:r w:rsidRPr="00E56D7E">
        <w:rPr>
          <w:rFonts w:hint="cs"/>
          <w:rtl/>
        </w:rPr>
        <w:t xml:space="preserve">אני, הח"מ ________________, מספר ת"ז _______________________, </w:t>
      </w:r>
      <w:r w:rsidR="00F66F4C" w:rsidRPr="00E56D7E">
        <w:rPr>
          <w:rFonts w:hint="cs"/>
          <w:rtl/>
        </w:rPr>
        <w:t xml:space="preserve">הועבד בתאגיד ______________(להלן </w:t>
      </w:r>
      <w:r w:rsidR="002D5D1A" w:rsidRPr="00E56D7E">
        <w:rPr>
          <w:rFonts w:hint="cs"/>
          <w:b/>
          <w:bCs/>
          <w:rtl/>
        </w:rPr>
        <w:t>המציע</w:t>
      </w:r>
      <w:r w:rsidR="00F66F4C" w:rsidRPr="00E56D7E">
        <w:rPr>
          <w:rFonts w:hint="cs"/>
          <w:rtl/>
        </w:rPr>
        <w:t xml:space="preserve">), </w:t>
      </w:r>
      <w:r w:rsidRPr="00E56D7E">
        <w:rPr>
          <w:rFonts w:hint="cs"/>
          <w:rtl/>
        </w:rPr>
        <w:t>מצהיר בזאת כי:</w:t>
      </w:r>
    </w:p>
    <w:p w:rsidR="00744B27" w:rsidRPr="00E56D7E" w:rsidRDefault="00744B27" w:rsidP="00912EA6">
      <w:pPr>
        <w:pStyle w:val="aa"/>
        <w:numPr>
          <w:ilvl w:val="0"/>
          <w:numId w:val="38"/>
        </w:numPr>
        <w:bidi/>
        <w:contextualSpacing w:val="0"/>
      </w:pPr>
      <w:r w:rsidRPr="00E56D7E">
        <w:rPr>
          <w:rFonts w:hint="cs"/>
          <w:rtl/>
        </w:rPr>
        <w:t xml:space="preserve">אני </w:t>
      </w:r>
      <w:r w:rsidR="00F66F4C" w:rsidRPr="00E56D7E">
        <w:rPr>
          <w:rFonts w:hint="cs"/>
          <w:rtl/>
        </w:rPr>
        <w:t>נושא המשרה ב</w:t>
      </w:r>
      <w:r w:rsidR="002D5D1A" w:rsidRPr="00E56D7E">
        <w:rPr>
          <w:rFonts w:hint="cs"/>
          <w:rtl/>
        </w:rPr>
        <w:t>מציע</w:t>
      </w:r>
      <w:r w:rsidR="00F66F4C" w:rsidRPr="00E56D7E">
        <w:rPr>
          <w:rFonts w:hint="cs"/>
          <w:rtl/>
        </w:rPr>
        <w:t xml:space="preserve"> אשר אחראי להצעה המוגשת מטעם ה</w:t>
      </w:r>
      <w:r w:rsidR="002D5D1A" w:rsidRPr="00E56D7E">
        <w:rPr>
          <w:rFonts w:hint="cs"/>
          <w:rtl/>
        </w:rPr>
        <w:t>מציע</w:t>
      </w:r>
      <w:r w:rsidR="00F66F4C" w:rsidRPr="00E56D7E">
        <w:rPr>
          <w:rFonts w:hint="cs"/>
          <w:rtl/>
        </w:rPr>
        <w:t xml:space="preserve"> במענה למכרז שבדון.</w:t>
      </w:r>
    </w:p>
    <w:p w:rsidR="00F66F4C" w:rsidRPr="00E56D7E" w:rsidRDefault="00F66F4C" w:rsidP="00912EA6">
      <w:pPr>
        <w:pStyle w:val="aa"/>
        <w:numPr>
          <w:ilvl w:val="0"/>
          <w:numId w:val="38"/>
        </w:numPr>
        <w:bidi/>
        <w:contextualSpacing w:val="0"/>
      </w:pPr>
      <w:r w:rsidRPr="00E56D7E">
        <w:rPr>
          <w:rFonts w:hint="cs"/>
          <w:rtl/>
        </w:rPr>
        <w:t>אני מאשר כי כל רכיבי הפתרון המוצע (למעט תוכנה שפותחה במיוחד לצורך המערכת) הם בשירות ותחזוקה שוטפים.</w:t>
      </w:r>
    </w:p>
    <w:p w:rsidR="00F66F4C" w:rsidRPr="00E56D7E" w:rsidRDefault="00F66F4C" w:rsidP="00912EA6">
      <w:pPr>
        <w:pStyle w:val="aa"/>
        <w:numPr>
          <w:ilvl w:val="0"/>
          <w:numId w:val="38"/>
        </w:numPr>
        <w:bidi/>
        <w:contextualSpacing w:val="0"/>
      </w:pPr>
      <w:r w:rsidRPr="00E56D7E">
        <w:rPr>
          <w:rFonts w:hint="cs"/>
          <w:rtl/>
        </w:rPr>
        <w:t>אני מאשר כי ה</w:t>
      </w:r>
      <w:r w:rsidR="002D5D1A" w:rsidRPr="00E56D7E">
        <w:rPr>
          <w:rFonts w:hint="cs"/>
          <w:rtl/>
        </w:rPr>
        <w:t>מציע</w:t>
      </w:r>
      <w:r w:rsidRPr="00E56D7E">
        <w:rPr>
          <w:rFonts w:hint="cs"/>
          <w:rtl/>
        </w:rPr>
        <w:t xml:space="preserve"> הוא בעל זכויות היוצרים, זכויות הפטנטים וכל הזכויות הקנייניות ו/או החוזיות ו/או האחרות, הגלומות בתוכנות, בחומרה, ובמוצרים הגלומים בשירותים ו/או בעל הרשאה מאת הבעלים להשתמש בהם ו/או לשווקם לצורך מתן השירותים נשואי המכרז שבנדון.</w:t>
      </w:r>
    </w:p>
    <w:p w:rsidR="00F66F4C" w:rsidRPr="00E56D7E" w:rsidRDefault="00F66F4C" w:rsidP="00912EA6">
      <w:pPr>
        <w:pStyle w:val="aa"/>
        <w:numPr>
          <w:ilvl w:val="0"/>
          <w:numId w:val="38"/>
        </w:numPr>
        <w:bidi/>
        <w:contextualSpacing w:val="0"/>
      </w:pPr>
      <w:r w:rsidRPr="00E56D7E">
        <w:rPr>
          <w:rFonts w:hint="cs"/>
          <w:rtl/>
        </w:rPr>
        <w:t>אני מאשר כי אין בפתרון המוצע על ידי ה</w:t>
      </w:r>
      <w:r w:rsidR="002D5D1A" w:rsidRPr="00E56D7E">
        <w:rPr>
          <w:rFonts w:hint="cs"/>
          <w:rtl/>
        </w:rPr>
        <w:t>מציע</w:t>
      </w:r>
      <w:r w:rsidRPr="00E56D7E">
        <w:rPr>
          <w:rFonts w:hint="cs"/>
          <w:rtl/>
        </w:rPr>
        <w:t xml:space="preserve"> פגיעה בכל זכויות יוצרים, סודות מסחר, זכויות קניין כלשהן, וכי לא הוגשה כנגד </w:t>
      </w:r>
      <w:r w:rsidR="002D5D1A" w:rsidRPr="00E56D7E">
        <w:rPr>
          <w:rFonts w:hint="cs"/>
          <w:rtl/>
        </w:rPr>
        <w:t>המציע</w:t>
      </w:r>
      <w:r w:rsidRPr="00E56D7E">
        <w:rPr>
          <w:rFonts w:hint="cs"/>
          <w:rtl/>
        </w:rPr>
        <w:t xml:space="preserve"> תביעה על הפרת זכויות כאמור.</w:t>
      </w:r>
    </w:p>
    <w:p w:rsidR="00F66F4C" w:rsidRPr="00E56D7E" w:rsidRDefault="00F66F4C" w:rsidP="00912EA6">
      <w:pPr>
        <w:pStyle w:val="aa"/>
        <w:numPr>
          <w:ilvl w:val="0"/>
          <w:numId w:val="38"/>
        </w:numPr>
        <w:tabs>
          <w:tab w:val="left" w:pos="1643"/>
        </w:tabs>
        <w:bidi/>
        <w:contextualSpacing w:val="0"/>
      </w:pPr>
      <w:r w:rsidRPr="00E56D7E">
        <w:rPr>
          <w:rFonts w:hint="cs"/>
          <w:rtl/>
        </w:rPr>
        <w:t xml:space="preserve">למכרז זה מצורף נוסח חוזה התקשרות. אני מתחייב כי </w:t>
      </w:r>
      <w:r w:rsidR="00903F9F" w:rsidRPr="00E56D7E">
        <w:rPr>
          <w:rFonts w:hint="cs"/>
          <w:rtl/>
        </w:rPr>
        <w:t>המציע</w:t>
      </w:r>
      <w:r w:rsidRPr="00E56D7E">
        <w:rPr>
          <w:rFonts w:hint="cs"/>
          <w:rtl/>
        </w:rPr>
        <w:t xml:space="preserve"> יחתום על החוזה, בנוסח המצורף למכרז, אם וכאשר יזכה במכרז.</w:t>
      </w:r>
    </w:p>
    <w:p w:rsidR="00F66F4C" w:rsidRPr="00E56D7E" w:rsidRDefault="00F66F4C" w:rsidP="00F66F4C">
      <w:pPr>
        <w:pStyle w:val="aa"/>
        <w:bidi/>
        <w:ind w:left="360"/>
        <w:contextualSpacing w:val="0"/>
        <w:rPr>
          <w:rtl/>
        </w:rPr>
      </w:pPr>
      <w:r w:rsidRPr="00E56D7E">
        <w:rPr>
          <w:rFonts w:hint="cs"/>
          <w:rtl/>
        </w:rPr>
        <w:t>מובהר, כי מכרז זה, נספחיו, ההצעה המוגשת על ידי המציע ונספחיה, רכיבי ההצעה אשר ייבחרו על ידי המשרד, כולם יהוו חלק בלתי נפרד מהחוזה שייחתם בין המשרד לספק הזוכה.</w:t>
      </w:r>
    </w:p>
    <w:p w:rsidR="00F66F4C" w:rsidRPr="00E56D7E" w:rsidRDefault="00F66F4C" w:rsidP="00912EA6">
      <w:pPr>
        <w:pStyle w:val="aa"/>
        <w:numPr>
          <w:ilvl w:val="0"/>
          <w:numId w:val="38"/>
        </w:numPr>
        <w:bidi/>
        <w:contextualSpacing w:val="0"/>
      </w:pPr>
      <w:r w:rsidRPr="00E56D7E">
        <w:rPr>
          <w:rFonts w:hint="cs"/>
          <w:rtl/>
        </w:rPr>
        <w:t xml:space="preserve">אני מתחייב כי לאחר זכיית </w:t>
      </w:r>
      <w:r w:rsidR="00903F9F" w:rsidRPr="00E56D7E">
        <w:rPr>
          <w:rFonts w:hint="cs"/>
          <w:rtl/>
        </w:rPr>
        <w:t>המציע</w:t>
      </w:r>
      <w:r w:rsidRPr="00E56D7E">
        <w:rPr>
          <w:rFonts w:hint="cs"/>
          <w:rtl/>
        </w:rPr>
        <w:t xml:space="preserve"> במכרז, </w:t>
      </w:r>
      <w:r w:rsidR="0072145E" w:rsidRPr="00E56D7E">
        <w:rPr>
          <w:rFonts w:hint="cs"/>
          <w:rtl/>
        </w:rPr>
        <w:t>אמציא</w:t>
      </w:r>
      <w:r w:rsidRPr="00E56D7E">
        <w:rPr>
          <w:rFonts w:hint="cs"/>
          <w:rtl/>
        </w:rPr>
        <w:t xml:space="preserve"> למשרד את כל האישורים הנדרשים, יעמוד בכל התנאים וההתחייבויות, ויחתום על כל המסמכים, כמפורט בסעיף 0.8 למכרז שבנדון.</w:t>
      </w:r>
    </w:p>
    <w:p w:rsidR="0072145E" w:rsidRPr="00E56D7E" w:rsidRDefault="0072145E" w:rsidP="0089119A">
      <w:pPr>
        <w:pStyle w:val="aa"/>
        <w:numPr>
          <w:ilvl w:val="0"/>
          <w:numId w:val="38"/>
        </w:numPr>
        <w:bidi/>
        <w:contextualSpacing w:val="0"/>
        <w:rPr>
          <w:rtl/>
        </w:rPr>
      </w:pPr>
      <w:r w:rsidRPr="00E56D7E">
        <w:rPr>
          <w:rFonts w:hint="cs"/>
          <w:rtl/>
        </w:rPr>
        <w:t xml:space="preserve">אני מאשר שהעברתי את </w:t>
      </w:r>
      <w:r w:rsidRPr="0089119A">
        <w:rPr>
          <w:rFonts w:hint="cs"/>
          <w:rtl/>
        </w:rPr>
        <w:t xml:space="preserve">נספח </w:t>
      </w:r>
      <w:r w:rsidR="0089119A" w:rsidRPr="0089119A">
        <w:rPr>
          <w:rFonts w:hint="cs"/>
          <w:rtl/>
        </w:rPr>
        <w:t xml:space="preserve">0.8.3 </w:t>
      </w:r>
      <w:r w:rsidRPr="0089119A">
        <w:rPr>
          <w:rFonts w:hint="cs"/>
          <w:rtl/>
        </w:rPr>
        <w:t>"נספח ביטוח</w:t>
      </w:r>
      <w:r w:rsidRPr="00E56D7E">
        <w:rPr>
          <w:rFonts w:hint="cs"/>
          <w:rtl/>
        </w:rPr>
        <w:t xml:space="preserve"> </w:t>
      </w:r>
      <w:r w:rsidRPr="00E56D7E">
        <w:rPr>
          <w:rtl/>
        </w:rPr>
        <w:t>–</w:t>
      </w:r>
      <w:r w:rsidRPr="00E56D7E">
        <w:rPr>
          <w:rFonts w:hint="cs"/>
          <w:rtl/>
        </w:rPr>
        <w:t xml:space="preserve"> אישור קיום ביטוחים" לבדיקת סוכן ביטוח/חברת ביטוח מטעמי, שפרטיו להלן: </w:t>
      </w:r>
      <w:r w:rsidR="0084001A">
        <w:rPr>
          <w:rFonts w:hint="cs"/>
          <w:highlight w:val="yellow"/>
          <w:rtl/>
        </w:rPr>
        <w:t>__________</w:t>
      </w:r>
      <w:r w:rsidRPr="00E56D7E">
        <w:rPr>
          <w:rFonts w:hint="cs"/>
          <w:highlight w:val="yellow"/>
          <w:rtl/>
        </w:rPr>
        <w:t>(שם סוכן ביטוח/חברת ביטוח</w:t>
      </w:r>
      <w:r w:rsidRPr="00E56D7E">
        <w:rPr>
          <w:rFonts w:hint="cs"/>
          <w:rtl/>
        </w:rPr>
        <w:t>).</w:t>
      </w:r>
    </w:p>
    <w:p w:rsidR="0075262B" w:rsidRPr="00E56D7E" w:rsidRDefault="0075262B" w:rsidP="0075262B">
      <w:pPr>
        <w:bidi/>
        <w:spacing w:before="0" w:after="0" w:line="360" w:lineRule="auto"/>
        <w:jc w:val="left"/>
        <w:rPr>
          <w:rFonts w:ascii="Arial" w:eastAsia="Times New Roman" w:hAnsi="Arial"/>
          <w:rtl/>
        </w:rPr>
      </w:pPr>
    </w:p>
    <w:p w:rsidR="002D5D1A" w:rsidRPr="00E56D7E" w:rsidRDefault="002D5D1A" w:rsidP="002D5D1A">
      <w:pPr>
        <w:bidi/>
        <w:spacing w:before="0" w:after="0" w:line="360" w:lineRule="auto"/>
        <w:jc w:val="left"/>
        <w:rPr>
          <w:rFonts w:ascii="Arial" w:eastAsia="Times New Roman" w:hAnsi="Arial"/>
          <w:rtl/>
        </w:rPr>
      </w:pPr>
    </w:p>
    <w:tbl>
      <w:tblPr>
        <w:tblStyle w:val="af4"/>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61"/>
        <w:gridCol w:w="4261"/>
      </w:tblGrid>
      <w:tr w:rsidR="002D5D1A" w:rsidRPr="00E56D7E" w:rsidTr="002D5D1A">
        <w:tc>
          <w:tcPr>
            <w:tcW w:w="4261" w:type="dxa"/>
          </w:tcPr>
          <w:p w:rsidR="002D5D1A" w:rsidRPr="00E56D7E" w:rsidRDefault="002D5D1A" w:rsidP="002D5D1A">
            <w:pPr>
              <w:pBdr>
                <w:bottom w:val="single" w:sz="12" w:space="1" w:color="auto"/>
              </w:pBdr>
              <w:bidi/>
              <w:spacing w:line="360" w:lineRule="auto"/>
              <w:jc w:val="left"/>
              <w:rPr>
                <w:rFonts w:ascii="Arial" w:eastAsia="Times New Roman" w:hAnsi="Arial"/>
                <w:rtl/>
              </w:rPr>
            </w:pPr>
          </w:p>
          <w:p w:rsidR="002D5D1A" w:rsidRPr="00E56D7E" w:rsidRDefault="002D5D1A" w:rsidP="002D5D1A">
            <w:pPr>
              <w:bidi/>
              <w:spacing w:line="360" w:lineRule="auto"/>
              <w:jc w:val="center"/>
              <w:rPr>
                <w:rFonts w:ascii="Arial" w:eastAsia="Times New Roman" w:hAnsi="Arial"/>
                <w:rtl/>
              </w:rPr>
            </w:pPr>
            <w:r w:rsidRPr="00E56D7E">
              <w:rPr>
                <w:rFonts w:ascii="Arial" w:eastAsia="Times New Roman" w:hAnsi="Arial" w:hint="cs"/>
                <w:rtl/>
              </w:rPr>
              <w:t>שם מלא של החותם בשם המציע</w:t>
            </w:r>
          </w:p>
        </w:tc>
        <w:tc>
          <w:tcPr>
            <w:tcW w:w="4261" w:type="dxa"/>
          </w:tcPr>
          <w:p w:rsidR="002D5D1A" w:rsidRPr="00E56D7E" w:rsidRDefault="002D5D1A" w:rsidP="002D5D1A">
            <w:pPr>
              <w:pBdr>
                <w:bottom w:val="single" w:sz="12" w:space="1" w:color="auto"/>
              </w:pBdr>
              <w:bidi/>
              <w:spacing w:line="360" w:lineRule="auto"/>
              <w:jc w:val="center"/>
              <w:rPr>
                <w:rFonts w:ascii="Arial" w:eastAsia="Times New Roman" w:hAnsi="Arial"/>
                <w:rtl/>
              </w:rPr>
            </w:pPr>
          </w:p>
          <w:p w:rsidR="002D5D1A" w:rsidRPr="00E56D7E" w:rsidRDefault="002D5D1A" w:rsidP="002D5D1A">
            <w:pPr>
              <w:bidi/>
              <w:spacing w:line="360" w:lineRule="auto"/>
              <w:jc w:val="center"/>
              <w:rPr>
                <w:rFonts w:ascii="Arial" w:eastAsia="Times New Roman" w:hAnsi="Arial"/>
                <w:rtl/>
              </w:rPr>
            </w:pPr>
            <w:r w:rsidRPr="00E56D7E">
              <w:rPr>
                <w:rFonts w:ascii="Arial" w:eastAsia="Times New Roman" w:hAnsi="Arial" w:hint="cs"/>
                <w:rtl/>
              </w:rPr>
              <w:t>חתימה וחותמת של המציע</w:t>
            </w:r>
          </w:p>
        </w:tc>
      </w:tr>
    </w:tbl>
    <w:p w:rsidR="002D5D1A" w:rsidRPr="00E56D7E" w:rsidRDefault="002D5D1A" w:rsidP="002D5D1A">
      <w:pPr>
        <w:bidi/>
        <w:spacing w:before="0" w:after="0" w:line="360" w:lineRule="auto"/>
        <w:jc w:val="left"/>
        <w:rPr>
          <w:rFonts w:ascii="Arial" w:eastAsia="Times New Roman" w:hAnsi="Arial"/>
          <w:rtl/>
        </w:rPr>
      </w:pPr>
    </w:p>
    <w:p w:rsidR="0075262B" w:rsidRPr="00E56D7E" w:rsidRDefault="0075262B" w:rsidP="0075262B">
      <w:pPr>
        <w:bidi/>
        <w:spacing w:before="0" w:after="0" w:line="360" w:lineRule="auto"/>
        <w:jc w:val="left"/>
        <w:rPr>
          <w:rFonts w:ascii="Arial" w:eastAsia="Times New Roman" w:hAnsi="Arial"/>
          <w:rtl/>
        </w:rPr>
      </w:pPr>
    </w:p>
    <w:p w:rsidR="00E47B6F" w:rsidRPr="00E56D7E" w:rsidRDefault="00E47B6F" w:rsidP="00E47B6F">
      <w:pPr>
        <w:bidi/>
        <w:spacing w:before="0" w:after="0" w:line="360" w:lineRule="auto"/>
        <w:jc w:val="left"/>
        <w:rPr>
          <w:rFonts w:ascii="Arial" w:eastAsia="Times New Roman" w:hAnsi="Arial"/>
          <w:rtl/>
        </w:rPr>
      </w:pPr>
    </w:p>
    <w:p w:rsidR="00A23361" w:rsidRDefault="00A23361">
      <w:pPr>
        <w:rPr>
          <w:rFonts w:ascii="Arial" w:eastAsia="Times New Roman" w:hAnsi="Arial"/>
          <w:u w:val="single"/>
        </w:rPr>
      </w:pPr>
      <w:r>
        <w:rPr>
          <w:rFonts w:ascii="Arial" w:eastAsia="Times New Roman" w:hAnsi="Arial"/>
          <w:u w:val="single"/>
          <w:rtl/>
        </w:rPr>
        <w:br w:type="page"/>
      </w:r>
    </w:p>
    <w:p w:rsidR="0000496C" w:rsidRPr="00E56D7E" w:rsidRDefault="0000496C" w:rsidP="0000496C">
      <w:pPr>
        <w:bidi/>
        <w:spacing w:before="0" w:after="0" w:line="360" w:lineRule="auto"/>
        <w:jc w:val="center"/>
        <w:rPr>
          <w:rFonts w:ascii="Arial" w:eastAsia="Times New Roman" w:hAnsi="Arial"/>
          <w:u w:val="single"/>
          <w:rtl/>
        </w:rPr>
      </w:pPr>
      <w:r w:rsidRPr="00E56D7E">
        <w:rPr>
          <w:rFonts w:ascii="Arial" w:eastAsia="Times New Roman" w:hAnsi="Arial" w:hint="cs"/>
          <w:u w:val="single"/>
          <w:rtl/>
        </w:rPr>
        <w:lastRenderedPageBreak/>
        <w:t>נספח 0.7.6</w:t>
      </w:r>
    </w:p>
    <w:p w:rsidR="0000496C" w:rsidRPr="00E56D7E" w:rsidRDefault="0000496C" w:rsidP="0000496C">
      <w:pPr>
        <w:bidi/>
        <w:spacing w:before="0" w:after="0" w:line="360" w:lineRule="auto"/>
        <w:jc w:val="center"/>
        <w:rPr>
          <w:rFonts w:ascii="Arial" w:eastAsia="Times New Roman" w:hAnsi="Arial"/>
          <w:u w:val="single"/>
          <w:rtl/>
        </w:rPr>
      </w:pPr>
    </w:p>
    <w:p w:rsidR="0000496C" w:rsidRPr="00E56D7E" w:rsidRDefault="0000496C" w:rsidP="00854315">
      <w:pPr>
        <w:bidi/>
        <w:spacing w:line="240" w:lineRule="auto"/>
        <w:rPr>
          <w:rFonts w:ascii="Arial" w:eastAsia="Times New Roman" w:hAnsi="Arial"/>
          <w:rtl/>
        </w:rPr>
      </w:pPr>
      <w:r w:rsidRPr="00E56D7E">
        <w:rPr>
          <w:rFonts w:ascii="Arial" w:eastAsia="Times New Roman" w:hAnsi="Arial"/>
          <w:rtl/>
        </w:rPr>
        <w:t>אני הח"מ _______________ ת.ז. _______________ לאחר שהוזהרתי כי עלי לומר את האמת וכי אהיה צפוי לעונשים הקבועים בחוק אם לא אעשה כן, מצהיר/ה בזה כדלקמן:</w:t>
      </w:r>
    </w:p>
    <w:p w:rsidR="0000496C" w:rsidRPr="00E56D7E" w:rsidRDefault="0000496C" w:rsidP="0084001A">
      <w:pPr>
        <w:bidi/>
        <w:spacing w:line="240" w:lineRule="auto"/>
        <w:rPr>
          <w:rFonts w:ascii="Arial" w:eastAsia="Times New Roman" w:hAnsi="Arial"/>
          <w:rtl/>
        </w:rPr>
      </w:pPr>
      <w:r w:rsidRPr="00E56D7E">
        <w:rPr>
          <w:rFonts w:ascii="Arial" w:eastAsia="Times New Roman" w:hAnsi="Arial"/>
          <w:rtl/>
        </w:rPr>
        <w:t>הנני נותן תצהיר זה בשם ___________________ שהוא המציע (להלן</w:t>
      </w:r>
      <w:r w:rsidRPr="00E56D7E">
        <w:rPr>
          <w:rFonts w:ascii="Arial" w:eastAsia="Times New Roman" w:hAnsi="Arial" w:hint="cs"/>
          <w:rtl/>
        </w:rPr>
        <w:t>:</w:t>
      </w:r>
      <w:r w:rsidRPr="00E56D7E">
        <w:rPr>
          <w:rFonts w:ascii="Arial" w:eastAsia="Times New Roman" w:hAnsi="Arial"/>
          <w:rtl/>
        </w:rPr>
        <w:t xml:space="preserve"> </w:t>
      </w:r>
      <w:r w:rsidRPr="00E56D7E">
        <w:rPr>
          <w:rFonts w:ascii="Arial" w:eastAsia="Times New Roman" w:hAnsi="Arial"/>
          <w:b/>
          <w:bCs/>
          <w:rtl/>
        </w:rPr>
        <w:t>המציע</w:t>
      </w:r>
      <w:r w:rsidRPr="00E56D7E">
        <w:rPr>
          <w:rFonts w:ascii="Arial" w:eastAsia="Times New Roman" w:hAnsi="Arial"/>
          <w:rtl/>
        </w:rPr>
        <w:t xml:space="preserve">) המבקש להתקשר עם עורך </w:t>
      </w:r>
      <w:r w:rsidRPr="00E56D7E">
        <w:rPr>
          <w:rFonts w:ascii="Arial" w:eastAsia="Times New Roman" w:hAnsi="Arial" w:hint="cs"/>
          <w:rtl/>
        </w:rPr>
        <w:t>מכרז</w:t>
      </w:r>
      <w:r w:rsidRPr="00E56D7E">
        <w:rPr>
          <w:rFonts w:ascii="Arial" w:eastAsia="Times New Roman" w:hAnsi="Arial"/>
          <w:rtl/>
        </w:rPr>
        <w:t xml:space="preserve"> מס</w:t>
      </w:r>
      <w:r w:rsidRPr="00E56D7E">
        <w:rPr>
          <w:rFonts w:ascii="Arial" w:eastAsia="Times New Roman" w:hAnsi="Arial" w:hint="cs"/>
          <w:rtl/>
        </w:rPr>
        <w:t>פר</w:t>
      </w:r>
      <w:r w:rsidR="0084001A">
        <w:rPr>
          <w:rFonts w:ascii="Arial" w:eastAsia="Times New Roman" w:hAnsi="Arial" w:hint="cs"/>
          <w:rtl/>
        </w:rPr>
        <w:t xml:space="preserve"> </w:t>
      </w:r>
      <w:r w:rsidR="0084001A" w:rsidRPr="0084001A">
        <w:rPr>
          <w:rFonts w:ascii="Arial" w:eastAsia="Times New Roman" w:hAnsi="Arial"/>
          <w:rtl/>
        </w:rPr>
        <w:t>96/12.19</w:t>
      </w:r>
      <w:r w:rsidRPr="00E56D7E">
        <w:rPr>
          <w:rFonts w:ascii="Arial" w:eastAsia="Times New Roman" w:hAnsi="Arial"/>
          <w:rtl/>
        </w:rPr>
        <w:t xml:space="preserve"> </w:t>
      </w:r>
      <w:r w:rsidR="0084001A" w:rsidRPr="0084001A">
        <w:rPr>
          <w:rFonts w:ascii="Arial" w:eastAsia="Times New Roman" w:hAnsi="Arial" w:hint="cs"/>
          <w:rtl/>
        </w:rPr>
        <w:t>מכרז</w:t>
      </w:r>
      <w:r w:rsidR="0084001A" w:rsidRPr="0084001A">
        <w:rPr>
          <w:rFonts w:ascii="Arial" w:eastAsia="Times New Roman" w:hAnsi="Arial"/>
          <w:rtl/>
        </w:rPr>
        <w:t xml:space="preserve"> </w:t>
      </w:r>
      <w:r w:rsidR="0084001A" w:rsidRPr="0084001A">
        <w:rPr>
          <w:rFonts w:ascii="Arial" w:eastAsia="Times New Roman" w:hAnsi="Arial" w:hint="cs"/>
          <w:rtl/>
        </w:rPr>
        <w:t>פומבי</w:t>
      </w:r>
      <w:r w:rsidR="0084001A" w:rsidRPr="0084001A">
        <w:rPr>
          <w:rFonts w:ascii="Arial" w:eastAsia="Times New Roman" w:hAnsi="Arial"/>
          <w:rtl/>
        </w:rPr>
        <w:t xml:space="preserve"> </w:t>
      </w:r>
      <w:r w:rsidR="0084001A" w:rsidRPr="0084001A">
        <w:rPr>
          <w:rFonts w:ascii="Arial" w:eastAsia="Times New Roman" w:hAnsi="Arial" w:hint="cs"/>
          <w:rtl/>
        </w:rPr>
        <w:t>בהיקפים</w:t>
      </w:r>
      <w:r w:rsidR="0084001A" w:rsidRPr="0084001A">
        <w:rPr>
          <w:rFonts w:ascii="Arial" w:eastAsia="Times New Roman" w:hAnsi="Arial"/>
          <w:rtl/>
        </w:rPr>
        <w:t xml:space="preserve"> </w:t>
      </w:r>
      <w:r w:rsidR="0084001A" w:rsidRPr="0084001A">
        <w:rPr>
          <w:rFonts w:ascii="Arial" w:eastAsia="Times New Roman" w:hAnsi="Arial" w:hint="cs"/>
          <w:rtl/>
        </w:rPr>
        <w:t>משתנים</w:t>
      </w:r>
      <w:r w:rsidR="0084001A" w:rsidRPr="0084001A">
        <w:rPr>
          <w:rFonts w:ascii="Arial" w:eastAsia="Times New Roman" w:hAnsi="Arial"/>
          <w:rtl/>
        </w:rPr>
        <w:t xml:space="preserve"> </w:t>
      </w:r>
      <w:r w:rsidR="0084001A" w:rsidRPr="0084001A">
        <w:rPr>
          <w:rFonts w:ascii="Arial" w:eastAsia="Times New Roman" w:hAnsi="Arial" w:hint="cs"/>
          <w:rtl/>
        </w:rPr>
        <w:t>לשליחת</w:t>
      </w:r>
      <w:r w:rsidR="0084001A" w:rsidRPr="0084001A">
        <w:rPr>
          <w:rFonts w:ascii="Arial" w:eastAsia="Times New Roman" w:hAnsi="Arial"/>
          <w:rtl/>
        </w:rPr>
        <w:t xml:space="preserve"> </w:t>
      </w:r>
      <w:r w:rsidR="0084001A" w:rsidRPr="0084001A">
        <w:rPr>
          <w:rFonts w:ascii="Arial" w:eastAsia="Times New Roman" w:hAnsi="Arial" w:hint="cs"/>
          <w:rtl/>
        </w:rPr>
        <w:t>מסרי</w:t>
      </w:r>
      <w:r w:rsidR="0084001A" w:rsidRPr="0084001A">
        <w:rPr>
          <w:rFonts w:ascii="Arial" w:eastAsia="Times New Roman" w:hAnsi="Arial"/>
          <w:rtl/>
        </w:rPr>
        <w:t xml:space="preserve"> </w:t>
      </w:r>
      <w:r w:rsidR="0084001A" w:rsidRPr="0084001A">
        <w:rPr>
          <w:rFonts w:ascii="Arial" w:eastAsia="Times New Roman" w:hAnsi="Arial"/>
          <w:sz w:val="22"/>
          <w:szCs w:val="22"/>
        </w:rPr>
        <w:t>SMS</w:t>
      </w:r>
      <w:r w:rsidRPr="0084001A">
        <w:rPr>
          <w:rFonts w:ascii="Arial" w:eastAsia="Times New Roman" w:hAnsi="Arial"/>
          <w:sz w:val="22"/>
          <w:szCs w:val="22"/>
          <w:rtl/>
        </w:rPr>
        <w:t xml:space="preserve"> </w:t>
      </w:r>
      <w:r w:rsidRPr="00E56D7E">
        <w:rPr>
          <w:rFonts w:ascii="Arial" w:eastAsia="Times New Roman" w:hAnsi="Arial"/>
          <w:rtl/>
        </w:rPr>
        <w:t xml:space="preserve">עבור </w:t>
      </w:r>
      <w:r w:rsidRPr="00E56D7E">
        <w:rPr>
          <w:rFonts w:ascii="Arial" w:eastAsia="Times New Roman" w:hAnsi="Arial" w:hint="cs"/>
          <w:rtl/>
        </w:rPr>
        <w:t xml:space="preserve">משרד החינוך (להלן </w:t>
      </w:r>
      <w:r w:rsidRPr="00E56D7E">
        <w:rPr>
          <w:rFonts w:ascii="Arial" w:eastAsia="Times New Roman" w:hAnsi="Arial" w:hint="cs"/>
          <w:b/>
          <w:bCs/>
          <w:rtl/>
        </w:rPr>
        <w:t>המכרז</w:t>
      </w:r>
      <w:r w:rsidRPr="00E56D7E">
        <w:rPr>
          <w:rFonts w:ascii="Arial" w:eastAsia="Times New Roman" w:hAnsi="Arial" w:hint="cs"/>
          <w:rtl/>
        </w:rPr>
        <w:t>)</w:t>
      </w:r>
      <w:r w:rsidRPr="00E56D7E">
        <w:rPr>
          <w:rFonts w:ascii="Arial" w:eastAsia="Times New Roman" w:hAnsi="Arial"/>
          <w:rtl/>
        </w:rPr>
        <w:t xml:space="preserve">. אני מצהיר/ה כי הנני מוסמך/ת לתת תצהיר זה בשם המציע. </w:t>
      </w:r>
    </w:p>
    <w:p w:rsidR="0000496C" w:rsidRPr="00E56D7E" w:rsidRDefault="0000496C" w:rsidP="00854315">
      <w:pPr>
        <w:bidi/>
        <w:spacing w:line="240" w:lineRule="auto"/>
        <w:rPr>
          <w:rFonts w:ascii="Arial" w:eastAsia="Times New Roman" w:hAnsi="Arial"/>
          <w:rtl/>
        </w:rPr>
      </w:pPr>
      <w:r w:rsidRPr="00E56D7E">
        <w:rPr>
          <w:rFonts w:ascii="Arial" w:eastAsia="Times New Roman" w:hAnsi="Arial"/>
          <w:rtl/>
        </w:rPr>
        <w:t>בתצהירי זה, משמעותו של המונח "</w:t>
      </w:r>
      <w:r w:rsidRPr="00E56D7E">
        <w:rPr>
          <w:rFonts w:ascii="Arial" w:eastAsia="Times New Roman" w:hAnsi="Arial"/>
          <w:b/>
          <w:bCs/>
          <w:rtl/>
        </w:rPr>
        <w:t>בעל זיקה</w:t>
      </w:r>
      <w:r w:rsidRPr="00E56D7E">
        <w:rPr>
          <w:rFonts w:ascii="Arial" w:eastAsia="Times New Roman" w:hAnsi="Arial"/>
          <w:rtl/>
        </w:rPr>
        <w:t>" כהגדרתו בחוק עסקאות גופים ציבוריים התשל"ו-1976 (להלן</w:t>
      </w:r>
      <w:r w:rsidRPr="00E56D7E">
        <w:rPr>
          <w:rFonts w:ascii="Arial" w:eastAsia="Times New Roman" w:hAnsi="Arial" w:hint="cs"/>
          <w:rtl/>
        </w:rPr>
        <w:t>:</w:t>
      </w:r>
      <w:r w:rsidRPr="00E56D7E">
        <w:rPr>
          <w:rFonts w:ascii="Arial" w:eastAsia="Times New Roman" w:hAnsi="Arial"/>
          <w:rtl/>
        </w:rPr>
        <w:t xml:space="preserve">  "</w:t>
      </w:r>
      <w:r w:rsidRPr="00E56D7E">
        <w:rPr>
          <w:rFonts w:ascii="Arial" w:eastAsia="Times New Roman" w:hAnsi="Arial"/>
          <w:b/>
          <w:bCs/>
          <w:rtl/>
        </w:rPr>
        <w:t>חוק עסקאות גופים ציבוריים</w:t>
      </w:r>
      <w:r w:rsidRPr="00E56D7E">
        <w:rPr>
          <w:rFonts w:ascii="Arial" w:eastAsia="Times New Roman" w:hAnsi="Arial"/>
          <w:rtl/>
        </w:rPr>
        <w:t xml:space="preserve">"). אני מאשר/ת כי הוסברה לי משמעותו של מונח זה וכי אני מבין/ה אותו. </w:t>
      </w:r>
    </w:p>
    <w:p w:rsidR="0000496C" w:rsidRPr="00E56D7E" w:rsidRDefault="0000496C" w:rsidP="00854315">
      <w:pPr>
        <w:bidi/>
        <w:spacing w:line="240" w:lineRule="auto"/>
        <w:rPr>
          <w:rFonts w:ascii="Arial" w:eastAsia="Times New Roman" w:hAnsi="Arial"/>
          <w:rtl/>
        </w:rPr>
      </w:pPr>
      <w:r w:rsidRPr="00E56D7E">
        <w:rPr>
          <w:rFonts w:ascii="Arial" w:eastAsia="Times New Roman" w:hAnsi="Arial" w:hint="cs"/>
          <w:rtl/>
        </w:rPr>
        <w:t xml:space="preserve">משמעותו של המונח </w:t>
      </w:r>
      <w:r w:rsidRPr="00E56D7E">
        <w:rPr>
          <w:rFonts w:ascii="Arial" w:eastAsia="Times New Roman" w:hAnsi="Arial" w:hint="cs"/>
          <w:b/>
          <w:bCs/>
          <w:rtl/>
        </w:rPr>
        <w:t>"עבירה"</w:t>
      </w:r>
      <w:r w:rsidRPr="00E56D7E">
        <w:rPr>
          <w:rFonts w:ascii="Arial" w:eastAsia="Times New Roman" w:hAnsi="Arial" w:hint="cs"/>
          <w:rtl/>
        </w:rPr>
        <w:t xml:space="preserve"> </w:t>
      </w:r>
      <w:r w:rsidRPr="00E56D7E">
        <w:rPr>
          <w:rFonts w:ascii="Arial" w:eastAsia="Times New Roman" w:hAnsi="Arial"/>
          <w:rtl/>
        </w:rPr>
        <w:t>–</w:t>
      </w:r>
      <w:r w:rsidRPr="00E56D7E">
        <w:rPr>
          <w:rFonts w:ascii="Arial" w:eastAsia="Times New Roman" w:hAnsi="Arial" w:hint="cs"/>
          <w:rtl/>
        </w:rPr>
        <w:t xml:space="preserve">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00496C" w:rsidRPr="00E56D7E" w:rsidRDefault="0000496C" w:rsidP="00854315">
      <w:pPr>
        <w:bidi/>
        <w:spacing w:line="240" w:lineRule="auto"/>
        <w:rPr>
          <w:rFonts w:ascii="Arial" w:eastAsia="Times New Roman" w:hAnsi="Arial"/>
          <w:rtl/>
        </w:rPr>
      </w:pPr>
      <w:r w:rsidRPr="00E56D7E">
        <w:rPr>
          <w:rFonts w:ascii="Arial" w:eastAsia="Times New Roman" w:hAnsi="Arial"/>
          <w:rtl/>
        </w:rPr>
        <w:t>המציע הינו תאגיד הרשום בישראל.</w:t>
      </w:r>
    </w:p>
    <w:p w:rsidR="0000496C" w:rsidRPr="00E56D7E" w:rsidRDefault="0000496C" w:rsidP="00854315">
      <w:pPr>
        <w:bidi/>
        <w:spacing w:line="240" w:lineRule="auto"/>
        <w:rPr>
          <w:rFonts w:ascii="Arial" w:eastAsia="Times New Roman" w:hAnsi="Arial"/>
          <w:rtl/>
        </w:rPr>
      </w:pPr>
      <w:r w:rsidRPr="00E56D7E">
        <w:rPr>
          <w:rFonts w:ascii="Arial" w:eastAsia="Times New Roman" w:hAnsi="Arial"/>
          <w:rtl/>
        </w:rPr>
        <w:t xml:space="preserve">(סמן </w:t>
      </w:r>
      <w:r w:rsidRPr="00E56D7E">
        <w:rPr>
          <w:rFonts w:ascii="Arial" w:eastAsia="Times New Roman" w:hAnsi="Arial"/>
        </w:rPr>
        <w:t>X</w:t>
      </w:r>
      <w:r w:rsidRPr="00E56D7E">
        <w:rPr>
          <w:rFonts w:ascii="Arial" w:eastAsia="Times New Roman" w:hAnsi="Arial"/>
          <w:rtl/>
        </w:rPr>
        <w:t xml:space="preserve"> במשבצת המתאימה)</w:t>
      </w:r>
    </w:p>
    <w:p w:rsidR="0000496C" w:rsidRPr="00E56D7E" w:rsidRDefault="0000496C" w:rsidP="00912EA6">
      <w:pPr>
        <w:numPr>
          <w:ilvl w:val="0"/>
          <w:numId w:val="39"/>
        </w:numPr>
        <w:bidi/>
        <w:spacing w:line="240" w:lineRule="auto"/>
        <w:ind w:left="0" w:right="360" w:firstLine="0"/>
        <w:rPr>
          <w:rFonts w:ascii="Arial" w:eastAsia="Times New Roman" w:hAnsi="Arial"/>
        </w:rPr>
      </w:pPr>
      <w:r w:rsidRPr="00E56D7E">
        <w:rPr>
          <w:rFonts w:ascii="Arial" w:eastAsia="Times New Roman" w:hAnsi="Arial"/>
          <w:rtl/>
        </w:rPr>
        <w:t xml:space="preserve">המציע ובעל זיקה אליו </w:t>
      </w:r>
      <w:r w:rsidRPr="00E56D7E">
        <w:rPr>
          <w:rFonts w:ascii="Arial" w:eastAsia="Times New Roman" w:hAnsi="Arial"/>
          <w:b/>
          <w:bCs/>
          <w:u w:val="single"/>
          <w:rtl/>
        </w:rPr>
        <w:t>לא הורשעו</w:t>
      </w:r>
      <w:r w:rsidRPr="00E56D7E">
        <w:rPr>
          <w:rFonts w:ascii="Arial" w:eastAsia="Times New Roman" w:hAnsi="Arial"/>
          <w:rtl/>
        </w:rPr>
        <w:t xml:space="preserve"> ביותר משתי עבירות</w:t>
      </w:r>
      <w:r w:rsidRPr="00E56D7E">
        <w:rPr>
          <w:rFonts w:ascii="Arial" w:eastAsia="Times New Roman" w:hAnsi="Arial" w:hint="cs"/>
          <w:rtl/>
        </w:rPr>
        <w:t xml:space="preserve"> </w:t>
      </w:r>
      <w:r w:rsidRPr="00E56D7E">
        <w:rPr>
          <w:rFonts w:ascii="Arial" w:eastAsia="Times New Roman" w:hAnsi="Arial"/>
          <w:rtl/>
        </w:rPr>
        <w:t>עד למועד האחרון להגשת ההצעות (להלן: "</w:t>
      </w:r>
      <w:r w:rsidRPr="00E56D7E">
        <w:rPr>
          <w:rFonts w:ascii="Arial" w:eastAsia="Times New Roman" w:hAnsi="Arial"/>
          <w:b/>
          <w:bCs/>
          <w:rtl/>
        </w:rPr>
        <w:t>מועד להגשה</w:t>
      </w:r>
      <w:r w:rsidRPr="00E56D7E">
        <w:rPr>
          <w:rFonts w:ascii="Arial" w:eastAsia="Times New Roman" w:hAnsi="Arial"/>
          <w:rtl/>
        </w:rPr>
        <w:t xml:space="preserve">") מטעם המציע </w:t>
      </w:r>
      <w:r w:rsidRPr="00E56D7E">
        <w:rPr>
          <w:rFonts w:ascii="Arial" w:eastAsia="Times New Roman" w:hAnsi="Arial" w:hint="cs"/>
          <w:rtl/>
        </w:rPr>
        <w:t>למכרז.</w:t>
      </w:r>
    </w:p>
    <w:p w:rsidR="0000496C" w:rsidRPr="00E56D7E" w:rsidRDefault="0000496C" w:rsidP="00912EA6">
      <w:pPr>
        <w:numPr>
          <w:ilvl w:val="0"/>
          <w:numId w:val="39"/>
        </w:numPr>
        <w:bidi/>
        <w:spacing w:line="240" w:lineRule="auto"/>
        <w:ind w:left="0" w:right="360" w:firstLine="0"/>
        <w:rPr>
          <w:rFonts w:ascii="Arial" w:eastAsia="Times New Roman" w:hAnsi="Arial"/>
        </w:rPr>
      </w:pPr>
      <w:r w:rsidRPr="00E56D7E">
        <w:rPr>
          <w:rFonts w:ascii="Arial" w:eastAsia="Times New Roman" w:hAnsi="Arial"/>
          <w:rtl/>
        </w:rPr>
        <w:t xml:space="preserve">המציע או בעל זיקה אליו </w:t>
      </w:r>
      <w:r w:rsidRPr="00E56D7E">
        <w:rPr>
          <w:rFonts w:ascii="Arial" w:eastAsia="Times New Roman" w:hAnsi="Arial"/>
          <w:b/>
          <w:bCs/>
          <w:u w:val="single"/>
          <w:rtl/>
        </w:rPr>
        <w:t>הורשעו</w:t>
      </w:r>
      <w:r w:rsidRPr="00E56D7E">
        <w:rPr>
          <w:rFonts w:ascii="Arial" w:eastAsia="Times New Roman" w:hAnsi="Arial"/>
          <w:rtl/>
        </w:rPr>
        <w:t xml:space="preserve"> בפסק דין  ביותר משתי עבירות</w:t>
      </w:r>
      <w:r w:rsidRPr="00E56D7E">
        <w:rPr>
          <w:rFonts w:ascii="Arial" w:eastAsia="Times New Roman" w:hAnsi="Arial" w:hint="cs"/>
          <w:rtl/>
        </w:rPr>
        <w:t xml:space="preserve"> </w:t>
      </w:r>
      <w:r w:rsidRPr="00E56D7E">
        <w:rPr>
          <w:rFonts w:ascii="Arial" w:eastAsia="Times New Roman" w:hAnsi="Arial"/>
          <w:b/>
          <w:bCs/>
          <w:u w:val="single"/>
          <w:rtl/>
        </w:rPr>
        <w:t>וחלפה שנה אחת</w:t>
      </w:r>
      <w:r w:rsidRPr="00E56D7E">
        <w:rPr>
          <w:rFonts w:ascii="Arial" w:eastAsia="Times New Roman" w:hAnsi="Arial"/>
          <w:rtl/>
        </w:rPr>
        <w:t xml:space="preserve"> לפחות ממועד ההרשעה האחרונה ועד למועד ההגשה. </w:t>
      </w:r>
    </w:p>
    <w:p w:rsidR="0000496C" w:rsidRPr="00E56D7E" w:rsidRDefault="0000496C" w:rsidP="00912EA6">
      <w:pPr>
        <w:numPr>
          <w:ilvl w:val="0"/>
          <w:numId w:val="39"/>
        </w:numPr>
        <w:bidi/>
        <w:spacing w:line="240" w:lineRule="auto"/>
        <w:ind w:left="0" w:right="360" w:firstLine="0"/>
        <w:rPr>
          <w:rFonts w:ascii="Arial" w:eastAsia="Times New Roman" w:hAnsi="Arial"/>
          <w:rtl/>
        </w:rPr>
      </w:pPr>
      <w:r w:rsidRPr="00E56D7E">
        <w:rPr>
          <w:rFonts w:ascii="Arial" w:eastAsia="Times New Roman" w:hAnsi="Arial"/>
          <w:rtl/>
        </w:rPr>
        <w:t xml:space="preserve">המציע או בעל זיקה אליו </w:t>
      </w:r>
      <w:r w:rsidRPr="00E56D7E">
        <w:rPr>
          <w:rFonts w:ascii="Arial" w:eastAsia="Times New Roman" w:hAnsi="Arial"/>
          <w:b/>
          <w:bCs/>
          <w:u w:val="single"/>
          <w:rtl/>
        </w:rPr>
        <w:t>הורשעו</w:t>
      </w:r>
      <w:r w:rsidRPr="00E56D7E">
        <w:rPr>
          <w:rFonts w:ascii="Arial" w:eastAsia="Times New Roman" w:hAnsi="Arial"/>
          <w:rtl/>
        </w:rPr>
        <w:t xml:space="preserve"> בפסק דין  ביותר משתי עבירות</w:t>
      </w:r>
      <w:r w:rsidRPr="00E56D7E">
        <w:rPr>
          <w:rFonts w:ascii="Arial" w:eastAsia="Times New Roman" w:hAnsi="Arial" w:hint="cs"/>
          <w:rtl/>
        </w:rPr>
        <w:t xml:space="preserve"> </w:t>
      </w:r>
      <w:r w:rsidRPr="00E56D7E">
        <w:rPr>
          <w:rFonts w:ascii="Arial" w:eastAsia="Times New Roman" w:hAnsi="Arial"/>
          <w:b/>
          <w:bCs/>
          <w:u w:val="single"/>
          <w:rtl/>
        </w:rPr>
        <w:t>ולא חלפה שנה אחת</w:t>
      </w:r>
      <w:r w:rsidRPr="00E56D7E">
        <w:rPr>
          <w:rFonts w:ascii="Arial" w:eastAsia="Times New Roman" w:hAnsi="Arial"/>
          <w:rtl/>
        </w:rPr>
        <w:t xml:space="preserve"> לפחות ממועד ההרשעה האחרונה ועד למועד ההגשה. </w:t>
      </w:r>
    </w:p>
    <w:p w:rsidR="0000496C" w:rsidRPr="00E56D7E" w:rsidRDefault="0000496C" w:rsidP="00854315">
      <w:pPr>
        <w:bidi/>
        <w:spacing w:line="240" w:lineRule="auto"/>
        <w:rPr>
          <w:rFonts w:ascii="Arial" w:eastAsia="Times New Roman" w:hAnsi="Arial"/>
          <w:b/>
          <w:bCs/>
          <w:rtl/>
        </w:rPr>
      </w:pPr>
    </w:p>
    <w:p w:rsidR="0000496C" w:rsidRPr="00E56D7E" w:rsidRDefault="0000496C" w:rsidP="00854315">
      <w:pPr>
        <w:bidi/>
        <w:spacing w:line="240" w:lineRule="auto"/>
        <w:rPr>
          <w:rFonts w:ascii="Arial" w:eastAsia="Times New Roman" w:hAnsi="Arial"/>
          <w:rtl/>
        </w:rPr>
      </w:pPr>
      <w:r w:rsidRPr="00E56D7E">
        <w:rPr>
          <w:rFonts w:ascii="Arial" w:eastAsia="Times New Roman" w:hAnsi="Arial"/>
          <w:rtl/>
        </w:rPr>
        <w:t xml:space="preserve">זה שמי, להלן חתימתי ותוכן תצהירי דלעיל אמת. </w:t>
      </w:r>
    </w:p>
    <w:p w:rsidR="00854315" w:rsidRPr="00E56D7E" w:rsidRDefault="00854315" w:rsidP="00854315">
      <w:pPr>
        <w:bidi/>
        <w:spacing w:line="240" w:lineRule="auto"/>
        <w:rPr>
          <w:rFonts w:ascii="Arial" w:eastAsia="Times New Roman" w:hAnsi="Arial"/>
          <w:rtl/>
        </w:rPr>
      </w:pPr>
    </w:p>
    <w:tbl>
      <w:tblPr>
        <w:tblStyle w:val="af4"/>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854315" w:rsidRPr="00E56D7E" w:rsidTr="002A54AD">
        <w:tc>
          <w:tcPr>
            <w:tcW w:w="2840" w:type="dxa"/>
          </w:tcPr>
          <w:p w:rsidR="00854315" w:rsidRPr="00E56D7E" w:rsidRDefault="00854315" w:rsidP="00854315">
            <w:pPr>
              <w:pBdr>
                <w:bottom w:val="single" w:sz="12" w:space="1" w:color="auto"/>
              </w:pBdr>
              <w:bidi/>
              <w:rPr>
                <w:rFonts w:ascii="Arial" w:eastAsia="Times New Roman" w:hAnsi="Arial"/>
                <w:rtl/>
              </w:rPr>
            </w:pPr>
          </w:p>
          <w:p w:rsidR="00854315" w:rsidRPr="00E56D7E" w:rsidRDefault="00854315" w:rsidP="00854315">
            <w:pPr>
              <w:bidi/>
              <w:jc w:val="center"/>
              <w:rPr>
                <w:rFonts w:ascii="Arial" w:eastAsia="Times New Roman" w:hAnsi="Arial"/>
                <w:rtl/>
              </w:rPr>
            </w:pPr>
            <w:r w:rsidRPr="00E56D7E">
              <w:rPr>
                <w:rFonts w:ascii="Arial" w:eastAsia="Times New Roman" w:hAnsi="Arial" w:hint="cs"/>
                <w:rtl/>
              </w:rPr>
              <w:t>תאריך</w:t>
            </w:r>
          </w:p>
        </w:tc>
        <w:tc>
          <w:tcPr>
            <w:tcW w:w="2841" w:type="dxa"/>
          </w:tcPr>
          <w:p w:rsidR="00854315" w:rsidRPr="00E56D7E" w:rsidRDefault="00854315" w:rsidP="00854315">
            <w:pPr>
              <w:pBdr>
                <w:bottom w:val="single" w:sz="12" w:space="1" w:color="auto"/>
              </w:pBdr>
              <w:bidi/>
              <w:rPr>
                <w:rFonts w:ascii="Arial" w:eastAsia="Times New Roman" w:hAnsi="Arial"/>
                <w:rtl/>
              </w:rPr>
            </w:pPr>
          </w:p>
          <w:p w:rsidR="00854315" w:rsidRPr="00E56D7E" w:rsidRDefault="00854315" w:rsidP="00854315">
            <w:pPr>
              <w:bidi/>
              <w:jc w:val="center"/>
              <w:rPr>
                <w:rFonts w:ascii="Arial" w:eastAsia="Times New Roman" w:hAnsi="Arial"/>
                <w:rtl/>
              </w:rPr>
            </w:pPr>
            <w:r w:rsidRPr="00E56D7E">
              <w:rPr>
                <w:rFonts w:ascii="Arial" w:eastAsia="Times New Roman" w:hAnsi="Arial" w:hint="cs"/>
                <w:rtl/>
              </w:rPr>
              <w:t>שם מלא</w:t>
            </w:r>
          </w:p>
        </w:tc>
        <w:tc>
          <w:tcPr>
            <w:tcW w:w="2841" w:type="dxa"/>
          </w:tcPr>
          <w:p w:rsidR="00854315" w:rsidRPr="00E56D7E" w:rsidRDefault="00854315" w:rsidP="00854315">
            <w:pPr>
              <w:pBdr>
                <w:bottom w:val="single" w:sz="12" w:space="1" w:color="auto"/>
              </w:pBdr>
              <w:bidi/>
              <w:rPr>
                <w:rFonts w:ascii="Arial" w:eastAsia="Times New Roman" w:hAnsi="Arial"/>
                <w:rtl/>
              </w:rPr>
            </w:pPr>
          </w:p>
          <w:p w:rsidR="00854315" w:rsidRPr="00E56D7E" w:rsidRDefault="00854315" w:rsidP="00854315">
            <w:pPr>
              <w:bidi/>
              <w:jc w:val="center"/>
              <w:rPr>
                <w:rFonts w:ascii="Arial" w:eastAsia="Times New Roman" w:hAnsi="Arial"/>
                <w:rtl/>
              </w:rPr>
            </w:pPr>
            <w:r w:rsidRPr="00E56D7E">
              <w:rPr>
                <w:rFonts w:ascii="Arial" w:eastAsia="Times New Roman" w:hAnsi="Arial" w:hint="cs"/>
                <w:rtl/>
              </w:rPr>
              <w:t>חתימה וחותמת של המציע</w:t>
            </w:r>
          </w:p>
        </w:tc>
      </w:tr>
    </w:tbl>
    <w:p w:rsidR="00854315" w:rsidRPr="00E56D7E" w:rsidRDefault="00854315" w:rsidP="00854315">
      <w:pPr>
        <w:bidi/>
        <w:spacing w:line="240" w:lineRule="auto"/>
        <w:rPr>
          <w:rFonts w:ascii="Arial" w:eastAsia="Times New Roman" w:hAnsi="Arial"/>
          <w:rtl/>
        </w:rPr>
      </w:pPr>
    </w:p>
    <w:p w:rsidR="0000496C" w:rsidRPr="00E56D7E" w:rsidRDefault="0000496C" w:rsidP="0000496C">
      <w:pPr>
        <w:tabs>
          <w:tab w:val="left" w:pos="901"/>
          <w:tab w:val="left" w:pos="1576"/>
          <w:tab w:val="left" w:pos="2137"/>
          <w:tab w:val="left" w:pos="2699"/>
          <w:tab w:val="left" w:pos="3263"/>
          <w:tab w:val="left" w:pos="3824"/>
          <w:tab w:val="left" w:pos="4388"/>
          <w:tab w:val="left" w:pos="4949"/>
          <w:tab w:val="left" w:pos="6075"/>
          <w:tab w:val="left" w:pos="7200"/>
        </w:tabs>
        <w:bidi/>
        <w:spacing w:before="0" w:after="0" w:line="360" w:lineRule="auto"/>
        <w:jc w:val="center"/>
        <w:rPr>
          <w:rFonts w:ascii="Arial" w:eastAsia="Times New Roman" w:hAnsi="Arial"/>
          <w:b/>
          <w:bCs/>
          <w:u w:val="single"/>
          <w:rtl/>
        </w:rPr>
      </w:pPr>
    </w:p>
    <w:p w:rsidR="0000496C" w:rsidRPr="00E56D7E" w:rsidRDefault="0000496C" w:rsidP="0000496C">
      <w:pPr>
        <w:tabs>
          <w:tab w:val="left" w:pos="901"/>
          <w:tab w:val="left" w:pos="1576"/>
          <w:tab w:val="left" w:pos="2137"/>
          <w:tab w:val="left" w:pos="2699"/>
          <w:tab w:val="left" w:pos="3263"/>
          <w:tab w:val="left" w:pos="3824"/>
          <w:tab w:val="left" w:pos="4388"/>
          <w:tab w:val="left" w:pos="4949"/>
          <w:tab w:val="left" w:pos="6075"/>
          <w:tab w:val="left" w:pos="7200"/>
        </w:tabs>
        <w:bidi/>
        <w:spacing w:before="0" w:after="0" w:line="360" w:lineRule="auto"/>
        <w:jc w:val="center"/>
        <w:rPr>
          <w:rFonts w:ascii="Arial" w:eastAsia="Times New Roman" w:hAnsi="Arial"/>
          <w:b/>
          <w:bCs/>
          <w:u w:val="single"/>
          <w:rtl/>
        </w:rPr>
      </w:pPr>
      <w:r w:rsidRPr="00E56D7E">
        <w:rPr>
          <w:rFonts w:ascii="Arial" w:eastAsia="Times New Roman" w:hAnsi="Arial"/>
          <w:b/>
          <w:bCs/>
          <w:u w:val="single"/>
          <w:rtl/>
        </w:rPr>
        <w:t>אישור עורך הדין</w:t>
      </w:r>
    </w:p>
    <w:p w:rsidR="0000496C" w:rsidRPr="00E56D7E" w:rsidRDefault="0000496C" w:rsidP="0000496C">
      <w:pPr>
        <w:bidi/>
        <w:spacing w:before="0" w:after="0" w:line="360" w:lineRule="auto"/>
        <w:rPr>
          <w:rFonts w:ascii="Arial" w:eastAsia="Times New Roman" w:hAnsi="Arial"/>
          <w:rtl/>
        </w:rPr>
      </w:pPr>
      <w:r w:rsidRPr="00E56D7E">
        <w:rPr>
          <w:rFonts w:ascii="Arial" w:eastAsia="Times New Roman" w:hAnsi="Arial"/>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00496C" w:rsidRPr="00E56D7E" w:rsidRDefault="0000496C" w:rsidP="0000496C">
      <w:pPr>
        <w:bidi/>
        <w:spacing w:before="0" w:after="0" w:line="360" w:lineRule="auto"/>
        <w:rPr>
          <w:rFonts w:ascii="Arial" w:eastAsia="Times New Roman" w:hAnsi="Arial"/>
          <w:rtl/>
        </w:rPr>
      </w:pPr>
    </w:p>
    <w:tbl>
      <w:tblPr>
        <w:tblStyle w:val="af4"/>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2A54AD" w:rsidRPr="00E56D7E" w:rsidTr="009008BF">
        <w:tc>
          <w:tcPr>
            <w:tcW w:w="2840" w:type="dxa"/>
          </w:tcPr>
          <w:p w:rsidR="002A54AD" w:rsidRPr="00E56D7E" w:rsidRDefault="002A54AD" w:rsidP="009008BF">
            <w:pPr>
              <w:pBdr>
                <w:bottom w:val="single" w:sz="12" w:space="1" w:color="auto"/>
              </w:pBdr>
              <w:bidi/>
              <w:rPr>
                <w:rFonts w:ascii="Arial" w:eastAsia="Times New Roman" w:hAnsi="Arial"/>
                <w:rtl/>
              </w:rPr>
            </w:pPr>
          </w:p>
          <w:p w:rsidR="002A54AD" w:rsidRPr="00E56D7E" w:rsidRDefault="002A54AD" w:rsidP="009008BF">
            <w:pPr>
              <w:bidi/>
              <w:jc w:val="center"/>
              <w:rPr>
                <w:rFonts w:ascii="Arial" w:eastAsia="Times New Roman" w:hAnsi="Arial"/>
                <w:rtl/>
              </w:rPr>
            </w:pPr>
            <w:r w:rsidRPr="00E56D7E">
              <w:rPr>
                <w:rFonts w:ascii="Arial" w:eastAsia="Times New Roman" w:hAnsi="Arial" w:hint="cs"/>
                <w:rtl/>
              </w:rPr>
              <w:t>תאריך</w:t>
            </w:r>
          </w:p>
        </w:tc>
        <w:tc>
          <w:tcPr>
            <w:tcW w:w="2841" w:type="dxa"/>
          </w:tcPr>
          <w:p w:rsidR="002A54AD" w:rsidRPr="00E56D7E" w:rsidRDefault="002A54AD" w:rsidP="009008BF">
            <w:pPr>
              <w:pBdr>
                <w:bottom w:val="single" w:sz="12" w:space="1" w:color="auto"/>
              </w:pBdr>
              <w:bidi/>
              <w:rPr>
                <w:rFonts w:ascii="Arial" w:eastAsia="Times New Roman" w:hAnsi="Arial"/>
                <w:rtl/>
              </w:rPr>
            </w:pPr>
          </w:p>
          <w:p w:rsidR="002A54AD" w:rsidRPr="00E56D7E" w:rsidRDefault="002A54AD" w:rsidP="009008BF">
            <w:pPr>
              <w:bidi/>
              <w:jc w:val="center"/>
              <w:rPr>
                <w:rFonts w:ascii="Arial" w:eastAsia="Times New Roman" w:hAnsi="Arial"/>
                <w:rtl/>
              </w:rPr>
            </w:pPr>
            <w:r w:rsidRPr="00E56D7E">
              <w:rPr>
                <w:rFonts w:ascii="Arial" w:eastAsia="Times New Roman" w:hAnsi="Arial" w:hint="cs"/>
                <w:rtl/>
              </w:rPr>
              <w:t>מספר רישיון</w:t>
            </w:r>
          </w:p>
        </w:tc>
        <w:tc>
          <w:tcPr>
            <w:tcW w:w="2841" w:type="dxa"/>
          </w:tcPr>
          <w:p w:rsidR="002A54AD" w:rsidRPr="00E56D7E" w:rsidRDefault="002A54AD" w:rsidP="009008BF">
            <w:pPr>
              <w:pBdr>
                <w:bottom w:val="single" w:sz="12" w:space="1" w:color="auto"/>
              </w:pBdr>
              <w:bidi/>
              <w:rPr>
                <w:rFonts w:ascii="Arial" w:eastAsia="Times New Roman" w:hAnsi="Arial"/>
                <w:rtl/>
              </w:rPr>
            </w:pPr>
          </w:p>
          <w:p w:rsidR="002A54AD" w:rsidRPr="00E56D7E" w:rsidRDefault="002A54AD" w:rsidP="002A54AD">
            <w:pPr>
              <w:bidi/>
              <w:jc w:val="center"/>
              <w:rPr>
                <w:rFonts w:ascii="Arial" w:eastAsia="Times New Roman" w:hAnsi="Arial"/>
                <w:rtl/>
              </w:rPr>
            </w:pPr>
            <w:r w:rsidRPr="00E56D7E">
              <w:rPr>
                <w:rFonts w:ascii="Arial" w:eastAsia="Times New Roman" w:hAnsi="Arial" w:hint="cs"/>
                <w:rtl/>
              </w:rPr>
              <w:t xml:space="preserve">חתימה וחותמת </w:t>
            </w:r>
          </w:p>
        </w:tc>
      </w:tr>
    </w:tbl>
    <w:p w:rsidR="00854315" w:rsidRPr="00E56D7E" w:rsidRDefault="00854315" w:rsidP="00EF7276">
      <w:pPr>
        <w:bidi/>
        <w:spacing w:before="0" w:after="0" w:line="360" w:lineRule="auto"/>
        <w:jc w:val="center"/>
        <w:rPr>
          <w:rFonts w:ascii="Arial" w:eastAsia="Times New Roman" w:hAnsi="Arial"/>
          <w:u w:val="single"/>
          <w:rtl/>
        </w:rPr>
      </w:pPr>
    </w:p>
    <w:p w:rsidR="008B3417" w:rsidRDefault="008B3417" w:rsidP="00854315">
      <w:pPr>
        <w:bidi/>
        <w:spacing w:before="0" w:after="0" w:line="360" w:lineRule="auto"/>
        <w:jc w:val="center"/>
        <w:rPr>
          <w:rFonts w:ascii="Arial" w:eastAsia="Times New Roman" w:hAnsi="Arial"/>
          <w:u w:val="single"/>
          <w:rtl/>
        </w:rPr>
      </w:pPr>
    </w:p>
    <w:p w:rsidR="0075262B" w:rsidRPr="00E56D7E" w:rsidRDefault="00EF7276" w:rsidP="008B3417">
      <w:pPr>
        <w:bidi/>
        <w:spacing w:before="0" w:after="0" w:line="360" w:lineRule="auto"/>
        <w:jc w:val="center"/>
        <w:rPr>
          <w:rFonts w:ascii="Arial" w:eastAsia="Times New Roman" w:hAnsi="Arial"/>
          <w:u w:val="single"/>
          <w:rtl/>
        </w:rPr>
      </w:pPr>
      <w:r w:rsidRPr="00E56D7E">
        <w:rPr>
          <w:rFonts w:ascii="Arial" w:eastAsia="Times New Roman" w:hAnsi="Arial" w:hint="cs"/>
          <w:u w:val="single"/>
          <w:rtl/>
        </w:rPr>
        <w:lastRenderedPageBreak/>
        <w:t>נספח 0.7.7</w:t>
      </w:r>
    </w:p>
    <w:p w:rsidR="00442E21" w:rsidRPr="00E56D7E" w:rsidRDefault="00442E21" w:rsidP="00442E21">
      <w:pPr>
        <w:bidi/>
        <w:rPr>
          <w:rFonts w:ascii="Arial" w:eastAsia="Times New Roman" w:hAnsi="Arial"/>
          <w:rtl/>
        </w:rPr>
      </w:pPr>
      <w:r w:rsidRPr="00E56D7E">
        <w:rPr>
          <w:rFonts w:ascii="Arial" w:eastAsia="Times New Roman" w:hAnsi="Arial"/>
          <w:rtl/>
        </w:rPr>
        <w:t>אני הח"מ _______________ ת.ז. _______________ לאחר שהוזהרתי כי עלי לומר את האמת וכי אהיה צפוי לעונשים הקבועים בחוק אם לא אעשה כן, מצהיר/ה בזה כדלקמן:</w:t>
      </w:r>
    </w:p>
    <w:p w:rsidR="00EF7276" w:rsidRPr="00E56D7E" w:rsidRDefault="00442E21" w:rsidP="0084001A">
      <w:pPr>
        <w:pStyle w:val="aa"/>
        <w:numPr>
          <w:ilvl w:val="0"/>
          <w:numId w:val="40"/>
        </w:numPr>
        <w:bidi/>
        <w:contextualSpacing w:val="0"/>
        <w:rPr>
          <w:rFonts w:ascii="Arial" w:eastAsia="Times New Roman" w:hAnsi="Arial"/>
          <w:sz w:val="28"/>
          <w:szCs w:val="28"/>
          <w:rtl/>
        </w:rPr>
      </w:pPr>
      <w:r w:rsidRPr="00E56D7E">
        <w:rPr>
          <w:rFonts w:ascii="Arial" w:eastAsia="Times New Roman" w:hAnsi="Arial"/>
          <w:rtl/>
        </w:rPr>
        <w:t>הנני נותן תצהיר זה בשם ___________________ שהוא המציע (להלן</w:t>
      </w:r>
      <w:r w:rsidRPr="00E56D7E">
        <w:rPr>
          <w:rFonts w:ascii="Arial" w:eastAsia="Times New Roman" w:hAnsi="Arial" w:hint="cs"/>
          <w:rtl/>
        </w:rPr>
        <w:t>:</w:t>
      </w:r>
      <w:r w:rsidRPr="00E56D7E">
        <w:rPr>
          <w:rFonts w:ascii="Arial" w:eastAsia="Times New Roman" w:hAnsi="Arial"/>
          <w:rtl/>
        </w:rPr>
        <w:t xml:space="preserve"> </w:t>
      </w:r>
      <w:r w:rsidRPr="00E56D7E">
        <w:rPr>
          <w:rFonts w:ascii="Arial" w:eastAsia="Times New Roman" w:hAnsi="Arial"/>
          <w:b/>
          <w:bCs/>
          <w:rtl/>
        </w:rPr>
        <w:t>המציע</w:t>
      </w:r>
      <w:r w:rsidRPr="00E56D7E">
        <w:rPr>
          <w:rFonts w:ascii="Arial" w:eastAsia="Times New Roman" w:hAnsi="Arial"/>
          <w:rtl/>
        </w:rPr>
        <w:t xml:space="preserve">) המבקש להתקשר עם עורך </w:t>
      </w:r>
      <w:r w:rsidRPr="00E56D7E">
        <w:rPr>
          <w:rFonts w:ascii="Arial" w:eastAsia="Times New Roman" w:hAnsi="Arial" w:hint="cs"/>
          <w:rtl/>
        </w:rPr>
        <w:t>מכרז</w:t>
      </w:r>
      <w:r w:rsidRPr="00E56D7E">
        <w:rPr>
          <w:rFonts w:ascii="Arial" w:eastAsia="Times New Roman" w:hAnsi="Arial"/>
          <w:rtl/>
        </w:rPr>
        <w:t xml:space="preserve"> מס</w:t>
      </w:r>
      <w:r w:rsidRPr="00E56D7E">
        <w:rPr>
          <w:rFonts w:ascii="Arial" w:eastAsia="Times New Roman" w:hAnsi="Arial" w:hint="cs"/>
          <w:rtl/>
        </w:rPr>
        <w:t>פר</w:t>
      </w:r>
      <w:r w:rsidR="0084001A">
        <w:rPr>
          <w:rFonts w:ascii="Arial" w:eastAsia="Times New Roman" w:hAnsi="Arial" w:hint="cs"/>
          <w:rtl/>
        </w:rPr>
        <w:t xml:space="preserve"> </w:t>
      </w:r>
      <w:r w:rsidR="0084001A" w:rsidRPr="0084001A">
        <w:rPr>
          <w:rFonts w:ascii="Arial" w:eastAsia="Times New Roman" w:hAnsi="Arial"/>
          <w:rtl/>
        </w:rPr>
        <w:t>96/12.19</w:t>
      </w:r>
      <w:r w:rsidR="0084001A" w:rsidRPr="00E56D7E">
        <w:rPr>
          <w:rFonts w:ascii="Arial" w:eastAsia="Times New Roman" w:hAnsi="Arial"/>
          <w:rtl/>
        </w:rPr>
        <w:t xml:space="preserve"> </w:t>
      </w:r>
      <w:r w:rsidR="0084001A" w:rsidRPr="0084001A">
        <w:rPr>
          <w:rFonts w:ascii="Arial" w:eastAsia="Times New Roman" w:hAnsi="Arial" w:hint="cs"/>
          <w:rtl/>
        </w:rPr>
        <w:t>מכרז</w:t>
      </w:r>
      <w:r w:rsidR="0084001A" w:rsidRPr="0084001A">
        <w:rPr>
          <w:rFonts w:ascii="Arial" w:eastAsia="Times New Roman" w:hAnsi="Arial"/>
          <w:rtl/>
        </w:rPr>
        <w:t xml:space="preserve"> </w:t>
      </w:r>
      <w:r w:rsidR="0084001A" w:rsidRPr="0084001A">
        <w:rPr>
          <w:rFonts w:ascii="Arial" w:eastAsia="Times New Roman" w:hAnsi="Arial" w:hint="cs"/>
          <w:rtl/>
        </w:rPr>
        <w:t>פומבי</w:t>
      </w:r>
      <w:r w:rsidR="0084001A" w:rsidRPr="0084001A">
        <w:rPr>
          <w:rFonts w:ascii="Arial" w:eastAsia="Times New Roman" w:hAnsi="Arial"/>
          <w:rtl/>
        </w:rPr>
        <w:t xml:space="preserve"> </w:t>
      </w:r>
      <w:r w:rsidR="0084001A" w:rsidRPr="0084001A">
        <w:rPr>
          <w:rFonts w:ascii="Arial" w:eastAsia="Times New Roman" w:hAnsi="Arial" w:hint="cs"/>
          <w:rtl/>
        </w:rPr>
        <w:t>בהיקפים</w:t>
      </w:r>
      <w:r w:rsidR="0084001A" w:rsidRPr="0084001A">
        <w:rPr>
          <w:rFonts w:ascii="Arial" w:eastAsia="Times New Roman" w:hAnsi="Arial"/>
          <w:rtl/>
        </w:rPr>
        <w:t xml:space="preserve"> </w:t>
      </w:r>
      <w:r w:rsidR="0084001A" w:rsidRPr="0084001A">
        <w:rPr>
          <w:rFonts w:ascii="Arial" w:eastAsia="Times New Roman" w:hAnsi="Arial" w:hint="cs"/>
          <w:rtl/>
        </w:rPr>
        <w:t>משתנים</w:t>
      </w:r>
      <w:r w:rsidR="0084001A" w:rsidRPr="0084001A">
        <w:rPr>
          <w:rFonts w:ascii="Arial" w:eastAsia="Times New Roman" w:hAnsi="Arial"/>
          <w:rtl/>
        </w:rPr>
        <w:t xml:space="preserve"> </w:t>
      </w:r>
      <w:r w:rsidR="0084001A" w:rsidRPr="0084001A">
        <w:rPr>
          <w:rFonts w:ascii="Arial" w:eastAsia="Times New Roman" w:hAnsi="Arial" w:hint="cs"/>
          <w:rtl/>
        </w:rPr>
        <w:t>לשליחת</w:t>
      </w:r>
      <w:r w:rsidR="0084001A" w:rsidRPr="0084001A">
        <w:rPr>
          <w:rFonts w:ascii="Arial" w:eastAsia="Times New Roman" w:hAnsi="Arial"/>
          <w:rtl/>
        </w:rPr>
        <w:t xml:space="preserve"> </w:t>
      </w:r>
      <w:r w:rsidR="0084001A" w:rsidRPr="0084001A">
        <w:rPr>
          <w:rFonts w:ascii="Arial" w:eastAsia="Times New Roman" w:hAnsi="Arial" w:hint="cs"/>
          <w:rtl/>
        </w:rPr>
        <w:t>מסרי</w:t>
      </w:r>
      <w:r w:rsidR="0084001A" w:rsidRPr="0084001A">
        <w:rPr>
          <w:rFonts w:ascii="Arial" w:eastAsia="Times New Roman" w:hAnsi="Arial"/>
          <w:rtl/>
        </w:rPr>
        <w:t xml:space="preserve"> </w:t>
      </w:r>
      <w:r w:rsidR="0084001A" w:rsidRPr="0084001A">
        <w:rPr>
          <w:rFonts w:ascii="Arial" w:eastAsia="Times New Roman" w:hAnsi="Arial"/>
          <w:sz w:val="22"/>
          <w:szCs w:val="22"/>
        </w:rPr>
        <w:t>SMS</w:t>
      </w:r>
      <w:r w:rsidR="0084001A" w:rsidRPr="0084001A">
        <w:rPr>
          <w:rFonts w:ascii="Arial" w:eastAsia="Times New Roman" w:hAnsi="Arial"/>
          <w:sz w:val="22"/>
          <w:szCs w:val="22"/>
          <w:rtl/>
        </w:rPr>
        <w:t xml:space="preserve"> </w:t>
      </w:r>
      <w:r w:rsidR="0084001A" w:rsidRPr="00E56D7E">
        <w:rPr>
          <w:rFonts w:ascii="Arial" w:eastAsia="Times New Roman" w:hAnsi="Arial"/>
          <w:rtl/>
        </w:rPr>
        <w:t xml:space="preserve">עבור </w:t>
      </w:r>
      <w:r w:rsidR="0084001A" w:rsidRPr="00E56D7E">
        <w:rPr>
          <w:rFonts w:ascii="Arial" w:eastAsia="Times New Roman" w:hAnsi="Arial" w:hint="cs"/>
          <w:rtl/>
        </w:rPr>
        <w:t xml:space="preserve">משרד החינוך (להלן </w:t>
      </w:r>
      <w:r w:rsidR="0084001A" w:rsidRPr="00E56D7E">
        <w:rPr>
          <w:rFonts w:ascii="Arial" w:eastAsia="Times New Roman" w:hAnsi="Arial" w:hint="cs"/>
          <w:b/>
          <w:bCs/>
          <w:rtl/>
        </w:rPr>
        <w:t>המכרז</w:t>
      </w:r>
      <w:r w:rsidR="0084001A" w:rsidRPr="00E56D7E">
        <w:rPr>
          <w:rFonts w:ascii="Arial" w:eastAsia="Times New Roman" w:hAnsi="Arial" w:hint="cs"/>
          <w:rtl/>
        </w:rPr>
        <w:t>)</w:t>
      </w:r>
      <w:r w:rsidR="0084001A" w:rsidRPr="00E56D7E">
        <w:rPr>
          <w:rFonts w:ascii="Arial" w:eastAsia="Times New Roman" w:hAnsi="Arial"/>
          <w:rtl/>
        </w:rPr>
        <w:t>.</w:t>
      </w:r>
      <w:r w:rsidRPr="00E56D7E">
        <w:rPr>
          <w:rFonts w:ascii="Arial" w:eastAsia="Times New Roman" w:hAnsi="Arial"/>
          <w:rtl/>
        </w:rPr>
        <w:t xml:space="preserve"> אני מצהיר/ה כי הנני מוסמך/ת לתת תצהיר זה בשם המציע.</w:t>
      </w:r>
    </w:p>
    <w:p w:rsidR="00442E21" w:rsidRPr="00E56D7E" w:rsidRDefault="00442E21" w:rsidP="00912EA6">
      <w:pPr>
        <w:pStyle w:val="aa"/>
        <w:numPr>
          <w:ilvl w:val="0"/>
          <w:numId w:val="40"/>
        </w:numPr>
        <w:bidi/>
        <w:contextualSpacing w:val="0"/>
        <w:rPr>
          <w:rFonts w:ascii="Arial" w:eastAsia="Times New Roman" w:hAnsi="Arial"/>
          <w:rtl/>
        </w:rPr>
      </w:pPr>
      <w:r w:rsidRPr="00E56D7E">
        <w:rPr>
          <w:rFonts w:ascii="Arial" w:eastAsia="Times New Roman" w:hAnsi="Arial"/>
          <w:rtl/>
        </w:rPr>
        <w:t xml:space="preserve">הנני מצהיר ומתחייב שאין ולא יהיה לי, במהלך </w:t>
      </w:r>
      <w:r w:rsidRPr="00E56D7E">
        <w:rPr>
          <w:rFonts w:ascii="Arial" w:eastAsia="Times New Roman" w:hAnsi="Arial" w:hint="cs"/>
          <w:rtl/>
        </w:rPr>
        <w:t xml:space="preserve">ההתקשרות עם המשרד לצורך מתן שירותים נשואי המכרז, </w:t>
      </w:r>
      <w:r w:rsidRPr="00E56D7E">
        <w:rPr>
          <w:rFonts w:ascii="Arial" w:eastAsia="Times New Roman" w:hAnsi="Arial"/>
          <w:rtl/>
        </w:rPr>
        <w:t xml:space="preserve">ובמהלך שלושה חודשים מתום תקופה זו, ניגוד עניינים מכל מין וסוג שהוא עם גורמים בעלי עניין בתחום נושא הפניה, למעט באם </w:t>
      </w:r>
      <w:r w:rsidR="002A5BFB">
        <w:rPr>
          <w:rFonts w:ascii="Arial" w:eastAsia="Times New Roman" w:hAnsi="Arial" w:hint="cs"/>
          <w:rtl/>
        </w:rPr>
        <w:t>ועדת רכישות ענ"א במשרד החינוך</w:t>
      </w:r>
      <w:r w:rsidRPr="00E56D7E">
        <w:rPr>
          <w:rFonts w:ascii="Arial" w:eastAsia="Times New Roman" w:hAnsi="Arial"/>
          <w:rtl/>
        </w:rPr>
        <w:t xml:space="preserve"> אישרה בכתב, לאחר שהעובדות הוצגו בפניה, כי אין בעובדות אלו משום ניגוד עניינים או באם קיים ניגוד עניינים מדובר בניגוד עניינים שולי אשר אין בו השפעה על השירותים נשוא המכרז. </w:t>
      </w:r>
    </w:p>
    <w:p w:rsidR="00442E21" w:rsidRPr="00E56D7E" w:rsidRDefault="00442E21" w:rsidP="00912EA6">
      <w:pPr>
        <w:pStyle w:val="aa"/>
        <w:numPr>
          <w:ilvl w:val="0"/>
          <w:numId w:val="40"/>
        </w:numPr>
        <w:bidi/>
        <w:ind w:left="357" w:hanging="357"/>
        <w:contextualSpacing w:val="0"/>
        <w:rPr>
          <w:rFonts w:ascii="Arial" w:eastAsia="Times New Roman" w:hAnsi="Arial"/>
          <w:rtl/>
        </w:rPr>
      </w:pPr>
      <w:r w:rsidRPr="00E56D7E">
        <w:rPr>
          <w:rFonts w:ascii="Arial" w:eastAsia="Times New Roman" w:hAnsi="Arial"/>
          <w:rtl/>
        </w:rPr>
        <w:t xml:space="preserve">הנני מצהיר ומתחייב שלא אייצג או אפעל מטעם כל גורם שהוא בתחום </w:t>
      </w:r>
      <w:r w:rsidRPr="00E56D7E">
        <w:rPr>
          <w:rFonts w:ascii="Arial" w:eastAsia="Times New Roman" w:hAnsi="Arial" w:hint="cs"/>
          <w:rtl/>
        </w:rPr>
        <w:t>מתן שירותים נשואי המכרז</w:t>
      </w:r>
      <w:r w:rsidRPr="00E56D7E">
        <w:rPr>
          <w:rFonts w:ascii="Arial" w:eastAsia="Times New Roman" w:hAnsi="Arial"/>
          <w:rtl/>
        </w:rPr>
        <w:t>, למעט מטעם ה</w:t>
      </w:r>
      <w:r w:rsidRPr="00E56D7E">
        <w:rPr>
          <w:rFonts w:ascii="Arial" w:eastAsia="Times New Roman" w:hAnsi="Arial" w:hint="cs"/>
          <w:rtl/>
        </w:rPr>
        <w:t>משרד</w:t>
      </w:r>
      <w:r w:rsidRPr="00E56D7E">
        <w:rPr>
          <w:rFonts w:ascii="Arial" w:eastAsia="Times New Roman" w:hAnsi="Arial"/>
          <w:rtl/>
        </w:rPr>
        <w:t xml:space="preserve">, במהלך תקופת </w:t>
      </w:r>
      <w:r w:rsidRPr="00E56D7E">
        <w:rPr>
          <w:rFonts w:ascii="Arial" w:eastAsia="Times New Roman" w:hAnsi="Arial" w:hint="cs"/>
          <w:rtl/>
        </w:rPr>
        <w:t>מתן שירותים נשואי המכרז</w:t>
      </w:r>
      <w:r w:rsidRPr="00E56D7E">
        <w:rPr>
          <w:rFonts w:ascii="Arial" w:eastAsia="Times New Roman" w:hAnsi="Arial"/>
          <w:rtl/>
        </w:rPr>
        <w:t xml:space="preserve"> בין הצדדים ושלושה חודשים לאחריה,  אלא אם כן התקבל לכך אישור מראש ובכתב של </w:t>
      </w:r>
      <w:r w:rsidRPr="00E56D7E">
        <w:rPr>
          <w:rFonts w:ascii="Arial" w:eastAsia="Times New Roman" w:hAnsi="Arial" w:hint="cs"/>
          <w:rtl/>
        </w:rPr>
        <w:t>המשרד</w:t>
      </w:r>
      <w:r w:rsidRPr="00E56D7E">
        <w:rPr>
          <w:rFonts w:ascii="Arial" w:eastAsia="Times New Roman" w:hAnsi="Arial"/>
          <w:rtl/>
        </w:rPr>
        <w:t>.</w:t>
      </w:r>
    </w:p>
    <w:p w:rsidR="00442E21" w:rsidRPr="00E56D7E" w:rsidRDefault="00442E21" w:rsidP="00912EA6">
      <w:pPr>
        <w:pStyle w:val="aa"/>
        <w:numPr>
          <w:ilvl w:val="0"/>
          <w:numId w:val="40"/>
        </w:numPr>
        <w:bidi/>
        <w:contextualSpacing w:val="0"/>
        <w:rPr>
          <w:rFonts w:ascii="Arial" w:eastAsia="Times New Roman" w:hAnsi="Arial"/>
          <w:rtl/>
        </w:rPr>
      </w:pPr>
      <w:r w:rsidRPr="00E56D7E">
        <w:rPr>
          <w:rFonts w:ascii="Arial" w:eastAsia="Times New Roman" w:hAnsi="Arial"/>
          <w:rtl/>
        </w:rPr>
        <w:t>הנני מתחייב להודיע ל</w:t>
      </w:r>
      <w:r w:rsidRPr="00E56D7E">
        <w:rPr>
          <w:rFonts w:ascii="Arial" w:eastAsia="Times New Roman" w:hAnsi="Arial" w:hint="cs"/>
          <w:rtl/>
        </w:rPr>
        <w:t>משרד</w:t>
      </w:r>
      <w:r w:rsidRPr="00E56D7E">
        <w:rPr>
          <w:rFonts w:ascii="Arial" w:eastAsia="Times New Roman" w:hAnsi="Arial"/>
          <w:rtl/>
        </w:rPr>
        <w:t xml:space="preserve"> באופן מיידי על כל נתון או מצב שבשלם אני, עלול להימצא במצב של ניגוד עניינים, מיד עם היוודע לי הנתון או המצב האמורים. </w:t>
      </w:r>
    </w:p>
    <w:p w:rsidR="00442E21" w:rsidRPr="00E56D7E" w:rsidRDefault="00442E21" w:rsidP="00912EA6">
      <w:pPr>
        <w:pStyle w:val="aa"/>
        <w:numPr>
          <w:ilvl w:val="0"/>
          <w:numId w:val="40"/>
        </w:numPr>
        <w:bidi/>
        <w:contextualSpacing w:val="0"/>
        <w:rPr>
          <w:rFonts w:ascii="Arial" w:eastAsia="Times New Roman" w:hAnsi="Arial"/>
          <w:rtl/>
        </w:rPr>
      </w:pPr>
      <w:r w:rsidRPr="00E56D7E">
        <w:rPr>
          <w:rFonts w:ascii="Arial" w:eastAsia="Times New Roman" w:hAnsi="Arial"/>
          <w:rtl/>
        </w:rPr>
        <w:t xml:space="preserve">הנני מצהיר ומתחייב לדווח מראש </w:t>
      </w:r>
      <w:r w:rsidRPr="00E56D7E">
        <w:rPr>
          <w:rFonts w:ascii="Arial" w:eastAsia="Times New Roman" w:hAnsi="Arial" w:hint="cs"/>
          <w:rtl/>
        </w:rPr>
        <w:t>למשרד</w:t>
      </w:r>
      <w:r w:rsidRPr="00E56D7E">
        <w:rPr>
          <w:rFonts w:ascii="Arial" w:eastAsia="Times New Roman" w:hAnsi="Arial"/>
          <w:rtl/>
        </w:rPr>
        <w:t xml:space="preserve"> על כל כוונה שלי, להתקשר עם כל גורם כאמור בסעיפים 2-3 </w:t>
      </w:r>
      <w:r w:rsidRPr="00E56D7E">
        <w:rPr>
          <w:rFonts w:ascii="Arial" w:eastAsia="Times New Roman" w:hAnsi="Arial" w:hint="cs"/>
          <w:rtl/>
        </w:rPr>
        <w:t>לעיל</w:t>
      </w:r>
      <w:r w:rsidRPr="00E56D7E">
        <w:rPr>
          <w:rFonts w:ascii="Arial" w:eastAsia="Times New Roman" w:hAnsi="Arial"/>
          <w:rtl/>
        </w:rPr>
        <w:t xml:space="preserve">, בניגוד להתחייבויותיי בסעיפים אלו, ולפעול בהתאם להוראותיו בעניין. </w:t>
      </w:r>
      <w:r w:rsidRPr="00E56D7E">
        <w:rPr>
          <w:rFonts w:ascii="Arial" w:eastAsia="Times New Roman" w:hAnsi="Arial" w:hint="cs"/>
          <w:rtl/>
        </w:rPr>
        <w:t>המשרד</w:t>
      </w:r>
      <w:r w:rsidRPr="00E56D7E">
        <w:rPr>
          <w:rFonts w:ascii="Arial" w:eastAsia="Times New Roman" w:hAnsi="Arial"/>
          <w:rtl/>
        </w:rPr>
        <w:t xml:space="preserve"> רשאי לא לאשר לי התקשרות כאמור או לתת הוראות אחרות שיבטיחו העדר ניגוד עניינים, והנני מתחייב כי  אפעל בהתאם להוראות אלו, בהקשר זה.</w:t>
      </w:r>
    </w:p>
    <w:p w:rsidR="002A54AD" w:rsidRPr="00E56D7E" w:rsidRDefault="002A54AD" w:rsidP="002A54AD">
      <w:pPr>
        <w:bidi/>
        <w:spacing w:line="240" w:lineRule="auto"/>
        <w:rPr>
          <w:rFonts w:ascii="Arial" w:eastAsia="Times New Roman" w:hAnsi="Arial"/>
          <w:rtl/>
        </w:rPr>
      </w:pPr>
      <w:r w:rsidRPr="00E56D7E">
        <w:rPr>
          <w:rFonts w:ascii="Arial" w:eastAsia="Times New Roman" w:hAnsi="Arial"/>
          <w:rtl/>
        </w:rPr>
        <w:t xml:space="preserve">זה שמי, להלן חתימתי ותוכן תצהירי דלעיל אמת. </w:t>
      </w:r>
    </w:p>
    <w:p w:rsidR="002A54AD" w:rsidRPr="00E56D7E" w:rsidRDefault="002A54AD" w:rsidP="002A54AD">
      <w:pPr>
        <w:bidi/>
        <w:spacing w:line="240" w:lineRule="auto"/>
        <w:rPr>
          <w:rFonts w:ascii="Arial" w:eastAsia="Times New Roman" w:hAnsi="Arial"/>
          <w:rtl/>
        </w:rPr>
      </w:pPr>
    </w:p>
    <w:tbl>
      <w:tblPr>
        <w:tblStyle w:val="af4"/>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2A54AD" w:rsidRPr="00E56D7E" w:rsidTr="009008BF">
        <w:tc>
          <w:tcPr>
            <w:tcW w:w="2840" w:type="dxa"/>
          </w:tcPr>
          <w:p w:rsidR="002A54AD" w:rsidRPr="00E56D7E" w:rsidRDefault="002A54AD" w:rsidP="009008BF">
            <w:pPr>
              <w:pBdr>
                <w:bottom w:val="single" w:sz="12" w:space="1" w:color="auto"/>
              </w:pBdr>
              <w:bidi/>
              <w:rPr>
                <w:rFonts w:ascii="Arial" w:eastAsia="Times New Roman" w:hAnsi="Arial"/>
                <w:rtl/>
              </w:rPr>
            </w:pPr>
          </w:p>
          <w:p w:rsidR="002A54AD" w:rsidRPr="00E56D7E" w:rsidRDefault="002A54AD" w:rsidP="009008BF">
            <w:pPr>
              <w:bidi/>
              <w:jc w:val="center"/>
              <w:rPr>
                <w:rFonts w:ascii="Arial" w:eastAsia="Times New Roman" w:hAnsi="Arial"/>
                <w:rtl/>
              </w:rPr>
            </w:pPr>
            <w:r w:rsidRPr="00E56D7E">
              <w:rPr>
                <w:rFonts w:ascii="Arial" w:eastAsia="Times New Roman" w:hAnsi="Arial" w:hint="cs"/>
                <w:rtl/>
              </w:rPr>
              <w:t>תאריך</w:t>
            </w:r>
          </w:p>
        </w:tc>
        <w:tc>
          <w:tcPr>
            <w:tcW w:w="2841" w:type="dxa"/>
          </w:tcPr>
          <w:p w:rsidR="002A54AD" w:rsidRPr="00E56D7E" w:rsidRDefault="002A54AD" w:rsidP="009008BF">
            <w:pPr>
              <w:pBdr>
                <w:bottom w:val="single" w:sz="12" w:space="1" w:color="auto"/>
              </w:pBdr>
              <w:bidi/>
              <w:rPr>
                <w:rFonts w:ascii="Arial" w:eastAsia="Times New Roman" w:hAnsi="Arial"/>
                <w:rtl/>
              </w:rPr>
            </w:pPr>
          </w:p>
          <w:p w:rsidR="002A54AD" w:rsidRPr="00E56D7E" w:rsidRDefault="002A54AD" w:rsidP="009008BF">
            <w:pPr>
              <w:bidi/>
              <w:jc w:val="center"/>
              <w:rPr>
                <w:rFonts w:ascii="Arial" w:eastAsia="Times New Roman" w:hAnsi="Arial"/>
                <w:rtl/>
              </w:rPr>
            </w:pPr>
            <w:r w:rsidRPr="00E56D7E">
              <w:rPr>
                <w:rFonts w:ascii="Arial" w:eastAsia="Times New Roman" w:hAnsi="Arial" w:hint="cs"/>
                <w:rtl/>
              </w:rPr>
              <w:t>שם מלא</w:t>
            </w:r>
          </w:p>
        </w:tc>
        <w:tc>
          <w:tcPr>
            <w:tcW w:w="2841" w:type="dxa"/>
          </w:tcPr>
          <w:p w:rsidR="002A54AD" w:rsidRPr="00E56D7E" w:rsidRDefault="002A54AD" w:rsidP="009008BF">
            <w:pPr>
              <w:pBdr>
                <w:bottom w:val="single" w:sz="12" w:space="1" w:color="auto"/>
              </w:pBdr>
              <w:bidi/>
              <w:rPr>
                <w:rFonts w:ascii="Arial" w:eastAsia="Times New Roman" w:hAnsi="Arial"/>
                <w:rtl/>
              </w:rPr>
            </w:pPr>
          </w:p>
          <w:p w:rsidR="002A54AD" w:rsidRPr="00E56D7E" w:rsidRDefault="002A54AD" w:rsidP="009008BF">
            <w:pPr>
              <w:bidi/>
              <w:jc w:val="center"/>
              <w:rPr>
                <w:rFonts w:ascii="Arial" w:eastAsia="Times New Roman" w:hAnsi="Arial"/>
                <w:rtl/>
              </w:rPr>
            </w:pPr>
            <w:r w:rsidRPr="00E56D7E">
              <w:rPr>
                <w:rFonts w:ascii="Arial" w:eastAsia="Times New Roman" w:hAnsi="Arial" w:hint="cs"/>
                <w:rtl/>
              </w:rPr>
              <w:t>חתימה וחותמת של המציע</w:t>
            </w:r>
          </w:p>
        </w:tc>
      </w:tr>
    </w:tbl>
    <w:p w:rsidR="002A54AD" w:rsidRPr="00E56D7E" w:rsidRDefault="002A54AD" w:rsidP="002A54AD">
      <w:pPr>
        <w:bidi/>
        <w:spacing w:line="240" w:lineRule="auto"/>
        <w:rPr>
          <w:rFonts w:ascii="Arial" w:eastAsia="Times New Roman" w:hAnsi="Arial"/>
          <w:rtl/>
        </w:rPr>
      </w:pPr>
    </w:p>
    <w:p w:rsidR="002A54AD" w:rsidRPr="00E56D7E" w:rsidRDefault="002A54AD" w:rsidP="002A54AD">
      <w:pPr>
        <w:tabs>
          <w:tab w:val="left" w:pos="901"/>
          <w:tab w:val="left" w:pos="1576"/>
          <w:tab w:val="left" w:pos="2137"/>
          <w:tab w:val="left" w:pos="2699"/>
          <w:tab w:val="left" w:pos="3263"/>
          <w:tab w:val="left" w:pos="3824"/>
          <w:tab w:val="left" w:pos="4388"/>
          <w:tab w:val="left" w:pos="4949"/>
          <w:tab w:val="left" w:pos="6075"/>
          <w:tab w:val="left" w:pos="7200"/>
        </w:tabs>
        <w:bidi/>
        <w:spacing w:before="0" w:after="0" w:line="360" w:lineRule="auto"/>
        <w:jc w:val="center"/>
        <w:rPr>
          <w:rFonts w:ascii="Arial" w:eastAsia="Times New Roman" w:hAnsi="Arial"/>
          <w:b/>
          <w:bCs/>
          <w:u w:val="single"/>
          <w:rtl/>
        </w:rPr>
      </w:pPr>
    </w:p>
    <w:p w:rsidR="002A54AD" w:rsidRPr="00E56D7E" w:rsidRDefault="002A54AD" w:rsidP="002A54AD">
      <w:pPr>
        <w:tabs>
          <w:tab w:val="left" w:pos="901"/>
          <w:tab w:val="left" w:pos="1576"/>
          <w:tab w:val="left" w:pos="2137"/>
          <w:tab w:val="left" w:pos="2699"/>
          <w:tab w:val="left" w:pos="3263"/>
          <w:tab w:val="left" w:pos="3824"/>
          <w:tab w:val="left" w:pos="4388"/>
          <w:tab w:val="left" w:pos="4949"/>
          <w:tab w:val="left" w:pos="6075"/>
          <w:tab w:val="left" w:pos="7200"/>
        </w:tabs>
        <w:bidi/>
        <w:spacing w:before="0" w:after="0" w:line="360" w:lineRule="auto"/>
        <w:jc w:val="center"/>
        <w:rPr>
          <w:rFonts w:ascii="Arial" w:eastAsia="Times New Roman" w:hAnsi="Arial"/>
          <w:b/>
          <w:bCs/>
          <w:u w:val="single"/>
          <w:rtl/>
        </w:rPr>
      </w:pPr>
      <w:r w:rsidRPr="00E56D7E">
        <w:rPr>
          <w:rFonts w:ascii="Arial" w:eastAsia="Times New Roman" w:hAnsi="Arial"/>
          <w:b/>
          <w:bCs/>
          <w:u w:val="single"/>
          <w:rtl/>
        </w:rPr>
        <w:t>אישור עורך הדין</w:t>
      </w:r>
    </w:p>
    <w:p w:rsidR="002A54AD" w:rsidRPr="00E56D7E" w:rsidRDefault="002A54AD" w:rsidP="002A54AD">
      <w:pPr>
        <w:bidi/>
        <w:spacing w:before="0" w:after="0" w:line="360" w:lineRule="auto"/>
        <w:rPr>
          <w:rFonts w:ascii="Arial" w:eastAsia="Times New Roman" w:hAnsi="Arial"/>
          <w:rtl/>
        </w:rPr>
      </w:pPr>
      <w:r w:rsidRPr="00E56D7E">
        <w:rPr>
          <w:rFonts w:ascii="Arial" w:eastAsia="Times New Roman" w:hAnsi="Arial"/>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2A54AD" w:rsidRPr="00E56D7E" w:rsidRDefault="002A54AD" w:rsidP="002A54AD">
      <w:pPr>
        <w:bidi/>
        <w:spacing w:before="0" w:after="0" w:line="360" w:lineRule="auto"/>
        <w:rPr>
          <w:rFonts w:ascii="Arial" w:eastAsia="Times New Roman" w:hAnsi="Arial"/>
          <w:rtl/>
        </w:rPr>
      </w:pPr>
    </w:p>
    <w:tbl>
      <w:tblPr>
        <w:tblStyle w:val="af4"/>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2A54AD" w:rsidRPr="00E56D7E" w:rsidTr="009008BF">
        <w:tc>
          <w:tcPr>
            <w:tcW w:w="2840" w:type="dxa"/>
          </w:tcPr>
          <w:p w:rsidR="002A54AD" w:rsidRPr="00E56D7E" w:rsidRDefault="002A54AD" w:rsidP="009008BF">
            <w:pPr>
              <w:pBdr>
                <w:bottom w:val="single" w:sz="12" w:space="1" w:color="auto"/>
              </w:pBdr>
              <w:bidi/>
              <w:rPr>
                <w:rFonts w:ascii="Arial" w:eastAsia="Times New Roman" w:hAnsi="Arial"/>
                <w:rtl/>
              </w:rPr>
            </w:pPr>
          </w:p>
          <w:p w:rsidR="002A54AD" w:rsidRPr="00E56D7E" w:rsidRDefault="002A54AD" w:rsidP="009008BF">
            <w:pPr>
              <w:bidi/>
              <w:jc w:val="center"/>
              <w:rPr>
                <w:rFonts w:ascii="Arial" w:eastAsia="Times New Roman" w:hAnsi="Arial"/>
                <w:rtl/>
              </w:rPr>
            </w:pPr>
            <w:r w:rsidRPr="00E56D7E">
              <w:rPr>
                <w:rFonts w:ascii="Arial" w:eastAsia="Times New Roman" w:hAnsi="Arial" w:hint="cs"/>
                <w:rtl/>
              </w:rPr>
              <w:t>תאריך</w:t>
            </w:r>
          </w:p>
        </w:tc>
        <w:tc>
          <w:tcPr>
            <w:tcW w:w="2841" w:type="dxa"/>
          </w:tcPr>
          <w:p w:rsidR="002A54AD" w:rsidRPr="00E56D7E" w:rsidRDefault="002A54AD" w:rsidP="009008BF">
            <w:pPr>
              <w:pBdr>
                <w:bottom w:val="single" w:sz="12" w:space="1" w:color="auto"/>
              </w:pBdr>
              <w:bidi/>
              <w:rPr>
                <w:rFonts w:ascii="Arial" w:eastAsia="Times New Roman" w:hAnsi="Arial"/>
                <w:rtl/>
              </w:rPr>
            </w:pPr>
          </w:p>
          <w:p w:rsidR="002A54AD" w:rsidRPr="00E56D7E" w:rsidRDefault="002A54AD" w:rsidP="009008BF">
            <w:pPr>
              <w:bidi/>
              <w:jc w:val="center"/>
              <w:rPr>
                <w:rFonts w:ascii="Arial" w:eastAsia="Times New Roman" w:hAnsi="Arial"/>
                <w:rtl/>
              </w:rPr>
            </w:pPr>
            <w:r w:rsidRPr="00E56D7E">
              <w:rPr>
                <w:rFonts w:ascii="Arial" w:eastAsia="Times New Roman" w:hAnsi="Arial" w:hint="cs"/>
                <w:rtl/>
              </w:rPr>
              <w:t>מספר רישיון</w:t>
            </w:r>
          </w:p>
        </w:tc>
        <w:tc>
          <w:tcPr>
            <w:tcW w:w="2841" w:type="dxa"/>
          </w:tcPr>
          <w:p w:rsidR="002A54AD" w:rsidRPr="00E56D7E" w:rsidRDefault="002A54AD" w:rsidP="009008BF">
            <w:pPr>
              <w:pBdr>
                <w:bottom w:val="single" w:sz="12" w:space="1" w:color="auto"/>
              </w:pBdr>
              <w:bidi/>
              <w:rPr>
                <w:rFonts w:ascii="Arial" w:eastAsia="Times New Roman" w:hAnsi="Arial"/>
                <w:rtl/>
              </w:rPr>
            </w:pPr>
          </w:p>
          <w:p w:rsidR="002A54AD" w:rsidRPr="00E56D7E" w:rsidRDefault="002A54AD" w:rsidP="009008BF">
            <w:pPr>
              <w:bidi/>
              <w:jc w:val="center"/>
              <w:rPr>
                <w:rFonts w:ascii="Arial" w:eastAsia="Times New Roman" w:hAnsi="Arial"/>
                <w:rtl/>
              </w:rPr>
            </w:pPr>
            <w:r w:rsidRPr="00E56D7E">
              <w:rPr>
                <w:rFonts w:ascii="Arial" w:eastAsia="Times New Roman" w:hAnsi="Arial" w:hint="cs"/>
                <w:rtl/>
              </w:rPr>
              <w:t xml:space="preserve">חתימה וחותמת </w:t>
            </w:r>
          </w:p>
        </w:tc>
      </w:tr>
    </w:tbl>
    <w:p w:rsidR="00C340A0" w:rsidRDefault="00C340A0">
      <w:pPr>
        <w:rPr>
          <w:rFonts w:ascii="Arial" w:eastAsia="Times New Roman" w:hAnsi="Arial"/>
          <w:u w:val="single"/>
        </w:rPr>
      </w:pPr>
      <w:r>
        <w:rPr>
          <w:rFonts w:ascii="Arial" w:eastAsia="Times New Roman" w:hAnsi="Arial"/>
          <w:u w:val="single"/>
          <w:rtl/>
        </w:rPr>
        <w:br w:type="page"/>
      </w:r>
    </w:p>
    <w:p w:rsidR="00EF7276" w:rsidRPr="00E56D7E" w:rsidRDefault="009008BF" w:rsidP="00695743">
      <w:pPr>
        <w:bidi/>
        <w:spacing w:before="0" w:after="0" w:line="360" w:lineRule="auto"/>
        <w:jc w:val="center"/>
        <w:rPr>
          <w:rFonts w:ascii="Arial" w:eastAsia="Times New Roman" w:hAnsi="Arial"/>
          <w:u w:val="single"/>
          <w:rtl/>
        </w:rPr>
      </w:pPr>
      <w:r w:rsidRPr="00E56D7E">
        <w:rPr>
          <w:rFonts w:ascii="Arial" w:eastAsia="Times New Roman" w:hAnsi="Arial" w:hint="cs"/>
          <w:u w:val="single"/>
          <w:rtl/>
        </w:rPr>
        <w:lastRenderedPageBreak/>
        <w:t>נספח 0.7.8</w:t>
      </w:r>
    </w:p>
    <w:p w:rsidR="009008BF" w:rsidRPr="00E56D7E" w:rsidRDefault="009008BF" w:rsidP="009008BF">
      <w:pPr>
        <w:bidi/>
        <w:rPr>
          <w:rFonts w:ascii="Arial" w:eastAsia="Times New Roman" w:hAnsi="Arial"/>
          <w:rtl/>
        </w:rPr>
      </w:pPr>
      <w:r w:rsidRPr="00E56D7E">
        <w:rPr>
          <w:rFonts w:ascii="Arial" w:eastAsia="Times New Roman" w:hAnsi="Arial"/>
          <w:rtl/>
        </w:rPr>
        <w:t>אני הח"מ _______________ ת.ז. _______________ לאחר שהוזהרתי כי עלי לומר את האמת וכי אהיה צפוי לעונשים הקבועים בחוק אם לא אעשה כן, מצהיר/ה בזה כדלקמן:</w:t>
      </w:r>
    </w:p>
    <w:p w:rsidR="009008BF" w:rsidRPr="00E56D7E" w:rsidRDefault="009008BF" w:rsidP="008B3417">
      <w:pPr>
        <w:pStyle w:val="aa"/>
        <w:numPr>
          <w:ilvl w:val="0"/>
          <w:numId w:val="41"/>
        </w:numPr>
        <w:bidi/>
        <w:rPr>
          <w:rFonts w:ascii="Arial" w:eastAsia="Times New Roman" w:hAnsi="Arial"/>
          <w:rtl/>
        </w:rPr>
      </w:pPr>
      <w:r w:rsidRPr="00E56D7E">
        <w:rPr>
          <w:rFonts w:ascii="Arial" w:eastAsia="Times New Roman" w:hAnsi="Arial"/>
          <w:rtl/>
        </w:rPr>
        <w:t>הנני נותן תצהיר זה בשם ___________________ שהוא המציע (להלן</w:t>
      </w:r>
      <w:r w:rsidRPr="00E56D7E">
        <w:rPr>
          <w:rFonts w:ascii="Arial" w:eastAsia="Times New Roman" w:hAnsi="Arial" w:hint="cs"/>
          <w:rtl/>
        </w:rPr>
        <w:t>:</w:t>
      </w:r>
      <w:r w:rsidRPr="00E56D7E">
        <w:rPr>
          <w:rFonts w:ascii="Arial" w:eastAsia="Times New Roman" w:hAnsi="Arial"/>
          <w:rtl/>
        </w:rPr>
        <w:t xml:space="preserve"> </w:t>
      </w:r>
      <w:r w:rsidRPr="00E56D7E">
        <w:rPr>
          <w:rFonts w:ascii="Arial" w:eastAsia="Times New Roman" w:hAnsi="Arial"/>
          <w:b/>
          <w:bCs/>
          <w:rtl/>
        </w:rPr>
        <w:t>המציע</w:t>
      </w:r>
      <w:r w:rsidRPr="00E56D7E">
        <w:rPr>
          <w:rFonts w:ascii="Arial" w:eastAsia="Times New Roman" w:hAnsi="Arial"/>
          <w:rtl/>
        </w:rPr>
        <w:t xml:space="preserve">) המבקש להתקשר עם עורך </w:t>
      </w:r>
      <w:r w:rsidRPr="00E56D7E">
        <w:rPr>
          <w:rFonts w:ascii="Arial" w:eastAsia="Times New Roman" w:hAnsi="Arial" w:hint="cs"/>
          <w:rtl/>
        </w:rPr>
        <w:t>מכרז</w:t>
      </w:r>
      <w:r w:rsidRPr="00E56D7E">
        <w:rPr>
          <w:rFonts w:ascii="Arial" w:eastAsia="Times New Roman" w:hAnsi="Arial"/>
          <w:rtl/>
        </w:rPr>
        <w:t xml:space="preserve"> מס</w:t>
      </w:r>
      <w:r w:rsidRPr="00E56D7E">
        <w:rPr>
          <w:rFonts w:ascii="Arial" w:eastAsia="Times New Roman" w:hAnsi="Arial" w:hint="cs"/>
          <w:rtl/>
        </w:rPr>
        <w:t>פר</w:t>
      </w:r>
      <w:r w:rsidR="0084001A" w:rsidRPr="0084001A">
        <w:rPr>
          <w:rFonts w:ascii="Arial" w:eastAsia="Times New Roman" w:hAnsi="Arial"/>
          <w:rtl/>
        </w:rPr>
        <w:t xml:space="preserve"> 96/12.19</w:t>
      </w:r>
      <w:r w:rsidR="008B3417">
        <w:rPr>
          <w:rFonts w:ascii="Arial" w:eastAsia="Times New Roman" w:hAnsi="Arial" w:hint="cs"/>
          <w:rtl/>
        </w:rPr>
        <w:t xml:space="preserve">, </w:t>
      </w:r>
      <w:r w:rsidR="0084001A" w:rsidRPr="0084001A">
        <w:rPr>
          <w:rFonts w:ascii="Arial" w:eastAsia="Times New Roman" w:hAnsi="Arial" w:hint="cs"/>
          <w:rtl/>
        </w:rPr>
        <w:t>מכרז</w:t>
      </w:r>
      <w:r w:rsidR="0084001A" w:rsidRPr="0084001A">
        <w:rPr>
          <w:rFonts w:ascii="Arial" w:eastAsia="Times New Roman" w:hAnsi="Arial"/>
          <w:rtl/>
        </w:rPr>
        <w:t xml:space="preserve"> </w:t>
      </w:r>
      <w:r w:rsidR="0084001A" w:rsidRPr="0084001A">
        <w:rPr>
          <w:rFonts w:ascii="Arial" w:eastAsia="Times New Roman" w:hAnsi="Arial" w:hint="cs"/>
          <w:rtl/>
        </w:rPr>
        <w:t>פומבי</w:t>
      </w:r>
      <w:r w:rsidR="0084001A" w:rsidRPr="0084001A">
        <w:rPr>
          <w:rFonts w:ascii="Arial" w:eastAsia="Times New Roman" w:hAnsi="Arial"/>
          <w:rtl/>
        </w:rPr>
        <w:t xml:space="preserve"> </w:t>
      </w:r>
      <w:r w:rsidR="0084001A" w:rsidRPr="0084001A">
        <w:rPr>
          <w:rFonts w:ascii="Arial" w:eastAsia="Times New Roman" w:hAnsi="Arial" w:hint="cs"/>
          <w:rtl/>
        </w:rPr>
        <w:t>בהיקפים</w:t>
      </w:r>
      <w:r w:rsidR="0084001A" w:rsidRPr="0084001A">
        <w:rPr>
          <w:rFonts w:ascii="Arial" w:eastAsia="Times New Roman" w:hAnsi="Arial"/>
          <w:rtl/>
        </w:rPr>
        <w:t xml:space="preserve"> </w:t>
      </w:r>
      <w:r w:rsidR="0084001A" w:rsidRPr="0084001A">
        <w:rPr>
          <w:rFonts w:ascii="Arial" w:eastAsia="Times New Roman" w:hAnsi="Arial" w:hint="cs"/>
          <w:rtl/>
        </w:rPr>
        <w:t>משתנים</w:t>
      </w:r>
      <w:r w:rsidR="0084001A" w:rsidRPr="0084001A">
        <w:rPr>
          <w:rFonts w:ascii="Arial" w:eastAsia="Times New Roman" w:hAnsi="Arial"/>
          <w:rtl/>
        </w:rPr>
        <w:t xml:space="preserve"> </w:t>
      </w:r>
      <w:r w:rsidR="0084001A" w:rsidRPr="0084001A">
        <w:rPr>
          <w:rFonts w:ascii="Arial" w:eastAsia="Times New Roman" w:hAnsi="Arial" w:hint="cs"/>
          <w:rtl/>
        </w:rPr>
        <w:t>לשליחת</w:t>
      </w:r>
      <w:r w:rsidR="0084001A" w:rsidRPr="0084001A">
        <w:rPr>
          <w:rFonts w:ascii="Arial" w:eastAsia="Times New Roman" w:hAnsi="Arial"/>
          <w:rtl/>
        </w:rPr>
        <w:t xml:space="preserve"> </w:t>
      </w:r>
      <w:r w:rsidR="0084001A" w:rsidRPr="0084001A">
        <w:rPr>
          <w:rFonts w:ascii="Arial" w:eastAsia="Times New Roman" w:hAnsi="Arial" w:hint="cs"/>
          <w:rtl/>
        </w:rPr>
        <w:t>מסרי</w:t>
      </w:r>
      <w:r w:rsidR="0084001A" w:rsidRPr="0084001A">
        <w:rPr>
          <w:rFonts w:ascii="Arial" w:eastAsia="Times New Roman" w:hAnsi="Arial"/>
          <w:rtl/>
        </w:rPr>
        <w:t xml:space="preserve"> </w:t>
      </w:r>
      <w:r w:rsidR="0084001A" w:rsidRPr="0084001A">
        <w:rPr>
          <w:rFonts w:ascii="Arial" w:eastAsia="Times New Roman" w:hAnsi="Arial"/>
          <w:sz w:val="22"/>
          <w:szCs w:val="22"/>
        </w:rPr>
        <w:t>SMS</w:t>
      </w:r>
      <w:r w:rsidR="0084001A" w:rsidRPr="0084001A">
        <w:rPr>
          <w:rFonts w:ascii="Arial" w:eastAsia="Times New Roman" w:hAnsi="Arial"/>
          <w:sz w:val="22"/>
          <w:szCs w:val="22"/>
          <w:rtl/>
        </w:rPr>
        <w:t xml:space="preserve"> </w:t>
      </w:r>
      <w:r w:rsidR="0084001A" w:rsidRPr="00E56D7E">
        <w:rPr>
          <w:rFonts w:ascii="Arial" w:eastAsia="Times New Roman" w:hAnsi="Arial"/>
          <w:rtl/>
        </w:rPr>
        <w:t xml:space="preserve">עבור </w:t>
      </w:r>
      <w:r w:rsidR="0084001A" w:rsidRPr="00E56D7E">
        <w:rPr>
          <w:rFonts w:ascii="Arial" w:eastAsia="Times New Roman" w:hAnsi="Arial" w:hint="cs"/>
          <w:rtl/>
        </w:rPr>
        <w:t xml:space="preserve">משרד החינוך (להלן </w:t>
      </w:r>
      <w:r w:rsidR="0084001A" w:rsidRPr="00E56D7E">
        <w:rPr>
          <w:rFonts w:ascii="Arial" w:eastAsia="Times New Roman" w:hAnsi="Arial" w:hint="cs"/>
          <w:b/>
          <w:bCs/>
          <w:rtl/>
        </w:rPr>
        <w:t>המכרז</w:t>
      </w:r>
      <w:r w:rsidR="0084001A" w:rsidRPr="00E56D7E">
        <w:rPr>
          <w:rFonts w:ascii="Arial" w:eastAsia="Times New Roman" w:hAnsi="Arial" w:hint="cs"/>
          <w:rtl/>
        </w:rPr>
        <w:t>)</w:t>
      </w:r>
      <w:r w:rsidR="0084001A" w:rsidRPr="00E56D7E">
        <w:rPr>
          <w:rFonts w:ascii="Arial" w:eastAsia="Times New Roman" w:hAnsi="Arial"/>
          <w:rtl/>
        </w:rPr>
        <w:t xml:space="preserve">. </w:t>
      </w:r>
      <w:r w:rsidRPr="00E56D7E">
        <w:rPr>
          <w:rFonts w:ascii="Arial" w:eastAsia="Times New Roman" w:hAnsi="Arial"/>
          <w:rtl/>
        </w:rPr>
        <w:t>אני מצהיר/ה כי הנני מוסמך/ת לתת תצהיר זה בשם המציע.</w:t>
      </w:r>
    </w:p>
    <w:p w:rsidR="009008BF" w:rsidRPr="00E56D7E" w:rsidRDefault="009008BF" w:rsidP="00912EA6">
      <w:pPr>
        <w:pStyle w:val="aa"/>
        <w:numPr>
          <w:ilvl w:val="0"/>
          <w:numId w:val="41"/>
        </w:numPr>
        <w:bidi/>
        <w:rPr>
          <w:rFonts w:ascii="Arial" w:eastAsia="Times New Roman" w:hAnsi="Arial"/>
          <w:rtl/>
        </w:rPr>
      </w:pPr>
      <w:r w:rsidRPr="00E56D7E">
        <w:rPr>
          <w:rFonts w:ascii="Arial" w:eastAsia="Times New Roman" w:hAnsi="Arial"/>
          <w:rtl/>
        </w:rPr>
        <w:t xml:space="preserve">המחירים ו/או הכמויות אשר מופיעים בהצעה זו הוחלטו על ידי </w:t>
      </w:r>
      <w:r w:rsidRPr="00E56D7E">
        <w:rPr>
          <w:rFonts w:ascii="Arial" w:eastAsia="Times New Roman" w:hAnsi="Arial" w:hint="cs"/>
          <w:rtl/>
        </w:rPr>
        <w:t>המציע</w:t>
      </w:r>
      <w:r w:rsidRPr="00E56D7E">
        <w:rPr>
          <w:rFonts w:ascii="Arial" w:eastAsia="Times New Roman" w:hAnsi="Arial"/>
          <w:rtl/>
        </w:rPr>
        <w:t xml:space="preserve"> באופן עצמאי, ללא התייעצות, הסדר או קשר עם מציע אחר או עם מציע פוטנציאלי אחר. </w:t>
      </w:r>
    </w:p>
    <w:p w:rsidR="009008BF" w:rsidRPr="00E56D7E" w:rsidRDefault="009008BF" w:rsidP="00912EA6">
      <w:pPr>
        <w:pStyle w:val="aa"/>
        <w:numPr>
          <w:ilvl w:val="0"/>
          <w:numId w:val="41"/>
        </w:numPr>
        <w:bidi/>
        <w:rPr>
          <w:rFonts w:ascii="Arial" w:eastAsia="Times New Roman" w:hAnsi="Arial"/>
          <w:rtl/>
        </w:rPr>
      </w:pPr>
      <w:r w:rsidRPr="00E56D7E">
        <w:rPr>
          <w:rFonts w:ascii="Arial" w:eastAsia="Times New Roman" w:hAnsi="Arial"/>
          <w:rtl/>
        </w:rPr>
        <w:t xml:space="preserve">המחירים ו/או הכמויות המופיעים בהצעה זו לא הוצגו בפני כל אדם או תאגיד אשר מציע הצעות במכרז זה או תאגיד אשר יש לו את </w:t>
      </w:r>
      <w:r w:rsidR="00C340A0">
        <w:rPr>
          <w:rFonts w:ascii="Arial" w:eastAsia="Times New Roman" w:hAnsi="Arial"/>
          <w:rtl/>
        </w:rPr>
        <w:t>הפוטנציאל להציע הצעות במכרז זה</w:t>
      </w:r>
      <w:r w:rsidR="00C340A0">
        <w:rPr>
          <w:rFonts w:ascii="Arial" w:eastAsia="Times New Roman" w:hAnsi="Arial" w:hint="cs"/>
          <w:rtl/>
        </w:rPr>
        <w:t>.</w:t>
      </w:r>
      <w:r w:rsidRPr="00E56D7E">
        <w:rPr>
          <w:rFonts w:ascii="Arial" w:eastAsia="Times New Roman" w:hAnsi="Arial"/>
          <w:rtl/>
        </w:rPr>
        <w:t xml:space="preserve"> </w:t>
      </w:r>
    </w:p>
    <w:p w:rsidR="009008BF" w:rsidRPr="00E56D7E" w:rsidRDefault="009008BF" w:rsidP="00912EA6">
      <w:pPr>
        <w:pStyle w:val="aa"/>
        <w:numPr>
          <w:ilvl w:val="0"/>
          <w:numId w:val="41"/>
        </w:numPr>
        <w:bidi/>
        <w:rPr>
          <w:rFonts w:ascii="Arial" w:eastAsia="Times New Roman" w:hAnsi="Arial"/>
          <w:color w:val="000000"/>
          <w:lang w:val="x-none" w:eastAsia="x-none"/>
        </w:rPr>
      </w:pPr>
      <w:r w:rsidRPr="00E56D7E">
        <w:rPr>
          <w:rFonts w:ascii="Arial" w:eastAsia="Times New Roman" w:hAnsi="Arial"/>
          <w:color w:val="000000"/>
          <w:rtl/>
          <w:lang w:val="x-none" w:eastAsia="x-none"/>
        </w:rPr>
        <w:t xml:space="preserve">לא הייתי מעורב בניסיון להניא מתחרה אחר מלהגיש הצעות במכרז זה. </w:t>
      </w:r>
    </w:p>
    <w:p w:rsidR="009008BF" w:rsidRPr="00E56D7E" w:rsidRDefault="009008BF" w:rsidP="00912EA6">
      <w:pPr>
        <w:pStyle w:val="aa"/>
        <w:numPr>
          <w:ilvl w:val="0"/>
          <w:numId w:val="41"/>
        </w:numPr>
        <w:bidi/>
        <w:rPr>
          <w:rFonts w:ascii="Arial" w:eastAsia="Times New Roman" w:hAnsi="Arial"/>
          <w:color w:val="000000"/>
          <w:rtl/>
          <w:lang w:val="x-none" w:eastAsia="x-none"/>
        </w:rPr>
      </w:pPr>
      <w:r w:rsidRPr="00E56D7E">
        <w:rPr>
          <w:rFonts w:ascii="Arial" w:eastAsia="Times New Roman" w:hAnsi="Arial"/>
          <w:color w:val="000000"/>
          <w:rtl/>
          <w:lang w:val="x-none" w:eastAsia="x-none"/>
        </w:rPr>
        <w:t xml:space="preserve">לא הייתי מעורב בניסיון לגרום למתחרה אחר להגיש הצעה גבוהה או נמוכה יותר מהצעתי זו. </w:t>
      </w:r>
    </w:p>
    <w:p w:rsidR="009008BF" w:rsidRPr="00E56D7E" w:rsidRDefault="009008BF" w:rsidP="00912EA6">
      <w:pPr>
        <w:pStyle w:val="aa"/>
        <w:numPr>
          <w:ilvl w:val="0"/>
          <w:numId w:val="41"/>
        </w:numPr>
        <w:bidi/>
        <w:rPr>
          <w:rFonts w:ascii="Arial" w:eastAsia="Times New Roman" w:hAnsi="Arial"/>
          <w:color w:val="000000"/>
          <w:rtl/>
          <w:lang w:val="x-none" w:eastAsia="x-none"/>
        </w:rPr>
      </w:pPr>
      <w:r w:rsidRPr="00E56D7E">
        <w:rPr>
          <w:rFonts w:ascii="Arial" w:eastAsia="Times New Roman" w:hAnsi="Arial"/>
          <w:color w:val="000000"/>
          <w:rtl/>
          <w:lang w:val="x-none" w:eastAsia="x-none"/>
        </w:rPr>
        <w:t xml:space="preserve">לא הייתי מעורב בניסיון לגרום למתחרה להגיש הצעה בלתי תחרותית מכל סוג שהוא. </w:t>
      </w:r>
    </w:p>
    <w:p w:rsidR="009008BF" w:rsidRPr="00E56D7E" w:rsidRDefault="009008BF" w:rsidP="00912EA6">
      <w:pPr>
        <w:pStyle w:val="aa"/>
        <w:numPr>
          <w:ilvl w:val="0"/>
          <w:numId w:val="41"/>
        </w:numPr>
        <w:bidi/>
        <w:rPr>
          <w:rFonts w:ascii="Arial" w:eastAsia="Times New Roman" w:hAnsi="Arial"/>
          <w:color w:val="000000"/>
          <w:rtl/>
          <w:lang w:val="x-none" w:eastAsia="x-none"/>
        </w:rPr>
      </w:pPr>
      <w:r w:rsidRPr="00E56D7E">
        <w:rPr>
          <w:rFonts w:ascii="Arial" w:eastAsia="Times New Roman" w:hAnsi="Arial"/>
          <w:color w:val="000000"/>
          <w:rtl/>
          <w:lang w:val="x-none" w:eastAsia="x-none"/>
        </w:rPr>
        <w:t xml:space="preserve">הצעה זו של התאגיד מוגשת בתום לב ולא נעשית בעקבות הסדר או דין ודברים עם מתחרה או מתחרה פוטנציאלי אחר במכרז זה. </w:t>
      </w:r>
    </w:p>
    <w:p w:rsidR="009008BF" w:rsidRPr="00E56D7E" w:rsidRDefault="009008BF" w:rsidP="00912EA6">
      <w:pPr>
        <w:pStyle w:val="aa"/>
        <w:numPr>
          <w:ilvl w:val="0"/>
          <w:numId w:val="41"/>
        </w:numPr>
        <w:bidi/>
        <w:rPr>
          <w:rFonts w:ascii="Arial" w:eastAsia="Times New Roman" w:hAnsi="Arial"/>
          <w:color w:val="000000"/>
          <w:lang w:val="x-none" w:eastAsia="x-none"/>
        </w:rPr>
      </w:pPr>
      <w:r w:rsidRPr="00E56D7E">
        <w:rPr>
          <w:rFonts w:ascii="Arial" w:eastAsia="Times New Roman" w:hAnsi="Arial"/>
          <w:color w:val="000000"/>
          <w:rtl/>
          <w:lang w:val="x-none" w:eastAsia="x-none"/>
        </w:rPr>
        <w:t>למיטב ידיעתי, התאגיד מציע ההצעה לא נמצא כרגע תחת חקירה בחשד לתיאום מכרז</w:t>
      </w:r>
      <w:r w:rsidR="00CD02A4" w:rsidRPr="00E56D7E">
        <w:rPr>
          <w:rFonts w:ascii="Arial" w:eastAsia="Times New Roman" w:hAnsi="Arial" w:hint="cs"/>
          <w:color w:val="000000"/>
          <w:rtl/>
          <w:lang w:val="x-none" w:eastAsia="x-none"/>
        </w:rPr>
        <w:t>.</w:t>
      </w:r>
      <w:r w:rsidRPr="00E56D7E">
        <w:rPr>
          <w:rFonts w:ascii="Arial" w:eastAsia="Times New Roman" w:hAnsi="Arial"/>
          <w:color w:val="000000"/>
          <w:rtl/>
          <w:lang w:val="x-none" w:eastAsia="x-none"/>
        </w:rPr>
        <w:t xml:space="preserve"> </w:t>
      </w:r>
    </w:p>
    <w:p w:rsidR="009008BF" w:rsidRPr="00E56D7E" w:rsidRDefault="009008BF" w:rsidP="00A23361">
      <w:pPr>
        <w:bidi/>
        <w:spacing w:line="360" w:lineRule="auto"/>
        <w:ind w:firstLine="360"/>
        <w:contextualSpacing/>
        <w:jc w:val="left"/>
        <w:rPr>
          <w:rFonts w:ascii="Arial" w:eastAsia="Times New Roman" w:hAnsi="Arial"/>
          <w:b/>
          <w:bCs/>
          <w:rtl/>
        </w:rPr>
      </w:pPr>
      <w:r w:rsidRPr="00E56D7E">
        <w:rPr>
          <w:rFonts w:ascii="Arial" w:eastAsia="Times New Roman" w:hAnsi="Arial"/>
          <w:b/>
          <w:bCs/>
          <w:rtl/>
        </w:rPr>
        <w:t>אם כן, אנא פרט:</w:t>
      </w:r>
    </w:p>
    <w:p w:rsidR="009008BF" w:rsidRPr="00E56D7E" w:rsidRDefault="009008BF" w:rsidP="00AA4B3B">
      <w:pPr>
        <w:bidi/>
        <w:spacing w:before="0" w:after="0" w:line="360" w:lineRule="auto"/>
        <w:jc w:val="left"/>
        <w:rPr>
          <w:rFonts w:ascii="Arial" w:eastAsia="Times New Roman" w:hAnsi="Arial"/>
          <w:rtl/>
        </w:rPr>
      </w:pPr>
      <w:r w:rsidRPr="00E56D7E">
        <w:rPr>
          <w:rFonts w:ascii="Arial" w:eastAsia="Times New Roman" w:hAnsi="Arial"/>
          <w:rtl/>
        </w:rPr>
        <w:t>______________________________________________________________________________________________________________________________________</w:t>
      </w:r>
    </w:p>
    <w:p w:rsidR="009008BF" w:rsidRPr="00E56D7E" w:rsidRDefault="009008BF" w:rsidP="00912EA6">
      <w:pPr>
        <w:pStyle w:val="aa"/>
        <w:numPr>
          <w:ilvl w:val="0"/>
          <w:numId w:val="41"/>
        </w:numPr>
        <w:bidi/>
        <w:contextualSpacing w:val="0"/>
        <w:rPr>
          <w:rFonts w:ascii="Arial" w:eastAsia="Times New Roman" w:hAnsi="Arial"/>
          <w:color w:val="000000"/>
          <w:rtl/>
          <w:lang w:val="x-none" w:eastAsia="x-none"/>
        </w:rPr>
      </w:pPr>
      <w:r w:rsidRPr="00E56D7E">
        <w:rPr>
          <w:rFonts w:ascii="Arial" w:eastAsia="Times New Roman" w:hAnsi="Arial"/>
          <w:color w:val="000000"/>
          <w:rtl/>
          <w:lang w:val="x-none" w:eastAsia="x-none"/>
        </w:rPr>
        <w:t xml:space="preserve">אני מודע לכך כי העונש על תיאום מכרז יכול להגיע עד חמש שנות מאסר בפועל לפי סעיף 47א לחוק ההגבלים העסקיים, תשמ"ח-1988. </w:t>
      </w:r>
    </w:p>
    <w:p w:rsidR="00471C21" w:rsidRPr="00E56D7E" w:rsidRDefault="00471C21" w:rsidP="00471C21">
      <w:pPr>
        <w:bidi/>
        <w:spacing w:line="240" w:lineRule="auto"/>
        <w:rPr>
          <w:rFonts w:ascii="Arial" w:eastAsia="Times New Roman" w:hAnsi="Arial"/>
          <w:rtl/>
        </w:rPr>
      </w:pPr>
      <w:r w:rsidRPr="00E56D7E">
        <w:rPr>
          <w:rFonts w:ascii="Arial" w:eastAsia="Times New Roman" w:hAnsi="Arial"/>
          <w:rtl/>
        </w:rPr>
        <w:t xml:space="preserve">זה שמי, להלן חתימתי ותוכן תצהירי דלעיל אמת. </w:t>
      </w:r>
    </w:p>
    <w:tbl>
      <w:tblPr>
        <w:tblStyle w:val="af4"/>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471C21" w:rsidRPr="00E56D7E" w:rsidTr="004130EC">
        <w:tc>
          <w:tcPr>
            <w:tcW w:w="2840" w:type="dxa"/>
          </w:tcPr>
          <w:p w:rsidR="00471C21" w:rsidRPr="00E56D7E" w:rsidRDefault="00471C21" w:rsidP="004130EC">
            <w:pPr>
              <w:pBdr>
                <w:bottom w:val="single" w:sz="12" w:space="1" w:color="auto"/>
              </w:pBdr>
              <w:bidi/>
              <w:rPr>
                <w:rFonts w:ascii="Arial" w:eastAsia="Times New Roman" w:hAnsi="Arial"/>
                <w:rtl/>
              </w:rPr>
            </w:pPr>
          </w:p>
          <w:p w:rsidR="00471C21" w:rsidRPr="00E56D7E" w:rsidRDefault="00471C21" w:rsidP="004130EC">
            <w:pPr>
              <w:bidi/>
              <w:jc w:val="center"/>
              <w:rPr>
                <w:rFonts w:ascii="Arial" w:eastAsia="Times New Roman" w:hAnsi="Arial"/>
                <w:rtl/>
              </w:rPr>
            </w:pPr>
            <w:r w:rsidRPr="00E56D7E">
              <w:rPr>
                <w:rFonts w:ascii="Arial" w:eastAsia="Times New Roman" w:hAnsi="Arial" w:hint="cs"/>
                <w:rtl/>
              </w:rPr>
              <w:t>תאריך</w:t>
            </w:r>
          </w:p>
        </w:tc>
        <w:tc>
          <w:tcPr>
            <w:tcW w:w="2841" w:type="dxa"/>
          </w:tcPr>
          <w:p w:rsidR="00471C21" w:rsidRPr="00E56D7E" w:rsidRDefault="00471C21" w:rsidP="004130EC">
            <w:pPr>
              <w:pBdr>
                <w:bottom w:val="single" w:sz="12" w:space="1" w:color="auto"/>
              </w:pBdr>
              <w:bidi/>
              <w:rPr>
                <w:rFonts w:ascii="Arial" w:eastAsia="Times New Roman" w:hAnsi="Arial"/>
                <w:rtl/>
              </w:rPr>
            </w:pPr>
          </w:p>
          <w:p w:rsidR="00471C21" w:rsidRPr="00E56D7E" w:rsidRDefault="00471C21" w:rsidP="004130EC">
            <w:pPr>
              <w:bidi/>
              <w:jc w:val="center"/>
              <w:rPr>
                <w:rFonts w:ascii="Arial" w:eastAsia="Times New Roman" w:hAnsi="Arial"/>
                <w:rtl/>
              </w:rPr>
            </w:pPr>
            <w:r w:rsidRPr="00E56D7E">
              <w:rPr>
                <w:rFonts w:ascii="Arial" w:eastAsia="Times New Roman" w:hAnsi="Arial" w:hint="cs"/>
                <w:rtl/>
              </w:rPr>
              <w:t>שם מלא</w:t>
            </w:r>
          </w:p>
        </w:tc>
        <w:tc>
          <w:tcPr>
            <w:tcW w:w="2841" w:type="dxa"/>
          </w:tcPr>
          <w:p w:rsidR="00471C21" w:rsidRPr="00E56D7E" w:rsidRDefault="00471C21" w:rsidP="004130EC">
            <w:pPr>
              <w:pBdr>
                <w:bottom w:val="single" w:sz="12" w:space="1" w:color="auto"/>
              </w:pBdr>
              <w:bidi/>
              <w:rPr>
                <w:rFonts w:ascii="Arial" w:eastAsia="Times New Roman" w:hAnsi="Arial"/>
                <w:rtl/>
              </w:rPr>
            </w:pPr>
          </w:p>
          <w:p w:rsidR="00471C21" w:rsidRPr="00E56D7E" w:rsidRDefault="00471C21" w:rsidP="004130EC">
            <w:pPr>
              <w:bidi/>
              <w:jc w:val="center"/>
              <w:rPr>
                <w:rFonts w:ascii="Arial" w:eastAsia="Times New Roman" w:hAnsi="Arial"/>
                <w:rtl/>
              </w:rPr>
            </w:pPr>
            <w:r w:rsidRPr="00E56D7E">
              <w:rPr>
                <w:rFonts w:ascii="Arial" w:eastAsia="Times New Roman" w:hAnsi="Arial" w:hint="cs"/>
                <w:rtl/>
              </w:rPr>
              <w:t>חתימה וחותמת של המציע</w:t>
            </w:r>
          </w:p>
        </w:tc>
      </w:tr>
    </w:tbl>
    <w:p w:rsidR="00471C21" w:rsidRPr="00E56D7E" w:rsidRDefault="00471C21" w:rsidP="00471C21">
      <w:pPr>
        <w:tabs>
          <w:tab w:val="left" w:pos="901"/>
          <w:tab w:val="left" w:pos="1576"/>
          <w:tab w:val="left" w:pos="2137"/>
          <w:tab w:val="left" w:pos="2699"/>
          <w:tab w:val="left" w:pos="3263"/>
          <w:tab w:val="left" w:pos="3824"/>
          <w:tab w:val="left" w:pos="4388"/>
          <w:tab w:val="left" w:pos="4949"/>
          <w:tab w:val="left" w:pos="6075"/>
          <w:tab w:val="left" w:pos="7200"/>
        </w:tabs>
        <w:bidi/>
        <w:spacing w:before="0" w:after="0" w:line="360" w:lineRule="auto"/>
        <w:jc w:val="center"/>
        <w:rPr>
          <w:rFonts w:ascii="Arial" w:eastAsia="Times New Roman" w:hAnsi="Arial"/>
          <w:b/>
          <w:bCs/>
          <w:u w:val="single"/>
          <w:rtl/>
        </w:rPr>
      </w:pPr>
    </w:p>
    <w:p w:rsidR="00471C21" w:rsidRPr="00E56D7E" w:rsidRDefault="00471C21" w:rsidP="00471C21">
      <w:pPr>
        <w:tabs>
          <w:tab w:val="left" w:pos="901"/>
          <w:tab w:val="left" w:pos="1576"/>
          <w:tab w:val="left" w:pos="2137"/>
          <w:tab w:val="left" w:pos="2699"/>
          <w:tab w:val="left" w:pos="3263"/>
          <w:tab w:val="left" w:pos="3824"/>
          <w:tab w:val="left" w:pos="4388"/>
          <w:tab w:val="left" w:pos="4949"/>
          <w:tab w:val="left" w:pos="6075"/>
          <w:tab w:val="left" w:pos="7200"/>
        </w:tabs>
        <w:bidi/>
        <w:spacing w:before="0" w:after="0" w:line="360" w:lineRule="auto"/>
        <w:jc w:val="center"/>
        <w:rPr>
          <w:rFonts w:ascii="Arial" w:eastAsia="Times New Roman" w:hAnsi="Arial"/>
          <w:b/>
          <w:bCs/>
          <w:u w:val="single"/>
          <w:rtl/>
        </w:rPr>
      </w:pPr>
      <w:r w:rsidRPr="00E56D7E">
        <w:rPr>
          <w:rFonts w:ascii="Arial" w:eastAsia="Times New Roman" w:hAnsi="Arial"/>
          <w:b/>
          <w:bCs/>
          <w:u w:val="single"/>
          <w:rtl/>
        </w:rPr>
        <w:t>אישור עורך הדין</w:t>
      </w:r>
    </w:p>
    <w:p w:rsidR="00471C21" w:rsidRPr="00A23361" w:rsidRDefault="00471C21" w:rsidP="00471C21">
      <w:pPr>
        <w:tabs>
          <w:tab w:val="left" w:pos="901"/>
          <w:tab w:val="left" w:pos="1576"/>
          <w:tab w:val="left" w:pos="2137"/>
          <w:tab w:val="left" w:pos="2699"/>
          <w:tab w:val="left" w:pos="3263"/>
          <w:tab w:val="left" w:pos="3824"/>
          <w:tab w:val="left" w:pos="4388"/>
          <w:tab w:val="left" w:pos="4949"/>
          <w:tab w:val="left" w:pos="6075"/>
          <w:tab w:val="left" w:pos="7200"/>
        </w:tabs>
        <w:bidi/>
        <w:spacing w:before="0" w:after="0" w:line="360" w:lineRule="auto"/>
        <w:jc w:val="center"/>
        <w:rPr>
          <w:rFonts w:ascii="Arial" w:eastAsia="Times New Roman" w:hAnsi="Arial"/>
          <w:b/>
          <w:bCs/>
          <w:sz w:val="10"/>
          <w:szCs w:val="10"/>
          <w:u w:val="single"/>
          <w:rtl/>
        </w:rPr>
      </w:pPr>
    </w:p>
    <w:p w:rsidR="00471C21" w:rsidRPr="00E56D7E" w:rsidRDefault="00471C21" w:rsidP="00471C21">
      <w:pPr>
        <w:bidi/>
        <w:spacing w:before="0" w:after="0" w:line="360" w:lineRule="auto"/>
        <w:rPr>
          <w:rFonts w:ascii="Arial" w:eastAsia="Times New Roman" w:hAnsi="Arial"/>
          <w:rtl/>
        </w:rPr>
      </w:pPr>
      <w:r w:rsidRPr="00E56D7E">
        <w:rPr>
          <w:rFonts w:ascii="Arial" w:eastAsia="Times New Roman" w:hAnsi="Arial"/>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471C21" w:rsidRPr="00A23361" w:rsidRDefault="00471C21" w:rsidP="00471C21">
      <w:pPr>
        <w:bidi/>
        <w:spacing w:before="0" w:after="0" w:line="360" w:lineRule="auto"/>
        <w:rPr>
          <w:rFonts w:ascii="Arial" w:eastAsia="Times New Roman" w:hAnsi="Arial"/>
          <w:sz w:val="18"/>
          <w:szCs w:val="18"/>
          <w:rtl/>
        </w:rPr>
      </w:pPr>
    </w:p>
    <w:tbl>
      <w:tblPr>
        <w:tblStyle w:val="af4"/>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471C21" w:rsidRPr="00E56D7E" w:rsidTr="004130EC">
        <w:tc>
          <w:tcPr>
            <w:tcW w:w="2840" w:type="dxa"/>
          </w:tcPr>
          <w:p w:rsidR="00471C21" w:rsidRPr="00E56D7E" w:rsidRDefault="00471C21" w:rsidP="004130EC">
            <w:pPr>
              <w:pBdr>
                <w:bottom w:val="single" w:sz="12" w:space="1" w:color="auto"/>
              </w:pBdr>
              <w:bidi/>
              <w:rPr>
                <w:rFonts w:ascii="Arial" w:eastAsia="Times New Roman" w:hAnsi="Arial"/>
                <w:rtl/>
              </w:rPr>
            </w:pPr>
          </w:p>
          <w:p w:rsidR="00471C21" w:rsidRPr="00E56D7E" w:rsidRDefault="00471C21" w:rsidP="004130EC">
            <w:pPr>
              <w:bidi/>
              <w:jc w:val="center"/>
              <w:rPr>
                <w:rFonts w:ascii="Arial" w:eastAsia="Times New Roman" w:hAnsi="Arial"/>
                <w:rtl/>
              </w:rPr>
            </w:pPr>
            <w:r w:rsidRPr="00E56D7E">
              <w:rPr>
                <w:rFonts w:ascii="Arial" w:eastAsia="Times New Roman" w:hAnsi="Arial" w:hint="cs"/>
                <w:rtl/>
              </w:rPr>
              <w:t>תאריך</w:t>
            </w:r>
          </w:p>
        </w:tc>
        <w:tc>
          <w:tcPr>
            <w:tcW w:w="2841" w:type="dxa"/>
          </w:tcPr>
          <w:p w:rsidR="00471C21" w:rsidRPr="00E56D7E" w:rsidRDefault="00471C21" w:rsidP="004130EC">
            <w:pPr>
              <w:pBdr>
                <w:bottom w:val="single" w:sz="12" w:space="1" w:color="auto"/>
              </w:pBdr>
              <w:bidi/>
              <w:rPr>
                <w:rFonts w:ascii="Arial" w:eastAsia="Times New Roman" w:hAnsi="Arial"/>
                <w:rtl/>
              </w:rPr>
            </w:pPr>
          </w:p>
          <w:p w:rsidR="00471C21" w:rsidRPr="00E56D7E" w:rsidRDefault="00471C21" w:rsidP="004130EC">
            <w:pPr>
              <w:bidi/>
              <w:jc w:val="center"/>
              <w:rPr>
                <w:rFonts w:ascii="Arial" w:eastAsia="Times New Roman" w:hAnsi="Arial"/>
                <w:rtl/>
              </w:rPr>
            </w:pPr>
            <w:r w:rsidRPr="00E56D7E">
              <w:rPr>
                <w:rFonts w:ascii="Arial" w:eastAsia="Times New Roman" w:hAnsi="Arial" w:hint="cs"/>
                <w:rtl/>
              </w:rPr>
              <w:t>מספר רישיון</w:t>
            </w:r>
          </w:p>
        </w:tc>
        <w:tc>
          <w:tcPr>
            <w:tcW w:w="2841" w:type="dxa"/>
          </w:tcPr>
          <w:p w:rsidR="00471C21" w:rsidRPr="00E56D7E" w:rsidRDefault="00471C21" w:rsidP="004130EC">
            <w:pPr>
              <w:pBdr>
                <w:bottom w:val="single" w:sz="12" w:space="1" w:color="auto"/>
              </w:pBdr>
              <w:bidi/>
              <w:rPr>
                <w:rFonts w:ascii="Arial" w:eastAsia="Times New Roman" w:hAnsi="Arial"/>
                <w:rtl/>
              </w:rPr>
            </w:pPr>
          </w:p>
          <w:p w:rsidR="00471C21" w:rsidRPr="00E56D7E" w:rsidRDefault="00471C21" w:rsidP="004130EC">
            <w:pPr>
              <w:bidi/>
              <w:jc w:val="center"/>
              <w:rPr>
                <w:rFonts w:ascii="Arial" w:eastAsia="Times New Roman" w:hAnsi="Arial"/>
                <w:rtl/>
              </w:rPr>
            </w:pPr>
            <w:r w:rsidRPr="00E56D7E">
              <w:rPr>
                <w:rFonts w:ascii="Arial" w:eastAsia="Times New Roman" w:hAnsi="Arial" w:hint="cs"/>
                <w:rtl/>
              </w:rPr>
              <w:t xml:space="preserve">חתימה וחותמת </w:t>
            </w:r>
          </w:p>
        </w:tc>
      </w:tr>
    </w:tbl>
    <w:p w:rsidR="009008BF" w:rsidRPr="00E56D7E" w:rsidRDefault="009008BF" w:rsidP="009008BF">
      <w:pPr>
        <w:bidi/>
        <w:spacing w:before="0" w:after="0" w:line="360" w:lineRule="auto"/>
        <w:rPr>
          <w:rFonts w:ascii="Arial" w:eastAsia="Times New Roman" w:hAnsi="Arial"/>
          <w:rtl/>
        </w:rPr>
      </w:pPr>
    </w:p>
    <w:p w:rsidR="00EF7276" w:rsidRPr="00E56D7E" w:rsidRDefault="00EF7276" w:rsidP="00EF7276">
      <w:pPr>
        <w:bidi/>
        <w:spacing w:before="0" w:after="0" w:line="360" w:lineRule="auto"/>
        <w:jc w:val="center"/>
        <w:rPr>
          <w:rFonts w:ascii="Arial" w:eastAsia="Times New Roman" w:hAnsi="Arial"/>
          <w:rtl/>
        </w:rPr>
      </w:pPr>
    </w:p>
    <w:p w:rsidR="00AA4B3B" w:rsidRPr="00E56D7E" w:rsidRDefault="00AA4B3B">
      <w:pPr>
        <w:rPr>
          <w:rFonts w:ascii="Arial" w:eastAsia="Times New Roman" w:hAnsi="Arial"/>
        </w:rPr>
      </w:pPr>
      <w:r w:rsidRPr="00E56D7E">
        <w:rPr>
          <w:rFonts w:ascii="Arial" w:eastAsia="Times New Roman" w:hAnsi="Arial"/>
          <w:rtl/>
        </w:rPr>
        <w:br w:type="page"/>
      </w:r>
    </w:p>
    <w:p w:rsidR="00695743" w:rsidRPr="00E56D7E" w:rsidRDefault="00695743" w:rsidP="00695743">
      <w:pPr>
        <w:bidi/>
        <w:spacing w:before="0" w:after="0" w:line="360" w:lineRule="auto"/>
        <w:jc w:val="center"/>
        <w:rPr>
          <w:rFonts w:ascii="Arial" w:eastAsia="Times New Roman" w:hAnsi="Arial"/>
          <w:u w:val="single"/>
          <w:rtl/>
        </w:rPr>
      </w:pPr>
      <w:r w:rsidRPr="00E56D7E">
        <w:rPr>
          <w:rFonts w:ascii="Arial" w:eastAsia="Times New Roman" w:hAnsi="Arial" w:hint="cs"/>
          <w:u w:val="single"/>
          <w:rtl/>
        </w:rPr>
        <w:lastRenderedPageBreak/>
        <w:t>נספח 0.7.9</w:t>
      </w:r>
    </w:p>
    <w:p w:rsidR="00695743" w:rsidRPr="00E56D7E" w:rsidRDefault="00695743" w:rsidP="00695743">
      <w:pPr>
        <w:bidi/>
        <w:spacing w:before="0" w:after="0" w:line="360" w:lineRule="auto"/>
        <w:jc w:val="center"/>
        <w:rPr>
          <w:rFonts w:ascii="Arial" w:eastAsia="Times New Roman" w:hAnsi="Arial"/>
          <w:u w:val="single"/>
          <w:rtl/>
        </w:rPr>
      </w:pPr>
    </w:p>
    <w:p w:rsidR="00695743" w:rsidRPr="00E56D7E" w:rsidRDefault="00695743" w:rsidP="00695743">
      <w:pPr>
        <w:bidi/>
        <w:rPr>
          <w:rFonts w:ascii="Arial" w:eastAsia="Times New Roman" w:hAnsi="Arial"/>
          <w:rtl/>
        </w:rPr>
      </w:pPr>
      <w:r w:rsidRPr="00E56D7E">
        <w:rPr>
          <w:rFonts w:ascii="Arial" w:eastAsia="Times New Roman" w:hAnsi="Arial"/>
          <w:rtl/>
        </w:rPr>
        <w:t>אני הח"מ _______________ ת.ז. _______________ לאחר שהוזהרתי כי עלי לומר את האמת וכי אהיה צפוי לעונשים הקבועים בחוק אם לא אעשה כן, מצהיר/ה בזה כדלקמן:</w:t>
      </w:r>
    </w:p>
    <w:p w:rsidR="00EF7276" w:rsidRPr="00E56D7E" w:rsidRDefault="00695743" w:rsidP="008B3417">
      <w:pPr>
        <w:pStyle w:val="aa"/>
        <w:numPr>
          <w:ilvl w:val="0"/>
          <w:numId w:val="42"/>
        </w:numPr>
        <w:bidi/>
        <w:contextualSpacing w:val="0"/>
        <w:rPr>
          <w:rFonts w:ascii="Arial" w:eastAsia="Times New Roman" w:hAnsi="Arial"/>
          <w:color w:val="000000"/>
          <w:lang w:val="x-none" w:eastAsia="x-none"/>
        </w:rPr>
      </w:pPr>
      <w:r w:rsidRPr="00E56D7E">
        <w:rPr>
          <w:rFonts w:ascii="Arial" w:eastAsia="Times New Roman" w:hAnsi="Arial"/>
          <w:color w:val="000000"/>
          <w:rtl/>
          <w:lang w:val="x-none" w:eastAsia="x-none"/>
        </w:rPr>
        <w:t>הנני נותן תצהיר זה בשם ___________________ שהוא המציע (להלן</w:t>
      </w:r>
      <w:r w:rsidRPr="00E56D7E">
        <w:rPr>
          <w:rFonts w:ascii="Arial" w:eastAsia="Times New Roman" w:hAnsi="Arial" w:hint="cs"/>
          <w:color w:val="000000"/>
          <w:rtl/>
          <w:lang w:val="x-none" w:eastAsia="x-none"/>
        </w:rPr>
        <w:t>:</w:t>
      </w:r>
      <w:r w:rsidRPr="00E56D7E">
        <w:rPr>
          <w:rFonts w:ascii="Arial" w:eastAsia="Times New Roman" w:hAnsi="Arial"/>
          <w:color w:val="000000"/>
          <w:rtl/>
          <w:lang w:val="x-none" w:eastAsia="x-none"/>
        </w:rPr>
        <w:t xml:space="preserve"> </w:t>
      </w:r>
      <w:r w:rsidRPr="00E56D7E">
        <w:rPr>
          <w:rFonts w:ascii="Arial" w:eastAsia="Times New Roman" w:hAnsi="Arial"/>
          <w:b/>
          <w:bCs/>
          <w:color w:val="000000"/>
          <w:rtl/>
          <w:lang w:val="x-none" w:eastAsia="x-none"/>
        </w:rPr>
        <w:t>המציע</w:t>
      </w:r>
      <w:r w:rsidRPr="00E56D7E">
        <w:rPr>
          <w:rFonts w:ascii="Arial" w:eastAsia="Times New Roman" w:hAnsi="Arial"/>
          <w:color w:val="000000"/>
          <w:rtl/>
          <w:lang w:val="x-none" w:eastAsia="x-none"/>
        </w:rPr>
        <w:t xml:space="preserve">) המבקש להתקשר עם עורך </w:t>
      </w:r>
      <w:r w:rsidRPr="00E56D7E">
        <w:rPr>
          <w:rFonts w:ascii="Arial" w:eastAsia="Times New Roman" w:hAnsi="Arial" w:hint="cs"/>
          <w:color w:val="000000"/>
          <w:rtl/>
          <w:lang w:val="x-none" w:eastAsia="x-none"/>
        </w:rPr>
        <w:t>מכרז</w:t>
      </w:r>
      <w:r w:rsidRPr="00E56D7E">
        <w:rPr>
          <w:rFonts w:ascii="Arial" w:eastAsia="Times New Roman" w:hAnsi="Arial"/>
          <w:color w:val="000000"/>
          <w:rtl/>
          <w:lang w:val="x-none" w:eastAsia="x-none"/>
        </w:rPr>
        <w:t xml:space="preserve"> מס</w:t>
      </w:r>
      <w:r w:rsidRPr="00E56D7E">
        <w:rPr>
          <w:rFonts w:ascii="Arial" w:eastAsia="Times New Roman" w:hAnsi="Arial" w:hint="cs"/>
          <w:color w:val="000000"/>
          <w:rtl/>
          <w:lang w:val="x-none" w:eastAsia="x-none"/>
        </w:rPr>
        <w:t>פר</w:t>
      </w:r>
      <w:r w:rsidR="0084001A">
        <w:rPr>
          <w:rFonts w:ascii="Arial" w:eastAsia="Times New Roman" w:hAnsi="Arial" w:hint="cs"/>
          <w:color w:val="000000"/>
          <w:rtl/>
          <w:lang w:val="x-none" w:eastAsia="x-none"/>
        </w:rPr>
        <w:t xml:space="preserve"> </w:t>
      </w:r>
      <w:r w:rsidR="0084001A" w:rsidRPr="0084001A">
        <w:rPr>
          <w:rFonts w:ascii="Arial" w:eastAsia="Times New Roman" w:hAnsi="Arial"/>
          <w:rtl/>
        </w:rPr>
        <w:t>96/12.19</w:t>
      </w:r>
      <w:r w:rsidR="008B3417">
        <w:rPr>
          <w:rFonts w:ascii="Arial" w:eastAsia="Times New Roman" w:hAnsi="Arial" w:hint="cs"/>
          <w:rtl/>
        </w:rPr>
        <w:t xml:space="preserve">, </w:t>
      </w:r>
      <w:r w:rsidR="0084001A" w:rsidRPr="0084001A">
        <w:rPr>
          <w:rFonts w:ascii="Arial" w:eastAsia="Times New Roman" w:hAnsi="Arial" w:hint="cs"/>
          <w:rtl/>
        </w:rPr>
        <w:t>מכרז</w:t>
      </w:r>
      <w:r w:rsidR="0084001A" w:rsidRPr="0084001A">
        <w:rPr>
          <w:rFonts w:ascii="Arial" w:eastAsia="Times New Roman" w:hAnsi="Arial"/>
          <w:rtl/>
        </w:rPr>
        <w:t xml:space="preserve"> </w:t>
      </w:r>
      <w:r w:rsidR="0084001A" w:rsidRPr="0084001A">
        <w:rPr>
          <w:rFonts w:ascii="Arial" w:eastAsia="Times New Roman" w:hAnsi="Arial" w:hint="cs"/>
          <w:rtl/>
        </w:rPr>
        <w:t>פומבי</w:t>
      </w:r>
      <w:r w:rsidR="0084001A" w:rsidRPr="0084001A">
        <w:rPr>
          <w:rFonts w:ascii="Arial" w:eastAsia="Times New Roman" w:hAnsi="Arial"/>
          <w:rtl/>
        </w:rPr>
        <w:t xml:space="preserve"> </w:t>
      </w:r>
      <w:r w:rsidR="0084001A" w:rsidRPr="0084001A">
        <w:rPr>
          <w:rFonts w:ascii="Arial" w:eastAsia="Times New Roman" w:hAnsi="Arial" w:hint="cs"/>
          <w:rtl/>
        </w:rPr>
        <w:t>בהיקפים</w:t>
      </w:r>
      <w:r w:rsidR="0084001A" w:rsidRPr="0084001A">
        <w:rPr>
          <w:rFonts w:ascii="Arial" w:eastAsia="Times New Roman" w:hAnsi="Arial"/>
          <w:rtl/>
        </w:rPr>
        <w:t xml:space="preserve"> </w:t>
      </w:r>
      <w:r w:rsidR="0084001A" w:rsidRPr="0084001A">
        <w:rPr>
          <w:rFonts w:ascii="Arial" w:eastAsia="Times New Roman" w:hAnsi="Arial" w:hint="cs"/>
          <w:rtl/>
        </w:rPr>
        <w:t>משתנים</w:t>
      </w:r>
      <w:r w:rsidR="0084001A" w:rsidRPr="0084001A">
        <w:rPr>
          <w:rFonts w:ascii="Arial" w:eastAsia="Times New Roman" w:hAnsi="Arial"/>
          <w:rtl/>
        </w:rPr>
        <w:t xml:space="preserve"> </w:t>
      </w:r>
      <w:r w:rsidR="0084001A" w:rsidRPr="0084001A">
        <w:rPr>
          <w:rFonts w:ascii="Arial" w:eastAsia="Times New Roman" w:hAnsi="Arial" w:hint="cs"/>
          <w:rtl/>
        </w:rPr>
        <w:t>לשליחת</w:t>
      </w:r>
      <w:r w:rsidR="0084001A" w:rsidRPr="0084001A">
        <w:rPr>
          <w:rFonts w:ascii="Arial" w:eastAsia="Times New Roman" w:hAnsi="Arial"/>
          <w:rtl/>
        </w:rPr>
        <w:t xml:space="preserve"> </w:t>
      </w:r>
      <w:r w:rsidR="0084001A" w:rsidRPr="0084001A">
        <w:rPr>
          <w:rFonts w:ascii="Arial" w:eastAsia="Times New Roman" w:hAnsi="Arial" w:hint="cs"/>
          <w:rtl/>
        </w:rPr>
        <w:t>מסרי</w:t>
      </w:r>
      <w:r w:rsidR="0084001A" w:rsidRPr="0084001A">
        <w:rPr>
          <w:rFonts w:ascii="Arial" w:eastAsia="Times New Roman" w:hAnsi="Arial"/>
          <w:rtl/>
        </w:rPr>
        <w:t xml:space="preserve"> </w:t>
      </w:r>
      <w:r w:rsidR="0084001A" w:rsidRPr="0084001A">
        <w:rPr>
          <w:rFonts w:ascii="Arial" w:eastAsia="Times New Roman" w:hAnsi="Arial"/>
          <w:sz w:val="22"/>
          <w:szCs w:val="22"/>
        </w:rPr>
        <w:t>SMS</w:t>
      </w:r>
      <w:r w:rsidR="0084001A" w:rsidRPr="0084001A">
        <w:rPr>
          <w:rFonts w:ascii="Arial" w:eastAsia="Times New Roman" w:hAnsi="Arial"/>
          <w:sz w:val="22"/>
          <w:szCs w:val="22"/>
          <w:rtl/>
        </w:rPr>
        <w:t xml:space="preserve"> </w:t>
      </w:r>
      <w:r w:rsidR="0084001A" w:rsidRPr="00E56D7E">
        <w:rPr>
          <w:rFonts w:ascii="Arial" w:eastAsia="Times New Roman" w:hAnsi="Arial"/>
          <w:rtl/>
        </w:rPr>
        <w:t xml:space="preserve">עבור </w:t>
      </w:r>
      <w:r w:rsidR="0084001A" w:rsidRPr="00E56D7E">
        <w:rPr>
          <w:rFonts w:ascii="Arial" w:eastAsia="Times New Roman" w:hAnsi="Arial" w:hint="cs"/>
          <w:rtl/>
        </w:rPr>
        <w:t xml:space="preserve">משרד החינוך (להלן </w:t>
      </w:r>
      <w:r w:rsidR="0084001A" w:rsidRPr="00E56D7E">
        <w:rPr>
          <w:rFonts w:ascii="Arial" w:eastAsia="Times New Roman" w:hAnsi="Arial" w:hint="cs"/>
          <w:b/>
          <w:bCs/>
          <w:rtl/>
        </w:rPr>
        <w:t>המכרז</w:t>
      </w:r>
      <w:r w:rsidR="0084001A" w:rsidRPr="00E56D7E">
        <w:rPr>
          <w:rFonts w:ascii="Arial" w:eastAsia="Times New Roman" w:hAnsi="Arial" w:hint="cs"/>
          <w:rtl/>
        </w:rPr>
        <w:t>)</w:t>
      </w:r>
      <w:r w:rsidR="0084001A" w:rsidRPr="00E56D7E">
        <w:rPr>
          <w:rFonts w:ascii="Arial" w:eastAsia="Times New Roman" w:hAnsi="Arial"/>
          <w:rtl/>
        </w:rPr>
        <w:t>.</w:t>
      </w:r>
      <w:r w:rsidR="0084001A">
        <w:rPr>
          <w:rFonts w:ascii="Arial" w:eastAsia="Times New Roman" w:hAnsi="Arial" w:hint="cs"/>
          <w:color w:val="000000"/>
          <w:rtl/>
          <w:lang w:val="x-none" w:eastAsia="x-none"/>
        </w:rPr>
        <w:t xml:space="preserve"> </w:t>
      </w:r>
      <w:r w:rsidRPr="00E56D7E">
        <w:rPr>
          <w:rFonts w:ascii="Arial" w:eastAsia="Times New Roman" w:hAnsi="Arial"/>
          <w:color w:val="000000"/>
          <w:rtl/>
          <w:lang w:val="x-none" w:eastAsia="x-none"/>
        </w:rPr>
        <w:t>אני מצהיר/ה כי הנני מוסמך/ת לתת תצהיר זה בשם המציע.</w:t>
      </w:r>
    </w:p>
    <w:p w:rsidR="00695743" w:rsidRPr="00E56D7E" w:rsidRDefault="00695743" w:rsidP="00912EA6">
      <w:pPr>
        <w:pStyle w:val="aa"/>
        <w:numPr>
          <w:ilvl w:val="0"/>
          <w:numId w:val="42"/>
        </w:numPr>
        <w:bidi/>
        <w:contextualSpacing w:val="0"/>
        <w:rPr>
          <w:rFonts w:ascii="Arial" w:eastAsia="Times New Roman" w:hAnsi="Arial"/>
          <w:color w:val="000000"/>
          <w:lang w:val="x-none" w:eastAsia="x-none"/>
        </w:rPr>
      </w:pPr>
      <w:r w:rsidRPr="00E56D7E">
        <w:rPr>
          <w:rFonts w:ascii="Arial" w:hAnsi="Arial" w:hint="cs"/>
          <w:rtl/>
        </w:rPr>
        <w:t xml:space="preserve">בתצהיר </w:t>
      </w:r>
      <w:r w:rsidRPr="00E56D7E">
        <w:rPr>
          <w:rFonts w:ascii="Arial" w:hAnsi="Arial"/>
          <w:rtl/>
        </w:rPr>
        <w:t>ז</w:t>
      </w:r>
      <w:r w:rsidRPr="00E56D7E">
        <w:rPr>
          <w:rFonts w:ascii="Arial" w:hAnsi="Arial" w:hint="cs"/>
          <w:rtl/>
        </w:rPr>
        <w:t>ה</w:t>
      </w:r>
      <w:r w:rsidRPr="00E56D7E">
        <w:rPr>
          <w:rFonts w:ascii="Arial" w:hAnsi="Arial"/>
          <w:rtl/>
        </w:rPr>
        <w:t xml:space="preserve"> תהיה למונחים הבאים המשמעות המופיעה </w:t>
      </w:r>
      <w:proofErr w:type="spellStart"/>
      <w:r w:rsidRPr="00E56D7E">
        <w:rPr>
          <w:rFonts w:ascii="Arial" w:hAnsi="Arial"/>
          <w:rtl/>
        </w:rPr>
        <w:t>לצידם</w:t>
      </w:r>
      <w:proofErr w:type="spellEnd"/>
      <w:r w:rsidRPr="00E56D7E">
        <w:rPr>
          <w:rFonts w:ascii="Arial" w:hAnsi="Arial" w:hint="cs"/>
          <w:rtl/>
        </w:rPr>
        <w:t>:</w:t>
      </w:r>
    </w:p>
    <w:tbl>
      <w:tblPr>
        <w:tblStyle w:val="af4"/>
        <w:bidiVisual/>
        <w:tblW w:w="0" w:type="auto"/>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00"/>
        <w:gridCol w:w="6062"/>
      </w:tblGrid>
      <w:tr w:rsidR="00695743" w:rsidRPr="00E56D7E" w:rsidTr="00695743">
        <w:tc>
          <w:tcPr>
            <w:tcW w:w="2100" w:type="dxa"/>
          </w:tcPr>
          <w:p w:rsidR="00695743" w:rsidRPr="00E56D7E" w:rsidRDefault="00695743" w:rsidP="00A23361">
            <w:pPr>
              <w:pStyle w:val="aa"/>
              <w:bidi/>
              <w:spacing w:before="120" w:after="120"/>
              <w:ind w:left="0"/>
              <w:rPr>
                <w:rFonts w:ascii="Arial" w:eastAsia="Times New Roman" w:hAnsi="Arial"/>
                <w:b/>
                <w:bCs/>
                <w:color w:val="000000"/>
                <w:rtl/>
                <w:lang w:val="x-none" w:eastAsia="x-none"/>
              </w:rPr>
            </w:pPr>
            <w:r w:rsidRPr="00E56D7E">
              <w:rPr>
                <w:rFonts w:ascii="Arial" w:eastAsia="Times New Roman" w:hAnsi="Arial" w:hint="cs"/>
                <w:b/>
                <w:bCs/>
                <w:color w:val="000000"/>
                <w:rtl/>
                <w:lang w:val="x-none" w:eastAsia="x-none"/>
              </w:rPr>
              <w:t>"עובד" -</w:t>
            </w:r>
          </w:p>
        </w:tc>
        <w:tc>
          <w:tcPr>
            <w:tcW w:w="6062" w:type="dxa"/>
          </w:tcPr>
          <w:p w:rsidR="00695743" w:rsidRPr="00E56D7E" w:rsidRDefault="00695743" w:rsidP="00A23361">
            <w:pPr>
              <w:pStyle w:val="aa"/>
              <w:bidi/>
              <w:spacing w:before="120" w:after="120"/>
              <w:ind w:left="0"/>
              <w:rPr>
                <w:rFonts w:ascii="Arial" w:eastAsia="Times New Roman" w:hAnsi="Arial"/>
                <w:color w:val="000000"/>
                <w:rtl/>
                <w:lang w:val="x-none" w:eastAsia="x-none"/>
              </w:rPr>
            </w:pPr>
            <w:r w:rsidRPr="00E56D7E">
              <w:rPr>
                <w:rFonts w:ascii="Arial" w:hAnsi="Arial"/>
                <w:rtl/>
              </w:rPr>
              <w:t xml:space="preserve">כל אחד מעובדי </w:t>
            </w:r>
            <w:r w:rsidRPr="00E56D7E">
              <w:rPr>
                <w:rFonts w:ascii="Arial" w:hAnsi="Arial" w:hint="cs"/>
                <w:rtl/>
              </w:rPr>
              <w:t>המציע</w:t>
            </w:r>
            <w:r w:rsidRPr="00E56D7E">
              <w:rPr>
                <w:rFonts w:ascii="Arial" w:hAnsi="Arial"/>
                <w:rtl/>
              </w:rPr>
              <w:t xml:space="preserve"> אשר באמצעותו יינתנו השירותים למ</w:t>
            </w:r>
            <w:r w:rsidRPr="00E56D7E">
              <w:rPr>
                <w:rFonts w:ascii="Arial" w:hAnsi="Arial" w:hint="cs"/>
                <w:rtl/>
              </w:rPr>
              <w:t>שרד;</w:t>
            </w:r>
          </w:p>
        </w:tc>
      </w:tr>
      <w:tr w:rsidR="00695743" w:rsidRPr="00E56D7E" w:rsidTr="00695743">
        <w:tc>
          <w:tcPr>
            <w:tcW w:w="2100" w:type="dxa"/>
          </w:tcPr>
          <w:p w:rsidR="00695743" w:rsidRPr="00E56D7E" w:rsidRDefault="00695743" w:rsidP="00695743">
            <w:pPr>
              <w:pStyle w:val="aa"/>
              <w:bidi/>
              <w:spacing w:before="120" w:after="120"/>
              <w:ind w:left="0"/>
              <w:contextualSpacing w:val="0"/>
              <w:rPr>
                <w:rFonts w:ascii="Arial" w:eastAsia="Times New Roman" w:hAnsi="Arial"/>
                <w:b/>
                <w:bCs/>
                <w:color w:val="000000"/>
                <w:rtl/>
                <w:lang w:val="x-none" w:eastAsia="x-none"/>
              </w:rPr>
            </w:pPr>
            <w:r w:rsidRPr="00E56D7E">
              <w:rPr>
                <w:rFonts w:ascii="Arial" w:eastAsia="Times New Roman" w:hAnsi="Arial" w:hint="cs"/>
                <w:b/>
                <w:bCs/>
                <w:color w:val="000000"/>
                <w:rtl/>
                <w:lang w:val="x-none" w:eastAsia="x-none"/>
              </w:rPr>
              <w:t xml:space="preserve">"מידע" - </w:t>
            </w:r>
          </w:p>
        </w:tc>
        <w:tc>
          <w:tcPr>
            <w:tcW w:w="6062" w:type="dxa"/>
          </w:tcPr>
          <w:p w:rsidR="00695743" w:rsidRPr="00E56D7E" w:rsidRDefault="00695743" w:rsidP="00A23361">
            <w:pPr>
              <w:pStyle w:val="aa"/>
              <w:bidi/>
              <w:spacing w:before="120" w:after="120"/>
              <w:ind w:left="0"/>
              <w:rPr>
                <w:rFonts w:ascii="Arial" w:eastAsia="Times New Roman" w:hAnsi="Arial"/>
                <w:color w:val="000000"/>
                <w:rtl/>
                <w:lang w:val="x-none" w:eastAsia="x-none"/>
              </w:rPr>
            </w:pPr>
            <w:r w:rsidRPr="00E56D7E">
              <w:rPr>
                <w:rFonts w:ascii="Arial" w:hAnsi="Arial"/>
                <w:rtl/>
              </w:rPr>
              <w:t>כל מידע (</w:t>
            </w:r>
            <w:r w:rsidRPr="00E56D7E">
              <w:rPr>
                <w:rFonts w:ascii="Arial" w:hAnsi="Arial"/>
              </w:rPr>
              <w:t>Information</w:t>
            </w:r>
            <w:r w:rsidRPr="00E56D7E">
              <w:rPr>
                <w:rFonts w:ascii="Arial" w:hAnsi="Arial"/>
                <w:rtl/>
              </w:rPr>
              <w:t>), ידע (</w:t>
            </w:r>
            <w:r w:rsidRPr="00E56D7E">
              <w:rPr>
                <w:rFonts w:ascii="Arial" w:hAnsi="Arial"/>
              </w:rPr>
              <w:t>Know-How</w:t>
            </w:r>
            <w:r w:rsidRPr="00E56D7E">
              <w:rPr>
                <w:rFonts w:ascii="Arial" w:hAnsi="Arial"/>
                <w:rtl/>
              </w:rPr>
              <w:t>), ידיעה, מסמך, תכתובת, תוכנית, נתון, מודל, חוות דעת, מסקנה וכל דבר אחר כיוצ"ב הקשור ו/או הנוגע למתן השירותים</w:t>
            </w:r>
            <w:r w:rsidRPr="00E56D7E">
              <w:rPr>
                <w:rFonts w:ascii="Arial" w:hAnsi="Arial"/>
              </w:rPr>
              <w:t>/</w:t>
            </w:r>
            <w:r w:rsidRPr="00E56D7E">
              <w:rPr>
                <w:rFonts w:ascii="Arial" w:hAnsi="Arial" w:hint="cs"/>
                <w:rtl/>
              </w:rPr>
              <w:t>הספקת הטובין</w:t>
            </w:r>
            <w:r w:rsidRPr="00E56D7E">
              <w:rPr>
                <w:rFonts w:ascii="Arial" w:hAnsi="Arial"/>
                <w:rtl/>
              </w:rPr>
              <w:t xml:space="preserve"> בין בכתב ובין בע"פ ו/או בכל צורה או דרך של שימור ידיעות בצורה חשמלית ו/או אלקטרונית ו/או אופטית ו/או מגנטית ו/או אחרת.</w:t>
            </w:r>
          </w:p>
        </w:tc>
      </w:tr>
      <w:tr w:rsidR="00695743" w:rsidRPr="00E56D7E" w:rsidTr="00695743">
        <w:tc>
          <w:tcPr>
            <w:tcW w:w="2100" w:type="dxa"/>
          </w:tcPr>
          <w:p w:rsidR="00695743" w:rsidRPr="00E56D7E" w:rsidRDefault="00695743" w:rsidP="00695743">
            <w:pPr>
              <w:pStyle w:val="aa"/>
              <w:bidi/>
              <w:spacing w:before="120" w:after="120"/>
              <w:ind w:left="0"/>
              <w:contextualSpacing w:val="0"/>
              <w:rPr>
                <w:rFonts w:ascii="Arial" w:eastAsia="Times New Roman" w:hAnsi="Arial"/>
                <w:b/>
                <w:bCs/>
                <w:color w:val="000000"/>
                <w:rtl/>
                <w:lang w:val="x-none" w:eastAsia="x-none"/>
              </w:rPr>
            </w:pPr>
            <w:r w:rsidRPr="00E56D7E">
              <w:rPr>
                <w:rFonts w:ascii="Arial" w:eastAsia="Times New Roman" w:hAnsi="Arial" w:hint="cs"/>
                <w:b/>
                <w:bCs/>
                <w:color w:val="000000"/>
                <w:rtl/>
                <w:lang w:val="x-none" w:eastAsia="x-none"/>
              </w:rPr>
              <w:t>"סודות מקצועיים" -</w:t>
            </w:r>
          </w:p>
        </w:tc>
        <w:tc>
          <w:tcPr>
            <w:tcW w:w="6062" w:type="dxa"/>
          </w:tcPr>
          <w:p w:rsidR="00695743" w:rsidRPr="00E56D7E" w:rsidRDefault="00695743" w:rsidP="00A23361">
            <w:pPr>
              <w:pStyle w:val="aa"/>
              <w:bidi/>
              <w:spacing w:before="120" w:after="120"/>
              <w:ind w:left="0"/>
              <w:rPr>
                <w:rFonts w:ascii="Arial" w:eastAsia="Times New Roman" w:hAnsi="Arial"/>
                <w:color w:val="000000"/>
                <w:rtl/>
                <w:lang w:val="x-none" w:eastAsia="x-none"/>
              </w:rPr>
            </w:pPr>
            <w:r w:rsidRPr="00E56D7E">
              <w:rPr>
                <w:rFonts w:ascii="Arial" w:hAnsi="Arial"/>
                <w:rtl/>
              </w:rPr>
              <w:t xml:space="preserve">כל מידע אשר יגיע לידי </w:t>
            </w:r>
            <w:r w:rsidRPr="00E56D7E">
              <w:rPr>
                <w:rFonts w:ascii="Arial" w:hAnsi="Arial" w:hint="cs"/>
                <w:rtl/>
              </w:rPr>
              <w:t>המציע</w:t>
            </w:r>
            <w:r w:rsidRPr="00E56D7E">
              <w:rPr>
                <w:rFonts w:ascii="Arial" w:hAnsi="Arial"/>
                <w:rtl/>
              </w:rPr>
              <w:t xml:space="preserve"> או העובד בקשר למתן השירותים</w:t>
            </w:r>
            <w:r w:rsidRPr="00E56D7E">
              <w:rPr>
                <w:rFonts w:ascii="Arial" w:hAnsi="Arial"/>
              </w:rPr>
              <w:t>/</w:t>
            </w:r>
            <w:r w:rsidRPr="00E56D7E">
              <w:rPr>
                <w:rFonts w:ascii="Arial" w:hAnsi="Arial" w:hint="cs"/>
                <w:rtl/>
              </w:rPr>
              <w:t>הספקת הטובין</w:t>
            </w:r>
            <w:r w:rsidRPr="00E56D7E">
              <w:rPr>
                <w:rFonts w:ascii="Arial" w:hAnsi="Arial"/>
                <w:rtl/>
              </w:rPr>
              <w:t>, בין אם נתקבל במהלך מתן השירותים</w:t>
            </w:r>
            <w:r w:rsidRPr="00E56D7E">
              <w:rPr>
                <w:rFonts w:ascii="Arial" w:hAnsi="Arial"/>
              </w:rPr>
              <w:t>/</w:t>
            </w:r>
            <w:r w:rsidRPr="00E56D7E">
              <w:rPr>
                <w:rFonts w:ascii="Arial" w:hAnsi="Arial" w:hint="cs"/>
                <w:rtl/>
              </w:rPr>
              <w:t>הספקת הטובין</w:t>
            </w:r>
            <w:r w:rsidRPr="00E56D7E">
              <w:rPr>
                <w:rFonts w:ascii="Arial" w:hAnsi="Arial"/>
                <w:rtl/>
              </w:rPr>
              <w:t xml:space="preserve"> או לאחר מכן, לרבות ומבלי לפגוע בכלליות האמור לעיל: מידע אשר </w:t>
            </w:r>
            <w:proofErr w:type="spellStart"/>
            <w:r w:rsidRPr="00E56D7E">
              <w:rPr>
                <w:rFonts w:ascii="Arial" w:hAnsi="Arial"/>
                <w:rtl/>
              </w:rPr>
              <w:t>ימסר</w:t>
            </w:r>
            <w:proofErr w:type="spellEnd"/>
            <w:r w:rsidRPr="00E56D7E">
              <w:rPr>
                <w:rFonts w:ascii="Arial" w:hAnsi="Arial"/>
                <w:rtl/>
              </w:rPr>
              <w:t xml:space="preserve"> ע"י </w:t>
            </w:r>
            <w:r w:rsidRPr="00E56D7E">
              <w:rPr>
                <w:rFonts w:ascii="Arial" w:hAnsi="Arial" w:hint="cs"/>
                <w:rtl/>
              </w:rPr>
              <w:t>המשרד</w:t>
            </w:r>
            <w:r w:rsidRPr="00E56D7E">
              <w:rPr>
                <w:rFonts w:ascii="Arial" w:hAnsi="Arial"/>
                <w:rtl/>
              </w:rPr>
              <w:t xml:space="preserve"> ו/או כל גורם אחר ו/או מי מטעמו.</w:t>
            </w:r>
          </w:p>
        </w:tc>
      </w:tr>
    </w:tbl>
    <w:p w:rsidR="00695743" w:rsidRPr="00E56D7E" w:rsidRDefault="00695743" w:rsidP="00A23361">
      <w:pPr>
        <w:bidi/>
        <w:contextualSpacing/>
        <w:rPr>
          <w:rFonts w:ascii="Arial" w:hAnsi="Arial"/>
          <w:b/>
          <w:bCs/>
          <w:u w:val="single"/>
        </w:rPr>
      </w:pPr>
      <w:r w:rsidRPr="00E56D7E">
        <w:rPr>
          <w:rFonts w:ascii="Arial" w:hAnsi="Arial" w:hint="cs"/>
          <w:b/>
          <w:bCs/>
          <w:u w:val="single"/>
          <w:rtl/>
        </w:rPr>
        <w:t>שמירת סודיות</w:t>
      </w:r>
    </w:p>
    <w:p w:rsidR="00695743" w:rsidRPr="00E56D7E" w:rsidRDefault="00695743" w:rsidP="00912EA6">
      <w:pPr>
        <w:pStyle w:val="aa"/>
        <w:numPr>
          <w:ilvl w:val="0"/>
          <w:numId w:val="42"/>
        </w:numPr>
        <w:bidi/>
        <w:ind w:left="357" w:hanging="357"/>
        <w:rPr>
          <w:rFonts w:ascii="Arial" w:hAnsi="Arial"/>
          <w:rtl/>
        </w:rPr>
      </w:pPr>
      <w:r w:rsidRPr="00E56D7E">
        <w:rPr>
          <w:rFonts w:ascii="Arial" w:hAnsi="Arial"/>
          <w:rtl/>
        </w:rPr>
        <w:t>הנני מתחייב לשמור את המידע ו/או הסודות המקצועיים בסודיות מוחלטת ולעשות בהם שימוש אך ורק לצורך מתן השירותים</w:t>
      </w:r>
      <w:r w:rsidRPr="00E56D7E">
        <w:rPr>
          <w:rFonts w:ascii="Arial" w:hAnsi="Arial"/>
        </w:rPr>
        <w:t>/</w:t>
      </w:r>
      <w:r w:rsidRPr="00E56D7E">
        <w:rPr>
          <w:rFonts w:ascii="Arial" w:hAnsi="Arial" w:hint="cs"/>
          <w:rtl/>
        </w:rPr>
        <w:t>אספקת הטובין נושאי המכרז</w:t>
      </w:r>
      <w:r w:rsidRPr="00E56D7E">
        <w:rPr>
          <w:rFonts w:ascii="Arial" w:hAnsi="Arial"/>
          <w:rtl/>
        </w:rPr>
        <w:t>. למען הסר ספק, ומבלי לפגוע בכלליות האמור, הנני מתחייב לא לפרסם, להעביר, להודיע, למסור או להביא לידיעת כל אדם את המידע ו/או הסודות המקצועיים.</w:t>
      </w:r>
    </w:p>
    <w:p w:rsidR="00695743" w:rsidRPr="00E56D7E" w:rsidRDefault="00695743" w:rsidP="00912EA6">
      <w:pPr>
        <w:pStyle w:val="aa"/>
        <w:numPr>
          <w:ilvl w:val="0"/>
          <w:numId w:val="42"/>
        </w:numPr>
        <w:bidi/>
        <w:ind w:left="357" w:hanging="357"/>
        <w:rPr>
          <w:rFonts w:ascii="Arial" w:hAnsi="Arial"/>
          <w:rtl/>
        </w:rPr>
      </w:pPr>
      <w:r w:rsidRPr="00E56D7E">
        <w:rPr>
          <w:rFonts w:ascii="Arial" w:hAnsi="Arial"/>
          <w:rtl/>
        </w:rPr>
        <w:t>הנני מצהיר כי ידוע לי שאי מילוי התחייבויותיי מהוות עבירה לפי פרק ז' (ביטחון המדינה, יחסי חוץ וסודות רשמיים) לחוק העונשין, תשל"ז – 1977</w:t>
      </w:r>
      <w:r w:rsidRPr="00E56D7E">
        <w:rPr>
          <w:rFonts w:ascii="Arial" w:hAnsi="Arial" w:hint="cs"/>
          <w:rtl/>
        </w:rPr>
        <w:t>.</w:t>
      </w:r>
    </w:p>
    <w:p w:rsidR="00695743" w:rsidRPr="00E56D7E" w:rsidRDefault="00695743" w:rsidP="00912EA6">
      <w:pPr>
        <w:pStyle w:val="aa"/>
        <w:numPr>
          <w:ilvl w:val="0"/>
          <w:numId w:val="42"/>
        </w:numPr>
        <w:bidi/>
        <w:ind w:left="357" w:hanging="357"/>
        <w:rPr>
          <w:rFonts w:ascii="Arial" w:hAnsi="Arial"/>
        </w:rPr>
      </w:pPr>
      <w:r w:rsidRPr="00E56D7E">
        <w:rPr>
          <w:rFonts w:ascii="Arial" w:hAnsi="Arial"/>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rsidR="005E71EF" w:rsidRPr="00E56D7E" w:rsidRDefault="005E71EF" w:rsidP="00912EA6">
      <w:pPr>
        <w:pStyle w:val="aa"/>
        <w:numPr>
          <w:ilvl w:val="0"/>
          <w:numId w:val="42"/>
        </w:numPr>
        <w:bidi/>
        <w:ind w:left="357" w:hanging="357"/>
        <w:rPr>
          <w:rFonts w:ascii="Arial" w:hAnsi="Arial"/>
        </w:rPr>
      </w:pPr>
      <w:r w:rsidRPr="00E56D7E">
        <w:rPr>
          <w:rFonts w:ascii="Arial" w:hAnsi="Arial" w:hint="cs"/>
          <w:rtl/>
        </w:rPr>
        <w:t>למרות</w:t>
      </w:r>
      <w:r w:rsidRPr="00E56D7E">
        <w:rPr>
          <w:rFonts w:ascii="Arial" w:hAnsi="Arial"/>
          <w:rtl/>
        </w:rPr>
        <w:t xml:space="preserve"> </w:t>
      </w:r>
      <w:r w:rsidRPr="00E56D7E">
        <w:rPr>
          <w:rFonts w:ascii="Arial" w:hAnsi="Arial" w:hint="cs"/>
          <w:rtl/>
        </w:rPr>
        <w:t>האמור</w:t>
      </w:r>
      <w:r w:rsidRPr="00E56D7E">
        <w:rPr>
          <w:rFonts w:ascii="Arial" w:hAnsi="Arial"/>
          <w:rtl/>
        </w:rPr>
        <w:t xml:space="preserve"> </w:t>
      </w:r>
      <w:r w:rsidRPr="00E56D7E">
        <w:rPr>
          <w:rFonts w:ascii="Arial" w:hAnsi="Arial" w:hint="cs"/>
          <w:rtl/>
        </w:rPr>
        <w:t>לעיל,</w:t>
      </w:r>
      <w:r w:rsidRPr="00E56D7E">
        <w:rPr>
          <w:rFonts w:ascii="Arial" w:hAnsi="Arial"/>
          <w:rtl/>
        </w:rPr>
        <w:t xml:space="preserve"> </w:t>
      </w:r>
      <w:r w:rsidRPr="00E56D7E">
        <w:rPr>
          <w:rFonts w:ascii="Arial" w:hAnsi="Arial" w:hint="cs"/>
          <w:rtl/>
        </w:rPr>
        <w:t>בגדר</w:t>
      </w:r>
      <w:r w:rsidRPr="00E56D7E">
        <w:rPr>
          <w:rFonts w:ascii="Arial" w:hAnsi="Arial"/>
          <w:rtl/>
        </w:rPr>
        <w:t xml:space="preserve"> מידע ו/או סודות מקצועיים </w:t>
      </w:r>
      <w:r w:rsidRPr="00E56D7E">
        <w:rPr>
          <w:rFonts w:ascii="Arial" w:hAnsi="Arial" w:hint="cs"/>
          <w:rtl/>
        </w:rPr>
        <w:t>לא</w:t>
      </w:r>
      <w:r w:rsidRPr="00E56D7E">
        <w:rPr>
          <w:rFonts w:ascii="Arial" w:hAnsi="Arial"/>
          <w:rtl/>
        </w:rPr>
        <w:t xml:space="preserve"> </w:t>
      </w:r>
      <w:r w:rsidRPr="00E56D7E">
        <w:rPr>
          <w:rFonts w:ascii="Arial" w:hAnsi="Arial" w:hint="cs"/>
          <w:rtl/>
        </w:rPr>
        <w:t>ייכלל</w:t>
      </w:r>
      <w:r w:rsidRPr="00E56D7E">
        <w:rPr>
          <w:rFonts w:ascii="Arial" w:hAnsi="Arial"/>
          <w:rtl/>
        </w:rPr>
        <w:t xml:space="preserve"> </w:t>
      </w:r>
      <w:r w:rsidRPr="00E56D7E">
        <w:rPr>
          <w:rFonts w:ascii="Arial" w:hAnsi="Arial" w:hint="cs"/>
          <w:rtl/>
        </w:rPr>
        <w:t>מידע</w:t>
      </w:r>
      <w:r w:rsidRPr="00E56D7E">
        <w:rPr>
          <w:rFonts w:ascii="Arial" w:hAnsi="Arial"/>
          <w:rtl/>
        </w:rPr>
        <w:t xml:space="preserve"> </w:t>
      </w:r>
      <w:r w:rsidRPr="00E56D7E">
        <w:rPr>
          <w:rFonts w:ascii="Arial" w:hAnsi="Arial" w:hint="cs"/>
          <w:rtl/>
        </w:rPr>
        <w:t>שהינו</w:t>
      </w:r>
      <w:r w:rsidRPr="00E56D7E">
        <w:rPr>
          <w:rFonts w:ascii="Arial" w:hAnsi="Arial"/>
          <w:rtl/>
        </w:rPr>
        <w:t xml:space="preserve"> </w:t>
      </w:r>
      <w:r w:rsidRPr="00E56D7E">
        <w:rPr>
          <w:rFonts w:ascii="Arial" w:hAnsi="Arial" w:hint="cs"/>
          <w:rtl/>
        </w:rPr>
        <w:t>בגדר</w:t>
      </w:r>
      <w:r w:rsidRPr="00E56D7E">
        <w:rPr>
          <w:rFonts w:ascii="Arial" w:hAnsi="Arial"/>
          <w:rtl/>
        </w:rPr>
        <w:t xml:space="preserve"> </w:t>
      </w:r>
      <w:r w:rsidRPr="00E56D7E">
        <w:rPr>
          <w:rFonts w:ascii="Arial" w:hAnsi="Arial" w:hint="cs"/>
          <w:rtl/>
        </w:rPr>
        <w:t>נחלת</w:t>
      </w:r>
      <w:r w:rsidRPr="00E56D7E">
        <w:rPr>
          <w:rFonts w:ascii="Arial" w:hAnsi="Arial"/>
          <w:rtl/>
        </w:rPr>
        <w:t xml:space="preserve"> </w:t>
      </w:r>
      <w:r w:rsidRPr="00E56D7E">
        <w:rPr>
          <w:rFonts w:ascii="Arial" w:hAnsi="Arial" w:hint="cs"/>
          <w:rtl/>
        </w:rPr>
        <w:t>הכלל</w:t>
      </w:r>
      <w:r w:rsidRPr="00E56D7E">
        <w:rPr>
          <w:rFonts w:ascii="Arial" w:hAnsi="Arial"/>
          <w:rtl/>
        </w:rPr>
        <w:t xml:space="preserve"> </w:t>
      </w:r>
      <w:r w:rsidRPr="00E56D7E">
        <w:rPr>
          <w:rFonts w:ascii="Arial" w:hAnsi="Arial" w:hint="cs"/>
          <w:rtl/>
        </w:rPr>
        <w:t>וכן</w:t>
      </w:r>
      <w:r w:rsidRPr="00E56D7E">
        <w:rPr>
          <w:rFonts w:ascii="Arial" w:hAnsi="Arial"/>
          <w:rtl/>
        </w:rPr>
        <w:t xml:space="preserve"> </w:t>
      </w:r>
      <w:r w:rsidRPr="00E56D7E">
        <w:rPr>
          <w:rFonts w:ascii="Arial" w:hAnsi="Arial" w:hint="cs"/>
          <w:rtl/>
        </w:rPr>
        <w:t>מידע</w:t>
      </w:r>
      <w:r w:rsidRPr="00E56D7E">
        <w:rPr>
          <w:rFonts w:ascii="Arial" w:hAnsi="Arial"/>
          <w:rtl/>
        </w:rPr>
        <w:t xml:space="preserve"> </w:t>
      </w:r>
      <w:r w:rsidRPr="00E56D7E">
        <w:rPr>
          <w:rFonts w:ascii="Arial" w:hAnsi="Arial" w:hint="cs"/>
          <w:rtl/>
        </w:rPr>
        <w:t>של</w:t>
      </w:r>
      <w:r w:rsidRPr="00E56D7E">
        <w:rPr>
          <w:rFonts w:ascii="Arial" w:hAnsi="Arial"/>
          <w:rtl/>
        </w:rPr>
        <w:t xml:space="preserve"> </w:t>
      </w:r>
      <w:r w:rsidRPr="00E56D7E">
        <w:rPr>
          <w:rFonts w:ascii="Arial" w:hAnsi="Arial" w:hint="cs"/>
          <w:rtl/>
        </w:rPr>
        <w:t>עיבוד</w:t>
      </w:r>
      <w:r w:rsidRPr="00E56D7E">
        <w:rPr>
          <w:rFonts w:ascii="Arial" w:hAnsi="Arial"/>
          <w:rtl/>
        </w:rPr>
        <w:t xml:space="preserve"> </w:t>
      </w:r>
      <w:r w:rsidRPr="00E56D7E">
        <w:rPr>
          <w:rFonts w:ascii="Arial" w:hAnsi="Arial" w:hint="cs"/>
          <w:rtl/>
        </w:rPr>
        <w:t>נתונים</w:t>
      </w:r>
      <w:r w:rsidRPr="00E56D7E">
        <w:rPr>
          <w:rFonts w:ascii="Arial" w:hAnsi="Arial"/>
          <w:rtl/>
        </w:rPr>
        <w:t xml:space="preserve"> </w:t>
      </w:r>
      <w:r w:rsidRPr="00E56D7E">
        <w:rPr>
          <w:rFonts w:ascii="Arial" w:hAnsi="Arial" w:hint="cs"/>
          <w:rtl/>
        </w:rPr>
        <w:t>גרידא</w:t>
      </w:r>
      <w:r w:rsidRPr="00E56D7E">
        <w:rPr>
          <w:rFonts w:ascii="Arial" w:hAnsi="Arial"/>
          <w:rtl/>
        </w:rPr>
        <w:t xml:space="preserve">, </w:t>
      </w:r>
      <w:r w:rsidRPr="00E56D7E">
        <w:rPr>
          <w:rFonts w:ascii="Arial" w:hAnsi="Arial" w:hint="cs"/>
          <w:rtl/>
        </w:rPr>
        <w:t>שאינו</w:t>
      </w:r>
      <w:r w:rsidRPr="00E56D7E">
        <w:rPr>
          <w:rFonts w:ascii="Arial" w:hAnsi="Arial"/>
          <w:rtl/>
        </w:rPr>
        <w:t xml:space="preserve"> </w:t>
      </w:r>
      <w:r w:rsidRPr="00E56D7E">
        <w:rPr>
          <w:rFonts w:ascii="Arial" w:hAnsi="Arial" w:hint="cs"/>
          <w:rtl/>
        </w:rPr>
        <w:t>מכיל</w:t>
      </w:r>
      <w:r w:rsidRPr="00E56D7E">
        <w:rPr>
          <w:rFonts w:ascii="Arial" w:hAnsi="Arial"/>
          <w:rtl/>
        </w:rPr>
        <w:t xml:space="preserve"> </w:t>
      </w:r>
      <w:r w:rsidRPr="00E56D7E">
        <w:rPr>
          <w:rFonts w:ascii="Arial" w:hAnsi="Arial" w:hint="cs"/>
          <w:rtl/>
        </w:rPr>
        <w:t>את</w:t>
      </w:r>
      <w:r w:rsidRPr="00E56D7E">
        <w:rPr>
          <w:rFonts w:ascii="Arial" w:hAnsi="Arial"/>
          <w:rtl/>
        </w:rPr>
        <w:t xml:space="preserve"> </w:t>
      </w:r>
      <w:r w:rsidRPr="00E56D7E">
        <w:rPr>
          <w:rFonts w:ascii="Arial" w:hAnsi="Arial" w:hint="cs"/>
          <w:rtl/>
        </w:rPr>
        <w:t>נתוני</w:t>
      </w:r>
      <w:r w:rsidRPr="00E56D7E">
        <w:rPr>
          <w:rFonts w:ascii="Arial" w:hAnsi="Arial"/>
          <w:rtl/>
        </w:rPr>
        <w:t xml:space="preserve"> </w:t>
      </w:r>
      <w:r w:rsidRPr="00E56D7E">
        <w:rPr>
          <w:rFonts w:ascii="Arial" w:hAnsi="Arial" w:hint="cs"/>
          <w:rtl/>
        </w:rPr>
        <w:t>המשרד</w:t>
      </w:r>
      <w:r w:rsidRPr="00E56D7E">
        <w:rPr>
          <w:rFonts w:ascii="Arial" w:hAnsi="Arial"/>
          <w:rtl/>
        </w:rPr>
        <w:t xml:space="preserve"> </w:t>
      </w:r>
      <w:r w:rsidRPr="00E56D7E">
        <w:rPr>
          <w:rFonts w:ascii="Arial" w:hAnsi="Arial" w:hint="cs"/>
          <w:rtl/>
        </w:rPr>
        <w:t>ו</w:t>
      </w:r>
      <w:r w:rsidRPr="00E56D7E">
        <w:rPr>
          <w:rFonts w:ascii="Arial" w:hAnsi="Arial"/>
          <w:rtl/>
        </w:rPr>
        <w:t>/</w:t>
      </w:r>
      <w:r w:rsidRPr="00E56D7E">
        <w:rPr>
          <w:rFonts w:ascii="Arial" w:hAnsi="Arial" w:hint="cs"/>
          <w:rtl/>
        </w:rPr>
        <w:t>או</w:t>
      </w:r>
      <w:r w:rsidRPr="00E56D7E">
        <w:rPr>
          <w:rFonts w:ascii="Arial" w:hAnsi="Arial"/>
          <w:rtl/>
        </w:rPr>
        <w:t xml:space="preserve"> </w:t>
      </w:r>
      <w:r w:rsidRPr="00E56D7E">
        <w:rPr>
          <w:rFonts w:ascii="Arial" w:hAnsi="Arial" w:hint="cs"/>
          <w:rtl/>
        </w:rPr>
        <w:t>שיטות</w:t>
      </w:r>
      <w:r w:rsidRPr="00E56D7E">
        <w:rPr>
          <w:rFonts w:ascii="Arial" w:hAnsi="Arial"/>
          <w:rtl/>
        </w:rPr>
        <w:t xml:space="preserve"> </w:t>
      </w:r>
      <w:r w:rsidRPr="00E56D7E">
        <w:rPr>
          <w:rFonts w:ascii="Arial" w:hAnsi="Arial" w:hint="cs"/>
          <w:rtl/>
        </w:rPr>
        <w:t>העבודה</w:t>
      </w:r>
      <w:r w:rsidRPr="00E56D7E">
        <w:rPr>
          <w:rFonts w:ascii="Arial" w:hAnsi="Arial"/>
          <w:rtl/>
        </w:rPr>
        <w:t xml:space="preserve"> </w:t>
      </w:r>
      <w:r w:rsidRPr="00E56D7E">
        <w:rPr>
          <w:rFonts w:ascii="Arial" w:hAnsi="Arial" w:hint="cs"/>
          <w:rtl/>
        </w:rPr>
        <w:t>של</w:t>
      </w:r>
      <w:r w:rsidRPr="00E56D7E">
        <w:rPr>
          <w:rFonts w:ascii="Arial" w:hAnsi="Arial"/>
          <w:rtl/>
        </w:rPr>
        <w:t xml:space="preserve"> </w:t>
      </w:r>
      <w:r w:rsidRPr="00E56D7E">
        <w:rPr>
          <w:rFonts w:ascii="Arial" w:hAnsi="Arial" w:hint="cs"/>
          <w:rtl/>
        </w:rPr>
        <w:t>המשרד</w:t>
      </w:r>
      <w:r w:rsidRPr="00E56D7E">
        <w:rPr>
          <w:rFonts w:ascii="Arial" w:hAnsi="Arial"/>
          <w:rtl/>
        </w:rPr>
        <w:t>.</w:t>
      </w:r>
      <w:r w:rsidRPr="00E56D7E">
        <w:rPr>
          <w:rFonts w:ascii="Arial" w:hAnsi="Arial" w:hint="cs"/>
          <w:rtl/>
        </w:rPr>
        <w:t xml:space="preserve"> בנוסף, התחייבות זו לא תחול על מידע שגילויו נדרש על פי כל דין, ובלבד שהמציע העביר הודעה על דרישת הגילוי למשרד זמן סביר מראש. כן לא תחול התחייבות זו על מידע שהיה בידי המציע טרם חתימה על הסכם ההתקשרות עם המשרד.</w:t>
      </w:r>
    </w:p>
    <w:p w:rsidR="005E71EF" w:rsidRPr="00E56D7E" w:rsidRDefault="005E71EF" w:rsidP="00A23361">
      <w:pPr>
        <w:bidi/>
        <w:spacing w:after="0"/>
        <w:contextualSpacing/>
        <w:rPr>
          <w:rFonts w:ascii="Arial" w:hAnsi="Arial"/>
          <w:b/>
          <w:bCs/>
          <w:u w:val="single"/>
        </w:rPr>
      </w:pPr>
      <w:r w:rsidRPr="00E56D7E">
        <w:rPr>
          <w:rFonts w:ascii="Arial" w:hAnsi="Arial" w:hint="cs"/>
          <w:b/>
          <w:bCs/>
          <w:u w:val="single"/>
          <w:rtl/>
        </w:rPr>
        <w:t>אי פרסום</w:t>
      </w:r>
    </w:p>
    <w:p w:rsidR="005E71EF" w:rsidRPr="00E56D7E" w:rsidRDefault="005E71EF" w:rsidP="00912EA6">
      <w:pPr>
        <w:pStyle w:val="aa"/>
        <w:widowControl w:val="0"/>
        <w:numPr>
          <w:ilvl w:val="0"/>
          <w:numId w:val="42"/>
        </w:numPr>
        <w:bidi/>
        <w:spacing w:before="0"/>
        <w:ind w:left="357" w:hanging="357"/>
        <w:rPr>
          <w:rFonts w:ascii="Arial" w:hAnsi="Arial"/>
        </w:rPr>
      </w:pPr>
      <w:r w:rsidRPr="00E56D7E">
        <w:rPr>
          <w:rFonts w:ascii="Arial" w:hAnsi="Arial" w:hint="cs"/>
          <w:rtl/>
        </w:rPr>
        <w:t>הנני מתחייב שלא לפרסם כל פרסום הנוגע לביצוע שירותיי על פי חוזה ההתקשרות לביצוע שירותים על פי המכרז, ללא הסכמת המשרד מראש ובכתב. עם זאת, מובהר כי התחייבות זו של המציע לא תחול על כל פרסום ו/או דיווח בהם חייב הספק על פי כל דין.</w:t>
      </w:r>
    </w:p>
    <w:p w:rsidR="005E71EF" w:rsidRPr="00E56D7E" w:rsidRDefault="005E71EF" w:rsidP="00A23361">
      <w:pPr>
        <w:bidi/>
        <w:spacing w:after="0"/>
        <w:rPr>
          <w:rFonts w:ascii="Arial" w:hAnsi="Arial"/>
          <w:b/>
          <w:bCs/>
          <w:u w:val="single"/>
        </w:rPr>
      </w:pPr>
      <w:r w:rsidRPr="00E56D7E">
        <w:rPr>
          <w:rFonts w:ascii="Arial" w:hAnsi="Arial" w:hint="cs"/>
          <w:b/>
          <w:bCs/>
          <w:u w:val="single"/>
          <w:rtl/>
        </w:rPr>
        <w:t>תקופת ההתחייבות</w:t>
      </w:r>
    </w:p>
    <w:p w:rsidR="005E71EF" w:rsidRPr="00E56D7E" w:rsidRDefault="005E71EF" w:rsidP="00912EA6">
      <w:pPr>
        <w:pStyle w:val="aa"/>
        <w:numPr>
          <w:ilvl w:val="0"/>
          <w:numId w:val="42"/>
        </w:numPr>
        <w:bidi/>
        <w:spacing w:before="0"/>
        <w:ind w:left="357" w:hanging="357"/>
        <w:contextualSpacing w:val="0"/>
        <w:rPr>
          <w:rFonts w:ascii="Arial" w:hAnsi="Arial"/>
          <w:rtl/>
        </w:rPr>
      </w:pPr>
      <w:r w:rsidRPr="00E56D7E">
        <w:rPr>
          <w:rFonts w:ascii="Arial" w:hAnsi="Arial"/>
          <w:rtl/>
        </w:rPr>
        <w:t>התחייבות זו תמשיך לחול אף לאחר תום תקופת ההתקשרות</w:t>
      </w:r>
      <w:r w:rsidRPr="00E56D7E">
        <w:rPr>
          <w:rFonts w:ascii="Arial" w:hAnsi="Arial" w:hint="cs"/>
          <w:rtl/>
        </w:rPr>
        <w:t xml:space="preserve">. </w:t>
      </w:r>
    </w:p>
    <w:p w:rsidR="005E71EF" w:rsidRPr="00E56D7E" w:rsidRDefault="005E71EF" w:rsidP="005E71EF">
      <w:pPr>
        <w:bidi/>
        <w:rPr>
          <w:rFonts w:ascii="Arial" w:hAnsi="Arial"/>
          <w:b/>
          <w:bCs/>
          <w:u w:val="single"/>
        </w:rPr>
      </w:pPr>
      <w:r w:rsidRPr="00E56D7E">
        <w:rPr>
          <w:rFonts w:ascii="Arial" w:hAnsi="Arial" w:hint="cs"/>
          <w:b/>
          <w:bCs/>
          <w:u w:val="single"/>
          <w:rtl/>
        </w:rPr>
        <w:lastRenderedPageBreak/>
        <w:t>החתמה של מועסקים</w:t>
      </w:r>
    </w:p>
    <w:p w:rsidR="005E71EF" w:rsidRPr="00E56D7E" w:rsidRDefault="005E71EF" w:rsidP="00912EA6">
      <w:pPr>
        <w:pStyle w:val="aa"/>
        <w:numPr>
          <w:ilvl w:val="0"/>
          <w:numId w:val="42"/>
        </w:numPr>
        <w:bidi/>
        <w:contextualSpacing w:val="0"/>
        <w:rPr>
          <w:rFonts w:ascii="Arial" w:hAnsi="Arial"/>
        </w:rPr>
      </w:pPr>
      <w:r w:rsidRPr="00E56D7E">
        <w:rPr>
          <w:rFonts w:ascii="Arial" w:hAnsi="Arial" w:hint="cs"/>
          <w:rtl/>
        </w:rPr>
        <w:t>הנני מתחייב לגרום לכך שכל המועסקים על ידי המציע בביצוע חוזה ההתקשרות למתן השירותים נשואי המכרז יחתמו על התחייבות זו לשמירת סודיות.</w:t>
      </w:r>
    </w:p>
    <w:p w:rsidR="005E71EF" w:rsidRPr="00E56D7E" w:rsidRDefault="005E71EF" w:rsidP="005E71EF">
      <w:pPr>
        <w:pStyle w:val="aa"/>
        <w:bidi/>
        <w:ind w:left="360"/>
        <w:contextualSpacing w:val="0"/>
        <w:rPr>
          <w:rFonts w:ascii="Arial" w:hAnsi="Arial"/>
          <w:rtl/>
        </w:rPr>
      </w:pPr>
    </w:p>
    <w:p w:rsidR="005E71EF" w:rsidRPr="00E56D7E" w:rsidRDefault="005E71EF" w:rsidP="005E71EF">
      <w:pPr>
        <w:bidi/>
        <w:spacing w:line="240" w:lineRule="auto"/>
        <w:rPr>
          <w:rFonts w:ascii="Arial" w:eastAsia="Times New Roman" w:hAnsi="Arial"/>
          <w:rtl/>
        </w:rPr>
      </w:pPr>
      <w:r w:rsidRPr="00E56D7E">
        <w:rPr>
          <w:rFonts w:ascii="Arial" w:eastAsia="Times New Roman" w:hAnsi="Arial"/>
          <w:rtl/>
        </w:rPr>
        <w:t xml:space="preserve">זה שמי, להלן חתימתי ותוכן תצהירי דלעיל אמת. </w:t>
      </w:r>
    </w:p>
    <w:p w:rsidR="005E71EF" w:rsidRPr="00E56D7E" w:rsidRDefault="005E71EF" w:rsidP="005E71EF">
      <w:pPr>
        <w:bidi/>
        <w:spacing w:line="240" w:lineRule="auto"/>
        <w:rPr>
          <w:rFonts w:ascii="Arial" w:eastAsia="Times New Roman" w:hAnsi="Arial"/>
          <w:rtl/>
        </w:rPr>
      </w:pPr>
    </w:p>
    <w:tbl>
      <w:tblPr>
        <w:tblStyle w:val="af4"/>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5E71EF" w:rsidRPr="00E56D7E" w:rsidTr="004130EC">
        <w:tc>
          <w:tcPr>
            <w:tcW w:w="2840" w:type="dxa"/>
          </w:tcPr>
          <w:p w:rsidR="005E71EF" w:rsidRPr="00E56D7E" w:rsidRDefault="005E71EF" w:rsidP="004130EC">
            <w:pPr>
              <w:pBdr>
                <w:bottom w:val="single" w:sz="12" w:space="1" w:color="auto"/>
              </w:pBdr>
              <w:bidi/>
              <w:rPr>
                <w:rFonts w:ascii="Arial" w:eastAsia="Times New Roman" w:hAnsi="Arial"/>
                <w:rtl/>
              </w:rPr>
            </w:pPr>
          </w:p>
          <w:p w:rsidR="005E71EF" w:rsidRPr="00E56D7E" w:rsidRDefault="005E71EF" w:rsidP="004130EC">
            <w:pPr>
              <w:bidi/>
              <w:jc w:val="center"/>
              <w:rPr>
                <w:rFonts w:ascii="Arial" w:eastAsia="Times New Roman" w:hAnsi="Arial"/>
                <w:rtl/>
              </w:rPr>
            </w:pPr>
            <w:r w:rsidRPr="00E56D7E">
              <w:rPr>
                <w:rFonts w:ascii="Arial" w:eastAsia="Times New Roman" w:hAnsi="Arial" w:hint="cs"/>
                <w:rtl/>
              </w:rPr>
              <w:t>תאריך</w:t>
            </w:r>
          </w:p>
        </w:tc>
        <w:tc>
          <w:tcPr>
            <w:tcW w:w="2841" w:type="dxa"/>
          </w:tcPr>
          <w:p w:rsidR="005E71EF" w:rsidRPr="00E56D7E" w:rsidRDefault="005E71EF" w:rsidP="004130EC">
            <w:pPr>
              <w:pBdr>
                <w:bottom w:val="single" w:sz="12" w:space="1" w:color="auto"/>
              </w:pBdr>
              <w:bidi/>
              <w:rPr>
                <w:rFonts w:ascii="Arial" w:eastAsia="Times New Roman" w:hAnsi="Arial"/>
                <w:rtl/>
              </w:rPr>
            </w:pPr>
          </w:p>
          <w:p w:rsidR="005E71EF" w:rsidRPr="00E56D7E" w:rsidRDefault="005E71EF" w:rsidP="004130EC">
            <w:pPr>
              <w:bidi/>
              <w:jc w:val="center"/>
              <w:rPr>
                <w:rFonts w:ascii="Arial" w:eastAsia="Times New Roman" w:hAnsi="Arial"/>
                <w:rtl/>
              </w:rPr>
            </w:pPr>
            <w:r w:rsidRPr="00E56D7E">
              <w:rPr>
                <w:rFonts w:ascii="Arial" w:eastAsia="Times New Roman" w:hAnsi="Arial" w:hint="cs"/>
                <w:rtl/>
              </w:rPr>
              <w:t>שם מלא</w:t>
            </w:r>
          </w:p>
        </w:tc>
        <w:tc>
          <w:tcPr>
            <w:tcW w:w="2841" w:type="dxa"/>
          </w:tcPr>
          <w:p w:rsidR="005E71EF" w:rsidRPr="00E56D7E" w:rsidRDefault="005E71EF" w:rsidP="004130EC">
            <w:pPr>
              <w:pBdr>
                <w:bottom w:val="single" w:sz="12" w:space="1" w:color="auto"/>
              </w:pBdr>
              <w:bidi/>
              <w:rPr>
                <w:rFonts w:ascii="Arial" w:eastAsia="Times New Roman" w:hAnsi="Arial"/>
                <w:rtl/>
              </w:rPr>
            </w:pPr>
          </w:p>
          <w:p w:rsidR="005E71EF" w:rsidRPr="00E56D7E" w:rsidRDefault="005E71EF" w:rsidP="004130EC">
            <w:pPr>
              <w:bidi/>
              <w:jc w:val="center"/>
              <w:rPr>
                <w:rFonts w:ascii="Arial" w:eastAsia="Times New Roman" w:hAnsi="Arial"/>
                <w:rtl/>
              </w:rPr>
            </w:pPr>
            <w:r w:rsidRPr="00E56D7E">
              <w:rPr>
                <w:rFonts w:ascii="Arial" w:eastAsia="Times New Roman" w:hAnsi="Arial" w:hint="cs"/>
                <w:rtl/>
              </w:rPr>
              <w:t>חתימה וחותמת של המציע</w:t>
            </w:r>
          </w:p>
        </w:tc>
      </w:tr>
    </w:tbl>
    <w:p w:rsidR="005E71EF" w:rsidRPr="00E56D7E" w:rsidRDefault="005E71EF" w:rsidP="005E71EF">
      <w:pPr>
        <w:bidi/>
        <w:spacing w:line="240" w:lineRule="auto"/>
        <w:rPr>
          <w:rFonts w:ascii="Arial" w:eastAsia="Times New Roman" w:hAnsi="Arial"/>
          <w:rtl/>
        </w:rPr>
      </w:pPr>
    </w:p>
    <w:p w:rsidR="005E71EF" w:rsidRPr="00E56D7E" w:rsidRDefault="005E71EF" w:rsidP="005E71EF">
      <w:pPr>
        <w:tabs>
          <w:tab w:val="left" w:pos="901"/>
          <w:tab w:val="left" w:pos="1576"/>
          <w:tab w:val="left" w:pos="2137"/>
          <w:tab w:val="left" w:pos="2699"/>
          <w:tab w:val="left" w:pos="3263"/>
          <w:tab w:val="left" w:pos="3824"/>
          <w:tab w:val="left" w:pos="4388"/>
          <w:tab w:val="left" w:pos="4949"/>
          <w:tab w:val="left" w:pos="6075"/>
          <w:tab w:val="left" w:pos="7200"/>
        </w:tabs>
        <w:bidi/>
        <w:spacing w:before="0" w:after="0" w:line="360" w:lineRule="auto"/>
        <w:jc w:val="center"/>
        <w:rPr>
          <w:rFonts w:ascii="Arial" w:eastAsia="Times New Roman" w:hAnsi="Arial"/>
          <w:b/>
          <w:bCs/>
          <w:u w:val="single"/>
          <w:rtl/>
        </w:rPr>
      </w:pPr>
    </w:p>
    <w:p w:rsidR="005E71EF" w:rsidRPr="00E56D7E" w:rsidRDefault="005E71EF" w:rsidP="005E71EF">
      <w:pPr>
        <w:tabs>
          <w:tab w:val="left" w:pos="901"/>
          <w:tab w:val="left" w:pos="1576"/>
          <w:tab w:val="left" w:pos="2137"/>
          <w:tab w:val="left" w:pos="2699"/>
          <w:tab w:val="left" w:pos="3263"/>
          <w:tab w:val="left" w:pos="3824"/>
          <w:tab w:val="left" w:pos="4388"/>
          <w:tab w:val="left" w:pos="4949"/>
          <w:tab w:val="left" w:pos="6075"/>
          <w:tab w:val="left" w:pos="7200"/>
        </w:tabs>
        <w:bidi/>
        <w:spacing w:before="0" w:after="0" w:line="360" w:lineRule="auto"/>
        <w:jc w:val="center"/>
        <w:rPr>
          <w:rFonts w:ascii="Arial" w:eastAsia="Times New Roman" w:hAnsi="Arial"/>
          <w:b/>
          <w:bCs/>
          <w:u w:val="single"/>
          <w:rtl/>
        </w:rPr>
      </w:pPr>
      <w:r w:rsidRPr="00E56D7E">
        <w:rPr>
          <w:rFonts w:ascii="Arial" w:eastAsia="Times New Roman" w:hAnsi="Arial"/>
          <w:b/>
          <w:bCs/>
          <w:u w:val="single"/>
          <w:rtl/>
        </w:rPr>
        <w:t>אישור עורך הדין</w:t>
      </w:r>
    </w:p>
    <w:p w:rsidR="005E71EF" w:rsidRPr="00E56D7E" w:rsidRDefault="005E71EF" w:rsidP="005E71EF">
      <w:pPr>
        <w:tabs>
          <w:tab w:val="left" w:pos="901"/>
          <w:tab w:val="left" w:pos="1576"/>
          <w:tab w:val="left" w:pos="2137"/>
          <w:tab w:val="left" w:pos="2699"/>
          <w:tab w:val="left" w:pos="3263"/>
          <w:tab w:val="left" w:pos="3824"/>
          <w:tab w:val="left" w:pos="4388"/>
          <w:tab w:val="left" w:pos="4949"/>
          <w:tab w:val="left" w:pos="6075"/>
          <w:tab w:val="left" w:pos="7200"/>
        </w:tabs>
        <w:bidi/>
        <w:spacing w:before="0" w:after="0" w:line="360" w:lineRule="auto"/>
        <w:jc w:val="center"/>
        <w:rPr>
          <w:rFonts w:ascii="Arial" w:eastAsia="Times New Roman" w:hAnsi="Arial"/>
          <w:b/>
          <w:bCs/>
          <w:u w:val="single"/>
          <w:rtl/>
        </w:rPr>
      </w:pPr>
    </w:p>
    <w:p w:rsidR="005E71EF" w:rsidRPr="00E56D7E" w:rsidRDefault="005E71EF" w:rsidP="005E71EF">
      <w:pPr>
        <w:bidi/>
        <w:spacing w:before="0" w:after="0" w:line="360" w:lineRule="auto"/>
        <w:rPr>
          <w:rFonts w:ascii="Arial" w:eastAsia="Times New Roman" w:hAnsi="Arial"/>
          <w:rtl/>
        </w:rPr>
      </w:pPr>
      <w:r w:rsidRPr="00E56D7E">
        <w:rPr>
          <w:rFonts w:ascii="Arial" w:eastAsia="Times New Roman" w:hAnsi="Arial"/>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5E71EF" w:rsidRPr="00E56D7E" w:rsidRDefault="005E71EF" w:rsidP="005E71EF">
      <w:pPr>
        <w:bidi/>
        <w:spacing w:before="0" w:after="0" w:line="360" w:lineRule="auto"/>
        <w:rPr>
          <w:rFonts w:ascii="Arial" w:eastAsia="Times New Roman" w:hAnsi="Arial"/>
          <w:rtl/>
        </w:rPr>
      </w:pPr>
    </w:p>
    <w:tbl>
      <w:tblPr>
        <w:tblStyle w:val="af4"/>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5E71EF" w:rsidRPr="00E56D7E" w:rsidTr="004130EC">
        <w:tc>
          <w:tcPr>
            <w:tcW w:w="2840" w:type="dxa"/>
          </w:tcPr>
          <w:p w:rsidR="005E71EF" w:rsidRPr="00E56D7E" w:rsidRDefault="005E71EF" w:rsidP="004130EC">
            <w:pPr>
              <w:pBdr>
                <w:bottom w:val="single" w:sz="12" w:space="1" w:color="auto"/>
              </w:pBdr>
              <w:bidi/>
              <w:rPr>
                <w:rFonts w:ascii="Arial" w:eastAsia="Times New Roman" w:hAnsi="Arial"/>
                <w:rtl/>
              </w:rPr>
            </w:pPr>
          </w:p>
          <w:p w:rsidR="005E71EF" w:rsidRPr="00E56D7E" w:rsidRDefault="005E71EF" w:rsidP="004130EC">
            <w:pPr>
              <w:bidi/>
              <w:jc w:val="center"/>
              <w:rPr>
                <w:rFonts w:ascii="Arial" w:eastAsia="Times New Roman" w:hAnsi="Arial"/>
                <w:rtl/>
              </w:rPr>
            </w:pPr>
            <w:r w:rsidRPr="00E56D7E">
              <w:rPr>
                <w:rFonts w:ascii="Arial" w:eastAsia="Times New Roman" w:hAnsi="Arial" w:hint="cs"/>
                <w:rtl/>
              </w:rPr>
              <w:t>תאריך</w:t>
            </w:r>
          </w:p>
        </w:tc>
        <w:tc>
          <w:tcPr>
            <w:tcW w:w="2841" w:type="dxa"/>
          </w:tcPr>
          <w:p w:rsidR="005E71EF" w:rsidRPr="00E56D7E" w:rsidRDefault="005E71EF" w:rsidP="004130EC">
            <w:pPr>
              <w:pBdr>
                <w:bottom w:val="single" w:sz="12" w:space="1" w:color="auto"/>
              </w:pBdr>
              <w:bidi/>
              <w:rPr>
                <w:rFonts w:ascii="Arial" w:eastAsia="Times New Roman" w:hAnsi="Arial"/>
                <w:rtl/>
              </w:rPr>
            </w:pPr>
          </w:p>
          <w:p w:rsidR="005E71EF" w:rsidRPr="00E56D7E" w:rsidRDefault="005E71EF" w:rsidP="004130EC">
            <w:pPr>
              <w:bidi/>
              <w:jc w:val="center"/>
              <w:rPr>
                <w:rFonts w:ascii="Arial" w:eastAsia="Times New Roman" w:hAnsi="Arial"/>
                <w:rtl/>
              </w:rPr>
            </w:pPr>
            <w:r w:rsidRPr="00E56D7E">
              <w:rPr>
                <w:rFonts w:ascii="Arial" w:eastAsia="Times New Roman" w:hAnsi="Arial" w:hint="cs"/>
                <w:rtl/>
              </w:rPr>
              <w:t>מספר רישיון</w:t>
            </w:r>
          </w:p>
        </w:tc>
        <w:tc>
          <w:tcPr>
            <w:tcW w:w="2841" w:type="dxa"/>
          </w:tcPr>
          <w:p w:rsidR="005E71EF" w:rsidRPr="00E56D7E" w:rsidRDefault="005E71EF" w:rsidP="004130EC">
            <w:pPr>
              <w:pBdr>
                <w:bottom w:val="single" w:sz="12" w:space="1" w:color="auto"/>
              </w:pBdr>
              <w:bidi/>
              <w:rPr>
                <w:rFonts w:ascii="Arial" w:eastAsia="Times New Roman" w:hAnsi="Arial"/>
                <w:rtl/>
              </w:rPr>
            </w:pPr>
          </w:p>
          <w:p w:rsidR="005E71EF" w:rsidRPr="00E56D7E" w:rsidRDefault="005E71EF" w:rsidP="004130EC">
            <w:pPr>
              <w:bidi/>
              <w:jc w:val="center"/>
              <w:rPr>
                <w:rFonts w:ascii="Arial" w:eastAsia="Times New Roman" w:hAnsi="Arial"/>
                <w:rtl/>
              </w:rPr>
            </w:pPr>
            <w:r w:rsidRPr="00E56D7E">
              <w:rPr>
                <w:rFonts w:ascii="Arial" w:eastAsia="Times New Roman" w:hAnsi="Arial" w:hint="cs"/>
                <w:rtl/>
              </w:rPr>
              <w:t xml:space="preserve">חתימה וחותמת </w:t>
            </w:r>
          </w:p>
        </w:tc>
      </w:tr>
    </w:tbl>
    <w:p w:rsidR="005E71EF" w:rsidRPr="00E56D7E" w:rsidRDefault="005E71EF" w:rsidP="005E71EF">
      <w:pPr>
        <w:pStyle w:val="aa"/>
        <w:bidi/>
        <w:ind w:left="360"/>
        <w:contextualSpacing w:val="0"/>
        <w:rPr>
          <w:rFonts w:ascii="Arial" w:hAnsi="Arial"/>
          <w:rtl/>
        </w:rPr>
      </w:pPr>
    </w:p>
    <w:p w:rsidR="005E71EF" w:rsidRPr="00E56D7E" w:rsidRDefault="005E71EF" w:rsidP="005E71EF">
      <w:pPr>
        <w:pStyle w:val="aa"/>
        <w:bidi/>
        <w:ind w:left="360"/>
        <w:contextualSpacing w:val="0"/>
        <w:rPr>
          <w:rFonts w:ascii="Arial" w:hAnsi="Arial"/>
          <w:rtl/>
        </w:rPr>
      </w:pPr>
    </w:p>
    <w:p w:rsidR="005E71EF" w:rsidRPr="00E56D7E" w:rsidRDefault="005E71EF" w:rsidP="005E71EF">
      <w:pPr>
        <w:pStyle w:val="aa"/>
        <w:bidi/>
        <w:ind w:left="360"/>
        <w:contextualSpacing w:val="0"/>
        <w:rPr>
          <w:rFonts w:ascii="Arial" w:hAnsi="Arial"/>
          <w:rtl/>
        </w:rPr>
      </w:pPr>
    </w:p>
    <w:p w:rsidR="005E71EF" w:rsidRPr="00E56D7E" w:rsidRDefault="005E71EF" w:rsidP="005E71EF">
      <w:pPr>
        <w:pStyle w:val="aa"/>
        <w:bidi/>
        <w:ind w:left="360"/>
        <w:contextualSpacing w:val="0"/>
        <w:rPr>
          <w:rFonts w:ascii="Arial" w:hAnsi="Arial"/>
          <w:rtl/>
        </w:rPr>
      </w:pPr>
    </w:p>
    <w:p w:rsidR="005E71EF" w:rsidRPr="00E56D7E" w:rsidRDefault="005E71EF" w:rsidP="005E71EF">
      <w:pPr>
        <w:pStyle w:val="aa"/>
        <w:bidi/>
        <w:ind w:left="360"/>
        <w:contextualSpacing w:val="0"/>
        <w:rPr>
          <w:rFonts w:ascii="Arial" w:hAnsi="Arial"/>
          <w:rtl/>
        </w:rPr>
      </w:pPr>
    </w:p>
    <w:p w:rsidR="005E71EF" w:rsidRPr="00E56D7E" w:rsidRDefault="005E71EF" w:rsidP="005E71EF">
      <w:pPr>
        <w:pStyle w:val="aa"/>
        <w:bidi/>
        <w:ind w:left="360"/>
        <w:contextualSpacing w:val="0"/>
        <w:rPr>
          <w:rFonts w:ascii="Arial" w:hAnsi="Arial"/>
          <w:rtl/>
        </w:rPr>
      </w:pPr>
    </w:p>
    <w:p w:rsidR="005E71EF" w:rsidRPr="00E56D7E" w:rsidRDefault="005E71EF" w:rsidP="005E71EF">
      <w:pPr>
        <w:pStyle w:val="aa"/>
        <w:bidi/>
        <w:ind w:left="360"/>
        <w:contextualSpacing w:val="0"/>
        <w:rPr>
          <w:rFonts w:ascii="Arial" w:hAnsi="Arial"/>
          <w:rtl/>
        </w:rPr>
      </w:pPr>
    </w:p>
    <w:p w:rsidR="005E71EF" w:rsidRPr="00E56D7E" w:rsidRDefault="005E71EF" w:rsidP="005E71EF">
      <w:pPr>
        <w:pStyle w:val="aa"/>
        <w:bidi/>
        <w:ind w:left="360"/>
        <w:contextualSpacing w:val="0"/>
        <w:rPr>
          <w:rFonts w:ascii="Arial" w:hAnsi="Arial"/>
        </w:rPr>
      </w:pPr>
    </w:p>
    <w:p w:rsidR="005E71EF" w:rsidRPr="00E56D7E" w:rsidRDefault="005E71EF" w:rsidP="005E71EF">
      <w:pPr>
        <w:pStyle w:val="aa"/>
        <w:bidi/>
        <w:ind w:left="360"/>
        <w:contextualSpacing w:val="0"/>
        <w:rPr>
          <w:rFonts w:ascii="Arial" w:hAnsi="Arial"/>
          <w:rtl/>
        </w:rPr>
      </w:pPr>
    </w:p>
    <w:p w:rsidR="00A23361" w:rsidRDefault="00A23361">
      <w:pPr>
        <w:rPr>
          <w:rFonts w:ascii="Arial" w:eastAsia="Times New Roman" w:hAnsi="Arial"/>
          <w:u w:val="single"/>
        </w:rPr>
      </w:pPr>
      <w:r>
        <w:rPr>
          <w:rFonts w:ascii="Arial" w:eastAsia="Times New Roman" w:hAnsi="Arial"/>
          <w:u w:val="single"/>
          <w:rtl/>
        </w:rPr>
        <w:br w:type="page"/>
      </w:r>
    </w:p>
    <w:p w:rsidR="00EF7276" w:rsidRPr="00E56D7E" w:rsidRDefault="00F4482A" w:rsidP="00EF7276">
      <w:pPr>
        <w:bidi/>
        <w:spacing w:before="0" w:after="0" w:line="360" w:lineRule="auto"/>
        <w:jc w:val="center"/>
        <w:rPr>
          <w:rFonts w:ascii="Arial" w:eastAsia="Times New Roman" w:hAnsi="Arial"/>
          <w:u w:val="single"/>
          <w:rtl/>
        </w:rPr>
      </w:pPr>
      <w:r w:rsidRPr="00E56D7E">
        <w:rPr>
          <w:rFonts w:ascii="Arial" w:eastAsia="Times New Roman" w:hAnsi="Arial" w:hint="cs"/>
          <w:u w:val="single"/>
          <w:rtl/>
        </w:rPr>
        <w:lastRenderedPageBreak/>
        <w:t>נספח 0.7.10</w:t>
      </w:r>
    </w:p>
    <w:p w:rsidR="00F4482A" w:rsidRPr="00E56D7E" w:rsidRDefault="00F4482A" w:rsidP="00F4482A">
      <w:pPr>
        <w:bidi/>
        <w:spacing w:before="0" w:after="0" w:line="360" w:lineRule="auto"/>
        <w:jc w:val="center"/>
        <w:rPr>
          <w:rFonts w:ascii="Arial" w:eastAsia="Times New Roman" w:hAnsi="Arial"/>
          <w:u w:val="single"/>
          <w:rtl/>
        </w:rPr>
      </w:pPr>
    </w:p>
    <w:p w:rsidR="00F4482A" w:rsidRPr="00E56D7E" w:rsidRDefault="00F4482A" w:rsidP="00F4482A">
      <w:pPr>
        <w:bidi/>
        <w:rPr>
          <w:rFonts w:ascii="Arial" w:eastAsia="Times New Roman" w:hAnsi="Arial"/>
          <w:rtl/>
        </w:rPr>
      </w:pPr>
      <w:r w:rsidRPr="00E56D7E">
        <w:rPr>
          <w:rFonts w:ascii="Arial" w:eastAsia="Times New Roman" w:hAnsi="Arial"/>
          <w:rtl/>
        </w:rPr>
        <w:t>אני הח"מ _______________ ת.ז. _______________ לאחר שהוזהרתי כי עלי לומר את האמת וכי אהיה צפוי לעונשים הקבועים בחוק אם לא אעשה כן, מצהיר/ה בזה כדלקמן:</w:t>
      </w:r>
    </w:p>
    <w:p w:rsidR="00EF7276" w:rsidRPr="00E56D7E" w:rsidRDefault="00F4482A" w:rsidP="008B3417">
      <w:pPr>
        <w:pStyle w:val="aa"/>
        <w:numPr>
          <w:ilvl w:val="0"/>
          <w:numId w:val="43"/>
        </w:numPr>
        <w:bidi/>
        <w:contextualSpacing w:val="0"/>
        <w:rPr>
          <w:rFonts w:ascii="Arial" w:hAnsi="Arial"/>
        </w:rPr>
      </w:pPr>
      <w:r w:rsidRPr="00E56D7E">
        <w:rPr>
          <w:rFonts w:ascii="Arial" w:hAnsi="Arial"/>
          <w:rtl/>
        </w:rPr>
        <w:t>הנני נותן תצהיר זה בשם ___________________ שהוא המציע (להלן</w:t>
      </w:r>
      <w:r w:rsidRPr="00E56D7E">
        <w:rPr>
          <w:rFonts w:ascii="Arial" w:hAnsi="Arial" w:hint="cs"/>
          <w:rtl/>
        </w:rPr>
        <w:t>:</w:t>
      </w:r>
      <w:r w:rsidRPr="00E56D7E">
        <w:rPr>
          <w:rFonts w:ascii="Arial" w:hAnsi="Arial"/>
          <w:rtl/>
        </w:rPr>
        <w:t xml:space="preserve"> </w:t>
      </w:r>
      <w:r w:rsidRPr="00E56D7E">
        <w:rPr>
          <w:rFonts w:ascii="Arial" w:hAnsi="Arial"/>
          <w:b/>
          <w:bCs/>
          <w:rtl/>
        </w:rPr>
        <w:t>המציע</w:t>
      </w:r>
      <w:r w:rsidRPr="00E56D7E">
        <w:rPr>
          <w:rFonts w:ascii="Arial" w:hAnsi="Arial"/>
          <w:rtl/>
        </w:rPr>
        <w:t xml:space="preserve">) המבקש להתקשר עם עורך </w:t>
      </w:r>
      <w:r w:rsidRPr="00E56D7E">
        <w:rPr>
          <w:rFonts w:ascii="Arial" w:hAnsi="Arial" w:hint="cs"/>
          <w:rtl/>
        </w:rPr>
        <w:t>מכרז</w:t>
      </w:r>
      <w:r w:rsidRPr="00E56D7E">
        <w:rPr>
          <w:rFonts w:ascii="Arial" w:hAnsi="Arial"/>
          <w:rtl/>
        </w:rPr>
        <w:t xml:space="preserve"> מס</w:t>
      </w:r>
      <w:r w:rsidRPr="00E56D7E">
        <w:rPr>
          <w:rFonts w:ascii="Arial" w:hAnsi="Arial" w:hint="cs"/>
          <w:rtl/>
        </w:rPr>
        <w:t>פר</w:t>
      </w:r>
      <w:r w:rsidR="0084001A">
        <w:rPr>
          <w:rFonts w:ascii="Arial" w:hAnsi="Arial" w:hint="cs"/>
          <w:rtl/>
        </w:rPr>
        <w:t xml:space="preserve"> </w:t>
      </w:r>
      <w:r w:rsidR="0084001A" w:rsidRPr="0084001A">
        <w:rPr>
          <w:rFonts w:ascii="Arial" w:eastAsia="Times New Roman" w:hAnsi="Arial"/>
          <w:rtl/>
        </w:rPr>
        <w:t>96/12.19</w:t>
      </w:r>
      <w:r w:rsidR="008B3417">
        <w:rPr>
          <w:rFonts w:ascii="Arial" w:eastAsia="Times New Roman" w:hAnsi="Arial" w:hint="cs"/>
          <w:rtl/>
        </w:rPr>
        <w:t xml:space="preserve">, </w:t>
      </w:r>
      <w:r w:rsidR="0084001A" w:rsidRPr="0084001A">
        <w:rPr>
          <w:rFonts w:ascii="Arial" w:eastAsia="Times New Roman" w:hAnsi="Arial" w:hint="cs"/>
          <w:rtl/>
        </w:rPr>
        <w:t>מכרז</w:t>
      </w:r>
      <w:r w:rsidR="0084001A" w:rsidRPr="0084001A">
        <w:rPr>
          <w:rFonts w:ascii="Arial" w:eastAsia="Times New Roman" w:hAnsi="Arial"/>
          <w:rtl/>
        </w:rPr>
        <w:t xml:space="preserve"> </w:t>
      </w:r>
      <w:r w:rsidR="0084001A" w:rsidRPr="0084001A">
        <w:rPr>
          <w:rFonts w:ascii="Arial" w:eastAsia="Times New Roman" w:hAnsi="Arial" w:hint="cs"/>
          <w:rtl/>
        </w:rPr>
        <w:t>פומבי</w:t>
      </w:r>
      <w:r w:rsidR="0084001A" w:rsidRPr="0084001A">
        <w:rPr>
          <w:rFonts w:ascii="Arial" w:eastAsia="Times New Roman" w:hAnsi="Arial"/>
          <w:rtl/>
        </w:rPr>
        <w:t xml:space="preserve"> </w:t>
      </w:r>
      <w:r w:rsidR="0084001A" w:rsidRPr="0084001A">
        <w:rPr>
          <w:rFonts w:ascii="Arial" w:eastAsia="Times New Roman" w:hAnsi="Arial" w:hint="cs"/>
          <w:rtl/>
        </w:rPr>
        <w:t>בהיקפים</w:t>
      </w:r>
      <w:r w:rsidR="0084001A" w:rsidRPr="0084001A">
        <w:rPr>
          <w:rFonts w:ascii="Arial" w:eastAsia="Times New Roman" w:hAnsi="Arial"/>
          <w:rtl/>
        </w:rPr>
        <w:t xml:space="preserve"> </w:t>
      </w:r>
      <w:r w:rsidR="0084001A" w:rsidRPr="0084001A">
        <w:rPr>
          <w:rFonts w:ascii="Arial" w:eastAsia="Times New Roman" w:hAnsi="Arial" w:hint="cs"/>
          <w:rtl/>
        </w:rPr>
        <w:t>משתנים</w:t>
      </w:r>
      <w:r w:rsidR="0084001A" w:rsidRPr="0084001A">
        <w:rPr>
          <w:rFonts w:ascii="Arial" w:eastAsia="Times New Roman" w:hAnsi="Arial"/>
          <w:rtl/>
        </w:rPr>
        <w:t xml:space="preserve"> </w:t>
      </w:r>
      <w:r w:rsidR="0084001A" w:rsidRPr="0084001A">
        <w:rPr>
          <w:rFonts w:ascii="Arial" w:eastAsia="Times New Roman" w:hAnsi="Arial" w:hint="cs"/>
          <w:rtl/>
        </w:rPr>
        <w:t>לשליחת</w:t>
      </w:r>
      <w:r w:rsidR="0084001A" w:rsidRPr="0084001A">
        <w:rPr>
          <w:rFonts w:ascii="Arial" w:eastAsia="Times New Roman" w:hAnsi="Arial"/>
          <w:rtl/>
        </w:rPr>
        <w:t xml:space="preserve"> </w:t>
      </w:r>
      <w:r w:rsidR="0084001A" w:rsidRPr="0084001A">
        <w:rPr>
          <w:rFonts w:ascii="Arial" w:eastAsia="Times New Roman" w:hAnsi="Arial" w:hint="cs"/>
          <w:rtl/>
        </w:rPr>
        <w:t>מסרי</w:t>
      </w:r>
      <w:r w:rsidR="0084001A" w:rsidRPr="0084001A">
        <w:rPr>
          <w:rFonts w:ascii="Arial" w:eastAsia="Times New Roman" w:hAnsi="Arial"/>
          <w:rtl/>
        </w:rPr>
        <w:t xml:space="preserve"> </w:t>
      </w:r>
      <w:r w:rsidR="0084001A" w:rsidRPr="0084001A">
        <w:rPr>
          <w:rFonts w:ascii="Arial" w:eastAsia="Times New Roman" w:hAnsi="Arial"/>
          <w:sz w:val="22"/>
          <w:szCs w:val="22"/>
        </w:rPr>
        <w:t>SMS</w:t>
      </w:r>
      <w:r w:rsidR="0084001A" w:rsidRPr="0084001A">
        <w:rPr>
          <w:rFonts w:ascii="Arial" w:eastAsia="Times New Roman" w:hAnsi="Arial"/>
          <w:sz w:val="22"/>
          <w:szCs w:val="22"/>
          <w:rtl/>
        </w:rPr>
        <w:t xml:space="preserve"> </w:t>
      </w:r>
      <w:r w:rsidR="0084001A" w:rsidRPr="00E56D7E">
        <w:rPr>
          <w:rFonts w:ascii="Arial" w:eastAsia="Times New Roman" w:hAnsi="Arial"/>
          <w:rtl/>
        </w:rPr>
        <w:t xml:space="preserve">עבור </w:t>
      </w:r>
      <w:r w:rsidR="0084001A" w:rsidRPr="00E56D7E">
        <w:rPr>
          <w:rFonts w:ascii="Arial" w:eastAsia="Times New Roman" w:hAnsi="Arial" w:hint="cs"/>
          <w:rtl/>
        </w:rPr>
        <w:t xml:space="preserve">משרד החינוך (להלן </w:t>
      </w:r>
      <w:r w:rsidR="0084001A" w:rsidRPr="00E56D7E">
        <w:rPr>
          <w:rFonts w:ascii="Arial" w:eastAsia="Times New Roman" w:hAnsi="Arial" w:hint="cs"/>
          <w:b/>
          <w:bCs/>
          <w:rtl/>
        </w:rPr>
        <w:t>המכרז</w:t>
      </w:r>
      <w:r w:rsidR="0084001A" w:rsidRPr="00E56D7E">
        <w:rPr>
          <w:rFonts w:ascii="Arial" w:eastAsia="Times New Roman" w:hAnsi="Arial" w:hint="cs"/>
          <w:rtl/>
        </w:rPr>
        <w:t>)</w:t>
      </w:r>
      <w:r w:rsidR="0084001A" w:rsidRPr="00E56D7E">
        <w:rPr>
          <w:rFonts w:ascii="Arial" w:eastAsia="Times New Roman" w:hAnsi="Arial"/>
          <w:rtl/>
        </w:rPr>
        <w:t xml:space="preserve">. </w:t>
      </w:r>
      <w:r w:rsidRPr="00E56D7E">
        <w:rPr>
          <w:rFonts w:ascii="Arial" w:hAnsi="Arial"/>
          <w:rtl/>
        </w:rPr>
        <w:t>אני מצהיר/ה כי הנני מוסמך/ת לתת תצהיר זה בשם המציע.</w:t>
      </w:r>
    </w:p>
    <w:p w:rsidR="00F4482A" w:rsidRPr="00E56D7E" w:rsidRDefault="00F4482A" w:rsidP="00912EA6">
      <w:pPr>
        <w:pStyle w:val="aa"/>
        <w:numPr>
          <w:ilvl w:val="0"/>
          <w:numId w:val="43"/>
        </w:numPr>
        <w:bidi/>
        <w:contextualSpacing w:val="0"/>
        <w:rPr>
          <w:rFonts w:ascii="Arial" w:hAnsi="Arial"/>
          <w:rtl/>
        </w:rPr>
      </w:pPr>
      <w:r w:rsidRPr="00E56D7E">
        <w:rPr>
          <w:rFonts w:ascii="Arial" w:hAnsi="Arial"/>
          <w:rtl/>
        </w:rPr>
        <w:t xml:space="preserve">הריני להצהיר כי המציע מתחייב לעשות שימוש אך ורק בתוכנות מקוריות לצורך </w:t>
      </w:r>
      <w:r w:rsidRPr="00E56D7E">
        <w:rPr>
          <w:rFonts w:ascii="Arial" w:hAnsi="Arial" w:hint="cs"/>
          <w:rtl/>
        </w:rPr>
        <w:t>ה</w:t>
      </w:r>
      <w:r w:rsidRPr="00E56D7E">
        <w:rPr>
          <w:rFonts w:ascii="Arial" w:hAnsi="Arial"/>
          <w:rtl/>
        </w:rPr>
        <w:t>מכרז ומתן השירותים נשוא המכרז</w:t>
      </w:r>
      <w:r w:rsidRPr="00E56D7E">
        <w:rPr>
          <w:rFonts w:ascii="Arial" w:hAnsi="Arial" w:hint="cs"/>
          <w:rtl/>
        </w:rPr>
        <w:t>,</w:t>
      </w:r>
      <w:r w:rsidRPr="00E56D7E">
        <w:rPr>
          <w:rFonts w:ascii="Arial" w:hAnsi="Arial"/>
          <w:rtl/>
        </w:rPr>
        <w:t xml:space="preserve"> ככל שהצעתו תוכרז כהצעה הזוכה במכרז.</w:t>
      </w:r>
    </w:p>
    <w:p w:rsidR="00F4482A" w:rsidRPr="00E56D7E" w:rsidRDefault="00F4482A" w:rsidP="00F4482A">
      <w:pPr>
        <w:pStyle w:val="aa"/>
        <w:bidi/>
        <w:ind w:left="360"/>
        <w:contextualSpacing w:val="0"/>
        <w:rPr>
          <w:rFonts w:ascii="Arial" w:hAnsi="Arial"/>
          <w:rtl/>
        </w:rPr>
      </w:pPr>
    </w:p>
    <w:p w:rsidR="00F4482A" w:rsidRPr="00E56D7E" w:rsidRDefault="00F4482A" w:rsidP="00F4482A">
      <w:pPr>
        <w:pStyle w:val="aa"/>
        <w:bidi/>
        <w:ind w:left="360"/>
        <w:contextualSpacing w:val="0"/>
        <w:rPr>
          <w:rFonts w:ascii="Arial" w:hAnsi="Arial"/>
          <w:rtl/>
        </w:rPr>
      </w:pPr>
    </w:p>
    <w:p w:rsidR="00F4482A" w:rsidRPr="00E56D7E" w:rsidRDefault="00F4482A" w:rsidP="00F4482A">
      <w:pPr>
        <w:bidi/>
        <w:spacing w:line="240" w:lineRule="auto"/>
        <w:rPr>
          <w:rFonts w:ascii="Arial" w:eastAsia="Times New Roman" w:hAnsi="Arial"/>
          <w:rtl/>
        </w:rPr>
      </w:pPr>
      <w:r w:rsidRPr="00E56D7E">
        <w:rPr>
          <w:rFonts w:ascii="Arial" w:eastAsia="Times New Roman" w:hAnsi="Arial"/>
          <w:rtl/>
        </w:rPr>
        <w:t xml:space="preserve">זה שמי, להלן חתימתי ותוכן תצהירי דלעיל אמת. </w:t>
      </w:r>
    </w:p>
    <w:p w:rsidR="00F4482A" w:rsidRPr="00E56D7E" w:rsidRDefault="00F4482A" w:rsidP="00F4482A">
      <w:pPr>
        <w:bidi/>
        <w:spacing w:line="240" w:lineRule="auto"/>
        <w:rPr>
          <w:rFonts w:ascii="Arial" w:eastAsia="Times New Roman" w:hAnsi="Arial"/>
          <w:rtl/>
        </w:rPr>
      </w:pPr>
    </w:p>
    <w:tbl>
      <w:tblPr>
        <w:tblStyle w:val="af4"/>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F4482A" w:rsidRPr="00E56D7E" w:rsidTr="004130EC">
        <w:tc>
          <w:tcPr>
            <w:tcW w:w="2840" w:type="dxa"/>
          </w:tcPr>
          <w:p w:rsidR="00F4482A" w:rsidRPr="00E56D7E" w:rsidRDefault="00F4482A" w:rsidP="004130EC">
            <w:pPr>
              <w:pBdr>
                <w:bottom w:val="single" w:sz="12" w:space="1" w:color="auto"/>
              </w:pBdr>
              <w:bidi/>
              <w:rPr>
                <w:rFonts w:ascii="Arial" w:eastAsia="Times New Roman" w:hAnsi="Arial"/>
                <w:rtl/>
              </w:rPr>
            </w:pPr>
          </w:p>
          <w:p w:rsidR="00F4482A" w:rsidRPr="00E56D7E" w:rsidRDefault="00F4482A" w:rsidP="004130EC">
            <w:pPr>
              <w:bidi/>
              <w:jc w:val="center"/>
              <w:rPr>
                <w:rFonts w:ascii="Arial" w:eastAsia="Times New Roman" w:hAnsi="Arial"/>
                <w:rtl/>
              </w:rPr>
            </w:pPr>
            <w:r w:rsidRPr="00E56D7E">
              <w:rPr>
                <w:rFonts w:ascii="Arial" w:eastAsia="Times New Roman" w:hAnsi="Arial" w:hint="cs"/>
                <w:rtl/>
              </w:rPr>
              <w:t>תאריך</w:t>
            </w:r>
          </w:p>
        </w:tc>
        <w:tc>
          <w:tcPr>
            <w:tcW w:w="2841" w:type="dxa"/>
          </w:tcPr>
          <w:p w:rsidR="00F4482A" w:rsidRPr="00E56D7E" w:rsidRDefault="00F4482A" w:rsidP="004130EC">
            <w:pPr>
              <w:pBdr>
                <w:bottom w:val="single" w:sz="12" w:space="1" w:color="auto"/>
              </w:pBdr>
              <w:bidi/>
              <w:rPr>
                <w:rFonts w:ascii="Arial" w:eastAsia="Times New Roman" w:hAnsi="Arial"/>
                <w:rtl/>
              </w:rPr>
            </w:pPr>
          </w:p>
          <w:p w:rsidR="00F4482A" w:rsidRPr="00E56D7E" w:rsidRDefault="00F4482A" w:rsidP="004130EC">
            <w:pPr>
              <w:bidi/>
              <w:jc w:val="center"/>
              <w:rPr>
                <w:rFonts w:ascii="Arial" w:eastAsia="Times New Roman" w:hAnsi="Arial"/>
                <w:rtl/>
              </w:rPr>
            </w:pPr>
            <w:r w:rsidRPr="00E56D7E">
              <w:rPr>
                <w:rFonts w:ascii="Arial" w:eastAsia="Times New Roman" w:hAnsi="Arial" w:hint="cs"/>
                <w:rtl/>
              </w:rPr>
              <w:t>שם מלא</w:t>
            </w:r>
          </w:p>
        </w:tc>
        <w:tc>
          <w:tcPr>
            <w:tcW w:w="2841" w:type="dxa"/>
          </w:tcPr>
          <w:p w:rsidR="00F4482A" w:rsidRPr="00E56D7E" w:rsidRDefault="00F4482A" w:rsidP="004130EC">
            <w:pPr>
              <w:pBdr>
                <w:bottom w:val="single" w:sz="12" w:space="1" w:color="auto"/>
              </w:pBdr>
              <w:bidi/>
              <w:rPr>
                <w:rFonts w:ascii="Arial" w:eastAsia="Times New Roman" w:hAnsi="Arial"/>
                <w:rtl/>
              </w:rPr>
            </w:pPr>
          </w:p>
          <w:p w:rsidR="00F4482A" w:rsidRPr="00E56D7E" w:rsidRDefault="00F4482A" w:rsidP="004130EC">
            <w:pPr>
              <w:bidi/>
              <w:jc w:val="center"/>
              <w:rPr>
                <w:rFonts w:ascii="Arial" w:eastAsia="Times New Roman" w:hAnsi="Arial"/>
                <w:rtl/>
              </w:rPr>
            </w:pPr>
            <w:r w:rsidRPr="00E56D7E">
              <w:rPr>
                <w:rFonts w:ascii="Arial" w:eastAsia="Times New Roman" w:hAnsi="Arial" w:hint="cs"/>
                <w:rtl/>
              </w:rPr>
              <w:t>חתימה וחותמת של המציע</w:t>
            </w:r>
          </w:p>
        </w:tc>
      </w:tr>
    </w:tbl>
    <w:p w:rsidR="00F4482A" w:rsidRPr="00E56D7E" w:rsidRDefault="00F4482A" w:rsidP="00F4482A">
      <w:pPr>
        <w:bidi/>
        <w:spacing w:line="240" w:lineRule="auto"/>
        <w:rPr>
          <w:rFonts w:ascii="Arial" w:eastAsia="Times New Roman" w:hAnsi="Arial"/>
          <w:rtl/>
        </w:rPr>
      </w:pPr>
    </w:p>
    <w:p w:rsidR="00F4482A" w:rsidRPr="00E56D7E" w:rsidRDefault="00F4482A" w:rsidP="00F4482A">
      <w:pPr>
        <w:tabs>
          <w:tab w:val="left" w:pos="901"/>
          <w:tab w:val="left" w:pos="1576"/>
          <w:tab w:val="left" w:pos="2137"/>
          <w:tab w:val="left" w:pos="2699"/>
          <w:tab w:val="left" w:pos="3263"/>
          <w:tab w:val="left" w:pos="3824"/>
          <w:tab w:val="left" w:pos="4388"/>
          <w:tab w:val="left" w:pos="4949"/>
          <w:tab w:val="left" w:pos="6075"/>
          <w:tab w:val="left" w:pos="7200"/>
        </w:tabs>
        <w:bidi/>
        <w:spacing w:before="0" w:after="0" w:line="360" w:lineRule="auto"/>
        <w:jc w:val="center"/>
        <w:rPr>
          <w:rFonts w:ascii="Arial" w:eastAsia="Times New Roman" w:hAnsi="Arial"/>
          <w:b/>
          <w:bCs/>
          <w:u w:val="single"/>
          <w:rtl/>
        </w:rPr>
      </w:pPr>
    </w:p>
    <w:p w:rsidR="00F4482A" w:rsidRPr="00E56D7E" w:rsidRDefault="00F4482A" w:rsidP="00F4482A">
      <w:pPr>
        <w:tabs>
          <w:tab w:val="left" w:pos="901"/>
          <w:tab w:val="left" w:pos="1576"/>
          <w:tab w:val="left" w:pos="2137"/>
          <w:tab w:val="left" w:pos="2699"/>
          <w:tab w:val="left" w:pos="3263"/>
          <w:tab w:val="left" w:pos="3824"/>
          <w:tab w:val="left" w:pos="4388"/>
          <w:tab w:val="left" w:pos="4949"/>
          <w:tab w:val="left" w:pos="6075"/>
          <w:tab w:val="left" w:pos="7200"/>
        </w:tabs>
        <w:bidi/>
        <w:spacing w:before="0" w:after="0" w:line="360" w:lineRule="auto"/>
        <w:jc w:val="center"/>
        <w:rPr>
          <w:rFonts w:ascii="Arial" w:eastAsia="Times New Roman" w:hAnsi="Arial"/>
          <w:b/>
          <w:bCs/>
          <w:u w:val="single"/>
          <w:rtl/>
        </w:rPr>
      </w:pPr>
      <w:r w:rsidRPr="00E56D7E">
        <w:rPr>
          <w:rFonts w:ascii="Arial" w:eastAsia="Times New Roman" w:hAnsi="Arial"/>
          <w:b/>
          <w:bCs/>
          <w:u w:val="single"/>
          <w:rtl/>
        </w:rPr>
        <w:t>אישור עורך הדין</w:t>
      </w:r>
    </w:p>
    <w:p w:rsidR="00F4482A" w:rsidRPr="00E56D7E" w:rsidRDefault="00F4482A" w:rsidP="00F4482A">
      <w:pPr>
        <w:tabs>
          <w:tab w:val="left" w:pos="901"/>
          <w:tab w:val="left" w:pos="1576"/>
          <w:tab w:val="left" w:pos="2137"/>
          <w:tab w:val="left" w:pos="2699"/>
          <w:tab w:val="left" w:pos="3263"/>
          <w:tab w:val="left" w:pos="3824"/>
          <w:tab w:val="left" w:pos="4388"/>
          <w:tab w:val="left" w:pos="4949"/>
          <w:tab w:val="left" w:pos="6075"/>
          <w:tab w:val="left" w:pos="7200"/>
        </w:tabs>
        <w:bidi/>
        <w:spacing w:before="0" w:after="0" w:line="360" w:lineRule="auto"/>
        <w:jc w:val="center"/>
        <w:rPr>
          <w:rFonts w:ascii="Arial" w:eastAsia="Times New Roman" w:hAnsi="Arial"/>
          <w:b/>
          <w:bCs/>
          <w:u w:val="single"/>
          <w:rtl/>
        </w:rPr>
      </w:pPr>
    </w:p>
    <w:p w:rsidR="00F4482A" w:rsidRPr="00E56D7E" w:rsidRDefault="00F4482A" w:rsidP="00F4482A">
      <w:pPr>
        <w:bidi/>
        <w:spacing w:before="0" w:after="0" w:line="360" w:lineRule="auto"/>
        <w:rPr>
          <w:rFonts w:ascii="Arial" w:eastAsia="Times New Roman" w:hAnsi="Arial"/>
          <w:rtl/>
        </w:rPr>
      </w:pPr>
      <w:r w:rsidRPr="00E56D7E">
        <w:rPr>
          <w:rFonts w:ascii="Arial" w:eastAsia="Times New Roman" w:hAnsi="Arial"/>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F4482A" w:rsidRPr="00E56D7E" w:rsidRDefault="00F4482A" w:rsidP="00F4482A">
      <w:pPr>
        <w:bidi/>
        <w:spacing w:before="0" w:after="0" w:line="360" w:lineRule="auto"/>
        <w:rPr>
          <w:rFonts w:ascii="Arial" w:eastAsia="Times New Roman" w:hAnsi="Arial"/>
          <w:rtl/>
        </w:rPr>
      </w:pPr>
    </w:p>
    <w:tbl>
      <w:tblPr>
        <w:tblStyle w:val="af4"/>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F4482A" w:rsidRPr="00E56D7E" w:rsidTr="004130EC">
        <w:tc>
          <w:tcPr>
            <w:tcW w:w="2840" w:type="dxa"/>
          </w:tcPr>
          <w:p w:rsidR="00F4482A" w:rsidRPr="00E56D7E" w:rsidRDefault="00F4482A" w:rsidP="004130EC">
            <w:pPr>
              <w:pBdr>
                <w:bottom w:val="single" w:sz="12" w:space="1" w:color="auto"/>
              </w:pBdr>
              <w:bidi/>
              <w:rPr>
                <w:rFonts w:ascii="Arial" w:eastAsia="Times New Roman" w:hAnsi="Arial"/>
                <w:rtl/>
              </w:rPr>
            </w:pPr>
          </w:p>
          <w:p w:rsidR="00F4482A" w:rsidRPr="00E56D7E" w:rsidRDefault="00F4482A" w:rsidP="004130EC">
            <w:pPr>
              <w:bidi/>
              <w:jc w:val="center"/>
              <w:rPr>
                <w:rFonts w:ascii="Arial" w:eastAsia="Times New Roman" w:hAnsi="Arial"/>
                <w:rtl/>
              </w:rPr>
            </w:pPr>
            <w:r w:rsidRPr="00E56D7E">
              <w:rPr>
                <w:rFonts w:ascii="Arial" w:eastAsia="Times New Roman" w:hAnsi="Arial" w:hint="cs"/>
                <w:rtl/>
              </w:rPr>
              <w:t>תאריך</w:t>
            </w:r>
          </w:p>
        </w:tc>
        <w:tc>
          <w:tcPr>
            <w:tcW w:w="2841" w:type="dxa"/>
          </w:tcPr>
          <w:p w:rsidR="00F4482A" w:rsidRPr="00E56D7E" w:rsidRDefault="00F4482A" w:rsidP="004130EC">
            <w:pPr>
              <w:pBdr>
                <w:bottom w:val="single" w:sz="12" w:space="1" w:color="auto"/>
              </w:pBdr>
              <w:bidi/>
              <w:rPr>
                <w:rFonts w:ascii="Arial" w:eastAsia="Times New Roman" w:hAnsi="Arial"/>
                <w:rtl/>
              </w:rPr>
            </w:pPr>
          </w:p>
          <w:p w:rsidR="00F4482A" w:rsidRPr="00E56D7E" w:rsidRDefault="00F4482A" w:rsidP="004130EC">
            <w:pPr>
              <w:bidi/>
              <w:jc w:val="center"/>
              <w:rPr>
                <w:rFonts w:ascii="Arial" w:eastAsia="Times New Roman" w:hAnsi="Arial"/>
                <w:rtl/>
              </w:rPr>
            </w:pPr>
            <w:r w:rsidRPr="00E56D7E">
              <w:rPr>
                <w:rFonts w:ascii="Arial" w:eastAsia="Times New Roman" w:hAnsi="Arial" w:hint="cs"/>
                <w:rtl/>
              </w:rPr>
              <w:t>מספר רישיון</w:t>
            </w:r>
          </w:p>
        </w:tc>
        <w:tc>
          <w:tcPr>
            <w:tcW w:w="2841" w:type="dxa"/>
          </w:tcPr>
          <w:p w:rsidR="00F4482A" w:rsidRPr="00E56D7E" w:rsidRDefault="00F4482A" w:rsidP="004130EC">
            <w:pPr>
              <w:pBdr>
                <w:bottom w:val="single" w:sz="12" w:space="1" w:color="auto"/>
              </w:pBdr>
              <w:bidi/>
              <w:rPr>
                <w:rFonts w:ascii="Arial" w:eastAsia="Times New Roman" w:hAnsi="Arial"/>
                <w:rtl/>
              </w:rPr>
            </w:pPr>
          </w:p>
          <w:p w:rsidR="00F4482A" w:rsidRPr="00E56D7E" w:rsidRDefault="00F4482A" w:rsidP="004130EC">
            <w:pPr>
              <w:bidi/>
              <w:jc w:val="center"/>
              <w:rPr>
                <w:rFonts w:ascii="Arial" w:eastAsia="Times New Roman" w:hAnsi="Arial"/>
                <w:rtl/>
              </w:rPr>
            </w:pPr>
            <w:r w:rsidRPr="00E56D7E">
              <w:rPr>
                <w:rFonts w:ascii="Arial" w:eastAsia="Times New Roman" w:hAnsi="Arial" w:hint="cs"/>
                <w:rtl/>
              </w:rPr>
              <w:t xml:space="preserve">חתימה וחותמת </w:t>
            </w:r>
          </w:p>
        </w:tc>
      </w:tr>
    </w:tbl>
    <w:p w:rsidR="00F4482A" w:rsidRPr="00E56D7E" w:rsidRDefault="00F4482A" w:rsidP="00F4482A">
      <w:pPr>
        <w:pStyle w:val="aa"/>
        <w:bidi/>
        <w:ind w:left="360"/>
        <w:contextualSpacing w:val="0"/>
        <w:rPr>
          <w:rFonts w:ascii="Arial" w:hAnsi="Arial"/>
          <w:rtl/>
        </w:rPr>
      </w:pPr>
    </w:p>
    <w:p w:rsidR="00F4482A" w:rsidRPr="00E56D7E" w:rsidRDefault="00F4482A" w:rsidP="00F4482A">
      <w:pPr>
        <w:pStyle w:val="aa"/>
        <w:bidi/>
        <w:ind w:left="360"/>
        <w:contextualSpacing w:val="0"/>
        <w:rPr>
          <w:rFonts w:ascii="Arial" w:hAnsi="Arial"/>
          <w:rtl/>
        </w:rPr>
      </w:pPr>
    </w:p>
    <w:p w:rsidR="00F4482A" w:rsidRPr="00E56D7E" w:rsidRDefault="00F4482A" w:rsidP="00F4482A">
      <w:pPr>
        <w:pStyle w:val="aa"/>
        <w:bidi/>
        <w:ind w:left="360"/>
        <w:contextualSpacing w:val="0"/>
        <w:rPr>
          <w:rFonts w:ascii="Arial" w:hAnsi="Arial"/>
          <w:rtl/>
        </w:rPr>
      </w:pPr>
    </w:p>
    <w:p w:rsidR="00F4482A" w:rsidRPr="00E56D7E" w:rsidRDefault="00F4482A" w:rsidP="00F4482A">
      <w:pPr>
        <w:pStyle w:val="aa"/>
        <w:bidi/>
        <w:ind w:left="360"/>
        <w:contextualSpacing w:val="0"/>
        <w:rPr>
          <w:rFonts w:ascii="Arial" w:hAnsi="Arial"/>
          <w:rtl/>
        </w:rPr>
      </w:pPr>
    </w:p>
    <w:p w:rsidR="00F4482A" w:rsidRPr="00E56D7E" w:rsidRDefault="00F4482A" w:rsidP="00F4482A">
      <w:pPr>
        <w:pStyle w:val="aa"/>
        <w:bidi/>
        <w:ind w:left="360"/>
        <w:contextualSpacing w:val="0"/>
        <w:rPr>
          <w:rFonts w:ascii="Arial" w:hAnsi="Arial"/>
          <w:rtl/>
        </w:rPr>
      </w:pPr>
    </w:p>
    <w:p w:rsidR="00F4482A" w:rsidRPr="00E56D7E" w:rsidRDefault="00F4482A" w:rsidP="00F4482A">
      <w:pPr>
        <w:pStyle w:val="aa"/>
        <w:bidi/>
        <w:ind w:left="360"/>
        <w:contextualSpacing w:val="0"/>
        <w:rPr>
          <w:rFonts w:ascii="Arial" w:hAnsi="Arial"/>
          <w:rtl/>
        </w:rPr>
      </w:pPr>
    </w:p>
    <w:p w:rsidR="00F4482A" w:rsidRDefault="00F4482A" w:rsidP="00F4482A">
      <w:pPr>
        <w:pStyle w:val="aa"/>
        <w:bidi/>
        <w:ind w:left="360"/>
        <w:contextualSpacing w:val="0"/>
        <w:rPr>
          <w:rFonts w:ascii="Arial" w:hAnsi="Arial"/>
          <w:rtl/>
        </w:rPr>
      </w:pPr>
    </w:p>
    <w:p w:rsidR="007A7CC8" w:rsidRDefault="007A7CC8" w:rsidP="007A7CC8">
      <w:pPr>
        <w:pStyle w:val="aa"/>
        <w:bidi/>
        <w:ind w:left="360"/>
        <w:contextualSpacing w:val="0"/>
        <w:rPr>
          <w:rFonts w:ascii="Arial" w:hAnsi="Arial"/>
          <w:rtl/>
        </w:rPr>
      </w:pPr>
    </w:p>
    <w:p w:rsidR="009252ED" w:rsidRPr="007A7CC8" w:rsidRDefault="009252ED" w:rsidP="009252ED">
      <w:pPr>
        <w:bidi/>
        <w:spacing w:before="0" w:after="0" w:line="360" w:lineRule="auto"/>
        <w:jc w:val="center"/>
        <w:rPr>
          <w:rFonts w:ascii="Arial" w:eastAsia="Times New Roman" w:hAnsi="Arial"/>
          <w:u w:val="single"/>
          <w:rtl/>
          <w:lang w:eastAsia="he-IL"/>
        </w:rPr>
      </w:pPr>
      <w:r w:rsidRPr="007A7CC8">
        <w:rPr>
          <w:rFonts w:ascii="Arial" w:eastAsia="Times New Roman" w:hAnsi="Arial" w:hint="cs"/>
          <w:u w:val="single"/>
          <w:rtl/>
          <w:lang w:eastAsia="he-IL"/>
        </w:rPr>
        <w:lastRenderedPageBreak/>
        <w:t>נספח 0.8.1</w:t>
      </w:r>
    </w:p>
    <w:p w:rsidR="00E832CC" w:rsidRPr="00E832CC" w:rsidRDefault="00E832CC" w:rsidP="00E832CC">
      <w:pPr>
        <w:bidi/>
        <w:spacing w:before="0" w:after="0"/>
        <w:jc w:val="left"/>
        <w:rPr>
          <w:rFonts w:ascii="Arial" w:hAnsi="Arial"/>
        </w:rPr>
      </w:pPr>
      <w:r w:rsidRPr="00E832CC">
        <w:rPr>
          <w:rFonts w:ascii="Arial" w:hAnsi="Arial"/>
          <w:rtl/>
        </w:rPr>
        <w:t>שם הבנק/חברת הביטוח ________________</w:t>
      </w:r>
    </w:p>
    <w:p w:rsidR="00E832CC" w:rsidRPr="00E832CC" w:rsidRDefault="00E832CC" w:rsidP="00E832CC">
      <w:pPr>
        <w:bidi/>
        <w:spacing w:before="0" w:after="0"/>
        <w:jc w:val="left"/>
        <w:rPr>
          <w:rFonts w:ascii="Arial" w:hAnsi="Arial"/>
        </w:rPr>
      </w:pPr>
      <w:r w:rsidRPr="00E832CC">
        <w:rPr>
          <w:rFonts w:ascii="Arial" w:hAnsi="Arial"/>
          <w:rtl/>
        </w:rPr>
        <w:t>מס' הטלפון ________________________</w:t>
      </w:r>
    </w:p>
    <w:p w:rsidR="00E832CC" w:rsidRPr="00E832CC" w:rsidRDefault="00E832CC" w:rsidP="00E832CC">
      <w:pPr>
        <w:bidi/>
        <w:spacing w:before="0" w:after="0"/>
        <w:jc w:val="left"/>
        <w:rPr>
          <w:rFonts w:ascii="Arial" w:hAnsi="Arial"/>
        </w:rPr>
      </w:pPr>
      <w:r w:rsidRPr="00E832CC">
        <w:rPr>
          <w:rFonts w:ascii="Arial" w:hAnsi="Arial"/>
          <w:rtl/>
        </w:rPr>
        <w:t>מס' הפקס: ________________________</w:t>
      </w:r>
    </w:p>
    <w:p w:rsidR="00E832CC" w:rsidRDefault="00E832CC" w:rsidP="00E832CC">
      <w:pPr>
        <w:bidi/>
        <w:spacing w:before="0" w:after="0"/>
        <w:jc w:val="left"/>
        <w:rPr>
          <w:rFonts w:ascii="Arial" w:hAnsi="Arial"/>
          <w:rtl/>
        </w:rPr>
      </w:pPr>
    </w:p>
    <w:p w:rsidR="00E832CC" w:rsidRPr="002B4A7A" w:rsidRDefault="00E832CC" w:rsidP="00E832CC">
      <w:pPr>
        <w:bidi/>
        <w:spacing w:before="0" w:after="0"/>
        <w:jc w:val="center"/>
        <w:rPr>
          <w:rFonts w:ascii="Arial" w:hAnsi="Arial"/>
          <w:b/>
          <w:bCs/>
          <w:u w:val="single"/>
        </w:rPr>
      </w:pPr>
      <w:r w:rsidRPr="002B4A7A">
        <w:rPr>
          <w:rFonts w:ascii="Arial" w:hAnsi="Arial"/>
          <w:b/>
          <w:bCs/>
          <w:u w:val="single"/>
          <w:rtl/>
        </w:rPr>
        <w:t>כתב ערבות</w:t>
      </w:r>
    </w:p>
    <w:p w:rsidR="00E832CC" w:rsidRPr="002B4A7A" w:rsidRDefault="00E832CC" w:rsidP="00E832CC">
      <w:pPr>
        <w:bidi/>
        <w:spacing w:before="0" w:after="0"/>
        <w:ind w:right="-1418"/>
        <w:jc w:val="left"/>
        <w:rPr>
          <w:rFonts w:ascii="Arial" w:hAnsi="Arial"/>
        </w:rPr>
      </w:pPr>
      <w:r w:rsidRPr="002B4A7A">
        <w:rPr>
          <w:rFonts w:ascii="Arial" w:hAnsi="Arial"/>
          <w:rtl/>
        </w:rPr>
        <w:t xml:space="preserve">לכבוד </w:t>
      </w:r>
    </w:p>
    <w:p w:rsidR="00E832CC" w:rsidRPr="002B4A7A" w:rsidRDefault="00E832CC" w:rsidP="00E832CC">
      <w:pPr>
        <w:bidi/>
        <w:spacing w:before="0" w:after="0"/>
        <w:ind w:right="-1418"/>
        <w:jc w:val="left"/>
        <w:rPr>
          <w:rFonts w:ascii="Arial" w:hAnsi="Arial"/>
        </w:rPr>
      </w:pPr>
      <w:r w:rsidRPr="002B4A7A">
        <w:rPr>
          <w:rFonts w:ascii="Arial" w:hAnsi="Arial"/>
          <w:rtl/>
        </w:rPr>
        <w:t xml:space="preserve">ממשלת ישראל </w:t>
      </w:r>
    </w:p>
    <w:p w:rsidR="00E832CC" w:rsidRPr="002B4A7A" w:rsidRDefault="00E832CC" w:rsidP="00E832CC">
      <w:pPr>
        <w:bidi/>
        <w:spacing w:before="0" w:after="0"/>
        <w:ind w:right="-1418"/>
        <w:jc w:val="left"/>
        <w:rPr>
          <w:rFonts w:ascii="Arial" w:hAnsi="Arial"/>
        </w:rPr>
      </w:pPr>
      <w:r w:rsidRPr="002B4A7A">
        <w:rPr>
          <w:rFonts w:ascii="Arial" w:hAnsi="Arial"/>
          <w:rtl/>
        </w:rPr>
        <w:t xml:space="preserve">באמצעות משרד </w:t>
      </w:r>
      <w:r>
        <w:rPr>
          <w:rFonts w:ascii="Arial" w:hAnsi="Arial" w:hint="cs"/>
          <w:rtl/>
        </w:rPr>
        <w:t>החינוך</w:t>
      </w:r>
    </w:p>
    <w:p w:rsidR="00E832CC" w:rsidRDefault="00E832CC" w:rsidP="00E832CC">
      <w:pPr>
        <w:bidi/>
        <w:spacing w:before="0" w:after="0"/>
        <w:ind w:right="-1418"/>
        <w:jc w:val="left"/>
        <w:rPr>
          <w:rFonts w:ascii="Arial" w:hAnsi="Arial"/>
          <w:b/>
          <w:bCs/>
          <w:rtl/>
        </w:rPr>
      </w:pPr>
    </w:p>
    <w:p w:rsidR="00E832CC" w:rsidRDefault="00E832CC" w:rsidP="00E832CC">
      <w:pPr>
        <w:bidi/>
        <w:spacing w:before="0" w:after="0"/>
        <w:ind w:right="-1418"/>
        <w:jc w:val="left"/>
        <w:rPr>
          <w:rFonts w:ascii="Arial" w:hAnsi="Arial"/>
          <w:rtl/>
        </w:rPr>
      </w:pPr>
      <w:r w:rsidRPr="002B4A7A">
        <w:rPr>
          <w:rFonts w:ascii="Arial" w:hAnsi="Arial"/>
          <w:b/>
          <w:bCs/>
          <w:rtl/>
        </w:rPr>
        <w:t>הנדון: ערבות מס'</w:t>
      </w:r>
      <w:r w:rsidRPr="002B4A7A">
        <w:rPr>
          <w:rFonts w:ascii="Arial" w:hAnsi="Arial"/>
          <w:rtl/>
        </w:rPr>
        <w:t>____________</w:t>
      </w:r>
    </w:p>
    <w:p w:rsidR="00E832CC" w:rsidRPr="002B4A7A" w:rsidRDefault="00E832CC" w:rsidP="00E832CC">
      <w:pPr>
        <w:bidi/>
        <w:spacing w:before="0" w:after="0"/>
        <w:ind w:right="-1418"/>
        <w:jc w:val="left"/>
        <w:rPr>
          <w:rFonts w:ascii="Arial" w:hAnsi="Arial"/>
        </w:rPr>
      </w:pPr>
    </w:p>
    <w:p w:rsidR="00E832CC" w:rsidRPr="002B4A7A" w:rsidRDefault="00E832CC" w:rsidP="0053786D">
      <w:pPr>
        <w:bidi/>
        <w:spacing w:before="0" w:after="0"/>
        <w:jc w:val="left"/>
        <w:rPr>
          <w:rFonts w:ascii="Arial" w:hAnsi="Arial"/>
        </w:rPr>
      </w:pPr>
      <w:r w:rsidRPr="002B4A7A">
        <w:rPr>
          <w:rFonts w:ascii="Arial" w:hAnsi="Arial"/>
          <w:rtl/>
        </w:rPr>
        <w:t>אנו ערבים בזה כלפיכם לסילוק כל סכום עד לסך ________________________________</w:t>
      </w:r>
      <w:r w:rsidR="0053786D">
        <w:rPr>
          <w:rFonts w:ascii="Arial" w:hAnsi="Arial" w:hint="cs"/>
          <w:rtl/>
        </w:rPr>
        <w:t xml:space="preserve"> </w:t>
      </w:r>
      <w:r w:rsidRPr="002B4A7A">
        <w:rPr>
          <w:rFonts w:ascii="Arial" w:hAnsi="Arial"/>
          <w:rtl/>
        </w:rPr>
        <w:t>(במילים</w:t>
      </w:r>
      <w:r w:rsidR="0053786D">
        <w:rPr>
          <w:rFonts w:ascii="Arial" w:hAnsi="Arial" w:hint="cs"/>
          <w:rtl/>
        </w:rPr>
        <w:t xml:space="preserve"> </w:t>
      </w:r>
      <w:r w:rsidRPr="002B4A7A">
        <w:rPr>
          <w:rFonts w:ascii="Arial" w:hAnsi="Arial"/>
          <w:rtl/>
        </w:rPr>
        <w:t>____________________________________)</w:t>
      </w:r>
    </w:p>
    <w:p w:rsidR="00E832CC" w:rsidRPr="00E832CC" w:rsidRDefault="00E832CC" w:rsidP="0053786D">
      <w:pPr>
        <w:bidi/>
        <w:spacing w:before="0" w:after="0"/>
        <w:jc w:val="left"/>
        <w:rPr>
          <w:rFonts w:ascii="Arial" w:eastAsia="Times New Roman" w:hAnsi="Arial"/>
          <w:lang w:eastAsia="he-IL"/>
        </w:rPr>
      </w:pPr>
      <w:r w:rsidRPr="002B4A7A">
        <w:rPr>
          <w:rFonts w:ascii="Arial" w:hAnsi="Arial"/>
          <w:rtl/>
        </w:rPr>
        <w:t xml:space="preserve">אשר תדרשו מאת: ______________________________________(להלן "החייב") </w:t>
      </w:r>
      <w:r w:rsidRPr="00E832CC">
        <w:rPr>
          <w:rFonts w:ascii="Arial" w:eastAsia="Times New Roman" w:hAnsi="Arial"/>
          <w:rtl/>
          <w:lang w:eastAsia="he-IL"/>
        </w:rPr>
        <w:t>בקשר</w:t>
      </w:r>
    </w:p>
    <w:p w:rsidR="00E832CC" w:rsidRPr="00E832CC" w:rsidRDefault="00E832CC" w:rsidP="0053786D">
      <w:pPr>
        <w:bidi/>
        <w:spacing w:before="0" w:after="0"/>
        <w:jc w:val="left"/>
        <w:rPr>
          <w:rFonts w:ascii="Arial" w:hAnsi="Arial"/>
          <w:rtl/>
        </w:rPr>
      </w:pPr>
      <w:r w:rsidRPr="00E832CC">
        <w:rPr>
          <w:rFonts w:ascii="Arial" w:eastAsia="Times New Roman" w:hAnsi="Arial"/>
          <w:rtl/>
          <w:lang w:eastAsia="he-IL"/>
        </w:rPr>
        <w:t xml:space="preserve">עם </w:t>
      </w:r>
      <w:r w:rsidRPr="00E832CC">
        <w:rPr>
          <w:rFonts w:ascii="Arial" w:eastAsia="Times New Roman" w:hAnsi="Arial" w:hint="cs"/>
          <w:rtl/>
          <w:lang w:eastAsia="he-IL"/>
        </w:rPr>
        <w:t xml:space="preserve">מכרז </w:t>
      </w:r>
      <w:r w:rsidRPr="00E832CC">
        <w:rPr>
          <w:rFonts w:ascii="Arial" w:eastAsia="Times New Roman" w:hAnsi="Arial"/>
          <w:rtl/>
          <w:lang w:eastAsia="he-IL"/>
        </w:rPr>
        <w:t>מס</w:t>
      </w:r>
      <w:r w:rsidRPr="00E832CC">
        <w:rPr>
          <w:rFonts w:ascii="Arial" w:eastAsia="Times New Roman" w:hAnsi="Arial" w:hint="cs"/>
          <w:rtl/>
          <w:lang w:eastAsia="he-IL"/>
        </w:rPr>
        <w:t xml:space="preserve">פר </w:t>
      </w:r>
      <w:r w:rsidRPr="00E832CC">
        <w:rPr>
          <w:rFonts w:ascii="Arial" w:eastAsia="Times New Roman" w:hAnsi="Arial"/>
          <w:rtl/>
          <w:lang w:eastAsia="he-IL"/>
        </w:rPr>
        <w:t>96/12.19</w:t>
      </w:r>
      <w:r w:rsidRPr="00E832CC">
        <w:rPr>
          <w:rFonts w:ascii="Arial" w:eastAsia="Times New Roman" w:hAnsi="Arial" w:hint="cs"/>
          <w:rtl/>
          <w:lang w:eastAsia="he-IL"/>
        </w:rPr>
        <w:t>, מכרז</w:t>
      </w:r>
      <w:r w:rsidRPr="00E832CC">
        <w:rPr>
          <w:rFonts w:ascii="Arial" w:eastAsia="Times New Roman" w:hAnsi="Arial"/>
          <w:rtl/>
          <w:lang w:eastAsia="he-IL"/>
        </w:rPr>
        <w:t xml:space="preserve"> </w:t>
      </w:r>
      <w:r w:rsidRPr="00E832CC">
        <w:rPr>
          <w:rFonts w:ascii="Arial" w:eastAsia="Times New Roman" w:hAnsi="Arial" w:hint="cs"/>
          <w:rtl/>
          <w:lang w:eastAsia="he-IL"/>
        </w:rPr>
        <w:t>פומבי</w:t>
      </w:r>
      <w:r w:rsidRPr="00E832CC">
        <w:rPr>
          <w:rFonts w:ascii="Arial" w:eastAsia="Times New Roman" w:hAnsi="Arial"/>
          <w:rtl/>
          <w:lang w:eastAsia="he-IL"/>
        </w:rPr>
        <w:t xml:space="preserve"> </w:t>
      </w:r>
      <w:r w:rsidRPr="00E832CC">
        <w:rPr>
          <w:rFonts w:ascii="Arial" w:eastAsia="Times New Roman" w:hAnsi="Arial" w:hint="cs"/>
          <w:rtl/>
          <w:lang w:eastAsia="he-IL"/>
        </w:rPr>
        <w:t>בהיקפים</w:t>
      </w:r>
      <w:r w:rsidRPr="00E832CC">
        <w:rPr>
          <w:rFonts w:ascii="Arial" w:eastAsia="Times New Roman" w:hAnsi="Arial"/>
          <w:rtl/>
          <w:lang w:eastAsia="he-IL"/>
        </w:rPr>
        <w:t xml:space="preserve"> </w:t>
      </w:r>
      <w:r w:rsidRPr="00E832CC">
        <w:rPr>
          <w:rFonts w:ascii="Arial" w:eastAsia="Times New Roman" w:hAnsi="Arial" w:hint="cs"/>
          <w:rtl/>
          <w:lang w:eastAsia="he-IL"/>
        </w:rPr>
        <w:t>משתנים</w:t>
      </w:r>
      <w:r w:rsidRPr="00E832CC">
        <w:rPr>
          <w:rFonts w:ascii="Arial" w:eastAsia="Times New Roman" w:hAnsi="Arial"/>
          <w:rtl/>
          <w:lang w:eastAsia="he-IL"/>
        </w:rPr>
        <w:t xml:space="preserve"> </w:t>
      </w:r>
      <w:r w:rsidRPr="00E832CC">
        <w:rPr>
          <w:rFonts w:ascii="Arial" w:eastAsia="Times New Roman" w:hAnsi="Arial" w:hint="cs"/>
          <w:rtl/>
          <w:lang w:eastAsia="he-IL"/>
        </w:rPr>
        <w:t>לשליחת</w:t>
      </w:r>
      <w:r w:rsidRPr="00E832CC">
        <w:rPr>
          <w:rFonts w:ascii="Arial" w:eastAsia="Times New Roman" w:hAnsi="Arial"/>
          <w:rtl/>
          <w:lang w:eastAsia="he-IL"/>
        </w:rPr>
        <w:t xml:space="preserve"> </w:t>
      </w:r>
      <w:r w:rsidRPr="00E832CC">
        <w:rPr>
          <w:rFonts w:ascii="Arial" w:eastAsia="Times New Roman" w:hAnsi="Arial" w:hint="cs"/>
          <w:rtl/>
          <w:lang w:eastAsia="he-IL"/>
        </w:rPr>
        <w:t>מסרי</w:t>
      </w:r>
      <w:r w:rsidRPr="00E832CC">
        <w:rPr>
          <w:rFonts w:ascii="Arial" w:eastAsia="Times New Roman" w:hAnsi="Arial"/>
          <w:rtl/>
          <w:lang w:eastAsia="he-IL"/>
        </w:rPr>
        <w:t xml:space="preserve"> </w:t>
      </w:r>
      <w:r w:rsidRPr="0053786D">
        <w:rPr>
          <w:rFonts w:ascii="Arial" w:eastAsia="Times New Roman" w:hAnsi="Arial"/>
          <w:sz w:val="23"/>
          <w:szCs w:val="23"/>
          <w:lang w:eastAsia="he-IL"/>
        </w:rPr>
        <w:t>SMS</w:t>
      </w:r>
      <w:r w:rsidRPr="00E832CC">
        <w:rPr>
          <w:rFonts w:ascii="Arial" w:eastAsia="Times New Roman" w:hAnsi="Arial" w:hint="cs"/>
          <w:rtl/>
        </w:rPr>
        <w:t>.</w:t>
      </w:r>
    </w:p>
    <w:p w:rsidR="00E832CC" w:rsidRPr="002B4A7A" w:rsidRDefault="00E832CC" w:rsidP="00E832CC">
      <w:pPr>
        <w:bidi/>
        <w:spacing w:before="0" w:after="0"/>
        <w:ind w:right="-1418"/>
        <w:jc w:val="left"/>
        <w:rPr>
          <w:rFonts w:ascii="Arial" w:hAnsi="Arial"/>
        </w:rPr>
      </w:pPr>
    </w:p>
    <w:p w:rsidR="00E832CC" w:rsidRPr="002B4A7A" w:rsidRDefault="00E832CC" w:rsidP="0053786D">
      <w:pPr>
        <w:bidi/>
        <w:spacing w:before="0" w:after="0"/>
        <w:rPr>
          <w:rFonts w:ascii="Arial" w:hAnsi="Arial"/>
        </w:rPr>
      </w:pPr>
      <w:r w:rsidRPr="0053786D">
        <w:rPr>
          <w:rtl/>
        </w:rPr>
        <w:t>אנו נשלם לכם את הסכום הנ"ל תוך 15 יום מתאריך דרישתכם הראשונה שנשלחה אלינו במכתב בדואר רשום</w:t>
      </w:r>
      <w:r w:rsidRPr="0053786D">
        <w:rPr>
          <w:rFonts w:hint="cs"/>
          <w:rtl/>
        </w:rPr>
        <w:t xml:space="preserve"> או במסירה</w:t>
      </w:r>
      <w:r>
        <w:rPr>
          <w:rFonts w:ascii="Arial" w:hAnsi="Arial" w:hint="cs"/>
          <w:rtl/>
        </w:rPr>
        <w:t xml:space="preserve"> ידנית</w:t>
      </w:r>
      <w:r w:rsidRPr="002B4A7A">
        <w:rPr>
          <w:rFonts w:ascii="Arial" w:hAnsi="Arial"/>
          <w:rtl/>
        </w:rPr>
        <w:t>, מבלי שתהיו חיי</w:t>
      </w:r>
      <w:bookmarkStart w:id="75" w:name="_GoBack"/>
      <w:bookmarkEnd w:id="75"/>
      <w:r w:rsidRPr="002B4A7A">
        <w:rPr>
          <w:rFonts w:ascii="Arial" w:hAnsi="Arial"/>
          <w:rtl/>
        </w:rPr>
        <w:t>בים לנמק את דרישתכם ומבלי לטעון כלפיכם טענת הגנה כל שהיא שיכולה לעמוד לחייב בקשר לחיוב כלפיכם, או לדרוש תחילה את סילוק הסכום האמור מאת החייב.</w:t>
      </w:r>
    </w:p>
    <w:p w:rsidR="00E832CC" w:rsidRDefault="00E832CC" w:rsidP="00E832CC">
      <w:pPr>
        <w:bidi/>
        <w:spacing w:before="0" w:after="0"/>
        <w:ind w:right="-1418"/>
        <w:jc w:val="left"/>
        <w:rPr>
          <w:rFonts w:ascii="Arial" w:hAnsi="Arial"/>
          <w:rtl/>
        </w:rPr>
      </w:pPr>
    </w:p>
    <w:p w:rsidR="00E832CC" w:rsidRDefault="00E832CC" w:rsidP="00E832CC">
      <w:pPr>
        <w:bidi/>
        <w:spacing w:before="0" w:after="0"/>
        <w:ind w:right="-1418"/>
        <w:jc w:val="left"/>
        <w:rPr>
          <w:rFonts w:ascii="Arial" w:hAnsi="Arial"/>
          <w:rtl/>
        </w:rPr>
      </w:pPr>
      <w:r w:rsidRPr="002B4A7A">
        <w:rPr>
          <w:rFonts w:ascii="Arial" w:hAnsi="Arial"/>
          <w:rtl/>
        </w:rPr>
        <w:t>ערבות זו תהיה בתוקף עד תאריך  _______________</w:t>
      </w:r>
    </w:p>
    <w:p w:rsidR="00E832CC" w:rsidRPr="002B4A7A" w:rsidRDefault="00E832CC" w:rsidP="00E832CC">
      <w:pPr>
        <w:bidi/>
        <w:spacing w:before="0" w:after="0"/>
        <w:ind w:right="-1418"/>
        <w:jc w:val="left"/>
        <w:rPr>
          <w:rFonts w:ascii="Arial" w:hAnsi="Arial"/>
        </w:rPr>
      </w:pPr>
    </w:p>
    <w:p w:rsidR="00E832CC" w:rsidRPr="002B4A7A" w:rsidRDefault="00E832CC" w:rsidP="0053786D">
      <w:pPr>
        <w:bidi/>
        <w:spacing w:before="0" w:after="0"/>
        <w:ind w:right="-1418"/>
        <w:jc w:val="left"/>
        <w:rPr>
          <w:rFonts w:ascii="Arial" w:hAnsi="Arial"/>
        </w:rPr>
      </w:pPr>
      <w:r w:rsidRPr="002B4A7A">
        <w:rPr>
          <w:rFonts w:ascii="Arial" w:hAnsi="Arial"/>
          <w:rtl/>
        </w:rPr>
        <w:t>דרישה על פי ערבות זו יש להפנות לסניף הבנק/חב' הביטוח שכתובתו__________</w:t>
      </w:r>
      <w:r w:rsidR="0053786D">
        <w:rPr>
          <w:rFonts w:ascii="Arial" w:hAnsi="Arial" w:hint="cs"/>
          <w:rtl/>
        </w:rPr>
        <w:t>_</w:t>
      </w:r>
      <w:r w:rsidRPr="002B4A7A">
        <w:rPr>
          <w:rFonts w:ascii="Arial" w:hAnsi="Arial"/>
          <w:rtl/>
        </w:rPr>
        <w:t>________</w:t>
      </w:r>
    </w:p>
    <w:p w:rsidR="00E832CC" w:rsidRPr="002B4A7A" w:rsidRDefault="00E832CC" w:rsidP="00E832CC">
      <w:pPr>
        <w:bidi/>
        <w:spacing w:before="0" w:after="0"/>
        <w:ind w:right="-1418"/>
        <w:jc w:val="left"/>
        <w:rPr>
          <w:rFonts w:ascii="Arial" w:hAnsi="Arial"/>
        </w:rPr>
      </w:pPr>
      <w:r w:rsidRPr="002B4A7A">
        <w:rPr>
          <w:rFonts w:ascii="Arial" w:hAnsi="Arial"/>
          <w:rtl/>
        </w:rPr>
        <w:t xml:space="preserve">                                                                                       </w:t>
      </w:r>
      <w:r w:rsidRPr="002B4A7A">
        <w:rPr>
          <w:rFonts w:ascii="Arial" w:hAnsi="Arial" w:hint="cs"/>
          <w:rtl/>
        </w:rPr>
        <w:t xml:space="preserve">                   </w:t>
      </w:r>
      <w:r w:rsidRPr="002B4A7A">
        <w:rPr>
          <w:rFonts w:ascii="Arial" w:hAnsi="Arial"/>
          <w:rtl/>
        </w:rPr>
        <w:t xml:space="preserve">   שם הבנק/חב' הביטוח</w:t>
      </w:r>
    </w:p>
    <w:p w:rsidR="00E832CC" w:rsidRPr="002B4A7A" w:rsidRDefault="00E832CC" w:rsidP="00E832CC">
      <w:pPr>
        <w:bidi/>
        <w:spacing w:before="0" w:after="0"/>
        <w:ind w:right="-1418"/>
        <w:jc w:val="left"/>
        <w:rPr>
          <w:rFonts w:ascii="Arial" w:hAnsi="Arial"/>
          <w:rtl/>
        </w:rPr>
      </w:pPr>
    </w:p>
    <w:p w:rsidR="00E832CC" w:rsidRPr="002B4A7A" w:rsidRDefault="00E832CC" w:rsidP="0053786D">
      <w:pPr>
        <w:bidi/>
        <w:spacing w:before="0" w:after="0"/>
        <w:ind w:right="-1418"/>
        <w:jc w:val="left"/>
        <w:rPr>
          <w:rFonts w:ascii="Arial" w:hAnsi="Arial"/>
        </w:rPr>
      </w:pPr>
      <w:r w:rsidRPr="002B4A7A">
        <w:rPr>
          <w:rFonts w:ascii="Arial" w:hAnsi="Arial"/>
          <w:rtl/>
        </w:rPr>
        <w:t>_______________________________      __________________________________</w:t>
      </w:r>
    </w:p>
    <w:p w:rsidR="00E832CC" w:rsidRPr="002B4A7A" w:rsidRDefault="00E832CC" w:rsidP="00E832CC">
      <w:pPr>
        <w:bidi/>
        <w:spacing w:before="0" w:after="0"/>
        <w:ind w:right="-1418"/>
        <w:jc w:val="left"/>
        <w:rPr>
          <w:rFonts w:ascii="Arial" w:hAnsi="Arial"/>
        </w:rPr>
      </w:pPr>
      <w:r w:rsidRPr="002B4A7A">
        <w:rPr>
          <w:rFonts w:ascii="Arial" w:hAnsi="Arial"/>
          <w:rtl/>
        </w:rPr>
        <w:t xml:space="preserve">                  מס' הבנק ומס' הסניף                                         כתובת סניף הבנק/חברת הביטוח </w:t>
      </w:r>
    </w:p>
    <w:p w:rsidR="00E832CC" w:rsidRPr="002B4A7A" w:rsidRDefault="00E832CC" w:rsidP="00E832CC">
      <w:pPr>
        <w:bidi/>
        <w:spacing w:before="0" w:after="0"/>
        <w:ind w:right="-1418"/>
        <w:jc w:val="left"/>
        <w:rPr>
          <w:rFonts w:ascii="Arial" w:hAnsi="Arial"/>
        </w:rPr>
      </w:pPr>
    </w:p>
    <w:p w:rsidR="00E832CC" w:rsidRPr="002B4A7A" w:rsidRDefault="00E832CC" w:rsidP="00E832CC">
      <w:pPr>
        <w:bidi/>
        <w:spacing w:before="0" w:after="0"/>
        <w:ind w:right="-1418"/>
        <w:jc w:val="left"/>
        <w:rPr>
          <w:rFonts w:ascii="Arial" w:hAnsi="Arial"/>
          <w:rtl/>
        </w:rPr>
      </w:pPr>
    </w:p>
    <w:p w:rsidR="00E832CC" w:rsidRDefault="00E832CC" w:rsidP="00E832CC">
      <w:pPr>
        <w:bidi/>
        <w:spacing w:before="0" w:after="0"/>
        <w:ind w:right="-1418"/>
        <w:jc w:val="left"/>
        <w:rPr>
          <w:rFonts w:ascii="Arial" w:hAnsi="Arial"/>
          <w:rtl/>
        </w:rPr>
      </w:pPr>
      <w:r w:rsidRPr="00B7563D">
        <w:rPr>
          <w:rFonts w:ascii="Arial" w:hAnsi="Arial" w:hint="cs"/>
          <w:rtl/>
        </w:rPr>
        <w:t>הערבות אינה ניתנת להעברה או להסבה.</w:t>
      </w:r>
    </w:p>
    <w:p w:rsidR="00E832CC" w:rsidRDefault="00E832CC" w:rsidP="00E832CC">
      <w:pPr>
        <w:bidi/>
        <w:spacing w:before="0" w:after="0"/>
        <w:ind w:right="-1418"/>
        <w:jc w:val="left"/>
        <w:rPr>
          <w:rFonts w:ascii="Arial" w:hAnsi="Arial"/>
          <w:rtl/>
        </w:rPr>
      </w:pPr>
    </w:p>
    <w:p w:rsidR="00E832CC" w:rsidRPr="002B4A7A" w:rsidRDefault="00E832CC" w:rsidP="00E832CC">
      <w:pPr>
        <w:bidi/>
        <w:spacing w:before="0" w:after="0"/>
        <w:ind w:right="-1418"/>
        <w:jc w:val="left"/>
        <w:rPr>
          <w:rFonts w:ascii="Arial" w:hAnsi="Arial"/>
        </w:rPr>
      </w:pPr>
    </w:p>
    <w:p w:rsidR="00E832CC" w:rsidRPr="002B4A7A" w:rsidRDefault="00E832CC" w:rsidP="00E832CC">
      <w:pPr>
        <w:bidi/>
        <w:spacing w:before="0" w:after="0"/>
        <w:ind w:right="-1418"/>
        <w:jc w:val="left"/>
        <w:rPr>
          <w:rFonts w:ascii="Arial" w:hAnsi="Arial"/>
        </w:rPr>
      </w:pPr>
      <w:r w:rsidRPr="002B4A7A">
        <w:rPr>
          <w:rFonts w:ascii="Arial" w:hAnsi="Arial"/>
          <w:rtl/>
        </w:rPr>
        <w:t xml:space="preserve">________________                       ________________                       ________________                  </w:t>
      </w:r>
    </w:p>
    <w:p w:rsidR="00E832CC" w:rsidRPr="002B4A7A" w:rsidRDefault="00E832CC" w:rsidP="00E832CC">
      <w:pPr>
        <w:bidi/>
        <w:spacing w:before="0" w:after="0"/>
        <w:ind w:right="-1418"/>
        <w:jc w:val="left"/>
        <w:rPr>
          <w:rFonts w:ascii="Arial" w:hAnsi="Arial"/>
        </w:rPr>
      </w:pPr>
      <w:r w:rsidRPr="002B4A7A">
        <w:rPr>
          <w:rFonts w:ascii="Arial" w:hAnsi="Arial"/>
          <w:rtl/>
        </w:rPr>
        <w:t xml:space="preserve">          תאריך                                                  שם מלא                                         חתימה וחותמת </w:t>
      </w:r>
    </w:p>
    <w:p w:rsidR="00C82F0C" w:rsidRDefault="00C82F0C" w:rsidP="00E832CC">
      <w:pPr>
        <w:bidi/>
        <w:spacing w:before="0" w:after="0"/>
        <w:ind w:left="419"/>
        <w:jc w:val="left"/>
        <w:rPr>
          <w:rFonts w:ascii="Arial" w:eastAsia="Times New Roman" w:hAnsi="Arial" w:hint="cs"/>
          <w:rtl/>
        </w:rPr>
      </w:pPr>
    </w:p>
    <w:p w:rsidR="00E832CC" w:rsidRDefault="00E832CC" w:rsidP="00E832CC">
      <w:pPr>
        <w:bidi/>
        <w:spacing w:before="0" w:after="0"/>
        <w:ind w:left="419"/>
        <w:jc w:val="left"/>
        <w:rPr>
          <w:rFonts w:ascii="Arial" w:eastAsia="Times New Roman" w:hAnsi="Arial" w:hint="cs"/>
          <w:rtl/>
        </w:rPr>
      </w:pPr>
    </w:p>
    <w:p w:rsidR="00E832CC" w:rsidRDefault="00E832CC" w:rsidP="00E832CC">
      <w:pPr>
        <w:bidi/>
        <w:spacing w:before="0" w:after="0"/>
        <w:ind w:left="419"/>
        <w:jc w:val="left"/>
        <w:rPr>
          <w:rFonts w:ascii="Arial" w:eastAsia="Times New Roman" w:hAnsi="Arial" w:hint="cs"/>
          <w:rtl/>
        </w:rPr>
      </w:pPr>
    </w:p>
    <w:p w:rsidR="00E832CC" w:rsidRDefault="00E832CC" w:rsidP="00E832CC">
      <w:pPr>
        <w:bidi/>
        <w:spacing w:before="0" w:after="0"/>
        <w:ind w:left="419"/>
        <w:jc w:val="left"/>
        <w:rPr>
          <w:rFonts w:ascii="Arial" w:eastAsia="Times New Roman" w:hAnsi="Arial" w:hint="cs"/>
          <w:rtl/>
        </w:rPr>
      </w:pPr>
    </w:p>
    <w:p w:rsidR="00E832CC" w:rsidRDefault="00E832CC" w:rsidP="00E832CC">
      <w:pPr>
        <w:bidi/>
        <w:spacing w:before="0" w:after="0"/>
        <w:ind w:left="419"/>
        <w:jc w:val="left"/>
        <w:rPr>
          <w:rFonts w:ascii="Arial" w:eastAsia="Times New Roman" w:hAnsi="Arial" w:hint="cs"/>
          <w:rtl/>
        </w:rPr>
      </w:pPr>
    </w:p>
    <w:p w:rsidR="00E832CC" w:rsidRDefault="00E832CC" w:rsidP="00E832CC">
      <w:pPr>
        <w:bidi/>
        <w:spacing w:before="0" w:after="0"/>
        <w:ind w:left="419"/>
        <w:jc w:val="left"/>
        <w:rPr>
          <w:rFonts w:ascii="Arial" w:eastAsia="Times New Roman" w:hAnsi="Arial" w:hint="cs"/>
          <w:rtl/>
        </w:rPr>
      </w:pPr>
    </w:p>
    <w:p w:rsidR="00E832CC" w:rsidRDefault="00E832CC" w:rsidP="00E832CC">
      <w:pPr>
        <w:bidi/>
        <w:spacing w:before="0" w:after="0"/>
        <w:ind w:left="419"/>
        <w:jc w:val="left"/>
        <w:rPr>
          <w:rFonts w:ascii="Arial" w:eastAsia="Times New Roman" w:hAnsi="Arial" w:hint="cs"/>
          <w:rtl/>
        </w:rPr>
      </w:pPr>
    </w:p>
    <w:p w:rsidR="00E832CC" w:rsidRDefault="00E832CC" w:rsidP="00E832CC">
      <w:pPr>
        <w:bidi/>
        <w:spacing w:before="0" w:after="0"/>
        <w:ind w:left="419"/>
        <w:jc w:val="left"/>
        <w:rPr>
          <w:rFonts w:ascii="Arial" w:eastAsia="Times New Roman" w:hAnsi="Arial" w:hint="cs"/>
          <w:rtl/>
        </w:rPr>
      </w:pPr>
    </w:p>
    <w:p w:rsidR="00E832CC" w:rsidRDefault="00E832CC" w:rsidP="00E832CC">
      <w:pPr>
        <w:bidi/>
        <w:spacing w:before="0" w:after="0"/>
        <w:ind w:left="419"/>
        <w:jc w:val="left"/>
        <w:rPr>
          <w:rFonts w:ascii="Arial" w:eastAsia="Times New Roman" w:hAnsi="Arial" w:hint="cs"/>
          <w:rtl/>
        </w:rPr>
      </w:pPr>
    </w:p>
    <w:p w:rsidR="00E832CC" w:rsidRDefault="00E832CC" w:rsidP="00E832CC">
      <w:pPr>
        <w:bidi/>
        <w:spacing w:before="0" w:after="0"/>
        <w:ind w:left="419"/>
        <w:jc w:val="left"/>
        <w:rPr>
          <w:rFonts w:ascii="Arial" w:eastAsia="Times New Roman" w:hAnsi="Arial" w:hint="cs"/>
          <w:rtl/>
        </w:rPr>
      </w:pPr>
    </w:p>
    <w:p w:rsidR="00E832CC" w:rsidRPr="0089119A" w:rsidRDefault="00E832CC" w:rsidP="00E832CC">
      <w:pPr>
        <w:bidi/>
        <w:spacing w:before="0" w:after="0"/>
        <w:ind w:left="419"/>
        <w:jc w:val="left"/>
        <w:rPr>
          <w:rFonts w:ascii="Arial" w:eastAsia="Times New Roman" w:hAnsi="Arial"/>
          <w:rtl/>
        </w:rPr>
      </w:pPr>
    </w:p>
    <w:p w:rsidR="007C6F4A" w:rsidRPr="007C6F4A" w:rsidRDefault="007C6F4A" w:rsidP="007C6F4A">
      <w:pPr>
        <w:bidi/>
        <w:spacing w:before="0" w:after="0" w:line="360" w:lineRule="auto"/>
        <w:jc w:val="center"/>
        <w:rPr>
          <w:rFonts w:ascii="Arial" w:eastAsia="Times New Roman" w:hAnsi="Arial"/>
          <w:u w:val="single"/>
          <w:rtl/>
          <w:lang w:eastAsia="he-IL"/>
        </w:rPr>
      </w:pPr>
      <w:r w:rsidRPr="007C6F4A">
        <w:rPr>
          <w:rFonts w:ascii="Arial" w:eastAsia="Times New Roman" w:hAnsi="Arial" w:hint="cs"/>
          <w:u w:val="single"/>
          <w:rtl/>
          <w:lang w:eastAsia="he-IL"/>
        </w:rPr>
        <w:t>נספח 0.8.2</w:t>
      </w:r>
    </w:p>
    <w:p w:rsidR="007C6F4A" w:rsidRPr="00530AC5" w:rsidRDefault="007C6F4A" w:rsidP="007C6F4A">
      <w:pPr>
        <w:bidi/>
        <w:rPr>
          <w:sz w:val="12"/>
          <w:szCs w:val="12"/>
          <w:rtl/>
        </w:rPr>
      </w:pPr>
    </w:p>
    <w:p w:rsidR="007C6F4A" w:rsidRPr="007C6F4A" w:rsidRDefault="007C6F4A" w:rsidP="007C6F4A">
      <w:pPr>
        <w:bidi/>
        <w:spacing w:line="240" w:lineRule="auto"/>
        <w:jc w:val="center"/>
        <w:rPr>
          <w:b/>
          <w:bCs/>
          <w:sz w:val="28"/>
          <w:szCs w:val="28"/>
          <w:rtl/>
        </w:rPr>
      </w:pPr>
      <w:r w:rsidRPr="007C6F4A">
        <w:rPr>
          <w:rFonts w:hint="cs"/>
          <w:b/>
          <w:bCs/>
          <w:sz w:val="28"/>
          <w:szCs w:val="28"/>
          <w:rtl/>
        </w:rPr>
        <w:t>חוזה בעקבות מכרז</w:t>
      </w:r>
    </w:p>
    <w:p w:rsidR="007C6F4A" w:rsidRPr="00530AC5" w:rsidRDefault="007C6F4A" w:rsidP="007C6F4A">
      <w:pPr>
        <w:bidi/>
        <w:spacing w:line="240" w:lineRule="auto"/>
        <w:jc w:val="center"/>
        <w:rPr>
          <w:b/>
          <w:bCs/>
          <w:sz w:val="18"/>
          <w:szCs w:val="18"/>
          <w:rtl/>
        </w:rPr>
      </w:pPr>
    </w:p>
    <w:p w:rsidR="007C6F4A" w:rsidRPr="00735C0A" w:rsidRDefault="007C6F4A" w:rsidP="007C6F4A">
      <w:pPr>
        <w:bidi/>
        <w:spacing w:line="240" w:lineRule="auto"/>
        <w:jc w:val="center"/>
        <w:rPr>
          <w:rtl/>
        </w:rPr>
      </w:pPr>
      <w:r w:rsidRPr="00735C0A">
        <w:rPr>
          <w:rFonts w:hint="cs"/>
          <w:rtl/>
        </w:rPr>
        <w:t xml:space="preserve">שנחתם ביום </w:t>
      </w:r>
      <w:r w:rsidRPr="00735C0A">
        <w:rPr>
          <w:rFonts w:hint="cs"/>
          <w:highlight w:val="yellow"/>
          <w:rtl/>
        </w:rPr>
        <w:t>_____</w:t>
      </w:r>
      <w:r w:rsidRPr="00735C0A">
        <w:rPr>
          <w:rFonts w:hint="cs"/>
          <w:rtl/>
        </w:rPr>
        <w:t xml:space="preserve"> בחודש </w:t>
      </w:r>
      <w:r w:rsidRPr="00735C0A">
        <w:rPr>
          <w:rFonts w:hint="cs"/>
          <w:highlight w:val="yellow"/>
          <w:rtl/>
        </w:rPr>
        <w:t>____</w:t>
      </w:r>
      <w:r w:rsidRPr="00735C0A">
        <w:rPr>
          <w:rFonts w:hint="cs"/>
          <w:rtl/>
        </w:rPr>
        <w:t xml:space="preserve"> לשנת _____, בירושלים</w:t>
      </w:r>
    </w:p>
    <w:p w:rsidR="007C6F4A" w:rsidRPr="00530AC5" w:rsidRDefault="007C6F4A" w:rsidP="007C6F4A">
      <w:pPr>
        <w:bidi/>
        <w:spacing w:line="240" w:lineRule="auto"/>
        <w:jc w:val="center"/>
        <w:rPr>
          <w:sz w:val="18"/>
          <w:szCs w:val="18"/>
          <w:rtl/>
        </w:rPr>
      </w:pPr>
    </w:p>
    <w:p w:rsidR="007C6F4A" w:rsidRPr="00735C0A" w:rsidRDefault="007C6F4A" w:rsidP="007C6F4A">
      <w:pPr>
        <w:bidi/>
        <w:spacing w:line="240" w:lineRule="auto"/>
        <w:jc w:val="center"/>
        <w:rPr>
          <w:rtl/>
        </w:rPr>
      </w:pPr>
      <w:r w:rsidRPr="00735C0A">
        <w:rPr>
          <w:rFonts w:hint="cs"/>
          <w:rtl/>
        </w:rPr>
        <w:t>בין</w:t>
      </w:r>
    </w:p>
    <w:p w:rsidR="007C6F4A" w:rsidRPr="00735C0A" w:rsidRDefault="007C6F4A" w:rsidP="0053786D">
      <w:pPr>
        <w:bidi/>
        <w:spacing w:line="240" w:lineRule="auto"/>
        <w:rPr>
          <w:rtl/>
        </w:rPr>
      </w:pPr>
      <w:r w:rsidRPr="00735C0A">
        <w:rPr>
          <w:rFonts w:hint="cs"/>
          <w:rtl/>
        </w:rPr>
        <w:t xml:space="preserve">מדינת ישראל באמצעות ממשלת ישראל, המיוצגת על ידי ד"ר עופר רימון מנהל מינהל תקשוב טכנולוגיה ומערכות מידע וחשב משרד החינוך (להלן </w:t>
      </w:r>
      <w:r w:rsidRPr="00735C0A">
        <w:rPr>
          <w:rFonts w:hint="cs"/>
          <w:b/>
          <w:bCs/>
          <w:rtl/>
        </w:rPr>
        <w:t>המשרד</w:t>
      </w:r>
      <w:r w:rsidRPr="00735C0A">
        <w:rPr>
          <w:rFonts w:hint="cs"/>
          <w:rtl/>
        </w:rPr>
        <w:t xml:space="preserve">), המורשים לחתום בשם המדינה על-פי הרשאות שפורסמו בילקוט פרסומים מס' 5784 תשס"ח מיום 10/03/2008 בעמ' 2185 (להלן </w:t>
      </w:r>
      <w:r w:rsidRPr="00735C0A">
        <w:rPr>
          <w:rFonts w:hint="cs"/>
          <w:b/>
          <w:bCs/>
          <w:rtl/>
        </w:rPr>
        <w:t>המדינה</w:t>
      </w:r>
      <w:r w:rsidRPr="00735C0A">
        <w:rPr>
          <w:rFonts w:hint="cs"/>
          <w:rtl/>
        </w:rPr>
        <w:t>).</w:t>
      </w:r>
    </w:p>
    <w:p w:rsidR="007C6F4A" w:rsidRPr="0015234D" w:rsidRDefault="007C6F4A" w:rsidP="007C6F4A">
      <w:pPr>
        <w:bidi/>
        <w:spacing w:line="240" w:lineRule="auto"/>
        <w:jc w:val="left"/>
        <w:rPr>
          <w:sz w:val="6"/>
          <w:szCs w:val="6"/>
          <w:rtl/>
        </w:rPr>
      </w:pPr>
    </w:p>
    <w:p w:rsidR="007C6F4A" w:rsidRPr="00735C0A" w:rsidRDefault="007C6F4A" w:rsidP="00735C0A">
      <w:pPr>
        <w:bidi/>
        <w:spacing w:line="240" w:lineRule="auto"/>
        <w:rPr>
          <w:rtl/>
        </w:rPr>
      </w:pPr>
      <w:r w:rsidRPr="00735C0A">
        <w:rPr>
          <w:rFonts w:hint="cs"/>
          <w:rtl/>
        </w:rPr>
        <w:t>מצד אחד;</w:t>
      </w:r>
    </w:p>
    <w:p w:rsidR="007C6F4A" w:rsidRPr="0015234D" w:rsidRDefault="007C6F4A" w:rsidP="00735C0A">
      <w:pPr>
        <w:bidi/>
        <w:spacing w:line="240" w:lineRule="auto"/>
        <w:rPr>
          <w:sz w:val="12"/>
          <w:szCs w:val="12"/>
          <w:rtl/>
        </w:rPr>
      </w:pPr>
    </w:p>
    <w:p w:rsidR="007C6F4A" w:rsidRPr="00735C0A" w:rsidRDefault="007C6F4A" w:rsidP="00735C0A">
      <w:pPr>
        <w:bidi/>
        <w:spacing w:line="240" w:lineRule="auto"/>
        <w:rPr>
          <w:rtl/>
        </w:rPr>
      </w:pPr>
      <w:r w:rsidRPr="00735C0A">
        <w:rPr>
          <w:rFonts w:hint="cs"/>
          <w:rtl/>
        </w:rPr>
        <w:t>לבין</w:t>
      </w:r>
    </w:p>
    <w:p w:rsidR="007C6F4A" w:rsidRPr="0015234D" w:rsidRDefault="007C6F4A" w:rsidP="00735C0A">
      <w:pPr>
        <w:bidi/>
        <w:spacing w:line="240" w:lineRule="auto"/>
        <w:rPr>
          <w:sz w:val="10"/>
          <w:szCs w:val="10"/>
          <w:rtl/>
        </w:rPr>
      </w:pPr>
    </w:p>
    <w:p w:rsidR="007C6F4A" w:rsidRPr="00735C0A" w:rsidRDefault="007C6F4A" w:rsidP="00735C0A">
      <w:pPr>
        <w:bidi/>
        <w:spacing w:line="240" w:lineRule="auto"/>
        <w:rPr>
          <w:rtl/>
        </w:rPr>
      </w:pPr>
      <w:r w:rsidRPr="00735C0A">
        <w:rPr>
          <w:rFonts w:hint="cs"/>
          <w:rtl/>
        </w:rPr>
        <w:t xml:space="preserve">חברת </w:t>
      </w:r>
      <w:r w:rsidRPr="00735C0A">
        <w:rPr>
          <w:rFonts w:hint="cs"/>
          <w:highlight w:val="yellow"/>
          <w:rtl/>
        </w:rPr>
        <w:t>________</w:t>
      </w:r>
      <w:r w:rsidRPr="00735C0A">
        <w:rPr>
          <w:rFonts w:hint="cs"/>
          <w:rtl/>
        </w:rPr>
        <w:t xml:space="preserve"> מספר רישום חברה </w:t>
      </w:r>
      <w:r w:rsidRPr="00735C0A">
        <w:rPr>
          <w:rFonts w:hint="cs"/>
          <w:highlight w:val="yellow"/>
          <w:rtl/>
        </w:rPr>
        <w:t>____</w:t>
      </w:r>
      <w:r w:rsidRPr="00735C0A">
        <w:rPr>
          <w:rFonts w:hint="cs"/>
          <w:rtl/>
        </w:rPr>
        <w:t xml:space="preserve"> מרחוב </w:t>
      </w:r>
      <w:r w:rsidRPr="00735C0A">
        <w:rPr>
          <w:rFonts w:hint="cs"/>
          <w:highlight w:val="yellow"/>
          <w:rtl/>
        </w:rPr>
        <w:t>__________</w:t>
      </w:r>
      <w:r w:rsidRPr="00735C0A">
        <w:rPr>
          <w:rFonts w:hint="cs"/>
          <w:rtl/>
        </w:rPr>
        <w:t xml:space="preserve"> (להלן </w:t>
      </w:r>
      <w:r w:rsidRPr="00735C0A">
        <w:rPr>
          <w:rFonts w:hint="cs"/>
          <w:b/>
          <w:bCs/>
          <w:rtl/>
        </w:rPr>
        <w:t>צד ב'</w:t>
      </w:r>
      <w:r w:rsidRPr="00735C0A">
        <w:rPr>
          <w:rFonts w:hint="cs"/>
          <w:rtl/>
        </w:rPr>
        <w:t xml:space="preserve">) באמצעות </w:t>
      </w:r>
      <w:proofErr w:type="spellStart"/>
      <w:r w:rsidRPr="00735C0A">
        <w:rPr>
          <w:rFonts w:hint="cs"/>
          <w:rtl/>
        </w:rPr>
        <w:t>מורשי</w:t>
      </w:r>
      <w:proofErr w:type="spellEnd"/>
      <w:r w:rsidRPr="00735C0A">
        <w:rPr>
          <w:rFonts w:hint="cs"/>
          <w:rtl/>
        </w:rPr>
        <w:t xml:space="preserve"> חתימה </w:t>
      </w:r>
      <w:r w:rsidRPr="00735C0A">
        <w:rPr>
          <w:rFonts w:hint="cs"/>
          <w:highlight w:val="yellow"/>
          <w:rtl/>
        </w:rPr>
        <w:t>__________________________</w:t>
      </w:r>
    </w:p>
    <w:p w:rsidR="007C6F4A" w:rsidRPr="0015234D" w:rsidRDefault="007C6F4A" w:rsidP="00735C0A">
      <w:pPr>
        <w:bidi/>
        <w:spacing w:line="240" w:lineRule="auto"/>
        <w:rPr>
          <w:sz w:val="10"/>
          <w:szCs w:val="10"/>
          <w:rtl/>
        </w:rPr>
      </w:pPr>
    </w:p>
    <w:p w:rsidR="007C6F4A" w:rsidRPr="00735C0A" w:rsidRDefault="007C6F4A" w:rsidP="00735C0A">
      <w:pPr>
        <w:bidi/>
        <w:spacing w:line="240" w:lineRule="auto"/>
        <w:rPr>
          <w:rtl/>
        </w:rPr>
      </w:pPr>
      <w:r w:rsidRPr="00735C0A">
        <w:rPr>
          <w:rFonts w:hint="cs"/>
          <w:rtl/>
        </w:rPr>
        <w:t>מצד שני;</w:t>
      </w:r>
    </w:p>
    <w:p w:rsidR="007C6F4A" w:rsidRPr="0015234D" w:rsidRDefault="007C6F4A" w:rsidP="00735C0A">
      <w:pPr>
        <w:bidi/>
        <w:spacing w:line="240" w:lineRule="auto"/>
        <w:rPr>
          <w:sz w:val="6"/>
          <w:szCs w:val="6"/>
          <w:rtl/>
        </w:rPr>
      </w:pPr>
    </w:p>
    <w:tbl>
      <w:tblPr>
        <w:tblStyle w:val="14"/>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10"/>
        <w:gridCol w:w="6912"/>
      </w:tblGrid>
      <w:tr w:rsidR="007C6F4A" w:rsidRPr="00735C0A" w:rsidTr="007C6F4A">
        <w:tc>
          <w:tcPr>
            <w:tcW w:w="1610" w:type="dxa"/>
          </w:tcPr>
          <w:p w:rsidR="007C6F4A" w:rsidRPr="00735C0A" w:rsidRDefault="007C6F4A" w:rsidP="00735C0A">
            <w:pPr>
              <w:bidi/>
              <w:jc w:val="both"/>
              <w:rPr>
                <w:rFonts w:cs="David"/>
                <w:b/>
                <w:bCs/>
                <w:sz w:val="24"/>
                <w:szCs w:val="24"/>
                <w:rtl/>
              </w:rPr>
            </w:pPr>
            <w:r w:rsidRPr="00735C0A">
              <w:rPr>
                <w:rFonts w:cs="David" w:hint="cs"/>
                <w:b/>
                <w:bCs/>
                <w:sz w:val="24"/>
                <w:szCs w:val="24"/>
                <w:rtl/>
              </w:rPr>
              <w:t>הואיל:</w:t>
            </w:r>
          </w:p>
        </w:tc>
        <w:tc>
          <w:tcPr>
            <w:tcW w:w="6912" w:type="dxa"/>
          </w:tcPr>
          <w:p w:rsidR="007C6F4A" w:rsidRPr="00735C0A" w:rsidRDefault="007C6F4A" w:rsidP="0084001A">
            <w:pPr>
              <w:bidi/>
              <w:jc w:val="both"/>
              <w:rPr>
                <w:rFonts w:cs="David"/>
                <w:sz w:val="24"/>
                <w:szCs w:val="24"/>
                <w:rtl/>
              </w:rPr>
            </w:pPr>
            <w:r w:rsidRPr="00735C0A">
              <w:rPr>
                <w:rFonts w:cs="David" w:hint="cs"/>
                <w:sz w:val="24"/>
                <w:szCs w:val="24"/>
                <w:rtl/>
              </w:rPr>
              <w:t>והמשרד פרסם מכרז פומבי</w:t>
            </w:r>
            <w:r w:rsidR="0084001A">
              <w:rPr>
                <w:rFonts w:cs="David" w:hint="cs"/>
                <w:sz w:val="24"/>
                <w:szCs w:val="24"/>
                <w:rtl/>
              </w:rPr>
              <w:t xml:space="preserve"> מספר </w:t>
            </w:r>
            <w:r w:rsidR="0084001A" w:rsidRPr="0084001A">
              <w:rPr>
                <w:rFonts w:cs="David"/>
                <w:sz w:val="24"/>
                <w:szCs w:val="24"/>
                <w:rtl/>
              </w:rPr>
              <w:t>96/12.19</w:t>
            </w:r>
            <w:r w:rsidR="0084001A" w:rsidRPr="0084001A">
              <w:rPr>
                <w:rFonts w:cs="David" w:hint="cs"/>
                <w:sz w:val="24"/>
                <w:szCs w:val="24"/>
                <w:rtl/>
              </w:rPr>
              <w:t xml:space="preserve"> </w:t>
            </w:r>
            <w:r w:rsidRPr="00735C0A">
              <w:rPr>
                <w:rFonts w:cs="David" w:hint="cs"/>
                <w:sz w:val="24"/>
                <w:szCs w:val="24"/>
                <w:rtl/>
              </w:rPr>
              <w:t>שעניינו</w:t>
            </w:r>
            <w:r w:rsidR="0084001A">
              <w:rPr>
                <w:rFonts w:cs="David" w:hint="cs"/>
                <w:sz w:val="24"/>
                <w:szCs w:val="24"/>
                <w:rtl/>
              </w:rPr>
              <w:t xml:space="preserve"> </w:t>
            </w:r>
            <w:r w:rsidR="0084001A" w:rsidRPr="0084001A">
              <w:rPr>
                <w:rFonts w:cs="David" w:hint="cs"/>
                <w:sz w:val="24"/>
                <w:szCs w:val="24"/>
                <w:rtl/>
              </w:rPr>
              <w:t>שליחת</w:t>
            </w:r>
            <w:r w:rsidR="0084001A" w:rsidRPr="0084001A">
              <w:rPr>
                <w:rFonts w:cs="David"/>
                <w:sz w:val="24"/>
                <w:szCs w:val="24"/>
                <w:rtl/>
              </w:rPr>
              <w:t xml:space="preserve"> </w:t>
            </w:r>
            <w:r w:rsidR="0084001A" w:rsidRPr="0084001A">
              <w:rPr>
                <w:rFonts w:cs="David" w:hint="cs"/>
                <w:sz w:val="24"/>
                <w:szCs w:val="24"/>
                <w:rtl/>
              </w:rPr>
              <w:t>מסרי</w:t>
            </w:r>
            <w:r w:rsidR="0084001A" w:rsidRPr="0084001A">
              <w:rPr>
                <w:rFonts w:cs="David"/>
                <w:sz w:val="24"/>
                <w:szCs w:val="24"/>
                <w:rtl/>
              </w:rPr>
              <w:t xml:space="preserve"> </w:t>
            </w:r>
            <w:r w:rsidR="0084001A" w:rsidRPr="0084001A">
              <w:rPr>
                <w:rFonts w:cs="David"/>
                <w:sz w:val="24"/>
                <w:szCs w:val="24"/>
              </w:rPr>
              <w:t>SMS</w:t>
            </w:r>
            <w:r w:rsidRPr="00735C0A">
              <w:rPr>
                <w:rFonts w:cs="David" w:hint="cs"/>
                <w:sz w:val="24"/>
                <w:szCs w:val="24"/>
                <w:rtl/>
              </w:rPr>
              <w:t xml:space="preserve"> (להלן </w:t>
            </w:r>
            <w:r w:rsidRPr="00735C0A">
              <w:rPr>
                <w:rFonts w:cs="David" w:hint="cs"/>
                <w:b/>
                <w:bCs/>
                <w:sz w:val="24"/>
                <w:szCs w:val="24"/>
                <w:rtl/>
              </w:rPr>
              <w:t>השירותים</w:t>
            </w:r>
            <w:r w:rsidRPr="00735C0A">
              <w:rPr>
                <w:rFonts w:cs="David" w:hint="cs"/>
                <w:sz w:val="24"/>
                <w:szCs w:val="24"/>
                <w:rtl/>
              </w:rPr>
              <w:t>);</w:t>
            </w:r>
          </w:p>
        </w:tc>
      </w:tr>
      <w:tr w:rsidR="007C6F4A" w:rsidRPr="00735C0A" w:rsidTr="007C6F4A">
        <w:tc>
          <w:tcPr>
            <w:tcW w:w="1610" w:type="dxa"/>
          </w:tcPr>
          <w:p w:rsidR="007C6F4A" w:rsidRPr="00735C0A" w:rsidRDefault="007C6F4A" w:rsidP="00735C0A">
            <w:pPr>
              <w:bidi/>
              <w:jc w:val="both"/>
              <w:rPr>
                <w:rFonts w:cs="David"/>
                <w:b/>
                <w:bCs/>
                <w:sz w:val="24"/>
                <w:szCs w:val="24"/>
                <w:rtl/>
              </w:rPr>
            </w:pPr>
            <w:r w:rsidRPr="00735C0A">
              <w:rPr>
                <w:rFonts w:cs="David" w:hint="cs"/>
                <w:b/>
                <w:bCs/>
                <w:sz w:val="24"/>
                <w:szCs w:val="24"/>
                <w:rtl/>
              </w:rPr>
              <w:t>והואיל:</w:t>
            </w:r>
          </w:p>
        </w:tc>
        <w:tc>
          <w:tcPr>
            <w:tcW w:w="6912" w:type="dxa"/>
          </w:tcPr>
          <w:p w:rsidR="007C6F4A" w:rsidRPr="00735C0A" w:rsidRDefault="007C6F4A" w:rsidP="00735C0A">
            <w:pPr>
              <w:bidi/>
              <w:jc w:val="both"/>
              <w:rPr>
                <w:rFonts w:cs="David"/>
                <w:sz w:val="24"/>
                <w:szCs w:val="24"/>
                <w:rtl/>
              </w:rPr>
            </w:pPr>
            <w:r w:rsidRPr="00735C0A">
              <w:rPr>
                <w:rFonts w:cs="David" w:hint="cs"/>
                <w:sz w:val="24"/>
                <w:szCs w:val="24"/>
                <w:rtl/>
              </w:rPr>
              <w:t xml:space="preserve">וצד ב' זכה במכרז על פי הצעתו מיום </w:t>
            </w:r>
            <w:r w:rsidRPr="00735C0A">
              <w:rPr>
                <w:rFonts w:cs="David" w:hint="cs"/>
                <w:sz w:val="24"/>
                <w:szCs w:val="24"/>
                <w:highlight w:val="yellow"/>
                <w:rtl/>
              </w:rPr>
              <w:t>____________</w:t>
            </w:r>
            <w:r w:rsidRPr="00735C0A">
              <w:rPr>
                <w:rFonts w:cs="David" w:hint="cs"/>
                <w:sz w:val="24"/>
                <w:szCs w:val="24"/>
                <w:rtl/>
              </w:rPr>
              <w:t>, והוא מצהיר כי הינו בעל הידע והניסיון הדרושים למתן השירותים הנדרשים על ידי המשרד ברמה גבוהה במסגרות ארגונית משלו;</w:t>
            </w:r>
          </w:p>
        </w:tc>
      </w:tr>
      <w:tr w:rsidR="007C6F4A" w:rsidRPr="00735C0A" w:rsidTr="007C6F4A">
        <w:tc>
          <w:tcPr>
            <w:tcW w:w="1610" w:type="dxa"/>
          </w:tcPr>
          <w:p w:rsidR="007C6F4A" w:rsidRPr="00735C0A" w:rsidRDefault="007C6F4A" w:rsidP="00735C0A">
            <w:pPr>
              <w:bidi/>
              <w:jc w:val="both"/>
              <w:rPr>
                <w:rFonts w:cs="David"/>
                <w:b/>
                <w:bCs/>
                <w:sz w:val="24"/>
                <w:szCs w:val="24"/>
                <w:rtl/>
              </w:rPr>
            </w:pPr>
            <w:r w:rsidRPr="00735C0A">
              <w:rPr>
                <w:rFonts w:cs="David" w:hint="cs"/>
                <w:b/>
                <w:bCs/>
                <w:sz w:val="24"/>
                <w:szCs w:val="24"/>
                <w:rtl/>
              </w:rPr>
              <w:t>והואיל:</w:t>
            </w:r>
          </w:p>
        </w:tc>
        <w:tc>
          <w:tcPr>
            <w:tcW w:w="6912" w:type="dxa"/>
          </w:tcPr>
          <w:p w:rsidR="007C6F4A" w:rsidRPr="00735C0A" w:rsidRDefault="007C6F4A" w:rsidP="00735C0A">
            <w:pPr>
              <w:bidi/>
              <w:jc w:val="both"/>
              <w:rPr>
                <w:rFonts w:cs="David"/>
                <w:sz w:val="24"/>
                <w:szCs w:val="24"/>
                <w:rtl/>
              </w:rPr>
            </w:pPr>
            <w:r w:rsidRPr="00735C0A">
              <w:rPr>
                <w:rFonts w:cs="David" w:hint="cs"/>
                <w:sz w:val="24"/>
                <w:szCs w:val="24"/>
                <w:rtl/>
              </w:rPr>
              <w:t>המדינה הסכימה להתקשר עם צד ב' בחוזה זה, ולאחר שההתקשרות אושרה על ידי ועדת מכרזים בישיבה</w:t>
            </w:r>
            <w:r w:rsidRPr="00735C0A">
              <w:rPr>
                <w:rFonts w:cs="David" w:hint="cs"/>
                <w:sz w:val="24"/>
                <w:szCs w:val="24"/>
                <w:highlight w:val="yellow"/>
                <w:rtl/>
              </w:rPr>
              <w:t>______________</w:t>
            </w:r>
          </w:p>
        </w:tc>
      </w:tr>
    </w:tbl>
    <w:p w:rsidR="007C6F4A" w:rsidRPr="0015234D" w:rsidRDefault="007C6F4A" w:rsidP="00735C0A">
      <w:pPr>
        <w:bidi/>
        <w:spacing w:line="240" w:lineRule="auto"/>
        <w:rPr>
          <w:sz w:val="6"/>
          <w:szCs w:val="6"/>
          <w:rtl/>
        </w:rPr>
      </w:pPr>
    </w:p>
    <w:p w:rsidR="007C6F4A" w:rsidRPr="00735C0A" w:rsidRDefault="007C6F4A" w:rsidP="00735C0A">
      <w:pPr>
        <w:bidi/>
        <w:spacing w:line="240" w:lineRule="auto"/>
        <w:rPr>
          <w:b/>
          <w:bCs/>
          <w:u w:val="single"/>
          <w:rtl/>
        </w:rPr>
      </w:pPr>
      <w:r w:rsidRPr="00735C0A">
        <w:rPr>
          <w:rFonts w:hint="cs"/>
          <w:b/>
          <w:bCs/>
          <w:u w:val="single"/>
          <w:rtl/>
        </w:rPr>
        <w:t>הוצהר, הותנה והוסכם בין הצדדים כדלקמן:</w:t>
      </w:r>
    </w:p>
    <w:p w:rsidR="007C6F4A" w:rsidRPr="00735C0A" w:rsidRDefault="007C6F4A" w:rsidP="0015234D">
      <w:pPr>
        <w:pStyle w:val="aa"/>
        <w:numPr>
          <w:ilvl w:val="0"/>
          <w:numId w:val="53"/>
        </w:numPr>
        <w:bidi/>
        <w:spacing w:line="240" w:lineRule="auto"/>
        <w:ind w:left="357" w:hanging="357"/>
        <w:contextualSpacing w:val="0"/>
        <w:rPr>
          <w:b/>
          <w:bCs/>
        </w:rPr>
      </w:pPr>
      <w:r w:rsidRPr="00735C0A">
        <w:rPr>
          <w:rFonts w:hint="cs"/>
          <w:b/>
          <w:bCs/>
          <w:rtl/>
        </w:rPr>
        <w:t>הגדרות</w:t>
      </w:r>
    </w:p>
    <w:p w:rsidR="007C6F4A" w:rsidRPr="00735C0A" w:rsidRDefault="007C6F4A" w:rsidP="00735C0A">
      <w:pPr>
        <w:bidi/>
        <w:spacing w:line="240" w:lineRule="auto"/>
        <w:ind w:left="357"/>
        <w:rPr>
          <w:rtl/>
        </w:rPr>
      </w:pPr>
      <w:r w:rsidRPr="00735C0A">
        <w:rPr>
          <w:rFonts w:hint="cs"/>
          <w:rtl/>
        </w:rPr>
        <w:t xml:space="preserve">בחוזה זה תהיה למונחים הבאים הפרשנות </w:t>
      </w:r>
      <w:proofErr w:type="spellStart"/>
      <w:r w:rsidRPr="00735C0A">
        <w:rPr>
          <w:rFonts w:hint="cs"/>
          <w:rtl/>
        </w:rPr>
        <w:t>שלצידם</w:t>
      </w:r>
      <w:proofErr w:type="spellEnd"/>
      <w:r w:rsidRPr="00735C0A">
        <w:rPr>
          <w:rFonts w:hint="cs"/>
          <w:rtl/>
        </w:rPr>
        <w:t xml:space="preserve"> אלא אם נאמר אחרת:</w:t>
      </w:r>
    </w:p>
    <w:p w:rsidR="007C6F4A" w:rsidRPr="00735C0A" w:rsidRDefault="007C6F4A" w:rsidP="008B3417">
      <w:pPr>
        <w:pStyle w:val="aa"/>
        <w:numPr>
          <w:ilvl w:val="1"/>
          <w:numId w:val="53"/>
        </w:numPr>
        <w:bidi/>
        <w:spacing w:line="240" w:lineRule="auto"/>
        <w:contextualSpacing w:val="0"/>
      </w:pPr>
      <w:r w:rsidRPr="00735C0A">
        <w:rPr>
          <w:rFonts w:hint="cs"/>
          <w:rtl/>
        </w:rPr>
        <w:t xml:space="preserve">המכרז </w:t>
      </w:r>
      <w:r w:rsidRPr="00735C0A">
        <w:rPr>
          <w:rtl/>
        </w:rPr>
        <w:t>–</w:t>
      </w:r>
      <w:r w:rsidRPr="00735C0A">
        <w:rPr>
          <w:rFonts w:hint="cs"/>
          <w:rtl/>
        </w:rPr>
        <w:t xml:space="preserve"> </w:t>
      </w:r>
      <w:r w:rsidRPr="0084001A">
        <w:rPr>
          <w:rFonts w:hint="cs"/>
          <w:rtl/>
        </w:rPr>
        <w:t>מכרז מס'</w:t>
      </w:r>
      <w:r w:rsidR="0084001A" w:rsidRPr="0084001A">
        <w:rPr>
          <w:rFonts w:hint="cs"/>
          <w:rtl/>
        </w:rPr>
        <w:t xml:space="preserve"> </w:t>
      </w:r>
      <w:r w:rsidR="0084001A" w:rsidRPr="0084001A">
        <w:rPr>
          <w:rtl/>
        </w:rPr>
        <w:t>96/12.19</w:t>
      </w:r>
      <w:r w:rsidR="008B3417">
        <w:rPr>
          <w:rFonts w:hint="cs"/>
          <w:rtl/>
        </w:rPr>
        <w:t xml:space="preserve">, </w:t>
      </w:r>
      <w:r w:rsidR="0084001A">
        <w:rPr>
          <w:rFonts w:hint="cs"/>
          <w:rtl/>
        </w:rPr>
        <w:t xml:space="preserve">מכרז </w:t>
      </w:r>
      <w:r w:rsidR="0084001A" w:rsidRPr="0084001A">
        <w:rPr>
          <w:rFonts w:hint="cs"/>
          <w:rtl/>
        </w:rPr>
        <w:t>היקפים</w:t>
      </w:r>
      <w:r w:rsidR="0084001A" w:rsidRPr="0084001A">
        <w:rPr>
          <w:rtl/>
        </w:rPr>
        <w:t xml:space="preserve"> </w:t>
      </w:r>
      <w:r w:rsidR="0084001A" w:rsidRPr="0084001A">
        <w:rPr>
          <w:rFonts w:hint="cs"/>
          <w:rtl/>
        </w:rPr>
        <w:t>משתנים</w:t>
      </w:r>
      <w:r w:rsidR="0084001A" w:rsidRPr="0084001A">
        <w:rPr>
          <w:rtl/>
        </w:rPr>
        <w:t xml:space="preserve"> </w:t>
      </w:r>
      <w:r w:rsidR="0084001A" w:rsidRPr="0084001A">
        <w:rPr>
          <w:rFonts w:hint="cs"/>
          <w:rtl/>
        </w:rPr>
        <w:t>לשליחת</w:t>
      </w:r>
      <w:r w:rsidR="0084001A" w:rsidRPr="0084001A">
        <w:rPr>
          <w:rtl/>
        </w:rPr>
        <w:t xml:space="preserve"> </w:t>
      </w:r>
      <w:r w:rsidR="0084001A" w:rsidRPr="0084001A">
        <w:rPr>
          <w:rFonts w:hint="cs"/>
          <w:rtl/>
        </w:rPr>
        <w:t>מסרי</w:t>
      </w:r>
      <w:r w:rsidR="0084001A" w:rsidRPr="0084001A">
        <w:rPr>
          <w:rtl/>
        </w:rPr>
        <w:t xml:space="preserve"> </w:t>
      </w:r>
      <w:r w:rsidR="0084001A" w:rsidRPr="0084001A">
        <w:t>SMS</w:t>
      </w:r>
      <w:r w:rsidRPr="0084001A">
        <w:rPr>
          <w:rFonts w:hint="cs"/>
          <w:rtl/>
        </w:rPr>
        <w:t>.</w:t>
      </w:r>
    </w:p>
    <w:p w:rsidR="007C6F4A" w:rsidRPr="00735C0A" w:rsidRDefault="007C6F4A" w:rsidP="00912EA6">
      <w:pPr>
        <w:pStyle w:val="aa"/>
        <w:numPr>
          <w:ilvl w:val="1"/>
          <w:numId w:val="53"/>
        </w:numPr>
        <w:bidi/>
        <w:spacing w:line="240" w:lineRule="auto"/>
        <w:ind w:left="935" w:hanging="575"/>
        <w:contextualSpacing w:val="0"/>
        <w:rPr>
          <w:rtl/>
        </w:rPr>
      </w:pPr>
      <w:proofErr w:type="spellStart"/>
      <w:r w:rsidRPr="00735C0A">
        <w:rPr>
          <w:rFonts w:hint="cs"/>
          <w:rtl/>
        </w:rPr>
        <w:t>המינהל</w:t>
      </w:r>
      <w:proofErr w:type="spellEnd"/>
      <w:r w:rsidRPr="00735C0A">
        <w:rPr>
          <w:rFonts w:hint="cs"/>
          <w:rtl/>
        </w:rPr>
        <w:t xml:space="preserve"> - מינהל</w:t>
      </w:r>
      <w:r w:rsidRPr="00735C0A">
        <w:rPr>
          <w:rtl/>
        </w:rPr>
        <w:t xml:space="preserve"> </w:t>
      </w:r>
      <w:r w:rsidRPr="00735C0A">
        <w:rPr>
          <w:rFonts w:hint="cs"/>
          <w:rtl/>
        </w:rPr>
        <w:t>תקשוב</w:t>
      </w:r>
      <w:r w:rsidRPr="00735C0A">
        <w:rPr>
          <w:rtl/>
        </w:rPr>
        <w:t xml:space="preserve"> </w:t>
      </w:r>
      <w:r w:rsidRPr="00735C0A">
        <w:rPr>
          <w:rFonts w:hint="cs"/>
          <w:rtl/>
        </w:rPr>
        <w:t>טכנולוגיה</w:t>
      </w:r>
      <w:r w:rsidRPr="00735C0A">
        <w:rPr>
          <w:rtl/>
        </w:rPr>
        <w:t xml:space="preserve"> </w:t>
      </w:r>
      <w:r w:rsidRPr="00735C0A">
        <w:rPr>
          <w:rFonts w:hint="cs"/>
          <w:rtl/>
        </w:rPr>
        <w:t>ומערכות</w:t>
      </w:r>
      <w:r w:rsidRPr="00735C0A">
        <w:rPr>
          <w:rtl/>
        </w:rPr>
        <w:t xml:space="preserve"> </w:t>
      </w:r>
      <w:r w:rsidRPr="00735C0A">
        <w:rPr>
          <w:rFonts w:hint="cs"/>
          <w:rtl/>
        </w:rPr>
        <w:t>מידע</w:t>
      </w:r>
    </w:p>
    <w:p w:rsidR="007C6F4A" w:rsidRPr="00735C0A" w:rsidRDefault="007C6F4A" w:rsidP="00912EA6">
      <w:pPr>
        <w:pStyle w:val="aa"/>
        <w:numPr>
          <w:ilvl w:val="0"/>
          <w:numId w:val="53"/>
        </w:numPr>
        <w:bidi/>
        <w:spacing w:line="240" w:lineRule="auto"/>
        <w:contextualSpacing w:val="0"/>
        <w:rPr>
          <w:b/>
          <w:bCs/>
        </w:rPr>
      </w:pPr>
      <w:r w:rsidRPr="00735C0A">
        <w:rPr>
          <w:rFonts w:hint="cs"/>
          <w:b/>
          <w:bCs/>
          <w:rtl/>
        </w:rPr>
        <w:t>כללי</w:t>
      </w:r>
    </w:p>
    <w:p w:rsidR="007C6F4A" w:rsidRPr="00735C0A" w:rsidRDefault="007C6F4A" w:rsidP="0015234D">
      <w:pPr>
        <w:pStyle w:val="aa"/>
        <w:numPr>
          <w:ilvl w:val="1"/>
          <w:numId w:val="53"/>
        </w:numPr>
        <w:bidi/>
        <w:spacing w:line="240" w:lineRule="auto"/>
        <w:ind w:left="930" w:hanging="573"/>
      </w:pPr>
      <w:r w:rsidRPr="00735C0A">
        <w:rPr>
          <w:rFonts w:hint="cs"/>
          <w:rtl/>
        </w:rPr>
        <w:t xml:space="preserve">המבוא לחוזה זה, לרבות כל ההצהרות הכלולות בו והנספחים לחוזה זה, מהווים חלק בלתי נפרד ממנו ויפורשו יחד </w:t>
      </w:r>
      <w:proofErr w:type="spellStart"/>
      <w:r w:rsidRPr="00735C0A">
        <w:rPr>
          <w:rFonts w:hint="cs"/>
          <w:rtl/>
        </w:rPr>
        <w:t>איתו</w:t>
      </w:r>
      <w:proofErr w:type="spellEnd"/>
      <w:r w:rsidRPr="00735C0A">
        <w:rPr>
          <w:rFonts w:hint="cs"/>
          <w:rtl/>
        </w:rPr>
        <w:t>.</w:t>
      </w:r>
    </w:p>
    <w:p w:rsidR="007C6F4A" w:rsidRPr="00735C0A" w:rsidRDefault="007C6F4A" w:rsidP="00912EA6">
      <w:pPr>
        <w:pStyle w:val="aa"/>
        <w:numPr>
          <w:ilvl w:val="1"/>
          <w:numId w:val="53"/>
        </w:numPr>
        <w:bidi/>
        <w:spacing w:line="240" w:lineRule="auto"/>
        <w:ind w:left="935" w:hanging="575"/>
        <w:contextualSpacing w:val="0"/>
      </w:pPr>
      <w:r w:rsidRPr="00735C0A">
        <w:rPr>
          <w:rFonts w:hint="cs"/>
          <w:rtl/>
        </w:rPr>
        <w:t>הנספחים לחוזה זה הם:</w:t>
      </w:r>
    </w:p>
    <w:tbl>
      <w:tblPr>
        <w:tblStyle w:val="14"/>
        <w:bidiVisual/>
        <w:tblW w:w="7549" w:type="dxa"/>
        <w:tblInd w:w="90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559"/>
        <w:gridCol w:w="5990"/>
      </w:tblGrid>
      <w:tr w:rsidR="007C6F4A" w:rsidRPr="00735C0A" w:rsidTr="007C6F4A">
        <w:tc>
          <w:tcPr>
            <w:tcW w:w="1559" w:type="dxa"/>
          </w:tcPr>
          <w:p w:rsidR="007C6F4A" w:rsidRPr="00735C0A" w:rsidRDefault="007C6F4A" w:rsidP="00A23361">
            <w:pPr>
              <w:bidi/>
              <w:spacing w:before="80" w:after="80"/>
              <w:contextualSpacing/>
              <w:jc w:val="both"/>
              <w:rPr>
                <w:rFonts w:cs="David"/>
                <w:sz w:val="24"/>
                <w:szCs w:val="24"/>
                <w:rtl/>
              </w:rPr>
            </w:pPr>
            <w:r w:rsidRPr="00735C0A">
              <w:rPr>
                <w:rFonts w:cs="David" w:hint="cs"/>
                <w:sz w:val="24"/>
                <w:szCs w:val="24"/>
                <w:rtl/>
              </w:rPr>
              <w:t>נספח א' -</w:t>
            </w:r>
          </w:p>
        </w:tc>
        <w:tc>
          <w:tcPr>
            <w:tcW w:w="5990" w:type="dxa"/>
          </w:tcPr>
          <w:p w:rsidR="007C6F4A" w:rsidRPr="00735C0A" w:rsidRDefault="007C6F4A" w:rsidP="00A23361">
            <w:pPr>
              <w:bidi/>
              <w:spacing w:before="80" w:after="80"/>
              <w:contextualSpacing/>
              <w:jc w:val="both"/>
              <w:rPr>
                <w:rFonts w:cs="David"/>
                <w:sz w:val="24"/>
                <w:szCs w:val="24"/>
                <w:rtl/>
              </w:rPr>
            </w:pPr>
            <w:r w:rsidRPr="00735C0A">
              <w:rPr>
                <w:rFonts w:cs="David" w:hint="cs"/>
                <w:sz w:val="24"/>
                <w:szCs w:val="24"/>
                <w:rtl/>
              </w:rPr>
              <w:t>מסגרת העבודה</w:t>
            </w:r>
          </w:p>
        </w:tc>
      </w:tr>
      <w:tr w:rsidR="007C6F4A" w:rsidRPr="00735C0A" w:rsidTr="007C6F4A">
        <w:tc>
          <w:tcPr>
            <w:tcW w:w="1559" w:type="dxa"/>
          </w:tcPr>
          <w:p w:rsidR="007C6F4A" w:rsidRPr="00735C0A" w:rsidRDefault="007C6F4A" w:rsidP="00A23361">
            <w:pPr>
              <w:bidi/>
              <w:spacing w:before="80" w:after="80"/>
              <w:contextualSpacing/>
              <w:jc w:val="both"/>
              <w:rPr>
                <w:rFonts w:cs="David"/>
                <w:sz w:val="24"/>
                <w:szCs w:val="24"/>
                <w:rtl/>
              </w:rPr>
            </w:pPr>
            <w:r w:rsidRPr="00735C0A">
              <w:rPr>
                <w:rFonts w:cs="David" w:hint="cs"/>
                <w:sz w:val="24"/>
                <w:szCs w:val="24"/>
                <w:rtl/>
              </w:rPr>
              <w:t xml:space="preserve">נספח ב' - </w:t>
            </w:r>
          </w:p>
        </w:tc>
        <w:tc>
          <w:tcPr>
            <w:tcW w:w="5990" w:type="dxa"/>
          </w:tcPr>
          <w:p w:rsidR="007C6F4A" w:rsidRPr="00735C0A" w:rsidRDefault="007C6F4A" w:rsidP="00A23361">
            <w:pPr>
              <w:bidi/>
              <w:spacing w:before="80" w:after="80"/>
              <w:contextualSpacing/>
              <w:jc w:val="both"/>
              <w:rPr>
                <w:rFonts w:cs="David"/>
                <w:sz w:val="24"/>
                <w:szCs w:val="24"/>
                <w:rtl/>
              </w:rPr>
            </w:pPr>
            <w:r w:rsidRPr="00735C0A">
              <w:rPr>
                <w:rFonts w:cs="David" w:hint="cs"/>
                <w:sz w:val="24"/>
                <w:szCs w:val="24"/>
                <w:rtl/>
              </w:rPr>
              <w:t>הצעת צד ב' מיום</w:t>
            </w:r>
            <w:r w:rsidRPr="00735C0A">
              <w:rPr>
                <w:rFonts w:cs="David" w:hint="cs"/>
                <w:sz w:val="24"/>
                <w:szCs w:val="24"/>
                <w:highlight w:val="yellow"/>
                <w:rtl/>
              </w:rPr>
              <w:t>_______</w:t>
            </w:r>
          </w:p>
        </w:tc>
      </w:tr>
      <w:tr w:rsidR="007C6F4A" w:rsidRPr="00735C0A" w:rsidTr="007C6F4A">
        <w:tc>
          <w:tcPr>
            <w:tcW w:w="1559" w:type="dxa"/>
          </w:tcPr>
          <w:p w:rsidR="007C6F4A" w:rsidRPr="00735C0A" w:rsidRDefault="007C6F4A" w:rsidP="00A23361">
            <w:pPr>
              <w:bidi/>
              <w:spacing w:before="80" w:after="80"/>
              <w:contextualSpacing/>
              <w:jc w:val="both"/>
              <w:rPr>
                <w:rFonts w:cs="David"/>
                <w:sz w:val="24"/>
                <w:szCs w:val="24"/>
                <w:rtl/>
              </w:rPr>
            </w:pPr>
            <w:r w:rsidRPr="00735C0A">
              <w:rPr>
                <w:rFonts w:cs="David" w:hint="cs"/>
                <w:sz w:val="24"/>
                <w:szCs w:val="24"/>
                <w:rtl/>
              </w:rPr>
              <w:t>נספח ג' -</w:t>
            </w:r>
          </w:p>
        </w:tc>
        <w:tc>
          <w:tcPr>
            <w:tcW w:w="5990" w:type="dxa"/>
          </w:tcPr>
          <w:p w:rsidR="007C6F4A" w:rsidRPr="00735C0A" w:rsidRDefault="007C6F4A" w:rsidP="0084001A">
            <w:pPr>
              <w:bidi/>
              <w:spacing w:before="80" w:after="80"/>
              <w:contextualSpacing/>
              <w:rPr>
                <w:rFonts w:cs="David"/>
                <w:sz w:val="24"/>
                <w:szCs w:val="24"/>
                <w:rtl/>
              </w:rPr>
            </w:pPr>
            <w:r w:rsidRPr="00735C0A">
              <w:rPr>
                <w:rFonts w:cs="David" w:hint="cs"/>
                <w:sz w:val="24"/>
                <w:szCs w:val="24"/>
                <w:rtl/>
              </w:rPr>
              <w:t xml:space="preserve">מכרז </w:t>
            </w:r>
            <w:r w:rsidR="0084001A" w:rsidRPr="0084001A">
              <w:rPr>
                <w:rFonts w:cs="David" w:hint="cs"/>
                <w:sz w:val="24"/>
                <w:szCs w:val="24"/>
                <w:rtl/>
              </w:rPr>
              <w:t>פומבי</w:t>
            </w:r>
            <w:r w:rsidR="0084001A">
              <w:rPr>
                <w:rFonts w:cs="David" w:hint="cs"/>
                <w:sz w:val="24"/>
                <w:szCs w:val="24"/>
                <w:rtl/>
              </w:rPr>
              <w:t xml:space="preserve"> מס'</w:t>
            </w:r>
            <w:r w:rsidR="0084001A" w:rsidRPr="0084001A">
              <w:rPr>
                <w:rFonts w:cs="David"/>
                <w:sz w:val="24"/>
                <w:szCs w:val="24"/>
                <w:rtl/>
              </w:rPr>
              <w:t xml:space="preserve"> 96/12.19</w:t>
            </w:r>
            <w:r w:rsidR="0084001A">
              <w:rPr>
                <w:rFonts w:cs="David" w:hint="cs"/>
                <w:sz w:val="24"/>
                <w:szCs w:val="24"/>
                <w:rtl/>
              </w:rPr>
              <w:t xml:space="preserve"> </w:t>
            </w:r>
            <w:r w:rsidR="0084001A" w:rsidRPr="0084001A">
              <w:rPr>
                <w:rFonts w:cs="David" w:hint="cs"/>
                <w:sz w:val="24"/>
                <w:szCs w:val="24"/>
                <w:rtl/>
              </w:rPr>
              <w:t>בהיקפים</w:t>
            </w:r>
            <w:r w:rsidR="0084001A" w:rsidRPr="0084001A">
              <w:rPr>
                <w:rFonts w:cs="David"/>
                <w:sz w:val="24"/>
                <w:szCs w:val="24"/>
                <w:rtl/>
              </w:rPr>
              <w:t xml:space="preserve"> </w:t>
            </w:r>
            <w:r w:rsidR="0084001A" w:rsidRPr="0084001A">
              <w:rPr>
                <w:rFonts w:cs="David" w:hint="cs"/>
                <w:sz w:val="24"/>
                <w:szCs w:val="24"/>
                <w:rtl/>
              </w:rPr>
              <w:t>משתנים</w:t>
            </w:r>
            <w:r w:rsidR="0084001A" w:rsidRPr="0084001A">
              <w:rPr>
                <w:rFonts w:cs="David"/>
                <w:sz w:val="24"/>
                <w:szCs w:val="24"/>
                <w:rtl/>
              </w:rPr>
              <w:t xml:space="preserve"> </w:t>
            </w:r>
            <w:r w:rsidR="0084001A" w:rsidRPr="0084001A">
              <w:rPr>
                <w:rFonts w:cs="David" w:hint="cs"/>
                <w:sz w:val="24"/>
                <w:szCs w:val="24"/>
                <w:rtl/>
              </w:rPr>
              <w:t>לשליחת</w:t>
            </w:r>
            <w:r w:rsidR="0084001A" w:rsidRPr="0084001A">
              <w:rPr>
                <w:rFonts w:cs="David"/>
                <w:sz w:val="24"/>
                <w:szCs w:val="24"/>
                <w:rtl/>
              </w:rPr>
              <w:t xml:space="preserve"> </w:t>
            </w:r>
            <w:r w:rsidR="0084001A" w:rsidRPr="0084001A">
              <w:rPr>
                <w:rFonts w:cs="David" w:hint="cs"/>
                <w:sz w:val="24"/>
                <w:szCs w:val="24"/>
                <w:rtl/>
              </w:rPr>
              <w:t>מסרי</w:t>
            </w:r>
            <w:r w:rsidR="0084001A" w:rsidRPr="0084001A">
              <w:rPr>
                <w:rFonts w:cs="David"/>
                <w:sz w:val="24"/>
                <w:szCs w:val="24"/>
                <w:rtl/>
              </w:rPr>
              <w:t xml:space="preserve"> </w:t>
            </w:r>
            <w:r w:rsidR="0084001A" w:rsidRPr="0084001A">
              <w:rPr>
                <w:rFonts w:cs="David"/>
                <w:sz w:val="24"/>
                <w:szCs w:val="24"/>
              </w:rPr>
              <w:t>SMS</w:t>
            </w:r>
            <w:r w:rsidR="0084001A">
              <w:rPr>
                <w:rFonts w:cs="David" w:hint="cs"/>
                <w:sz w:val="24"/>
                <w:szCs w:val="24"/>
                <w:rtl/>
              </w:rPr>
              <w:t xml:space="preserve"> </w:t>
            </w:r>
            <w:r w:rsidRPr="00735C0A">
              <w:rPr>
                <w:rFonts w:cs="David" w:hint="cs"/>
                <w:sz w:val="24"/>
                <w:szCs w:val="24"/>
                <w:rtl/>
              </w:rPr>
              <w:t>על נספחיו</w:t>
            </w:r>
          </w:p>
        </w:tc>
      </w:tr>
      <w:tr w:rsidR="007C6F4A" w:rsidRPr="00735C0A" w:rsidTr="007C6F4A">
        <w:tc>
          <w:tcPr>
            <w:tcW w:w="1559" w:type="dxa"/>
          </w:tcPr>
          <w:p w:rsidR="007C6F4A" w:rsidRPr="00735C0A" w:rsidRDefault="007C6F4A" w:rsidP="00A23361">
            <w:pPr>
              <w:bidi/>
              <w:spacing w:before="80" w:after="80"/>
              <w:contextualSpacing/>
              <w:jc w:val="both"/>
              <w:rPr>
                <w:rFonts w:cs="David"/>
                <w:sz w:val="24"/>
                <w:szCs w:val="24"/>
                <w:rtl/>
              </w:rPr>
            </w:pPr>
            <w:r w:rsidRPr="00735C0A">
              <w:rPr>
                <w:rFonts w:cs="David" w:hint="cs"/>
                <w:sz w:val="24"/>
                <w:szCs w:val="24"/>
                <w:rtl/>
              </w:rPr>
              <w:lastRenderedPageBreak/>
              <w:t xml:space="preserve">נספח ד' - </w:t>
            </w:r>
          </w:p>
        </w:tc>
        <w:tc>
          <w:tcPr>
            <w:tcW w:w="5990" w:type="dxa"/>
          </w:tcPr>
          <w:p w:rsidR="007C6F4A" w:rsidRPr="00735C0A" w:rsidRDefault="007C6F4A" w:rsidP="00A23361">
            <w:pPr>
              <w:bidi/>
              <w:spacing w:before="80" w:after="80"/>
              <w:contextualSpacing/>
              <w:jc w:val="both"/>
              <w:rPr>
                <w:rFonts w:cs="David"/>
                <w:sz w:val="24"/>
                <w:szCs w:val="24"/>
                <w:rtl/>
              </w:rPr>
            </w:pPr>
            <w:r w:rsidRPr="00735C0A">
              <w:rPr>
                <w:rFonts w:cs="David" w:hint="cs"/>
                <w:sz w:val="24"/>
                <w:szCs w:val="24"/>
                <w:rtl/>
              </w:rPr>
              <w:t>ערבות בנקאית/חברת ביטוח</w:t>
            </w:r>
          </w:p>
        </w:tc>
      </w:tr>
      <w:tr w:rsidR="007C6F4A" w:rsidRPr="00735C0A" w:rsidTr="007C6F4A">
        <w:tc>
          <w:tcPr>
            <w:tcW w:w="1559" w:type="dxa"/>
          </w:tcPr>
          <w:p w:rsidR="007C6F4A" w:rsidRPr="00735C0A" w:rsidRDefault="007C6F4A" w:rsidP="00A23361">
            <w:pPr>
              <w:bidi/>
              <w:spacing w:before="80" w:after="80"/>
              <w:contextualSpacing/>
              <w:jc w:val="both"/>
              <w:rPr>
                <w:rFonts w:cs="David"/>
                <w:sz w:val="24"/>
                <w:szCs w:val="24"/>
                <w:rtl/>
              </w:rPr>
            </w:pPr>
            <w:r w:rsidRPr="00735C0A">
              <w:rPr>
                <w:rFonts w:cs="David" w:hint="cs"/>
                <w:sz w:val="24"/>
                <w:szCs w:val="24"/>
                <w:rtl/>
              </w:rPr>
              <w:t>נספח ה' -</w:t>
            </w:r>
          </w:p>
        </w:tc>
        <w:tc>
          <w:tcPr>
            <w:tcW w:w="5990" w:type="dxa"/>
          </w:tcPr>
          <w:p w:rsidR="007C6F4A" w:rsidRPr="00735C0A" w:rsidRDefault="007C6F4A" w:rsidP="00A23361">
            <w:pPr>
              <w:bidi/>
              <w:spacing w:before="80" w:after="80"/>
              <w:contextualSpacing/>
              <w:jc w:val="both"/>
              <w:rPr>
                <w:rFonts w:cs="David"/>
                <w:sz w:val="24"/>
                <w:szCs w:val="24"/>
                <w:rtl/>
              </w:rPr>
            </w:pPr>
            <w:r w:rsidRPr="00735C0A">
              <w:rPr>
                <w:rFonts w:cs="David" w:hint="cs"/>
                <w:sz w:val="24"/>
                <w:szCs w:val="24"/>
                <w:rtl/>
              </w:rPr>
              <w:t>התחייבות להעדר היגוד עניינים</w:t>
            </w:r>
          </w:p>
        </w:tc>
      </w:tr>
      <w:tr w:rsidR="007C6F4A" w:rsidRPr="00735C0A" w:rsidTr="007C6F4A">
        <w:tc>
          <w:tcPr>
            <w:tcW w:w="1559" w:type="dxa"/>
          </w:tcPr>
          <w:p w:rsidR="007C6F4A" w:rsidRPr="00735C0A" w:rsidRDefault="007C6F4A" w:rsidP="00A23361">
            <w:pPr>
              <w:bidi/>
              <w:spacing w:before="80" w:after="80"/>
              <w:contextualSpacing/>
              <w:jc w:val="both"/>
              <w:rPr>
                <w:rFonts w:cs="David"/>
                <w:sz w:val="24"/>
                <w:szCs w:val="24"/>
                <w:rtl/>
              </w:rPr>
            </w:pPr>
            <w:r w:rsidRPr="00735C0A">
              <w:rPr>
                <w:rFonts w:cs="David" w:hint="cs"/>
                <w:sz w:val="24"/>
                <w:szCs w:val="24"/>
                <w:rtl/>
              </w:rPr>
              <w:t>נספח ו' -</w:t>
            </w:r>
          </w:p>
        </w:tc>
        <w:tc>
          <w:tcPr>
            <w:tcW w:w="5990" w:type="dxa"/>
          </w:tcPr>
          <w:p w:rsidR="007C6F4A" w:rsidRPr="00735C0A" w:rsidRDefault="007C6F4A" w:rsidP="00A23361">
            <w:pPr>
              <w:bidi/>
              <w:spacing w:before="80" w:after="80"/>
              <w:contextualSpacing/>
              <w:jc w:val="both"/>
              <w:rPr>
                <w:rFonts w:cs="David"/>
                <w:sz w:val="24"/>
                <w:szCs w:val="24"/>
                <w:rtl/>
              </w:rPr>
            </w:pPr>
            <w:r w:rsidRPr="00735C0A">
              <w:rPr>
                <w:rFonts w:cs="David" w:hint="cs"/>
                <w:sz w:val="24"/>
                <w:szCs w:val="24"/>
                <w:rtl/>
              </w:rPr>
              <w:t>התחייבות לשמירה על סודיות ואי פרסום</w:t>
            </w:r>
          </w:p>
        </w:tc>
      </w:tr>
    </w:tbl>
    <w:p w:rsidR="007C6F4A" w:rsidRPr="00735C0A" w:rsidRDefault="007C6F4A" w:rsidP="0015234D">
      <w:pPr>
        <w:pStyle w:val="aa"/>
        <w:numPr>
          <w:ilvl w:val="1"/>
          <w:numId w:val="53"/>
        </w:numPr>
        <w:bidi/>
        <w:spacing w:after="0" w:line="240" w:lineRule="auto"/>
        <w:ind w:left="930" w:hanging="573"/>
      </w:pPr>
      <w:r w:rsidRPr="00735C0A">
        <w:rPr>
          <w:rFonts w:hint="cs"/>
          <w:rtl/>
        </w:rPr>
        <w:t>סתירה בין מסמכים</w:t>
      </w:r>
    </w:p>
    <w:p w:rsidR="007C6F4A" w:rsidRPr="00735C0A" w:rsidRDefault="007C6F4A" w:rsidP="0015234D">
      <w:pPr>
        <w:bidi/>
        <w:spacing w:before="0" w:line="240" w:lineRule="auto"/>
        <w:ind w:left="936"/>
      </w:pPr>
      <w:r w:rsidRPr="00735C0A">
        <w:rPr>
          <w:rFonts w:hint="cs"/>
          <w:rtl/>
        </w:rPr>
        <w:t>הצעת צד ב' מהווה חלק בלתי נפרד מחוזה זה. בכל מקרה של סתירה, או של אי התאמה בין הצעת צד ב' לבין יתר נספחי החוזה, כולם או חלקם, תגברנה הוראות יתר נספחי החוזה על פני הצעת צד ב'.</w:t>
      </w:r>
    </w:p>
    <w:p w:rsidR="007C6F4A" w:rsidRPr="00735C0A" w:rsidRDefault="007C6F4A" w:rsidP="00912EA6">
      <w:pPr>
        <w:pStyle w:val="aa"/>
        <w:numPr>
          <w:ilvl w:val="0"/>
          <w:numId w:val="53"/>
        </w:numPr>
        <w:bidi/>
        <w:spacing w:line="240" w:lineRule="auto"/>
        <w:contextualSpacing w:val="0"/>
        <w:rPr>
          <w:b/>
          <w:bCs/>
        </w:rPr>
      </w:pPr>
      <w:r w:rsidRPr="00735C0A">
        <w:rPr>
          <w:rFonts w:hint="cs"/>
          <w:b/>
          <w:bCs/>
          <w:rtl/>
        </w:rPr>
        <w:t>תקופת ההתקשרות</w:t>
      </w:r>
    </w:p>
    <w:p w:rsidR="007C6F4A" w:rsidRPr="00735C0A" w:rsidRDefault="007C6F4A" w:rsidP="0015234D">
      <w:pPr>
        <w:pStyle w:val="aa"/>
        <w:numPr>
          <w:ilvl w:val="1"/>
          <w:numId w:val="53"/>
        </w:numPr>
        <w:bidi/>
        <w:spacing w:line="240" w:lineRule="auto"/>
        <w:ind w:left="930" w:hanging="573"/>
      </w:pPr>
      <w:r w:rsidRPr="00735C0A">
        <w:rPr>
          <w:rFonts w:hint="cs"/>
          <w:rtl/>
        </w:rPr>
        <w:t>תקופת ההתקשרות על פי חוזה זה הינה ______________</w:t>
      </w:r>
    </w:p>
    <w:p w:rsidR="007C6F4A" w:rsidRPr="00735C0A" w:rsidRDefault="007C6F4A" w:rsidP="00912EA6">
      <w:pPr>
        <w:pStyle w:val="aa"/>
        <w:numPr>
          <w:ilvl w:val="1"/>
          <w:numId w:val="53"/>
        </w:numPr>
        <w:bidi/>
        <w:spacing w:line="240" w:lineRule="auto"/>
        <w:ind w:left="935" w:hanging="575"/>
        <w:contextualSpacing w:val="0"/>
        <w:rPr>
          <w:u w:val="single"/>
        </w:rPr>
      </w:pPr>
      <w:r w:rsidRPr="00735C0A">
        <w:rPr>
          <w:rFonts w:hint="cs"/>
          <w:u w:val="single"/>
          <w:rtl/>
        </w:rPr>
        <w:t>זכות ברירה</w:t>
      </w:r>
    </w:p>
    <w:p w:rsidR="007C6F4A" w:rsidRPr="00735C0A" w:rsidRDefault="007C6F4A" w:rsidP="00912EA6">
      <w:pPr>
        <w:pStyle w:val="aa"/>
        <w:numPr>
          <w:ilvl w:val="2"/>
          <w:numId w:val="53"/>
        </w:numPr>
        <w:bidi/>
        <w:spacing w:line="240" w:lineRule="auto"/>
        <w:ind w:left="1643" w:hanging="708"/>
        <w:contextualSpacing w:val="0"/>
      </w:pPr>
      <w:r w:rsidRPr="00735C0A">
        <w:rPr>
          <w:rFonts w:hint="cs"/>
          <w:rtl/>
        </w:rPr>
        <w:t xml:space="preserve">למשרד זכות ברירה להרחיב ו/או להאריך את תקופת ההתקשרות לחמש תקופות נוספות, בנות שנה כל אחת, בהתאם לאמור בחוזה זה ובכפוף להוראות חוק חובת המכרזים. </w:t>
      </w:r>
    </w:p>
    <w:p w:rsidR="007C6F4A" w:rsidRPr="00735C0A" w:rsidRDefault="007C6F4A" w:rsidP="00912EA6">
      <w:pPr>
        <w:pStyle w:val="aa"/>
        <w:numPr>
          <w:ilvl w:val="2"/>
          <w:numId w:val="53"/>
        </w:numPr>
        <w:bidi/>
        <w:spacing w:line="240" w:lineRule="auto"/>
        <w:ind w:left="1643" w:hanging="708"/>
        <w:contextualSpacing w:val="0"/>
      </w:pPr>
      <w:r w:rsidRPr="00735C0A">
        <w:rPr>
          <w:rFonts w:hint="cs"/>
          <w:rtl/>
        </w:rPr>
        <w:t xml:space="preserve">מימוש זכות הברירה יעשה כל עוד המשרד מעוניין להמשיך ולקבל את השירותים. </w:t>
      </w:r>
      <w:r w:rsidRPr="00735C0A">
        <w:rPr>
          <w:rFonts w:ascii="Arial" w:hAnsi="Arial" w:hint="cs"/>
          <w:rtl/>
        </w:rPr>
        <w:t>החוזה יתחדש על פי תנאי החוזה המקורי או בתנאים המיטיבים עם המשרד ועם לקוחות השירות.</w:t>
      </w:r>
    </w:p>
    <w:p w:rsidR="007C6F4A" w:rsidRPr="00735C0A" w:rsidRDefault="007C6F4A" w:rsidP="00912EA6">
      <w:pPr>
        <w:pStyle w:val="aa"/>
        <w:numPr>
          <w:ilvl w:val="2"/>
          <w:numId w:val="53"/>
        </w:numPr>
        <w:bidi/>
        <w:spacing w:line="240" w:lineRule="auto"/>
        <w:ind w:left="1643" w:hanging="708"/>
        <w:contextualSpacing w:val="0"/>
      </w:pPr>
      <w:r w:rsidRPr="00735C0A">
        <w:rPr>
          <w:rtl/>
        </w:rPr>
        <w:t>למשרד זכות ברירה  להרחיב את היקף יחידות השירותים בשיעור של 30% בשנה.</w:t>
      </w:r>
      <w:r w:rsidRPr="00735C0A">
        <w:rPr>
          <w:rFonts w:hint="cs"/>
          <w:rtl/>
        </w:rPr>
        <w:t xml:space="preserve"> </w:t>
      </w:r>
      <w:r w:rsidRPr="00735C0A">
        <w:rPr>
          <w:rtl/>
        </w:rPr>
        <w:t xml:space="preserve">הרחבת ההיקף תיעשה על פי תנאי </w:t>
      </w:r>
      <w:r w:rsidRPr="00735C0A">
        <w:rPr>
          <w:rFonts w:hint="cs"/>
          <w:rtl/>
        </w:rPr>
        <w:t>החוזה</w:t>
      </w:r>
      <w:r w:rsidRPr="00735C0A">
        <w:rPr>
          <w:rtl/>
        </w:rPr>
        <w:t>, לאחר אישור ועדת הרכישות במשרד.</w:t>
      </w:r>
      <w:r w:rsidRPr="00735C0A">
        <w:rPr>
          <w:rFonts w:hint="cs"/>
          <w:rtl/>
        </w:rPr>
        <w:t xml:space="preserve"> </w:t>
      </w:r>
      <w:r w:rsidRPr="00735C0A">
        <w:rPr>
          <w:rtl/>
        </w:rPr>
        <w:t>מובהר כי צמצום ו/או הרחבה של היקף השירותים תעשה בהתאם לשיקול דעתו הבלעדי של המשרד.</w:t>
      </w:r>
    </w:p>
    <w:p w:rsidR="007C6F4A" w:rsidRPr="00735C0A" w:rsidRDefault="007C6F4A" w:rsidP="00912EA6">
      <w:pPr>
        <w:pStyle w:val="aa"/>
        <w:numPr>
          <w:ilvl w:val="0"/>
          <w:numId w:val="53"/>
        </w:numPr>
        <w:bidi/>
        <w:spacing w:line="240" w:lineRule="auto"/>
        <w:contextualSpacing w:val="0"/>
        <w:rPr>
          <w:b/>
          <w:bCs/>
        </w:rPr>
      </w:pPr>
      <w:r w:rsidRPr="00735C0A">
        <w:rPr>
          <w:rFonts w:hint="cs"/>
          <w:b/>
          <w:bCs/>
          <w:rtl/>
        </w:rPr>
        <w:t>התחייבויות צד ב'</w:t>
      </w:r>
    </w:p>
    <w:p w:rsidR="007C6F4A" w:rsidRPr="00735C0A" w:rsidRDefault="007C6F4A" w:rsidP="0015234D">
      <w:pPr>
        <w:pStyle w:val="aa"/>
        <w:numPr>
          <w:ilvl w:val="1"/>
          <w:numId w:val="53"/>
        </w:numPr>
        <w:bidi/>
        <w:spacing w:line="240" w:lineRule="auto"/>
        <w:ind w:left="930" w:hanging="573"/>
      </w:pPr>
      <w:r w:rsidRPr="00735C0A">
        <w:rPr>
          <w:rFonts w:hint="cs"/>
          <w:rtl/>
        </w:rPr>
        <w:t xml:space="preserve">צד ב' </w:t>
      </w:r>
      <w:r w:rsidRPr="00735C0A">
        <w:rPr>
          <w:rtl/>
        </w:rPr>
        <w:t>מתחייב להקצות</w:t>
      </w:r>
      <w:r w:rsidRPr="00735C0A">
        <w:rPr>
          <w:rFonts w:hint="cs"/>
          <w:rtl/>
        </w:rPr>
        <w:t xml:space="preserve"> את המשאבים, ובכללם</w:t>
      </w:r>
      <w:r w:rsidRPr="00735C0A">
        <w:rPr>
          <w:rtl/>
        </w:rPr>
        <w:t xml:space="preserve"> כוח אדם</w:t>
      </w:r>
      <w:r w:rsidRPr="00735C0A">
        <w:rPr>
          <w:rFonts w:hint="cs"/>
          <w:rtl/>
        </w:rPr>
        <w:t>,</w:t>
      </w:r>
      <w:r w:rsidRPr="00735C0A">
        <w:rPr>
          <w:rtl/>
        </w:rPr>
        <w:t xml:space="preserve"> באיכות, בכמות ובמועדים שיאפשרו ביצוע השירותים המפורטים במכרז</w:t>
      </w:r>
      <w:r w:rsidRPr="00735C0A">
        <w:rPr>
          <w:rFonts w:hint="cs"/>
          <w:rtl/>
        </w:rPr>
        <w:t>, וכן לעמוד ברמת השירות הנדרשת כמפורט במכרז</w:t>
      </w:r>
      <w:r w:rsidRPr="00735C0A">
        <w:rPr>
          <w:rtl/>
        </w:rPr>
        <w:t>.</w:t>
      </w:r>
    </w:p>
    <w:p w:rsidR="007C6F4A" w:rsidRPr="00735C0A" w:rsidRDefault="007C6F4A" w:rsidP="0015234D">
      <w:pPr>
        <w:pStyle w:val="aa"/>
        <w:numPr>
          <w:ilvl w:val="1"/>
          <w:numId w:val="53"/>
        </w:numPr>
        <w:bidi/>
        <w:spacing w:line="240" w:lineRule="auto"/>
        <w:ind w:left="930" w:hanging="573"/>
      </w:pPr>
      <w:r w:rsidRPr="00735C0A">
        <w:rPr>
          <w:rFonts w:hint="cs"/>
          <w:rtl/>
        </w:rPr>
        <w:t xml:space="preserve">צד ב' מתחייב לספק את השירותים והפעילויות הנדרשים במכרז, במיומנות ובמקצועיות, בהיקפים הכלולים במסגרת העבודה ותוך עמידה בלוח הזמנים, </w:t>
      </w:r>
      <w:proofErr w:type="spellStart"/>
      <w:r w:rsidRPr="00735C0A">
        <w:rPr>
          <w:rFonts w:hint="cs"/>
          <w:rtl/>
        </w:rPr>
        <w:t>הכל</w:t>
      </w:r>
      <w:proofErr w:type="spellEnd"/>
      <w:r w:rsidRPr="00735C0A">
        <w:rPr>
          <w:rFonts w:hint="cs"/>
          <w:rtl/>
        </w:rPr>
        <w:t xml:space="preserve"> כמפורט במכרז.</w:t>
      </w:r>
    </w:p>
    <w:p w:rsidR="007C6F4A" w:rsidRPr="00735C0A" w:rsidRDefault="007C6F4A" w:rsidP="0015234D">
      <w:pPr>
        <w:pStyle w:val="aa"/>
        <w:numPr>
          <w:ilvl w:val="1"/>
          <w:numId w:val="53"/>
        </w:numPr>
        <w:bidi/>
        <w:spacing w:line="240" w:lineRule="auto"/>
        <w:ind w:left="930" w:hanging="573"/>
      </w:pPr>
      <w:r w:rsidRPr="00735C0A">
        <w:rPr>
          <w:rFonts w:hint="cs"/>
          <w:rtl/>
        </w:rPr>
        <w:t xml:space="preserve">צד ב' מתחייב </w:t>
      </w:r>
      <w:r w:rsidRPr="00735C0A">
        <w:rPr>
          <w:rtl/>
        </w:rPr>
        <w:t>על עמידה קפדנית בלוח הזמנים.</w:t>
      </w:r>
    </w:p>
    <w:p w:rsidR="007C6F4A" w:rsidRPr="00735C0A" w:rsidRDefault="007C6F4A" w:rsidP="0015234D">
      <w:pPr>
        <w:pStyle w:val="aa"/>
        <w:numPr>
          <w:ilvl w:val="1"/>
          <w:numId w:val="53"/>
        </w:numPr>
        <w:bidi/>
        <w:spacing w:line="240" w:lineRule="auto"/>
        <w:ind w:left="930" w:hanging="573"/>
      </w:pPr>
      <w:r w:rsidRPr="00735C0A">
        <w:rPr>
          <w:rFonts w:hint="cs"/>
          <w:rtl/>
        </w:rPr>
        <w:t xml:space="preserve">צד ב' </w:t>
      </w:r>
      <w:r w:rsidRPr="00735C0A">
        <w:rPr>
          <w:rtl/>
        </w:rPr>
        <w:t xml:space="preserve">מתחייב לתת למשרד כל דיווח שיידרש ביחס לביצוע השירותים עפ"י </w:t>
      </w:r>
      <w:r w:rsidRPr="00735C0A">
        <w:rPr>
          <w:rFonts w:hint="cs"/>
          <w:rtl/>
        </w:rPr>
        <w:t>חוזה</w:t>
      </w:r>
      <w:r w:rsidRPr="00735C0A">
        <w:rPr>
          <w:rtl/>
        </w:rPr>
        <w:t xml:space="preserve"> זה. </w:t>
      </w:r>
    </w:p>
    <w:p w:rsidR="007C6F4A" w:rsidRPr="00735C0A" w:rsidRDefault="007C6F4A" w:rsidP="0015234D">
      <w:pPr>
        <w:pStyle w:val="aa"/>
        <w:numPr>
          <w:ilvl w:val="1"/>
          <w:numId w:val="53"/>
        </w:numPr>
        <w:bidi/>
        <w:spacing w:line="240" w:lineRule="auto"/>
        <w:ind w:left="930" w:hanging="573"/>
      </w:pPr>
      <w:r w:rsidRPr="00735C0A">
        <w:rPr>
          <w:rFonts w:hint="cs"/>
          <w:rtl/>
        </w:rPr>
        <w:t>צד ב' מתחייב למתן אחריות כוללת לביצוע הפתרון במלואו.</w:t>
      </w:r>
    </w:p>
    <w:p w:rsidR="007C6F4A" w:rsidRPr="00735C0A" w:rsidRDefault="007C6F4A" w:rsidP="0015234D">
      <w:pPr>
        <w:pStyle w:val="aa"/>
        <w:numPr>
          <w:ilvl w:val="1"/>
          <w:numId w:val="53"/>
        </w:numPr>
        <w:bidi/>
        <w:spacing w:line="240" w:lineRule="auto"/>
        <w:ind w:left="930" w:hanging="573"/>
      </w:pPr>
      <w:r w:rsidRPr="00735C0A">
        <w:rPr>
          <w:rFonts w:hint="cs"/>
          <w:rtl/>
        </w:rPr>
        <w:t>כל דבר הנוגע להיקף השירותים, תוכנם, לוח הזמנים לביצועם וכל פרט אחר הקשור לביצוע השירותים על פי חוזה זה, במידה ואינם מפורטים בנספחים לחוזה זה, ייקבעו בכתב על ידי המשרד בתיאום עם צד ב'.</w:t>
      </w:r>
    </w:p>
    <w:p w:rsidR="007C6F4A" w:rsidRPr="00735C0A" w:rsidRDefault="007C6F4A" w:rsidP="0015234D">
      <w:pPr>
        <w:pStyle w:val="aa"/>
        <w:numPr>
          <w:ilvl w:val="1"/>
          <w:numId w:val="53"/>
        </w:numPr>
        <w:bidi/>
        <w:spacing w:line="240" w:lineRule="auto"/>
        <w:ind w:left="930" w:hanging="573"/>
      </w:pPr>
      <w:r w:rsidRPr="00735C0A">
        <w:rPr>
          <w:rFonts w:hint="cs"/>
          <w:rtl/>
        </w:rPr>
        <w:t xml:space="preserve">צד ב' מתחייב להבטיח כי כל מי מטעמו המועסק במסגרת מתן השירותים, ישתף פעולה באופן מלא עם נציגי המשרד, לצורך מתן הבהרות, הסברים, מענה לשאלות </w:t>
      </w:r>
      <w:proofErr w:type="spellStart"/>
      <w:r w:rsidRPr="00735C0A">
        <w:rPr>
          <w:rFonts w:hint="cs"/>
          <w:rtl/>
        </w:rPr>
        <w:t>וכיוצ"ב</w:t>
      </w:r>
      <w:proofErr w:type="spellEnd"/>
      <w:r w:rsidRPr="00735C0A">
        <w:rPr>
          <w:rFonts w:hint="cs"/>
          <w:rtl/>
        </w:rPr>
        <w:t>, בין אם באמצעות פגישות פרונטליות, טלפונים, דוא"ל או כל דרך התקשרות אחרת אשר תתאפשר בין הצדדים.</w:t>
      </w:r>
    </w:p>
    <w:p w:rsidR="007C6F4A" w:rsidRPr="00735C0A" w:rsidRDefault="007C6F4A" w:rsidP="0015234D">
      <w:pPr>
        <w:pStyle w:val="aa"/>
        <w:numPr>
          <w:ilvl w:val="1"/>
          <w:numId w:val="53"/>
        </w:numPr>
        <w:bidi/>
        <w:spacing w:line="240" w:lineRule="auto"/>
        <w:ind w:left="930" w:hanging="573"/>
      </w:pPr>
      <w:r w:rsidRPr="00735C0A">
        <w:rPr>
          <w:rFonts w:hint="cs"/>
          <w:rtl/>
        </w:rPr>
        <w:t>צד ב' מתחייב ליישם את תכנית ההיפרדות, כמפורט בסעיף 4.9 למכרז.</w:t>
      </w:r>
    </w:p>
    <w:p w:rsidR="007C6F4A" w:rsidRPr="00735C0A" w:rsidRDefault="007C6F4A" w:rsidP="00912EA6">
      <w:pPr>
        <w:pStyle w:val="aa"/>
        <w:numPr>
          <w:ilvl w:val="1"/>
          <w:numId w:val="53"/>
        </w:numPr>
        <w:bidi/>
        <w:spacing w:line="240" w:lineRule="auto"/>
        <w:ind w:left="935" w:hanging="575"/>
        <w:contextualSpacing w:val="0"/>
      </w:pPr>
      <w:r w:rsidRPr="00735C0A">
        <w:rPr>
          <w:rFonts w:hint="cs"/>
          <w:rtl/>
        </w:rPr>
        <w:t>צד ב' מתחייב לעבוד בפורטל הספקים, כמורט בסעיף 0.8.4 למכרז.</w:t>
      </w:r>
    </w:p>
    <w:p w:rsidR="007C6F4A" w:rsidRPr="00735C0A" w:rsidRDefault="007C6F4A" w:rsidP="0015234D">
      <w:pPr>
        <w:pStyle w:val="aa"/>
        <w:widowControl w:val="0"/>
        <w:numPr>
          <w:ilvl w:val="0"/>
          <w:numId w:val="53"/>
        </w:numPr>
        <w:bidi/>
        <w:spacing w:line="240" w:lineRule="auto"/>
        <w:contextualSpacing w:val="0"/>
        <w:rPr>
          <w:b/>
          <w:bCs/>
        </w:rPr>
      </w:pPr>
      <w:r w:rsidRPr="00735C0A">
        <w:rPr>
          <w:rFonts w:hint="cs"/>
          <w:b/>
          <w:bCs/>
          <w:rtl/>
        </w:rPr>
        <w:t>התחייבויות המשרד</w:t>
      </w:r>
    </w:p>
    <w:p w:rsidR="007C6F4A" w:rsidRPr="00735C0A" w:rsidRDefault="007C6F4A" w:rsidP="0015234D">
      <w:pPr>
        <w:pStyle w:val="aa"/>
        <w:widowControl w:val="0"/>
        <w:numPr>
          <w:ilvl w:val="1"/>
          <w:numId w:val="53"/>
        </w:numPr>
        <w:bidi/>
        <w:spacing w:line="240" w:lineRule="auto"/>
        <w:ind w:left="930" w:hanging="573"/>
      </w:pPr>
      <w:r w:rsidRPr="00735C0A">
        <w:rPr>
          <w:rFonts w:hint="cs"/>
          <w:rtl/>
        </w:rPr>
        <w:t>על מנת לאפשר לצד ב' לעמוד בהתחייבויותיו על פי חוזה זה, מתחייב המשרד כדלקמן:</w:t>
      </w:r>
    </w:p>
    <w:p w:rsidR="007C6F4A" w:rsidRPr="00735C0A" w:rsidRDefault="007C6F4A" w:rsidP="0015234D">
      <w:pPr>
        <w:pStyle w:val="aa"/>
        <w:numPr>
          <w:ilvl w:val="2"/>
          <w:numId w:val="53"/>
        </w:numPr>
        <w:bidi/>
        <w:spacing w:line="240" w:lineRule="auto"/>
        <w:ind w:left="1645" w:hanging="709"/>
      </w:pPr>
      <w:r w:rsidRPr="00735C0A">
        <w:rPr>
          <w:rFonts w:hint="cs"/>
          <w:rtl/>
        </w:rPr>
        <w:t>להעמיד לרשות צד ב' את כל המידע והנתונים הדרושים לביצוע השירותים על פי חוזה זה סמוך ליום שהתקבלה דרישתו של צד ב'.</w:t>
      </w:r>
    </w:p>
    <w:p w:rsidR="007C6F4A" w:rsidRPr="00735C0A" w:rsidRDefault="007C6F4A" w:rsidP="00912EA6">
      <w:pPr>
        <w:pStyle w:val="aa"/>
        <w:numPr>
          <w:ilvl w:val="2"/>
          <w:numId w:val="53"/>
        </w:numPr>
        <w:bidi/>
        <w:spacing w:line="240" w:lineRule="auto"/>
        <w:ind w:left="1643" w:hanging="708"/>
        <w:contextualSpacing w:val="0"/>
      </w:pPr>
      <w:r w:rsidRPr="00735C0A">
        <w:rPr>
          <w:rFonts w:hint="cs"/>
          <w:rtl/>
        </w:rPr>
        <w:t>למנות ממונה מטעמו לצורך ביצועו של חוזה זה.</w:t>
      </w:r>
    </w:p>
    <w:p w:rsidR="007C6F4A" w:rsidRPr="00735C0A" w:rsidRDefault="007C6F4A" w:rsidP="00912EA6">
      <w:pPr>
        <w:pStyle w:val="aa"/>
        <w:numPr>
          <w:ilvl w:val="2"/>
          <w:numId w:val="53"/>
        </w:numPr>
        <w:bidi/>
        <w:spacing w:line="240" w:lineRule="auto"/>
        <w:ind w:left="1643" w:hanging="708"/>
        <w:contextualSpacing w:val="0"/>
      </w:pPr>
      <w:r w:rsidRPr="00735C0A">
        <w:rPr>
          <w:rFonts w:hint="cs"/>
          <w:rtl/>
        </w:rPr>
        <w:lastRenderedPageBreak/>
        <w:t>לקיים פגישות בין נציגי צד ב' לממונה כנדרש לצורך ביצוע השירותים, זאת בתוך 7 ימי עבודה מעת שהתקבלה בקשת צד ב' לקביעת פגישה כאמור.</w:t>
      </w:r>
    </w:p>
    <w:p w:rsidR="007C6F4A" w:rsidRPr="00735C0A" w:rsidRDefault="007C6F4A" w:rsidP="00912EA6">
      <w:pPr>
        <w:pStyle w:val="aa"/>
        <w:numPr>
          <w:ilvl w:val="0"/>
          <w:numId w:val="53"/>
        </w:numPr>
        <w:bidi/>
        <w:spacing w:line="240" w:lineRule="auto"/>
        <w:contextualSpacing w:val="0"/>
        <w:rPr>
          <w:b/>
          <w:bCs/>
        </w:rPr>
      </w:pPr>
      <w:r w:rsidRPr="00735C0A">
        <w:rPr>
          <w:rFonts w:hint="cs"/>
          <w:b/>
          <w:bCs/>
          <w:rtl/>
        </w:rPr>
        <w:t>פיקוח</w:t>
      </w:r>
    </w:p>
    <w:p w:rsidR="007C6F4A" w:rsidRPr="00735C0A" w:rsidRDefault="007C6F4A" w:rsidP="00912EA6">
      <w:pPr>
        <w:pStyle w:val="aa"/>
        <w:numPr>
          <w:ilvl w:val="1"/>
          <w:numId w:val="53"/>
        </w:numPr>
        <w:bidi/>
        <w:spacing w:line="240" w:lineRule="auto"/>
        <w:contextualSpacing w:val="0"/>
        <w:rPr>
          <w:rtl/>
        </w:rPr>
      </w:pPr>
      <w:r w:rsidRPr="00735C0A">
        <w:rPr>
          <w:rFonts w:hint="cs"/>
          <w:rtl/>
        </w:rPr>
        <w:t>נציגיה המוסכמים של המדינה יהיו רשאים לבקר באתרי מתן השירותים, להתרשם מהם ולהעיר את הערותיהם לנציגיו המוסמכים של צד ב', אשר יתקן את הדרוש תיקון בתוך שבעה (7) ימי עבודה או בתוך פרק זמן סביר אחר, שייקבע על ידי נציג המדינה.</w:t>
      </w:r>
    </w:p>
    <w:p w:rsidR="007C6F4A" w:rsidRPr="00735C0A" w:rsidRDefault="007C6F4A" w:rsidP="00912EA6">
      <w:pPr>
        <w:pStyle w:val="aa"/>
        <w:numPr>
          <w:ilvl w:val="1"/>
          <w:numId w:val="53"/>
        </w:numPr>
        <w:bidi/>
        <w:spacing w:line="240" w:lineRule="auto"/>
        <w:contextualSpacing w:val="0"/>
      </w:pPr>
      <w:r w:rsidRPr="00735C0A">
        <w:rPr>
          <w:rFonts w:hint="cs"/>
          <w:rtl/>
        </w:rPr>
        <w:t>נציגי המדינה יהיו רשאים לקבל לבקשתם, בכל עת סבירה, אישור מכל גורם מקצועי מוסמך מתאים אצל צד ב', לרבות רואה חשבון, בכל הנוגע לביצוע חוזה זה, זאת בהתאם לדרישת המדינה.</w:t>
      </w:r>
    </w:p>
    <w:p w:rsidR="007C6F4A" w:rsidRPr="00735C0A" w:rsidRDefault="007C6F4A" w:rsidP="00912EA6">
      <w:pPr>
        <w:pStyle w:val="aa"/>
        <w:numPr>
          <w:ilvl w:val="0"/>
          <w:numId w:val="53"/>
        </w:numPr>
        <w:bidi/>
        <w:spacing w:line="240" w:lineRule="auto"/>
        <w:contextualSpacing w:val="0"/>
        <w:rPr>
          <w:b/>
          <w:bCs/>
        </w:rPr>
      </w:pPr>
      <w:r w:rsidRPr="00735C0A">
        <w:rPr>
          <w:rFonts w:hint="cs"/>
          <w:b/>
          <w:bCs/>
          <w:rtl/>
        </w:rPr>
        <w:t>אישור עובדים</w:t>
      </w:r>
    </w:p>
    <w:p w:rsidR="007C6F4A" w:rsidRPr="00735C0A" w:rsidRDefault="007C6F4A" w:rsidP="00912EA6">
      <w:pPr>
        <w:pStyle w:val="aa"/>
        <w:numPr>
          <w:ilvl w:val="1"/>
          <w:numId w:val="53"/>
        </w:numPr>
        <w:bidi/>
        <w:spacing w:line="240" w:lineRule="auto"/>
        <w:contextualSpacing w:val="0"/>
      </w:pPr>
      <w:r w:rsidRPr="00735C0A">
        <w:rPr>
          <w:rFonts w:hint="cs"/>
          <w:rtl/>
        </w:rPr>
        <w:t xml:space="preserve">צד ב' מתחייב שלא להחליף </w:t>
      </w:r>
      <w:r w:rsidRPr="0084001A">
        <w:rPr>
          <w:rFonts w:hint="cs"/>
          <w:rtl/>
        </w:rPr>
        <w:t>ביוזמתו את מנהל השירות, מנהל טכני/מקצועי (</w:t>
      </w:r>
      <w:r w:rsidRPr="00735C0A">
        <w:rPr>
          <w:rFonts w:hint="cs"/>
          <w:rtl/>
        </w:rPr>
        <w:t xml:space="preserve">להלן </w:t>
      </w:r>
      <w:r w:rsidRPr="00735C0A">
        <w:rPr>
          <w:rFonts w:hint="cs"/>
          <w:b/>
          <w:bCs/>
          <w:rtl/>
        </w:rPr>
        <w:t>עובדי מפתח</w:t>
      </w:r>
      <w:r w:rsidRPr="00735C0A">
        <w:rPr>
          <w:rFonts w:hint="cs"/>
          <w:rtl/>
        </w:rPr>
        <w:t xml:space="preserve">), ללא אישור מראש ובכתב של מנהל </w:t>
      </w:r>
      <w:proofErr w:type="spellStart"/>
      <w:r w:rsidRPr="00735C0A">
        <w:rPr>
          <w:rFonts w:hint="cs"/>
          <w:rtl/>
        </w:rPr>
        <w:t>המינהל</w:t>
      </w:r>
      <w:proofErr w:type="spellEnd"/>
      <w:r w:rsidRPr="00735C0A">
        <w:rPr>
          <w:rFonts w:hint="cs"/>
          <w:rtl/>
        </w:rPr>
        <w:t>.</w:t>
      </w:r>
    </w:p>
    <w:p w:rsidR="007C6F4A" w:rsidRPr="00735C0A" w:rsidRDefault="007C6F4A" w:rsidP="00912EA6">
      <w:pPr>
        <w:pStyle w:val="aa"/>
        <w:numPr>
          <w:ilvl w:val="1"/>
          <w:numId w:val="53"/>
        </w:numPr>
        <w:bidi/>
        <w:spacing w:line="240" w:lineRule="auto"/>
        <w:contextualSpacing w:val="0"/>
      </w:pPr>
      <w:r w:rsidRPr="00735C0A">
        <w:rPr>
          <w:rFonts w:hint="cs"/>
          <w:rtl/>
        </w:rPr>
        <w:t xml:space="preserve">אם בתקופת ההתקשרות יבקש צד ב' להחליף עובד מפתח בעובד אחר, הוא מתחייב להודיע על כך </w:t>
      </w:r>
      <w:proofErr w:type="spellStart"/>
      <w:r w:rsidRPr="00735C0A">
        <w:rPr>
          <w:rFonts w:hint="cs"/>
          <w:rtl/>
        </w:rPr>
        <w:t>למינהל</w:t>
      </w:r>
      <w:proofErr w:type="spellEnd"/>
      <w:r w:rsidRPr="00735C0A">
        <w:rPr>
          <w:rFonts w:hint="cs"/>
          <w:rtl/>
        </w:rPr>
        <w:t xml:space="preserve"> 30 (שלושים) יום לכל הפחות טרם מועד החילופין, ולקבל על כך את הסכמת </w:t>
      </w:r>
      <w:proofErr w:type="spellStart"/>
      <w:r w:rsidRPr="00735C0A">
        <w:rPr>
          <w:rFonts w:hint="cs"/>
          <w:rtl/>
        </w:rPr>
        <w:t>המינהל</w:t>
      </w:r>
      <w:proofErr w:type="spellEnd"/>
      <w:r w:rsidRPr="00735C0A">
        <w:rPr>
          <w:rFonts w:hint="cs"/>
          <w:rtl/>
        </w:rPr>
        <w:t>. מובהר, כי אין באמור לעיל כדי לגרוע מאחריות צד ב' לרמת העובדים ורמת השירות.</w:t>
      </w:r>
    </w:p>
    <w:p w:rsidR="007C6F4A" w:rsidRPr="00735C0A" w:rsidRDefault="007C6F4A" w:rsidP="00912EA6">
      <w:pPr>
        <w:pStyle w:val="aa"/>
        <w:numPr>
          <w:ilvl w:val="0"/>
          <w:numId w:val="53"/>
        </w:numPr>
        <w:bidi/>
        <w:spacing w:line="240" w:lineRule="auto"/>
        <w:contextualSpacing w:val="0"/>
        <w:rPr>
          <w:b/>
          <w:bCs/>
        </w:rPr>
      </w:pPr>
      <w:r w:rsidRPr="00735C0A">
        <w:rPr>
          <w:rFonts w:hint="cs"/>
          <w:b/>
          <w:bCs/>
          <w:rtl/>
        </w:rPr>
        <w:t>התמורה</w:t>
      </w:r>
    </w:p>
    <w:p w:rsidR="007C6F4A" w:rsidRPr="00735C0A" w:rsidRDefault="007C6F4A" w:rsidP="00912EA6">
      <w:pPr>
        <w:pStyle w:val="aa"/>
        <w:numPr>
          <w:ilvl w:val="1"/>
          <w:numId w:val="53"/>
        </w:numPr>
        <w:bidi/>
        <w:spacing w:line="240" w:lineRule="auto"/>
        <w:contextualSpacing w:val="0"/>
      </w:pPr>
      <w:r w:rsidRPr="00735C0A">
        <w:rPr>
          <w:rFonts w:hint="cs"/>
          <w:rtl/>
        </w:rPr>
        <w:t xml:space="preserve">תמורת ביצוע כל התחייבויותיו של צד ב' לפי חוזה זה, ישלם המשרד לצד ב' סכום שלא </w:t>
      </w:r>
      <w:r w:rsidRPr="008B3417">
        <w:rPr>
          <w:rFonts w:hint="cs"/>
          <w:rtl/>
        </w:rPr>
        <w:t xml:space="preserve">יעלה על _________  ₪ (להלן </w:t>
      </w:r>
      <w:r w:rsidRPr="008B3417">
        <w:rPr>
          <w:rFonts w:hint="cs"/>
          <w:b/>
          <w:bCs/>
          <w:rtl/>
        </w:rPr>
        <w:t>התמורה</w:t>
      </w:r>
      <w:r w:rsidRPr="008B3417">
        <w:rPr>
          <w:rFonts w:hint="cs"/>
          <w:rtl/>
        </w:rPr>
        <w:t>), כמפורט במסגרת העבודה ועל פי הביצוע בפועל. המשרד רשאי לשנות את הכמויות של הפריטים המצויים במסגרת העבודה ובלבד שעלות ההיקף הכולל של הפריטים לא יחרוג מהתמורה.</w:t>
      </w:r>
    </w:p>
    <w:p w:rsidR="007C6F4A" w:rsidRPr="00735C0A" w:rsidRDefault="007C6F4A" w:rsidP="00912EA6">
      <w:pPr>
        <w:pStyle w:val="aa"/>
        <w:numPr>
          <w:ilvl w:val="1"/>
          <w:numId w:val="53"/>
        </w:numPr>
        <w:bidi/>
        <w:spacing w:line="240" w:lineRule="auto"/>
        <w:contextualSpacing w:val="0"/>
        <w:rPr>
          <w:u w:val="single"/>
        </w:rPr>
      </w:pPr>
      <w:r w:rsidRPr="00735C0A">
        <w:rPr>
          <w:rFonts w:hint="cs"/>
          <w:u w:val="single"/>
          <w:rtl/>
        </w:rPr>
        <w:t>מע"מ</w:t>
      </w:r>
    </w:p>
    <w:p w:rsidR="007C6F4A" w:rsidRPr="00735C0A" w:rsidRDefault="007C6F4A" w:rsidP="00CB75F4">
      <w:pPr>
        <w:bidi/>
        <w:spacing w:line="240" w:lineRule="auto"/>
        <w:ind w:left="792"/>
        <w:rPr>
          <w:rtl/>
        </w:rPr>
      </w:pPr>
      <w:r w:rsidRPr="00735C0A">
        <w:rPr>
          <w:rFonts w:hint="cs"/>
          <w:rtl/>
        </w:rPr>
        <w:t>התמורה אינה כוללת מס ערך מוסף, אשר ישולם על ידי המשרד עם כל תשלום ותשלום.</w:t>
      </w:r>
    </w:p>
    <w:p w:rsidR="007C6F4A" w:rsidRPr="00735C0A" w:rsidRDefault="007C6F4A" w:rsidP="00912EA6">
      <w:pPr>
        <w:pStyle w:val="aa"/>
        <w:numPr>
          <w:ilvl w:val="1"/>
          <w:numId w:val="53"/>
        </w:numPr>
        <w:bidi/>
        <w:spacing w:line="240" w:lineRule="auto"/>
        <w:contextualSpacing w:val="0"/>
        <w:rPr>
          <w:u w:val="single"/>
        </w:rPr>
      </w:pPr>
      <w:r w:rsidRPr="00735C0A">
        <w:rPr>
          <w:rFonts w:hint="cs"/>
          <w:u w:val="single"/>
          <w:rtl/>
        </w:rPr>
        <w:t>סופיות התמורה</w:t>
      </w:r>
    </w:p>
    <w:p w:rsidR="007C6F4A" w:rsidRPr="00735C0A" w:rsidRDefault="007C6F4A" w:rsidP="00CB75F4">
      <w:pPr>
        <w:bidi/>
        <w:spacing w:line="240" w:lineRule="auto"/>
        <w:ind w:left="792"/>
        <w:rPr>
          <w:rtl/>
        </w:rPr>
      </w:pPr>
      <w:r w:rsidRPr="00735C0A">
        <w:rPr>
          <w:rFonts w:hint="cs"/>
          <w:rtl/>
        </w:rPr>
        <w:t>התמורה הינה קבועה, מוחלטת וסופית וצד ב' לא יהיה רשאי לדרוש מהמשרד העלאות או שינויים, בגין ביצוע חיוביו על פי חוזה זה, מכל סיבה שהיא. מובהר, כי בגין הליך היפרדות לא תשולם כל תמורה נוספת, מעבר לזו המנויה בסעיף 8.1 לעיל.</w:t>
      </w:r>
    </w:p>
    <w:p w:rsidR="007C6F4A" w:rsidRPr="001E6795" w:rsidRDefault="007C6F4A" w:rsidP="00912EA6">
      <w:pPr>
        <w:pStyle w:val="aa"/>
        <w:numPr>
          <w:ilvl w:val="1"/>
          <w:numId w:val="53"/>
        </w:numPr>
        <w:bidi/>
        <w:spacing w:line="240" w:lineRule="auto"/>
        <w:contextualSpacing w:val="0"/>
        <w:rPr>
          <w:u w:val="single"/>
          <w:rtl/>
        </w:rPr>
      </w:pPr>
      <w:r w:rsidRPr="001E6795">
        <w:rPr>
          <w:rFonts w:hint="cs"/>
          <w:u w:val="single"/>
          <w:rtl/>
        </w:rPr>
        <w:t>נוהל התשלום</w:t>
      </w:r>
    </w:p>
    <w:p w:rsidR="007C6F4A" w:rsidRPr="00735C0A" w:rsidRDefault="007C6F4A" w:rsidP="00CB75F4">
      <w:pPr>
        <w:bidi/>
        <w:spacing w:line="240" w:lineRule="auto"/>
        <w:ind w:left="792"/>
        <w:rPr>
          <w:rtl/>
        </w:rPr>
      </w:pPr>
      <w:r w:rsidRPr="00735C0A">
        <w:rPr>
          <w:rFonts w:hint="cs"/>
          <w:rtl/>
        </w:rPr>
        <w:t xml:space="preserve">התשלומים בהתקשרות זו יהיו כמפורט בסעיף 0.16.4 למכרז. </w:t>
      </w:r>
    </w:p>
    <w:p w:rsidR="007C6F4A" w:rsidRPr="00735C0A" w:rsidRDefault="007C6F4A" w:rsidP="00912EA6">
      <w:pPr>
        <w:pStyle w:val="aa"/>
        <w:numPr>
          <w:ilvl w:val="1"/>
          <w:numId w:val="53"/>
        </w:numPr>
        <w:bidi/>
        <w:spacing w:line="240" w:lineRule="auto"/>
        <w:contextualSpacing w:val="0"/>
        <w:rPr>
          <w:u w:val="single"/>
        </w:rPr>
      </w:pPr>
      <w:r w:rsidRPr="00CB75F4">
        <w:rPr>
          <w:rFonts w:hint="cs"/>
          <w:u w:val="single"/>
          <w:rtl/>
        </w:rPr>
        <w:t>הצמדה</w:t>
      </w:r>
    </w:p>
    <w:p w:rsidR="007C6F4A" w:rsidRPr="00735C0A" w:rsidRDefault="007C6F4A" w:rsidP="00CB75F4">
      <w:pPr>
        <w:bidi/>
        <w:spacing w:line="240" w:lineRule="auto"/>
        <w:ind w:left="792"/>
        <w:rPr>
          <w:rtl/>
        </w:rPr>
      </w:pPr>
      <w:r w:rsidRPr="00735C0A">
        <w:rPr>
          <w:rFonts w:hint="cs"/>
          <w:rtl/>
        </w:rPr>
        <w:t>ההצמדה בהתקשרות זו תהיה כמפורט בסעיף 0.16.3 למכרז.</w:t>
      </w:r>
    </w:p>
    <w:p w:rsidR="007C6F4A" w:rsidRPr="001E6795" w:rsidRDefault="007C6F4A" w:rsidP="00912EA6">
      <w:pPr>
        <w:pStyle w:val="aa"/>
        <w:keepNext/>
        <w:numPr>
          <w:ilvl w:val="1"/>
          <w:numId w:val="53"/>
        </w:numPr>
        <w:bidi/>
        <w:spacing w:line="240" w:lineRule="auto"/>
        <w:contextualSpacing w:val="0"/>
        <w:rPr>
          <w:u w:val="single"/>
        </w:rPr>
      </w:pPr>
      <w:r w:rsidRPr="001E6795">
        <w:rPr>
          <w:rFonts w:hint="cs"/>
          <w:u w:val="single"/>
          <w:rtl/>
        </w:rPr>
        <w:t>קיזוז תשלומים</w:t>
      </w:r>
    </w:p>
    <w:p w:rsidR="007C6F4A" w:rsidRPr="00735C0A" w:rsidRDefault="007C6F4A" w:rsidP="00912EA6">
      <w:pPr>
        <w:pStyle w:val="aa"/>
        <w:keepNext/>
        <w:numPr>
          <w:ilvl w:val="4"/>
          <w:numId w:val="33"/>
        </w:numPr>
        <w:bidi/>
        <w:spacing w:line="240" w:lineRule="auto"/>
        <w:ind w:left="1361" w:hanging="590"/>
        <w:rPr>
          <w:rtl/>
        </w:rPr>
      </w:pPr>
      <w:r w:rsidRPr="00735C0A">
        <w:rPr>
          <w:rFonts w:hint="cs"/>
          <w:rtl/>
        </w:rPr>
        <w:t xml:space="preserve">מכל התשלומים המגיעים לצד ב' ינוכו הפיצויים המוסכמים, אם יקרו האירועים המקנים פיצוי בהתאם </w:t>
      </w:r>
      <w:r w:rsidRPr="0084001A">
        <w:rPr>
          <w:rFonts w:hint="cs"/>
          <w:rtl/>
        </w:rPr>
        <w:t>לאמור בסעיף 18 להלן.</w:t>
      </w:r>
    </w:p>
    <w:p w:rsidR="007C6F4A" w:rsidRPr="00735C0A" w:rsidRDefault="007C6F4A" w:rsidP="00912EA6">
      <w:pPr>
        <w:pStyle w:val="aa"/>
        <w:numPr>
          <w:ilvl w:val="4"/>
          <w:numId w:val="33"/>
        </w:numPr>
        <w:bidi/>
        <w:spacing w:line="240" w:lineRule="auto"/>
        <w:ind w:left="1361" w:hanging="590"/>
      </w:pPr>
      <w:r w:rsidRPr="00735C0A">
        <w:rPr>
          <w:rFonts w:hint="cs"/>
          <w:rtl/>
        </w:rPr>
        <w:t>בכל מקרה בו יתברר כי המשרד שילם תשלום כלשהו ביתר, תעמוד למשרד הזכות לקזז תשלום זה מהתשלומים המועברים לצד ב', בהודעה של חודש מראש.</w:t>
      </w:r>
    </w:p>
    <w:p w:rsidR="007C6F4A" w:rsidRPr="001E6795" w:rsidRDefault="007C6F4A" w:rsidP="00912EA6">
      <w:pPr>
        <w:pStyle w:val="aa"/>
        <w:numPr>
          <w:ilvl w:val="1"/>
          <w:numId w:val="53"/>
        </w:numPr>
        <w:bidi/>
        <w:spacing w:line="240" w:lineRule="auto"/>
        <w:contextualSpacing w:val="0"/>
        <w:rPr>
          <w:u w:val="single"/>
        </w:rPr>
      </w:pPr>
      <w:r w:rsidRPr="001E6795">
        <w:rPr>
          <w:rFonts w:hint="cs"/>
          <w:u w:val="single"/>
          <w:rtl/>
        </w:rPr>
        <w:t>תשלומי יתר</w:t>
      </w:r>
    </w:p>
    <w:p w:rsidR="007C6F4A" w:rsidRPr="00735C0A" w:rsidRDefault="007C6F4A" w:rsidP="00CB75F4">
      <w:pPr>
        <w:bidi/>
        <w:spacing w:line="240" w:lineRule="auto"/>
        <w:ind w:left="792"/>
      </w:pPr>
      <w:r w:rsidRPr="00735C0A">
        <w:rPr>
          <w:rFonts w:hint="cs"/>
          <w:rtl/>
        </w:rPr>
        <w:t xml:space="preserve">בתום כל שנה קלנדרית ובתום תקופה ההתקשרות, יבדקו הצדדים את התשלומים שביצעה המדינה, לאור דו"חות וחשבונות של צד ב' שאושרו על ידי המשרד. אם יתברר שהמדינה </w:t>
      </w:r>
      <w:r w:rsidRPr="0084001A">
        <w:rPr>
          <w:rFonts w:hint="cs"/>
          <w:rtl/>
        </w:rPr>
        <w:t>שילמה סכומי יתר, יחזירם צד ב' למדינה בתוך 30 (שלושים) יום, כשהם צמודים, כאמור בסעיף 8.5 לעיל.</w:t>
      </w:r>
    </w:p>
    <w:p w:rsidR="007C6F4A" w:rsidRPr="00CB75F4" w:rsidRDefault="007C6F4A" w:rsidP="00912EA6">
      <w:pPr>
        <w:pStyle w:val="aa"/>
        <w:numPr>
          <w:ilvl w:val="1"/>
          <w:numId w:val="53"/>
        </w:numPr>
        <w:bidi/>
        <w:spacing w:line="240" w:lineRule="auto"/>
        <w:contextualSpacing w:val="0"/>
        <w:rPr>
          <w:u w:val="single"/>
        </w:rPr>
      </w:pPr>
      <w:r w:rsidRPr="00CB75F4">
        <w:rPr>
          <w:rFonts w:hint="cs"/>
          <w:u w:val="single"/>
          <w:rtl/>
        </w:rPr>
        <w:lastRenderedPageBreak/>
        <w:t>חוק התקציב</w:t>
      </w:r>
    </w:p>
    <w:p w:rsidR="007C6F4A" w:rsidRPr="00735C0A" w:rsidRDefault="007C6F4A" w:rsidP="00CB75F4">
      <w:pPr>
        <w:bidi/>
        <w:spacing w:line="240" w:lineRule="auto"/>
        <w:ind w:left="792"/>
        <w:rPr>
          <w:rtl/>
        </w:rPr>
      </w:pPr>
      <w:r w:rsidRPr="00735C0A">
        <w:rPr>
          <w:rFonts w:hint="cs"/>
          <w:rtl/>
        </w:rPr>
        <w:t>חוזה זה יהיה כפוף לחוק התקציב.</w:t>
      </w:r>
    </w:p>
    <w:p w:rsidR="007C6F4A" w:rsidRPr="00735C0A" w:rsidRDefault="007C6F4A" w:rsidP="00912EA6">
      <w:pPr>
        <w:pStyle w:val="aa"/>
        <w:numPr>
          <w:ilvl w:val="0"/>
          <w:numId w:val="53"/>
        </w:numPr>
        <w:bidi/>
        <w:spacing w:line="240" w:lineRule="auto"/>
        <w:contextualSpacing w:val="0"/>
        <w:rPr>
          <w:b/>
          <w:bCs/>
        </w:rPr>
      </w:pPr>
      <w:r w:rsidRPr="00735C0A">
        <w:rPr>
          <w:rFonts w:hint="cs"/>
          <w:b/>
          <w:bCs/>
          <w:rtl/>
        </w:rPr>
        <w:t>שמירת סודיות, אי פרסום ואבטחת מידע</w:t>
      </w:r>
    </w:p>
    <w:p w:rsidR="007C6F4A" w:rsidRPr="00735C0A" w:rsidRDefault="007C6F4A" w:rsidP="00912EA6">
      <w:pPr>
        <w:pStyle w:val="aa"/>
        <w:numPr>
          <w:ilvl w:val="1"/>
          <w:numId w:val="53"/>
        </w:numPr>
        <w:bidi/>
        <w:spacing w:line="240" w:lineRule="auto"/>
        <w:contextualSpacing w:val="0"/>
        <w:rPr>
          <w:u w:val="single"/>
        </w:rPr>
      </w:pPr>
      <w:r w:rsidRPr="00735C0A">
        <w:rPr>
          <w:rFonts w:hint="cs"/>
          <w:u w:val="single"/>
          <w:rtl/>
        </w:rPr>
        <w:t>סודיות</w:t>
      </w:r>
    </w:p>
    <w:p w:rsidR="007C6F4A" w:rsidRPr="00735C0A" w:rsidRDefault="007C6F4A" w:rsidP="00912EA6">
      <w:pPr>
        <w:pStyle w:val="aa"/>
        <w:numPr>
          <w:ilvl w:val="2"/>
          <w:numId w:val="53"/>
        </w:numPr>
        <w:bidi/>
        <w:spacing w:line="240" w:lineRule="auto"/>
        <w:ind w:left="1643" w:hanging="708"/>
        <w:contextualSpacing w:val="0"/>
        <w:rPr>
          <w:rtl/>
        </w:rPr>
      </w:pPr>
      <w:r w:rsidRPr="00735C0A">
        <w:rPr>
          <w:rFonts w:hint="cs"/>
          <w:rtl/>
        </w:rPr>
        <w:t>צד</w:t>
      </w:r>
      <w:r w:rsidRPr="00735C0A">
        <w:rPr>
          <w:rtl/>
        </w:rPr>
        <w:t xml:space="preserve"> </w:t>
      </w:r>
      <w:r w:rsidRPr="00735C0A">
        <w:rPr>
          <w:rFonts w:hint="cs"/>
          <w:rtl/>
        </w:rPr>
        <w:t>ב</w:t>
      </w:r>
      <w:r w:rsidRPr="00735C0A">
        <w:rPr>
          <w:rtl/>
        </w:rPr>
        <w:t xml:space="preserve">' </w:t>
      </w:r>
      <w:r w:rsidRPr="00735C0A">
        <w:rPr>
          <w:rFonts w:hint="cs"/>
          <w:rtl/>
        </w:rPr>
        <w:t>מתחייב</w:t>
      </w:r>
      <w:r w:rsidRPr="00735C0A">
        <w:rPr>
          <w:rtl/>
        </w:rPr>
        <w:t xml:space="preserve"> </w:t>
      </w:r>
      <w:r w:rsidRPr="00735C0A">
        <w:rPr>
          <w:rFonts w:hint="cs"/>
          <w:rtl/>
        </w:rPr>
        <w:t>לשמור</w:t>
      </w:r>
      <w:r w:rsidRPr="00735C0A">
        <w:rPr>
          <w:rtl/>
        </w:rPr>
        <w:t xml:space="preserve"> </w:t>
      </w:r>
      <w:r w:rsidRPr="00735C0A">
        <w:rPr>
          <w:rFonts w:hint="cs"/>
          <w:rtl/>
        </w:rPr>
        <w:t>בסודיות</w:t>
      </w:r>
      <w:r w:rsidRPr="00735C0A">
        <w:rPr>
          <w:rtl/>
        </w:rPr>
        <w:t xml:space="preserve"> </w:t>
      </w:r>
      <w:r w:rsidRPr="00735C0A">
        <w:rPr>
          <w:rFonts w:hint="cs"/>
          <w:rtl/>
        </w:rPr>
        <w:t>מלאה</w:t>
      </w:r>
      <w:r w:rsidRPr="00735C0A">
        <w:rPr>
          <w:rtl/>
        </w:rPr>
        <w:t xml:space="preserve"> </w:t>
      </w:r>
      <w:r w:rsidRPr="00735C0A">
        <w:rPr>
          <w:rFonts w:hint="cs"/>
          <w:rtl/>
        </w:rPr>
        <w:t>כל</w:t>
      </w:r>
      <w:r w:rsidRPr="00735C0A">
        <w:rPr>
          <w:rtl/>
        </w:rPr>
        <w:t xml:space="preserve"> </w:t>
      </w:r>
      <w:r w:rsidRPr="00735C0A">
        <w:rPr>
          <w:rFonts w:hint="cs"/>
          <w:rtl/>
        </w:rPr>
        <w:t>נתון</w:t>
      </w:r>
      <w:r w:rsidRPr="00735C0A">
        <w:rPr>
          <w:rtl/>
        </w:rPr>
        <w:t xml:space="preserve"> </w:t>
      </w:r>
      <w:r w:rsidRPr="00735C0A">
        <w:rPr>
          <w:rFonts w:hint="cs"/>
          <w:rtl/>
        </w:rPr>
        <w:t>ו</w:t>
      </w:r>
      <w:r w:rsidRPr="00735C0A">
        <w:rPr>
          <w:rtl/>
        </w:rPr>
        <w:t>/</w:t>
      </w:r>
      <w:r w:rsidRPr="00735C0A">
        <w:rPr>
          <w:rFonts w:hint="cs"/>
          <w:rtl/>
        </w:rPr>
        <w:t>או</w:t>
      </w:r>
      <w:r w:rsidRPr="00735C0A">
        <w:rPr>
          <w:rtl/>
        </w:rPr>
        <w:t xml:space="preserve"> </w:t>
      </w:r>
      <w:r w:rsidRPr="00735C0A">
        <w:rPr>
          <w:rFonts w:hint="cs"/>
          <w:rtl/>
        </w:rPr>
        <w:t>מידע</w:t>
      </w:r>
      <w:r w:rsidRPr="00735C0A">
        <w:rPr>
          <w:rtl/>
        </w:rPr>
        <w:t xml:space="preserve"> </w:t>
      </w:r>
      <w:r w:rsidRPr="00735C0A">
        <w:rPr>
          <w:rFonts w:hint="cs"/>
          <w:rtl/>
        </w:rPr>
        <w:t>שהגיעו</w:t>
      </w:r>
      <w:r w:rsidRPr="00735C0A">
        <w:rPr>
          <w:rtl/>
        </w:rPr>
        <w:t xml:space="preserve"> </w:t>
      </w:r>
      <w:r w:rsidRPr="00735C0A">
        <w:rPr>
          <w:rFonts w:hint="cs"/>
          <w:rtl/>
        </w:rPr>
        <w:t>אליו</w:t>
      </w:r>
      <w:r w:rsidRPr="00735C0A">
        <w:rPr>
          <w:rtl/>
        </w:rPr>
        <w:t xml:space="preserve"> </w:t>
      </w:r>
      <w:r w:rsidRPr="00735C0A">
        <w:rPr>
          <w:rFonts w:hint="cs"/>
          <w:rtl/>
        </w:rPr>
        <w:t>במסגרת</w:t>
      </w:r>
      <w:r w:rsidRPr="00735C0A">
        <w:rPr>
          <w:rtl/>
        </w:rPr>
        <w:t xml:space="preserve"> </w:t>
      </w:r>
      <w:r w:rsidRPr="00735C0A">
        <w:rPr>
          <w:rFonts w:hint="cs"/>
          <w:rtl/>
        </w:rPr>
        <w:t>ביצועו</w:t>
      </w:r>
      <w:r w:rsidRPr="00735C0A">
        <w:rPr>
          <w:rtl/>
        </w:rPr>
        <w:t xml:space="preserve"> </w:t>
      </w:r>
      <w:r w:rsidRPr="00735C0A">
        <w:rPr>
          <w:rFonts w:hint="cs"/>
          <w:rtl/>
        </w:rPr>
        <w:t>של</w:t>
      </w:r>
      <w:r w:rsidRPr="00735C0A">
        <w:rPr>
          <w:rtl/>
        </w:rPr>
        <w:t xml:space="preserve"> </w:t>
      </w:r>
      <w:r w:rsidRPr="00735C0A">
        <w:rPr>
          <w:rFonts w:hint="cs"/>
          <w:rtl/>
        </w:rPr>
        <w:t>חוזה</w:t>
      </w:r>
      <w:r w:rsidRPr="00735C0A">
        <w:rPr>
          <w:rtl/>
        </w:rPr>
        <w:t xml:space="preserve"> </w:t>
      </w:r>
      <w:r w:rsidRPr="00735C0A">
        <w:rPr>
          <w:rFonts w:hint="cs"/>
          <w:rtl/>
        </w:rPr>
        <w:t>זה</w:t>
      </w:r>
      <w:r w:rsidRPr="00735C0A">
        <w:rPr>
          <w:rtl/>
        </w:rPr>
        <w:t xml:space="preserve">, </w:t>
      </w:r>
      <w:r w:rsidRPr="00735C0A">
        <w:rPr>
          <w:rFonts w:hint="cs"/>
          <w:rtl/>
        </w:rPr>
        <w:t>בין</w:t>
      </w:r>
      <w:r w:rsidRPr="00735C0A">
        <w:rPr>
          <w:rtl/>
        </w:rPr>
        <w:t xml:space="preserve"> </w:t>
      </w:r>
      <w:r w:rsidRPr="00735C0A">
        <w:rPr>
          <w:rFonts w:hint="cs"/>
          <w:rtl/>
        </w:rPr>
        <w:t>במישרין</w:t>
      </w:r>
      <w:r w:rsidRPr="00735C0A">
        <w:rPr>
          <w:rtl/>
        </w:rPr>
        <w:t xml:space="preserve"> </w:t>
      </w:r>
      <w:r w:rsidRPr="00735C0A">
        <w:rPr>
          <w:rFonts w:hint="cs"/>
          <w:rtl/>
        </w:rPr>
        <w:t>ובין</w:t>
      </w:r>
      <w:r w:rsidRPr="00735C0A">
        <w:rPr>
          <w:rtl/>
        </w:rPr>
        <w:t xml:space="preserve"> </w:t>
      </w:r>
      <w:r w:rsidRPr="00735C0A">
        <w:rPr>
          <w:rFonts w:hint="cs"/>
          <w:rtl/>
        </w:rPr>
        <w:t>בעקיפין</w:t>
      </w:r>
      <w:r w:rsidRPr="00735C0A">
        <w:rPr>
          <w:rtl/>
        </w:rPr>
        <w:t xml:space="preserve"> </w:t>
      </w:r>
      <w:r w:rsidRPr="00735C0A">
        <w:rPr>
          <w:rFonts w:hint="cs"/>
          <w:rtl/>
        </w:rPr>
        <w:t>ולא</w:t>
      </w:r>
      <w:r w:rsidRPr="00735C0A">
        <w:rPr>
          <w:rtl/>
        </w:rPr>
        <w:t xml:space="preserve"> </w:t>
      </w:r>
      <w:r w:rsidRPr="00735C0A">
        <w:rPr>
          <w:rFonts w:hint="cs"/>
          <w:rtl/>
        </w:rPr>
        <w:t>יגלה</w:t>
      </w:r>
      <w:r w:rsidRPr="00735C0A">
        <w:rPr>
          <w:rtl/>
        </w:rPr>
        <w:t xml:space="preserve"> </w:t>
      </w:r>
      <w:r w:rsidRPr="00735C0A">
        <w:rPr>
          <w:rFonts w:hint="cs"/>
          <w:rtl/>
        </w:rPr>
        <w:t>כל</w:t>
      </w:r>
      <w:r w:rsidRPr="00735C0A">
        <w:rPr>
          <w:rtl/>
        </w:rPr>
        <w:t xml:space="preserve"> </w:t>
      </w:r>
      <w:r w:rsidRPr="00735C0A">
        <w:rPr>
          <w:rFonts w:hint="cs"/>
          <w:rtl/>
        </w:rPr>
        <w:t>נתון</w:t>
      </w:r>
      <w:r w:rsidRPr="00735C0A">
        <w:rPr>
          <w:rtl/>
        </w:rPr>
        <w:t xml:space="preserve"> </w:t>
      </w:r>
      <w:r w:rsidRPr="00735C0A">
        <w:rPr>
          <w:rFonts w:hint="cs"/>
          <w:rtl/>
        </w:rPr>
        <w:t>ו</w:t>
      </w:r>
      <w:r w:rsidRPr="00735C0A">
        <w:rPr>
          <w:rtl/>
        </w:rPr>
        <w:t>/</w:t>
      </w:r>
      <w:r w:rsidRPr="00735C0A">
        <w:rPr>
          <w:rFonts w:hint="cs"/>
          <w:rtl/>
        </w:rPr>
        <w:t>או</w:t>
      </w:r>
      <w:r w:rsidRPr="00735C0A">
        <w:rPr>
          <w:rtl/>
        </w:rPr>
        <w:t xml:space="preserve"> </w:t>
      </w:r>
      <w:r w:rsidRPr="00735C0A">
        <w:rPr>
          <w:rFonts w:hint="cs"/>
          <w:rtl/>
        </w:rPr>
        <w:t>מידע</w:t>
      </w:r>
      <w:r w:rsidRPr="00735C0A">
        <w:rPr>
          <w:rtl/>
        </w:rPr>
        <w:t xml:space="preserve"> </w:t>
      </w:r>
      <w:r w:rsidRPr="00735C0A">
        <w:rPr>
          <w:rFonts w:hint="cs"/>
          <w:rtl/>
        </w:rPr>
        <w:t>כאמור</w:t>
      </w:r>
      <w:r w:rsidRPr="00735C0A">
        <w:rPr>
          <w:rtl/>
        </w:rPr>
        <w:t xml:space="preserve"> </w:t>
      </w:r>
      <w:r w:rsidRPr="00735C0A">
        <w:rPr>
          <w:rFonts w:hint="cs"/>
          <w:rtl/>
        </w:rPr>
        <w:t>לכל</w:t>
      </w:r>
      <w:r w:rsidRPr="00735C0A">
        <w:rPr>
          <w:rtl/>
        </w:rPr>
        <w:t xml:space="preserve"> </w:t>
      </w:r>
      <w:r w:rsidRPr="00735C0A">
        <w:rPr>
          <w:rFonts w:hint="cs"/>
          <w:rtl/>
        </w:rPr>
        <w:t>צד</w:t>
      </w:r>
      <w:r w:rsidRPr="00735C0A">
        <w:rPr>
          <w:rtl/>
        </w:rPr>
        <w:t xml:space="preserve"> </w:t>
      </w:r>
      <w:r w:rsidRPr="00735C0A">
        <w:rPr>
          <w:rFonts w:hint="cs"/>
          <w:rtl/>
        </w:rPr>
        <w:t>שלישי</w:t>
      </w:r>
      <w:r w:rsidRPr="00735C0A">
        <w:rPr>
          <w:rtl/>
        </w:rPr>
        <w:t xml:space="preserve"> </w:t>
      </w:r>
      <w:r w:rsidRPr="00735C0A">
        <w:rPr>
          <w:rFonts w:hint="cs"/>
          <w:rtl/>
        </w:rPr>
        <w:t>שהוא</w:t>
      </w:r>
      <w:r w:rsidRPr="00735C0A">
        <w:rPr>
          <w:rtl/>
        </w:rPr>
        <w:t>.</w:t>
      </w:r>
      <w:r w:rsidRPr="00735C0A">
        <w:rPr>
          <w:rFonts w:hint="cs"/>
          <w:rtl/>
        </w:rPr>
        <w:t xml:space="preserve"> </w:t>
      </w:r>
    </w:p>
    <w:p w:rsidR="007C6F4A" w:rsidRPr="00735C0A" w:rsidRDefault="007C6F4A" w:rsidP="00912EA6">
      <w:pPr>
        <w:pStyle w:val="aa"/>
        <w:numPr>
          <w:ilvl w:val="2"/>
          <w:numId w:val="53"/>
        </w:numPr>
        <w:bidi/>
        <w:spacing w:line="240" w:lineRule="auto"/>
        <w:ind w:left="1643" w:hanging="708"/>
        <w:contextualSpacing w:val="0"/>
        <w:rPr>
          <w:rtl/>
        </w:rPr>
      </w:pPr>
      <w:r w:rsidRPr="00735C0A">
        <w:rPr>
          <w:rFonts w:hint="cs"/>
          <w:rtl/>
        </w:rPr>
        <w:t>צד</w:t>
      </w:r>
      <w:r w:rsidRPr="00735C0A">
        <w:rPr>
          <w:rtl/>
        </w:rPr>
        <w:t xml:space="preserve"> </w:t>
      </w:r>
      <w:r w:rsidRPr="00735C0A">
        <w:rPr>
          <w:rFonts w:hint="cs"/>
          <w:rtl/>
        </w:rPr>
        <w:t>ב</w:t>
      </w:r>
      <w:r w:rsidRPr="00735C0A">
        <w:rPr>
          <w:rtl/>
        </w:rPr>
        <w:t xml:space="preserve">' </w:t>
      </w:r>
      <w:r w:rsidRPr="00735C0A">
        <w:rPr>
          <w:rFonts w:hint="cs"/>
          <w:rtl/>
        </w:rPr>
        <w:t>מתחייב לגרום</w:t>
      </w:r>
      <w:r w:rsidRPr="00735C0A">
        <w:rPr>
          <w:rtl/>
        </w:rPr>
        <w:t xml:space="preserve"> </w:t>
      </w:r>
      <w:r w:rsidRPr="00735C0A">
        <w:rPr>
          <w:rFonts w:hint="cs"/>
          <w:rtl/>
        </w:rPr>
        <w:t>לכך</w:t>
      </w:r>
      <w:r w:rsidRPr="00735C0A">
        <w:rPr>
          <w:rtl/>
        </w:rPr>
        <w:t xml:space="preserve"> </w:t>
      </w:r>
      <w:r w:rsidRPr="00735C0A">
        <w:rPr>
          <w:rFonts w:hint="cs"/>
          <w:rtl/>
        </w:rPr>
        <w:t>שכל</w:t>
      </w:r>
      <w:r w:rsidRPr="00735C0A">
        <w:rPr>
          <w:rtl/>
        </w:rPr>
        <w:t xml:space="preserve"> </w:t>
      </w:r>
      <w:r w:rsidRPr="00735C0A">
        <w:rPr>
          <w:rFonts w:hint="cs"/>
          <w:rtl/>
        </w:rPr>
        <w:t>המועסקים</w:t>
      </w:r>
      <w:r w:rsidRPr="00735C0A">
        <w:rPr>
          <w:rtl/>
        </w:rPr>
        <w:t xml:space="preserve"> </w:t>
      </w:r>
      <w:r w:rsidRPr="00735C0A">
        <w:rPr>
          <w:rFonts w:hint="cs"/>
          <w:rtl/>
        </w:rPr>
        <w:t>על</w:t>
      </w:r>
      <w:r w:rsidRPr="00735C0A">
        <w:rPr>
          <w:rtl/>
        </w:rPr>
        <w:t xml:space="preserve"> </w:t>
      </w:r>
      <w:r w:rsidRPr="00735C0A">
        <w:rPr>
          <w:rFonts w:hint="cs"/>
          <w:rtl/>
        </w:rPr>
        <w:t>ידו</w:t>
      </w:r>
      <w:r w:rsidRPr="00735C0A">
        <w:rPr>
          <w:rtl/>
        </w:rPr>
        <w:t xml:space="preserve"> </w:t>
      </w:r>
      <w:r w:rsidRPr="00735C0A">
        <w:rPr>
          <w:rFonts w:hint="cs"/>
          <w:rtl/>
        </w:rPr>
        <w:t>ומטעמו</w:t>
      </w:r>
      <w:r w:rsidRPr="00735C0A">
        <w:rPr>
          <w:rtl/>
        </w:rPr>
        <w:t xml:space="preserve"> </w:t>
      </w:r>
      <w:r w:rsidRPr="00735C0A">
        <w:rPr>
          <w:rFonts w:hint="cs"/>
          <w:rtl/>
        </w:rPr>
        <w:t>בביצוע</w:t>
      </w:r>
      <w:r w:rsidRPr="00735C0A">
        <w:rPr>
          <w:rtl/>
        </w:rPr>
        <w:t xml:space="preserve"> </w:t>
      </w:r>
      <w:r w:rsidRPr="00735C0A">
        <w:rPr>
          <w:rFonts w:hint="cs"/>
          <w:rtl/>
        </w:rPr>
        <w:t>חוזה</w:t>
      </w:r>
      <w:r w:rsidRPr="00735C0A">
        <w:rPr>
          <w:rtl/>
        </w:rPr>
        <w:t xml:space="preserve"> </w:t>
      </w:r>
      <w:r w:rsidRPr="00735C0A">
        <w:rPr>
          <w:rFonts w:hint="cs"/>
          <w:rtl/>
        </w:rPr>
        <w:t>זה,</w:t>
      </w:r>
      <w:r w:rsidRPr="00735C0A">
        <w:rPr>
          <w:rtl/>
        </w:rPr>
        <w:t xml:space="preserve"> </w:t>
      </w:r>
      <w:r w:rsidRPr="00735C0A">
        <w:rPr>
          <w:rFonts w:hint="cs"/>
          <w:rtl/>
        </w:rPr>
        <w:t>יחתמו</w:t>
      </w:r>
      <w:r w:rsidRPr="00735C0A">
        <w:rPr>
          <w:rtl/>
        </w:rPr>
        <w:t xml:space="preserve"> </w:t>
      </w:r>
      <w:r w:rsidRPr="00735C0A">
        <w:rPr>
          <w:rFonts w:hint="cs"/>
          <w:rtl/>
        </w:rPr>
        <w:t>על</w:t>
      </w:r>
      <w:r w:rsidRPr="00735C0A">
        <w:rPr>
          <w:rtl/>
        </w:rPr>
        <w:t xml:space="preserve"> </w:t>
      </w:r>
      <w:r w:rsidRPr="00735C0A">
        <w:rPr>
          <w:rFonts w:hint="cs"/>
          <w:rtl/>
        </w:rPr>
        <w:t>התחייבות</w:t>
      </w:r>
      <w:r w:rsidRPr="00735C0A">
        <w:rPr>
          <w:rtl/>
        </w:rPr>
        <w:t xml:space="preserve"> </w:t>
      </w:r>
      <w:r w:rsidRPr="00735C0A">
        <w:rPr>
          <w:rFonts w:hint="cs"/>
          <w:rtl/>
        </w:rPr>
        <w:t>לשמירת</w:t>
      </w:r>
      <w:r w:rsidRPr="00735C0A">
        <w:rPr>
          <w:rtl/>
        </w:rPr>
        <w:t xml:space="preserve"> </w:t>
      </w:r>
      <w:r w:rsidRPr="00735C0A">
        <w:rPr>
          <w:rFonts w:hint="cs"/>
          <w:rtl/>
        </w:rPr>
        <w:t>סודיות</w:t>
      </w:r>
      <w:r w:rsidRPr="00735C0A">
        <w:rPr>
          <w:rtl/>
        </w:rPr>
        <w:t>.</w:t>
      </w:r>
    </w:p>
    <w:p w:rsidR="007C6F4A" w:rsidRPr="00735C0A" w:rsidRDefault="007C6F4A" w:rsidP="00912EA6">
      <w:pPr>
        <w:pStyle w:val="aa"/>
        <w:numPr>
          <w:ilvl w:val="2"/>
          <w:numId w:val="53"/>
        </w:numPr>
        <w:bidi/>
        <w:spacing w:line="240" w:lineRule="auto"/>
        <w:ind w:left="1643" w:hanging="708"/>
        <w:contextualSpacing w:val="0"/>
      </w:pPr>
      <w:r w:rsidRPr="00735C0A">
        <w:rPr>
          <w:rFonts w:hint="cs"/>
          <w:rtl/>
        </w:rPr>
        <w:t>צד</w:t>
      </w:r>
      <w:r w:rsidRPr="00735C0A">
        <w:rPr>
          <w:rtl/>
        </w:rPr>
        <w:t xml:space="preserve"> </w:t>
      </w:r>
      <w:r w:rsidRPr="00735C0A">
        <w:rPr>
          <w:rFonts w:hint="cs"/>
          <w:rtl/>
        </w:rPr>
        <w:t>ב</w:t>
      </w:r>
      <w:r w:rsidRPr="00735C0A">
        <w:rPr>
          <w:rtl/>
        </w:rPr>
        <w:t xml:space="preserve">' </w:t>
      </w:r>
      <w:r w:rsidRPr="00735C0A">
        <w:rPr>
          <w:rFonts w:hint="cs"/>
          <w:rtl/>
        </w:rPr>
        <w:t>מצהיר</w:t>
      </w:r>
      <w:r w:rsidRPr="00735C0A">
        <w:rPr>
          <w:rtl/>
        </w:rPr>
        <w:t xml:space="preserve"> </w:t>
      </w:r>
      <w:r w:rsidRPr="00735C0A">
        <w:rPr>
          <w:rFonts w:hint="cs"/>
          <w:rtl/>
        </w:rPr>
        <w:t>בזאת</w:t>
      </w:r>
      <w:r w:rsidRPr="00735C0A">
        <w:rPr>
          <w:rtl/>
        </w:rPr>
        <w:t xml:space="preserve"> </w:t>
      </w:r>
      <w:r w:rsidRPr="00735C0A">
        <w:rPr>
          <w:rFonts w:hint="cs"/>
          <w:rtl/>
        </w:rPr>
        <w:t>שידוע</w:t>
      </w:r>
      <w:r w:rsidRPr="00735C0A">
        <w:rPr>
          <w:rtl/>
        </w:rPr>
        <w:t xml:space="preserve"> </w:t>
      </w:r>
      <w:r w:rsidRPr="00735C0A">
        <w:rPr>
          <w:rFonts w:hint="cs"/>
          <w:rtl/>
        </w:rPr>
        <w:t>לו</w:t>
      </w:r>
      <w:r w:rsidRPr="00735C0A">
        <w:rPr>
          <w:rtl/>
        </w:rPr>
        <w:t xml:space="preserve"> </w:t>
      </w:r>
      <w:r w:rsidRPr="00735C0A">
        <w:rPr>
          <w:rFonts w:hint="cs"/>
          <w:rtl/>
        </w:rPr>
        <w:t>שאי</w:t>
      </w:r>
      <w:r w:rsidRPr="00735C0A">
        <w:rPr>
          <w:rtl/>
        </w:rPr>
        <w:t xml:space="preserve"> </w:t>
      </w:r>
      <w:r w:rsidRPr="00735C0A">
        <w:rPr>
          <w:rFonts w:hint="cs"/>
          <w:rtl/>
        </w:rPr>
        <w:t>מילוי</w:t>
      </w:r>
      <w:r w:rsidRPr="00735C0A">
        <w:rPr>
          <w:rtl/>
        </w:rPr>
        <w:t xml:space="preserve"> </w:t>
      </w:r>
      <w:r w:rsidRPr="00735C0A">
        <w:rPr>
          <w:rFonts w:hint="cs"/>
          <w:rtl/>
        </w:rPr>
        <w:t>התחייבויותיו</w:t>
      </w:r>
      <w:r w:rsidRPr="00735C0A">
        <w:rPr>
          <w:rtl/>
        </w:rPr>
        <w:t xml:space="preserve"> </w:t>
      </w:r>
      <w:r w:rsidRPr="00735C0A">
        <w:rPr>
          <w:rFonts w:hint="cs"/>
          <w:rtl/>
        </w:rPr>
        <w:t>לפי</w:t>
      </w:r>
      <w:r w:rsidRPr="00735C0A">
        <w:rPr>
          <w:rtl/>
        </w:rPr>
        <w:t xml:space="preserve"> </w:t>
      </w:r>
      <w:r w:rsidRPr="00735C0A">
        <w:rPr>
          <w:rFonts w:hint="cs"/>
          <w:rtl/>
        </w:rPr>
        <w:t>סעיף</w:t>
      </w:r>
      <w:r w:rsidRPr="00735C0A">
        <w:rPr>
          <w:rtl/>
        </w:rPr>
        <w:t xml:space="preserve"> </w:t>
      </w:r>
      <w:r w:rsidRPr="00735C0A">
        <w:rPr>
          <w:rFonts w:hint="cs"/>
          <w:rtl/>
        </w:rPr>
        <w:t>זה</w:t>
      </w:r>
      <w:r w:rsidRPr="00735C0A">
        <w:rPr>
          <w:rtl/>
        </w:rPr>
        <w:t xml:space="preserve"> </w:t>
      </w:r>
      <w:r w:rsidRPr="00735C0A">
        <w:rPr>
          <w:rFonts w:hint="cs"/>
          <w:rtl/>
        </w:rPr>
        <w:t>עלולות להוות</w:t>
      </w:r>
      <w:r w:rsidRPr="00735C0A">
        <w:rPr>
          <w:rtl/>
        </w:rPr>
        <w:t xml:space="preserve"> </w:t>
      </w:r>
      <w:r w:rsidRPr="00735C0A">
        <w:rPr>
          <w:rFonts w:hint="cs"/>
          <w:rtl/>
        </w:rPr>
        <w:t>עבירה</w:t>
      </w:r>
      <w:r w:rsidRPr="00735C0A">
        <w:rPr>
          <w:rtl/>
        </w:rPr>
        <w:t xml:space="preserve"> </w:t>
      </w:r>
      <w:r w:rsidRPr="00735C0A">
        <w:rPr>
          <w:rFonts w:hint="cs"/>
          <w:rtl/>
        </w:rPr>
        <w:t>על</w:t>
      </w:r>
      <w:r w:rsidRPr="00735C0A">
        <w:rPr>
          <w:rtl/>
        </w:rPr>
        <w:t xml:space="preserve"> </w:t>
      </w:r>
      <w:r w:rsidRPr="00735C0A">
        <w:rPr>
          <w:rFonts w:hint="cs"/>
          <w:rtl/>
        </w:rPr>
        <w:t>פי</w:t>
      </w:r>
      <w:r w:rsidRPr="00735C0A">
        <w:rPr>
          <w:rtl/>
        </w:rPr>
        <w:t xml:space="preserve"> </w:t>
      </w:r>
      <w:r w:rsidRPr="00735C0A">
        <w:rPr>
          <w:rFonts w:hint="cs"/>
          <w:rtl/>
        </w:rPr>
        <w:t>חוק</w:t>
      </w:r>
      <w:r w:rsidRPr="00735C0A">
        <w:rPr>
          <w:rtl/>
        </w:rPr>
        <w:t xml:space="preserve"> </w:t>
      </w:r>
      <w:r w:rsidRPr="00735C0A">
        <w:rPr>
          <w:rFonts w:hint="cs"/>
          <w:rtl/>
        </w:rPr>
        <w:t>העונשין</w:t>
      </w:r>
      <w:r w:rsidRPr="00735C0A">
        <w:rPr>
          <w:rtl/>
        </w:rPr>
        <w:t xml:space="preserve">, </w:t>
      </w:r>
      <w:proofErr w:type="spellStart"/>
      <w:r w:rsidRPr="00735C0A">
        <w:rPr>
          <w:rFonts w:hint="cs"/>
          <w:rtl/>
        </w:rPr>
        <w:t>התשל</w:t>
      </w:r>
      <w:r w:rsidRPr="00735C0A">
        <w:rPr>
          <w:rtl/>
        </w:rPr>
        <w:t>"</w:t>
      </w:r>
      <w:r w:rsidRPr="00735C0A">
        <w:rPr>
          <w:rFonts w:hint="cs"/>
          <w:rtl/>
        </w:rPr>
        <w:t>ז</w:t>
      </w:r>
      <w:proofErr w:type="spellEnd"/>
      <w:r w:rsidRPr="00735C0A">
        <w:rPr>
          <w:rtl/>
        </w:rPr>
        <w:t xml:space="preserve"> - 1977 </w:t>
      </w:r>
      <w:r w:rsidRPr="00735C0A">
        <w:rPr>
          <w:rFonts w:hint="cs"/>
          <w:rtl/>
        </w:rPr>
        <w:t>ועבירה</w:t>
      </w:r>
      <w:r w:rsidRPr="00735C0A">
        <w:rPr>
          <w:rtl/>
        </w:rPr>
        <w:t xml:space="preserve"> </w:t>
      </w:r>
      <w:r w:rsidRPr="00735C0A">
        <w:rPr>
          <w:rFonts w:hint="cs"/>
          <w:rtl/>
        </w:rPr>
        <w:t>על</w:t>
      </w:r>
      <w:r w:rsidRPr="00735C0A">
        <w:rPr>
          <w:rtl/>
        </w:rPr>
        <w:t xml:space="preserve"> </w:t>
      </w:r>
      <w:r w:rsidRPr="00735C0A">
        <w:rPr>
          <w:rFonts w:hint="cs"/>
          <w:rtl/>
        </w:rPr>
        <w:t>חוק</w:t>
      </w:r>
      <w:r w:rsidRPr="00735C0A">
        <w:rPr>
          <w:rtl/>
        </w:rPr>
        <w:t xml:space="preserve"> </w:t>
      </w:r>
      <w:r w:rsidRPr="00735C0A">
        <w:rPr>
          <w:rFonts w:hint="cs"/>
          <w:rtl/>
        </w:rPr>
        <w:t>הגנת</w:t>
      </w:r>
      <w:r w:rsidRPr="00735C0A">
        <w:rPr>
          <w:rtl/>
        </w:rPr>
        <w:t xml:space="preserve"> </w:t>
      </w:r>
      <w:r w:rsidRPr="00735C0A">
        <w:rPr>
          <w:rFonts w:hint="cs"/>
          <w:rtl/>
        </w:rPr>
        <w:t>הפרטיות</w:t>
      </w:r>
      <w:r w:rsidRPr="00735C0A">
        <w:rPr>
          <w:rtl/>
        </w:rPr>
        <w:t xml:space="preserve">, </w:t>
      </w:r>
      <w:proofErr w:type="spellStart"/>
      <w:r w:rsidRPr="00735C0A">
        <w:rPr>
          <w:rFonts w:hint="cs"/>
          <w:rtl/>
        </w:rPr>
        <w:t>התשמ</w:t>
      </w:r>
      <w:r w:rsidRPr="00735C0A">
        <w:rPr>
          <w:rtl/>
        </w:rPr>
        <w:t>"</w:t>
      </w:r>
      <w:r w:rsidRPr="00735C0A">
        <w:rPr>
          <w:rFonts w:hint="cs"/>
          <w:rtl/>
        </w:rPr>
        <w:t>א</w:t>
      </w:r>
      <w:proofErr w:type="spellEnd"/>
      <w:r w:rsidRPr="00735C0A">
        <w:rPr>
          <w:rtl/>
        </w:rPr>
        <w:t xml:space="preserve"> - 1981.</w:t>
      </w:r>
    </w:p>
    <w:p w:rsidR="007C6F4A" w:rsidRPr="00735C0A" w:rsidRDefault="007C6F4A" w:rsidP="00912EA6">
      <w:pPr>
        <w:pStyle w:val="aa"/>
        <w:numPr>
          <w:ilvl w:val="2"/>
          <w:numId w:val="53"/>
        </w:numPr>
        <w:bidi/>
        <w:spacing w:line="240" w:lineRule="auto"/>
        <w:ind w:left="1643" w:hanging="708"/>
        <w:contextualSpacing w:val="0"/>
        <w:rPr>
          <w:rtl/>
        </w:rPr>
      </w:pPr>
      <w:r w:rsidRPr="00735C0A">
        <w:rPr>
          <w:rFonts w:hint="cs"/>
          <w:rtl/>
        </w:rPr>
        <w:t>למרות</w:t>
      </w:r>
      <w:r w:rsidRPr="00735C0A">
        <w:rPr>
          <w:rtl/>
        </w:rPr>
        <w:t xml:space="preserve"> </w:t>
      </w:r>
      <w:r w:rsidRPr="00735C0A">
        <w:rPr>
          <w:rFonts w:hint="cs"/>
          <w:rtl/>
        </w:rPr>
        <w:t>האמור</w:t>
      </w:r>
      <w:r w:rsidRPr="00735C0A">
        <w:rPr>
          <w:rtl/>
        </w:rPr>
        <w:t xml:space="preserve"> </w:t>
      </w:r>
      <w:r w:rsidRPr="00735C0A">
        <w:rPr>
          <w:rFonts w:hint="cs"/>
          <w:rtl/>
        </w:rPr>
        <w:t>לעיל,</w:t>
      </w:r>
      <w:r w:rsidRPr="00735C0A">
        <w:rPr>
          <w:rtl/>
        </w:rPr>
        <w:t xml:space="preserve"> </w:t>
      </w:r>
      <w:r w:rsidRPr="00735C0A">
        <w:rPr>
          <w:rFonts w:hint="cs"/>
          <w:rtl/>
        </w:rPr>
        <w:t>בגדר</w:t>
      </w:r>
      <w:r w:rsidRPr="00735C0A">
        <w:rPr>
          <w:rtl/>
        </w:rPr>
        <w:t xml:space="preserve"> </w:t>
      </w:r>
      <w:r w:rsidRPr="00735C0A">
        <w:rPr>
          <w:rFonts w:hint="cs"/>
          <w:rtl/>
        </w:rPr>
        <w:t>מידע</w:t>
      </w:r>
      <w:r w:rsidRPr="00735C0A">
        <w:rPr>
          <w:rtl/>
        </w:rPr>
        <w:t xml:space="preserve"> </w:t>
      </w:r>
      <w:r w:rsidRPr="00735C0A">
        <w:rPr>
          <w:rFonts w:hint="cs"/>
          <w:rtl/>
        </w:rPr>
        <w:t>סודי</w:t>
      </w:r>
      <w:r w:rsidRPr="00735C0A">
        <w:rPr>
          <w:rtl/>
        </w:rPr>
        <w:t xml:space="preserve"> </w:t>
      </w:r>
      <w:r w:rsidRPr="00735C0A">
        <w:rPr>
          <w:rFonts w:hint="cs"/>
          <w:rtl/>
        </w:rPr>
        <w:t>לא</w:t>
      </w:r>
      <w:r w:rsidRPr="00735C0A">
        <w:rPr>
          <w:rtl/>
        </w:rPr>
        <w:t xml:space="preserve"> </w:t>
      </w:r>
      <w:r w:rsidRPr="00735C0A">
        <w:rPr>
          <w:rFonts w:hint="cs"/>
          <w:rtl/>
        </w:rPr>
        <w:t>ייכלל</w:t>
      </w:r>
      <w:r w:rsidRPr="00735C0A">
        <w:rPr>
          <w:rtl/>
        </w:rPr>
        <w:t xml:space="preserve"> </w:t>
      </w:r>
      <w:r w:rsidRPr="00735C0A">
        <w:rPr>
          <w:rFonts w:hint="cs"/>
          <w:rtl/>
        </w:rPr>
        <w:t>מידע</w:t>
      </w:r>
      <w:r w:rsidRPr="00735C0A">
        <w:rPr>
          <w:rtl/>
        </w:rPr>
        <w:t xml:space="preserve"> </w:t>
      </w:r>
      <w:r w:rsidRPr="00735C0A">
        <w:rPr>
          <w:rFonts w:hint="cs"/>
          <w:rtl/>
        </w:rPr>
        <w:t>שהינו</w:t>
      </w:r>
      <w:r w:rsidRPr="00735C0A">
        <w:rPr>
          <w:rtl/>
        </w:rPr>
        <w:t xml:space="preserve"> </w:t>
      </w:r>
      <w:r w:rsidRPr="00735C0A">
        <w:rPr>
          <w:rFonts w:hint="cs"/>
          <w:rtl/>
        </w:rPr>
        <w:t>בגדר</w:t>
      </w:r>
      <w:r w:rsidRPr="00735C0A">
        <w:rPr>
          <w:rtl/>
        </w:rPr>
        <w:t xml:space="preserve"> </w:t>
      </w:r>
      <w:r w:rsidRPr="00735C0A">
        <w:rPr>
          <w:rFonts w:hint="cs"/>
          <w:rtl/>
        </w:rPr>
        <w:t>נחלת</w:t>
      </w:r>
      <w:r w:rsidRPr="00735C0A">
        <w:rPr>
          <w:rtl/>
        </w:rPr>
        <w:t xml:space="preserve"> </w:t>
      </w:r>
      <w:r w:rsidRPr="00735C0A">
        <w:rPr>
          <w:rFonts w:hint="cs"/>
          <w:rtl/>
        </w:rPr>
        <w:t>הכלל</w:t>
      </w:r>
      <w:r w:rsidRPr="00735C0A">
        <w:rPr>
          <w:rtl/>
        </w:rPr>
        <w:t xml:space="preserve"> </w:t>
      </w:r>
      <w:r w:rsidRPr="00735C0A">
        <w:rPr>
          <w:rFonts w:hint="cs"/>
          <w:rtl/>
        </w:rPr>
        <w:t>וכן</w:t>
      </w:r>
      <w:r w:rsidRPr="00735C0A">
        <w:rPr>
          <w:rtl/>
        </w:rPr>
        <w:t xml:space="preserve"> </w:t>
      </w:r>
      <w:r w:rsidRPr="00735C0A">
        <w:rPr>
          <w:rFonts w:hint="cs"/>
          <w:rtl/>
        </w:rPr>
        <w:t>מידע</w:t>
      </w:r>
      <w:r w:rsidRPr="00735C0A">
        <w:rPr>
          <w:rtl/>
        </w:rPr>
        <w:t xml:space="preserve"> </w:t>
      </w:r>
      <w:r w:rsidRPr="00735C0A">
        <w:rPr>
          <w:rFonts w:hint="cs"/>
          <w:rtl/>
        </w:rPr>
        <w:t>של</w:t>
      </w:r>
      <w:r w:rsidRPr="00735C0A">
        <w:rPr>
          <w:rtl/>
        </w:rPr>
        <w:t xml:space="preserve"> </w:t>
      </w:r>
      <w:r w:rsidRPr="00735C0A">
        <w:rPr>
          <w:rFonts w:hint="cs"/>
          <w:rtl/>
        </w:rPr>
        <w:t>עיבוד</w:t>
      </w:r>
      <w:r w:rsidRPr="00735C0A">
        <w:rPr>
          <w:rtl/>
        </w:rPr>
        <w:t xml:space="preserve"> </w:t>
      </w:r>
      <w:r w:rsidRPr="00735C0A">
        <w:rPr>
          <w:rFonts w:hint="cs"/>
          <w:rtl/>
        </w:rPr>
        <w:t>נתונים</w:t>
      </w:r>
      <w:r w:rsidRPr="00735C0A">
        <w:rPr>
          <w:rtl/>
        </w:rPr>
        <w:t xml:space="preserve"> </w:t>
      </w:r>
      <w:r w:rsidRPr="00735C0A">
        <w:rPr>
          <w:rFonts w:hint="cs"/>
          <w:rtl/>
        </w:rPr>
        <w:t>גרידא</w:t>
      </w:r>
      <w:r w:rsidRPr="00735C0A">
        <w:rPr>
          <w:rtl/>
        </w:rPr>
        <w:t xml:space="preserve">, </w:t>
      </w:r>
      <w:r w:rsidRPr="00735C0A">
        <w:rPr>
          <w:rFonts w:hint="cs"/>
          <w:rtl/>
        </w:rPr>
        <w:t>שאינו</w:t>
      </w:r>
      <w:r w:rsidRPr="00735C0A">
        <w:rPr>
          <w:rtl/>
        </w:rPr>
        <w:t xml:space="preserve"> </w:t>
      </w:r>
      <w:r w:rsidRPr="00735C0A">
        <w:rPr>
          <w:rFonts w:hint="cs"/>
          <w:rtl/>
        </w:rPr>
        <w:t>מכיל</w:t>
      </w:r>
      <w:r w:rsidRPr="00735C0A">
        <w:rPr>
          <w:rtl/>
        </w:rPr>
        <w:t xml:space="preserve"> </w:t>
      </w:r>
      <w:r w:rsidRPr="00735C0A">
        <w:rPr>
          <w:rFonts w:hint="cs"/>
          <w:rtl/>
        </w:rPr>
        <w:t>את</w:t>
      </w:r>
      <w:r w:rsidRPr="00735C0A">
        <w:rPr>
          <w:rtl/>
        </w:rPr>
        <w:t xml:space="preserve"> </w:t>
      </w:r>
      <w:r w:rsidRPr="00735C0A">
        <w:rPr>
          <w:rFonts w:hint="cs"/>
          <w:rtl/>
        </w:rPr>
        <w:t>נתוני</w:t>
      </w:r>
      <w:r w:rsidRPr="00735C0A">
        <w:rPr>
          <w:rtl/>
        </w:rPr>
        <w:t xml:space="preserve"> </w:t>
      </w:r>
      <w:r w:rsidRPr="00735C0A">
        <w:rPr>
          <w:rFonts w:hint="cs"/>
          <w:rtl/>
        </w:rPr>
        <w:t>המשרד</w:t>
      </w:r>
      <w:r w:rsidRPr="00735C0A">
        <w:rPr>
          <w:rtl/>
        </w:rPr>
        <w:t xml:space="preserve"> </w:t>
      </w:r>
      <w:r w:rsidRPr="00735C0A">
        <w:rPr>
          <w:rFonts w:hint="cs"/>
          <w:rtl/>
        </w:rPr>
        <w:t>ו</w:t>
      </w:r>
      <w:r w:rsidRPr="00735C0A">
        <w:rPr>
          <w:rtl/>
        </w:rPr>
        <w:t>/</w:t>
      </w:r>
      <w:r w:rsidRPr="00735C0A">
        <w:rPr>
          <w:rFonts w:hint="cs"/>
          <w:rtl/>
        </w:rPr>
        <w:t>או</w:t>
      </w:r>
      <w:r w:rsidRPr="00735C0A">
        <w:rPr>
          <w:rtl/>
        </w:rPr>
        <w:t xml:space="preserve"> </w:t>
      </w:r>
      <w:r w:rsidRPr="00735C0A">
        <w:rPr>
          <w:rFonts w:hint="cs"/>
          <w:rtl/>
        </w:rPr>
        <w:t>שיטות</w:t>
      </w:r>
      <w:r w:rsidRPr="00735C0A">
        <w:rPr>
          <w:rtl/>
        </w:rPr>
        <w:t xml:space="preserve"> </w:t>
      </w:r>
      <w:r w:rsidRPr="00735C0A">
        <w:rPr>
          <w:rFonts w:hint="cs"/>
          <w:rtl/>
        </w:rPr>
        <w:t>העבודה</w:t>
      </w:r>
      <w:r w:rsidRPr="00735C0A">
        <w:rPr>
          <w:rtl/>
        </w:rPr>
        <w:t xml:space="preserve"> </w:t>
      </w:r>
      <w:r w:rsidRPr="00735C0A">
        <w:rPr>
          <w:rFonts w:hint="cs"/>
          <w:rtl/>
        </w:rPr>
        <w:t>של</w:t>
      </w:r>
      <w:r w:rsidRPr="00735C0A">
        <w:rPr>
          <w:rtl/>
        </w:rPr>
        <w:t xml:space="preserve"> </w:t>
      </w:r>
      <w:r w:rsidRPr="00735C0A">
        <w:rPr>
          <w:rFonts w:hint="cs"/>
          <w:rtl/>
        </w:rPr>
        <w:t>המשרד</w:t>
      </w:r>
      <w:r w:rsidRPr="00735C0A">
        <w:rPr>
          <w:rtl/>
        </w:rPr>
        <w:t>.</w:t>
      </w:r>
      <w:r w:rsidRPr="00735C0A">
        <w:rPr>
          <w:rFonts w:hint="cs"/>
          <w:rtl/>
        </w:rPr>
        <w:t xml:space="preserve"> בנוסף, התחייבות זו לא תחול על מידע שגילויו נדרש על פי כל דין, ובלבד שצד ב' העביר הודעה על דרישת הגילוי למשרד זמן סביר מראש. כן לא תחול התחייבות זו על מידע שהיה בידי צד ב' טרם חתימת חוזה זה.</w:t>
      </w:r>
    </w:p>
    <w:p w:rsidR="007C6F4A" w:rsidRPr="00735C0A" w:rsidRDefault="007C6F4A" w:rsidP="00912EA6">
      <w:pPr>
        <w:pStyle w:val="aa"/>
        <w:numPr>
          <w:ilvl w:val="1"/>
          <w:numId w:val="53"/>
        </w:numPr>
        <w:bidi/>
        <w:spacing w:line="240" w:lineRule="auto"/>
        <w:contextualSpacing w:val="0"/>
        <w:rPr>
          <w:u w:val="single"/>
          <w:rtl/>
        </w:rPr>
      </w:pPr>
      <w:r w:rsidRPr="00735C0A">
        <w:rPr>
          <w:rFonts w:hint="cs"/>
          <w:u w:val="single"/>
          <w:rtl/>
        </w:rPr>
        <w:t>אי פרסום</w:t>
      </w:r>
    </w:p>
    <w:p w:rsidR="007C6F4A" w:rsidRPr="00735C0A" w:rsidRDefault="007C6F4A" w:rsidP="00AD30E6">
      <w:pPr>
        <w:bidi/>
        <w:spacing w:line="240" w:lineRule="auto"/>
        <w:ind w:left="792"/>
        <w:rPr>
          <w:rtl/>
        </w:rPr>
      </w:pPr>
      <w:r w:rsidRPr="00735C0A">
        <w:rPr>
          <w:rFonts w:hint="cs"/>
          <w:rtl/>
        </w:rPr>
        <w:t>צד</w:t>
      </w:r>
      <w:r w:rsidRPr="00735C0A">
        <w:rPr>
          <w:rtl/>
        </w:rPr>
        <w:t xml:space="preserve"> </w:t>
      </w:r>
      <w:r w:rsidRPr="00735C0A">
        <w:rPr>
          <w:rFonts w:hint="cs"/>
          <w:rtl/>
        </w:rPr>
        <w:t>ב</w:t>
      </w:r>
      <w:r w:rsidRPr="00735C0A">
        <w:rPr>
          <w:rtl/>
        </w:rPr>
        <w:t xml:space="preserve">' </w:t>
      </w:r>
      <w:r w:rsidRPr="00735C0A">
        <w:rPr>
          <w:rFonts w:hint="cs"/>
          <w:rtl/>
        </w:rPr>
        <w:t>מתחייב בזאת שלא</w:t>
      </w:r>
      <w:r w:rsidRPr="00735C0A">
        <w:rPr>
          <w:rtl/>
        </w:rPr>
        <w:t xml:space="preserve"> </w:t>
      </w:r>
      <w:r w:rsidRPr="00735C0A">
        <w:rPr>
          <w:rFonts w:hint="cs"/>
          <w:rtl/>
        </w:rPr>
        <w:t>לפרסם</w:t>
      </w:r>
      <w:r w:rsidRPr="00735C0A">
        <w:rPr>
          <w:rtl/>
        </w:rPr>
        <w:t xml:space="preserve"> </w:t>
      </w:r>
      <w:r w:rsidRPr="00735C0A">
        <w:rPr>
          <w:rFonts w:hint="cs"/>
          <w:rtl/>
        </w:rPr>
        <w:t>כל</w:t>
      </w:r>
      <w:r w:rsidRPr="00735C0A">
        <w:rPr>
          <w:rtl/>
        </w:rPr>
        <w:t xml:space="preserve"> </w:t>
      </w:r>
      <w:r w:rsidRPr="00735C0A">
        <w:rPr>
          <w:rFonts w:hint="cs"/>
          <w:rtl/>
        </w:rPr>
        <w:t>פרסום</w:t>
      </w:r>
      <w:r w:rsidRPr="00735C0A">
        <w:rPr>
          <w:rtl/>
        </w:rPr>
        <w:t xml:space="preserve"> </w:t>
      </w:r>
      <w:r w:rsidRPr="00735C0A">
        <w:rPr>
          <w:rFonts w:hint="cs"/>
          <w:rtl/>
        </w:rPr>
        <w:t>הנוגע</w:t>
      </w:r>
      <w:r w:rsidRPr="00735C0A">
        <w:rPr>
          <w:rtl/>
        </w:rPr>
        <w:t xml:space="preserve"> </w:t>
      </w:r>
      <w:r w:rsidRPr="00735C0A">
        <w:rPr>
          <w:rFonts w:hint="cs"/>
          <w:rtl/>
        </w:rPr>
        <w:t>לביצוע</w:t>
      </w:r>
      <w:r w:rsidRPr="00735C0A">
        <w:rPr>
          <w:rtl/>
        </w:rPr>
        <w:t xml:space="preserve"> </w:t>
      </w:r>
      <w:r w:rsidRPr="00735C0A">
        <w:rPr>
          <w:rFonts w:hint="cs"/>
          <w:rtl/>
        </w:rPr>
        <w:t>שירותיו</w:t>
      </w:r>
      <w:r w:rsidRPr="00735C0A">
        <w:rPr>
          <w:rtl/>
        </w:rPr>
        <w:t xml:space="preserve"> </w:t>
      </w:r>
      <w:r w:rsidRPr="00735C0A">
        <w:rPr>
          <w:rFonts w:hint="cs"/>
          <w:rtl/>
        </w:rPr>
        <w:t>על</w:t>
      </w:r>
      <w:r w:rsidRPr="00735C0A">
        <w:rPr>
          <w:rtl/>
        </w:rPr>
        <w:t xml:space="preserve"> </w:t>
      </w:r>
      <w:r w:rsidRPr="00735C0A">
        <w:rPr>
          <w:rFonts w:hint="cs"/>
          <w:rtl/>
        </w:rPr>
        <w:t>פי</w:t>
      </w:r>
      <w:r w:rsidRPr="00735C0A">
        <w:rPr>
          <w:rtl/>
        </w:rPr>
        <w:t xml:space="preserve"> </w:t>
      </w:r>
      <w:r w:rsidRPr="00735C0A">
        <w:rPr>
          <w:rFonts w:hint="cs"/>
          <w:rtl/>
        </w:rPr>
        <w:t>חוזה</w:t>
      </w:r>
      <w:r w:rsidRPr="00735C0A">
        <w:rPr>
          <w:rtl/>
        </w:rPr>
        <w:t xml:space="preserve"> </w:t>
      </w:r>
      <w:r w:rsidRPr="00735C0A">
        <w:rPr>
          <w:rFonts w:hint="cs"/>
          <w:rtl/>
        </w:rPr>
        <w:t>זה</w:t>
      </w:r>
      <w:r w:rsidRPr="00735C0A">
        <w:rPr>
          <w:rtl/>
        </w:rPr>
        <w:t xml:space="preserve">, </w:t>
      </w:r>
      <w:r w:rsidRPr="00735C0A">
        <w:rPr>
          <w:rFonts w:hint="cs"/>
          <w:rtl/>
        </w:rPr>
        <w:t>ללא</w:t>
      </w:r>
      <w:r w:rsidRPr="00735C0A">
        <w:rPr>
          <w:rtl/>
        </w:rPr>
        <w:t xml:space="preserve"> </w:t>
      </w:r>
      <w:r w:rsidRPr="00735C0A">
        <w:rPr>
          <w:rFonts w:hint="cs"/>
          <w:rtl/>
        </w:rPr>
        <w:t>הסכמת</w:t>
      </w:r>
      <w:r w:rsidRPr="00735C0A">
        <w:rPr>
          <w:rtl/>
        </w:rPr>
        <w:t xml:space="preserve"> </w:t>
      </w:r>
      <w:r w:rsidRPr="00735C0A">
        <w:rPr>
          <w:rFonts w:hint="cs"/>
          <w:rtl/>
        </w:rPr>
        <w:t>המשרד</w:t>
      </w:r>
      <w:r w:rsidRPr="00735C0A">
        <w:rPr>
          <w:rtl/>
        </w:rPr>
        <w:t xml:space="preserve"> </w:t>
      </w:r>
      <w:r w:rsidRPr="00735C0A">
        <w:rPr>
          <w:rFonts w:hint="cs"/>
          <w:rtl/>
        </w:rPr>
        <w:t>מראש</w:t>
      </w:r>
      <w:r w:rsidRPr="00735C0A">
        <w:rPr>
          <w:rtl/>
        </w:rPr>
        <w:t xml:space="preserve"> </w:t>
      </w:r>
      <w:r w:rsidRPr="00735C0A">
        <w:rPr>
          <w:rFonts w:hint="cs"/>
          <w:rtl/>
        </w:rPr>
        <w:t>ובכתב</w:t>
      </w:r>
      <w:r w:rsidRPr="00735C0A">
        <w:rPr>
          <w:rtl/>
        </w:rPr>
        <w:t>.</w:t>
      </w:r>
    </w:p>
    <w:p w:rsidR="007C6F4A" w:rsidRPr="00735C0A" w:rsidRDefault="007C6F4A" w:rsidP="00912EA6">
      <w:pPr>
        <w:pStyle w:val="aa"/>
        <w:numPr>
          <w:ilvl w:val="1"/>
          <w:numId w:val="53"/>
        </w:numPr>
        <w:bidi/>
        <w:spacing w:line="240" w:lineRule="auto"/>
        <w:contextualSpacing w:val="0"/>
        <w:rPr>
          <w:u w:val="single"/>
          <w:rtl/>
        </w:rPr>
      </w:pPr>
      <w:r w:rsidRPr="00735C0A">
        <w:rPr>
          <w:rFonts w:hint="cs"/>
          <w:u w:val="single"/>
          <w:rtl/>
        </w:rPr>
        <w:t>אבטחת</w:t>
      </w:r>
      <w:r w:rsidRPr="00735C0A">
        <w:rPr>
          <w:u w:val="single"/>
          <w:rtl/>
        </w:rPr>
        <w:t xml:space="preserve"> </w:t>
      </w:r>
      <w:r w:rsidRPr="00735C0A">
        <w:rPr>
          <w:rFonts w:hint="cs"/>
          <w:u w:val="single"/>
          <w:rtl/>
        </w:rPr>
        <w:t>מידע</w:t>
      </w:r>
    </w:p>
    <w:p w:rsidR="007C6F4A" w:rsidRPr="00735C0A" w:rsidRDefault="007C6F4A" w:rsidP="00AD0196">
      <w:pPr>
        <w:bidi/>
        <w:spacing w:line="240" w:lineRule="auto"/>
        <w:ind w:left="793"/>
        <w:rPr>
          <w:rtl/>
        </w:rPr>
      </w:pPr>
      <w:r w:rsidRPr="00735C0A">
        <w:rPr>
          <w:rFonts w:hint="cs"/>
          <w:rtl/>
        </w:rPr>
        <w:t xml:space="preserve">מבלי לגרוע מהתחייבויותיו לפי סעיף </w:t>
      </w:r>
      <w:r w:rsidR="00AD0196">
        <w:rPr>
          <w:rFonts w:hint="cs"/>
          <w:rtl/>
        </w:rPr>
        <w:t xml:space="preserve">2.7 </w:t>
      </w:r>
      <w:r w:rsidRPr="00735C0A">
        <w:rPr>
          <w:rFonts w:hint="cs"/>
          <w:rtl/>
        </w:rPr>
        <w:t>למכרז, צד</w:t>
      </w:r>
      <w:r w:rsidRPr="00735C0A">
        <w:rPr>
          <w:rtl/>
        </w:rPr>
        <w:t xml:space="preserve"> </w:t>
      </w:r>
      <w:r w:rsidRPr="00735C0A">
        <w:rPr>
          <w:rFonts w:hint="cs"/>
          <w:rtl/>
        </w:rPr>
        <w:t>ב</w:t>
      </w:r>
      <w:r w:rsidRPr="00735C0A">
        <w:rPr>
          <w:rtl/>
        </w:rPr>
        <w:t xml:space="preserve">' </w:t>
      </w:r>
      <w:r w:rsidRPr="00735C0A">
        <w:rPr>
          <w:rFonts w:hint="cs"/>
          <w:rtl/>
        </w:rPr>
        <w:t>מתחייב כדלקמן</w:t>
      </w:r>
      <w:r w:rsidRPr="00735C0A">
        <w:rPr>
          <w:rtl/>
        </w:rPr>
        <w:t>:</w:t>
      </w:r>
    </w:p>
    <w:p w:rsidR="007C6F4A" w:rsidRPr="00735C0A" w:rsidRDefault="007C6F4A" w:rsidP="00912EA6">
      <w:pPr>
        <w:pStyle w:val="aa"/>
        <w:numPr>
          <w:ilvl w:val="2"/>
          <w:numId w:val="53"/>
        </w:numPr>
        <w:bidi/>
        <w:spacing w:line="240" w:lineRule="auto"/>
        <w:ind w:left="1643" w:hanging="708"/>
        <w:rPr>
          <w:rtl/>
        </w:rPr>
      </w:pPr>
      <w:r w:rsidRPr="00735C0A">
        <w:rPr>
          <w:rFonts w:hint="cs"/>
          <w:rtl/>
        </w:rPr>
        <w:t>להיות</w:t>
      </w:r>
      <w:r w:rsidRPr="00735C0A">
        <w:rPr>
          <w:rtl/>
        </w:rPr>
        <w:t xml:space="preserve"> </w:t>
      </w:r>
      <w:r w:rsidRPr="00735C0A">
        <w:rPr>
          <w:rFonts w:hint="cs"/>
          <w:rtl/>
        </w:rPr>
        <w:t>אחראי</w:t>
      </w:r>
      <w:r w:rsidRPr="00735C0A">
        <w:rPr>
          <w:rtl/>
        </w:rPr>
        <w:t xml:space="preserve"> </w:t>
      </w:r>
      <w:r w:rsidRPr="00735C0A">
        <w:rPr>
          <w:rFonts w:hint="cs"/>
          <w:rtl/>
        </w:rPr>
        <w:t>כלפי</w:t>
      </w:r>
      <w:r w:rsidRPr="00735C0A">
        <w:rPr>
          <w:rtl/>
        </w:rPr>
        <w:t xml:space="preserve"> </w:t>
      </w:r>
      <w:r w:rsidRPr="00735C0A">
        <w:rPr>
          <w:rFonts w:hint="cs"/>
          <w:rtl/>
        </w:rPr>
        <w:t>המשרד</w:t>
      </w:r>
      <w:r w:rsidRPr="00735C0A">
        <w:rPr>
          <w:rtl/>
        </w:rPr>
        <w:t xml:space="preserve"> </w:t>
      </w:r>
      <w:r w:rsidRPr="00735C0A">
        <w:rPr>
          <w:rFonts w:hint="cs"/>
          <w:rtl/>
        </w:rPr>
        <w:t>על</w:t>
      </w:r>
      <w:r w:rsidRPr="00735C0A">
        <w:rPr>
          <w:rtl/>
        </w:rPr>
        <w:t xml:space="preserve"> </w:t>
      </w:r>
      <w:r w:rsidRPr="00735C0A">
        <w:rPr>
          <w:rFonts w:hint="cs"/>
          <w:rtl/>
        </w:rPr>
        <w:t>המידע</w:t>
      </w:r>
      <w:r w:rsidRPr="00735C0A">
        <w:rPr>
          <w:rtl/>
        </w:rPr>
        <w:t xml:space="preserve"> </w:t>
      </w:r>
      <w:r w:rsidRPr="00735C0A">
        <w:rPr>
          <w:rFonts w:hint="cs"/>
          <w:rtl/>
        </w:rPr>
        <w:t>שהועבר</w:t>
      </w:r>
      <w:r w:rsidRPr="00735C0A">
        <w:rPr>
          <w:rtl/>
        </w:rPr>
        <w:t xml:space="preserve"> </w:t>
      </w:r>
      <w:r w:rsidRPr="00735C0A">
        <w:rPr>
          <w:rFonts w:hint="cs"/>
          <w:rtl/>
        </w:rPr>
        <w:t>לרשות צד ב'</w:t>
      </w:r>
      <w:r w:rsidRPr="00735C0A">
        <w:rPr>
          <w:rtl/>
        </w:rPr>
        <w:t xml:space="preserve"> </w:t>
      </w:r>
      <w:r w:rsidRPr="00735C0A">
        <w:rPr>
          <w:rFonts w:hint="cs"/>
          <w:rtl/>
        </w:rPr>
        <w:t>ולחזקתו</w:t>
      </w:r>
      <w:r w:rsidRPr="00735C0A">
        <w:rPr>
          <w:rtl/>
        </w:rPr>
        <w:t xml:space="preserve"> </w:t>
      </w:r>
      <w:r w:rsidRPr="00735C0A">
        <w:rPr>
          <w:rFonts w:hint="cs"/>
          <w:rtl/>
        </w:rPr>
        <w:t>במסגרת</w:t>
      </w:r>
      <w:r w:rsidRPr="00735C0A">
        <w:rPr>
          <w:rtl/>
        </w:rPr>
        <w:t xml:space="preserve"> </w:t>
      </w:r>
      <w:r w:rsidRPr="00735C0A">
        <w:rPr>
          <w:rFonts w:hint="cs"/>
          <w:rtl/>
        </w:rPr>
        <w:t>חוזה</w:t>
      </w:r>
      <w:r w:rsidRPr="00735C0A">
        <w:rPr>
          <w:rtl/>
        </w:rPr>
        <w:t xml:space="preserve"> </w:t>
      </w:r>
      <w:r w:rsidRPr="00735C0A">
        <w:rPr>
          <w:rFonts w:hint="cs"/>
          <w:rtl/>
        </w:rPr>
        <w:t>זה</w:t>
      </w:r>
      <w:r w:rsidRPr="00735C0A">
        <w:rPr>
          <w:rtl/>
        </w:rPr>
        <w:t xml:space="preserve"> </w:t>
      </w:r>
      <w:r w:rsidRPr="00735C0A">
        <w:rPr>
          <w:rFonts w:hint="cs"/>
          <w:rtl/>
        </w:rPr>
        <w:t>לרבות</w:t>
      </w:r>
      <w:r w:rsidRPr="00735C0A">
        <w:rPr>
          <w:rtl/>
        </w:rPr>
        <w:t xml:space="preserve"> </w:t>
      </w:r>
      <w:r w:rsidRPr="00735C0A">
        <w:rPr>
          <w:rFonts w:hint="cs"/>
          <w:rtl/>
        </w:rPr>
        <w:t>על</w:t>
      </w:r>
      <w:r w:rsidRPr="00735C0A">
        <w:rPr>
          <w:rtl/>
        </w:rPr>
        <w:t xml:space="preserve">: </w:t>
      </w:r>
      <w:r w:rsidRPr="00735C0A">
        <w:rPr>
          <w:rFonts w:hint="cs"/>
          <w:rtl/>
        </w:rPr>
        <w:t>דוחות</w:t>
      </w:r>
      <w:r w:rsidRPr="00735C0A">
        <w:rPr>
          <w:rtl/>
        </w:rPr>
        <w:t xml:space="preserve">, </w:t>
      </w:r>
      <w:r w:rsidRPr="00735C0A">
        <w:rPr>
          <w:rFonts w:hint="cs"/>
          <w:rtl/>
        </w:rPr>
        <w:t>טפסים</w:t>
      </w:r>
      <w:r w:rsidRPr="00735C0A">
        <w:rPr>
          <w:rtl/>
        </w:rPr>
        <w:t xml:space="preserve">, </w:t>
      </w:r>
      <w:r w:rsidRPr="00735C0A">
        <w:rPr>
          <w:rFonts w:hint="cs"/>
          <w:rtl/>
        </w:rPr>
        <w:t>מדיה</w:t>
      </w:r>
      <w:r w:rsidRPr="00735C0A">
        <w:rPr>
          <w:rtl/>
        </w:rPr>
        <w:t xml:space="preserve"> </w:t>
      </w:r>
      <w:r w:rsidRPr="00735C0A">
        <w:rPr>
          <w:rFonts w:hint="cs"/>
          <w:rtl/>
        </w:rPr>
        <w:t>מגנטית</w:t>
      </w:r>
      <w:r w:rsidRPr="00735C0A">
        <w:rPr>
          <w:rtl/>
        </w:rPr>
        <w:t xml:space="preserve">, </w:t>
      </w:r>
      <w:r w:rsidRPr="00735C0A">
        <w:rPr>
          <w:rFonts w:hint="cs"/>
          <w:rtl/>
        </w:rPr>
        <w:t>או</w:t>
      </w:r>
      <w:r w:rsidRPr="00735C0A">
        <w:rPr>
          <w:rtl/>
        </w:rPr>
        <w:t xml:space="preserve"> </w:t>
      </w:r>
      <w:r w:rsidRPr="00735C0A">
        <w:rPr>
          <w:rFonts w:hint="cs"/>
          <w:rtl/>
        </w:rPr>
        <w:t>מידע</w:t>
      </w:r>
      <w:r w:rsidRPr="00735C0A">
        <w:rPr>
          <w:rtl/>
        </w:rPr>
        <w:t xml:space="preserve"> </w:t>
      </w:r>
      <w:r w:rsidRPr="00735C0A">
        <w:rPr>
          <w:rFonts w:hint="cs"/>
          <w:rtl/>
        </w:rPr>
        <w:t>לגבי</w:t>
      </w:r>
      <w:r w:rsidRPr="00735C0A">
        <w:rPr>
          <w:rtl/>
        </w:rPr>
        <w:t xml:space="preserve"> </w:t>
      </w:r>
      <w:r w:rsidRPr="00735C0A">
        <w:rPr>
          <w:rFonts w:hint="cs"/>
          <w:rtl/>
        </w:rPr>
        <w:t>נתונים</w:t>
      </w:r>
      <w:r w:rsidRPr="00735C0A">
        <w:rPr>
          <w:rtl/>
        </w:rPr>
        <w:t xml:space="preserve"> </w:t>
      </w:r>
      <w:r w:rsidRPr="00735C0A">
        <w:rPr>
          <w:rFonts w:hint="cs"/>
          <w:rtl/>
        </w:rPr>
        <w:t>אישיים</w:t>
      </w:r>
      <w:r w:rsidRPr="00735C0A">
        <w:rPr>
          <w:rtl/>
        </w:rPr>
        <w:t xml:space="preserve"> </w:t>
      </w:r>
      <w:r w:rsidRPr="00735C0A">
        <w:rPr>
          <w:rFonts w:hint="cs"/>
          <w:rtl/>
        </w:rPr>
        <w:t>מערכות</w:t>
      </w:r>
      <w:r w:rsidRPr="00735C0A">
        <w:rPr>
          <w:rtl/>
        </w:rPr>
        <w:t xml:space="preserve"> </w:t>
      </w:r>
      <w:r w:rsidRPr="00735C0A">
        <w:rPr>
          <w:rFonts w:hint="cs"/>
          <w:rtl/>
        </w:rPr>
        <w:t>מידע</w:t>
      </w:r>
      <w:r w:rsidRPr="00735C0A">
        <w:rPr>
          <w:rtl/>
        </w:rPr>
        <w:t xml:space="preserve"> </w:t>
      </w:r>
      <w:r w:rsidRPr="00735C0A">
        <w:rPr>
          <w:rFonts w:hint="cs"/>
          <w:rtl/>
        </w:rPr>
        <w:t>ומרשם</w:t>
      </w:r>
      <w:r w:rsidRPr="00735C0A">
        <w:rPr>
          <w:rtl/>
        </w:rPr>
        <w:t xml:space="preserve"> </w:t>
      </w:r>
      <w:r w:rsidRPr="00735C0A">
        <w:rPr>
          <w:rFonts w:hint="cs"/>
          <w:rtl/>
        </w:rPr>
        <w:t>של</w:t>
      </w:r>
      <w:r w:rsidRPr="00735C0A">
        <w:rPr>
          <w:rtl/>
        </w:rPr>
        <w:t xml:space="preserve"> </w:t>
      </w:r>
      <w:r w:rsidRPr="00735C0A">
        <w:rPr>
          <w:rFonts w:hint="cs"/>
          <w:rtl/>
        </w:rPr>
        <w:t>מוסדות</w:t>
      </w:r>
      <w:r w:rsidRPr="00735C0A">
        <w:rPr>
          <w:rtl/>
        </w:rPr>
        <w:t xml:space="preserve"> </w:t>
      </w:r>
      <w:r w:rsidRPr="00735C0A">
        <w:rPr>
          <w:rFonts w:hint="cs"/>
          <w:rtl/>
        </w:rPr>
        <w:t>החינוך</w:t>
      </w:r>
      <w:r w:rsidRPr="00735C0A">
        <w:rPr>
          <w:rtl/>
        </w:rPr>
        <w:t xml:space="preserve"> </w:t>
      </w:r>
      <w:r w:rsidRPr="00735C0A">
        <w:rPr>
          <w:rFonts w:hint="cs"/>
          <w:rtl/>
        </w:rPr>
        <w:t>בפרט</w:t>
      </w:r>
      <w:r w:rsidRPr="00735C0A">
        <w:rPr>
          <w:rtl/>
        </w:rPr>
        <w:t xml:space="preserve"> </w:t>
      </w:r>
      <w:r w:rsidRPr="00735C0A">
        <w:rPr>
          <w:rFonts w:hint="cs"/>
          <w:rtl/>
        </w:rPr>
        <w:t>והמשרד</w:t>
      </w:r>
      <w:r w:rsidRPr="00735C0A">
        <w:rPr>
          <w:rtl/>
        </w:rPr>
        <w:t xml:space="preserve"> </w:t>
      </w:r>
      <w:r w:rsidRPr="00735C0A">
        <w:rPr>
          <w:rFonts w:hint="cs"/>
          <w:rtl/>
        </w:rPr>
        <w:t>בכלל</w:t>
      </w:r>
      <w:r w:rsidRPr="00735C0A">
        <w:rPr>
          <w:rtl/>
        </w:rPr>
        <w:t>.</w:t>
      </w:r>
    </w:p>
    <w:p w:rsidR="007C6F4A" w:rsidRPr="00735C0A" w:rsidRDefault="007C6F4A" w:rsidP="00912EA6">
      <w:pPr>
        <w:pStyle w:val="aa"/>
        <w:widowControl w:val="0"/>
        <w:numPr>
          <w:ilvl w:val="2"/>
          <w:numId w:val="53"/>
        </w:numPr>
        <w:bidi/>
        <w:spacing w:line="240" w:lineRule="auto"/>
        <w:ind w:left="1645" w:hanging="709"/>
        <w:rPr>
          <w:rtl/>
        </w:rPr>
      </w:pPr>
      <w:r w:rsidRPr="00735C0A">
        <w:rPr>
          <w:rFonts w:hint="cs"/>
          <w:rtl/>
        </w:rPr>
        <w:t>לדאוג</w:t>
      </w:r>
      <w:r w:rsidRPr="00735C0A">
        <w:rPr>
          <w:rtl/>
        </w:rPr>
        <w:t xml:space="preserve"> </w:t>
      </w:r>
      <w:r w:rsidRPr="00735C0A">
        <w:rPr>
          <w:rFonts w:hint="cs"/>
          <w:rtl/>
        </w:rPr>
        <w:t>לאבטחת</w:t>
      </w:r>
      <w:r w:rsidRPr="00735C0A">
        <w:rPr>
          <w:rtl/>
        </w:rPr>
        <w:t xml:space="preserve"> </w:t>
      </w:r>
      <w:r w:rsidRPr="00735C0A">
        <w:rPr>
          <w:rFonts w:hint="cs"/>
          <w:rtl/>
        </w:rPr>
        <w:t>כל</w:t>
      </w:r>
      <w:r w:rsidRPr="00735C0A">
        <w:rPr>
          <w:rtl/>
        </w:rPr>
        <w:t xml:space="preserve"> </w:t>
      </w:r>
      <w:r w:rsidRPr="00735C0A">
        <w:rPr>
          <w:rFonts w:hint="cs"/>
          <w:rtl/>
        </w:rPr>
        <w:t>החומר</w:t>
      </w:r>
      <w:r w:rsidRPr="00735C0A">
        <w:rPr>
          <w:rtl/>
        </w:rPr>
        <w:t xml:space="preserve"> </w:t>
      </w:r>
      <w:r w:rsidRPr="00735C0A">
        <w:rPr>
          <w:rFonts w:hint="cs"/>
          <w:rtl/>
        </w:rPr>
        <w:t>שהגיע</w:t>
      </w:r>
      <w:r w:rsidRPr="00735C0A">
        <w:rPr>
          <w:rtl/>
        </w:rPr>
        <w:t xml:space="preserve"> </w:t>
      </w:r>
      <w:r w:rsidRPr="00735C0A">
        <w:rPr>
          <w:rFonts w:hint="cs"/>
          <w:rtl/>
        </w:rPr>
        <w:t>אליו</w:t>
      </w:r>
      <w:r w:rsidRPr="00735C0A">
        <w:rPr>
          <w:rtl/>
        </w:rPr>
        <w:t xml:space="preserve"> </w:t>
      </w:r>
      <w:r w:rsidRPr="00735C0A">
        <w:rPr>
          <w:rFonts w:hint="cs"/>
          <w:rtl/>
        </w:rPr>
        <w:t>במסגרת</w:t>
      </w:r>
      <w:r w:rsidRPr="00735C0A">
        <w:rPr>
          <w:rtl/>
        </w:rPr>
        <w:t xml:space="preserve"> </w:t>
      </w:r>
      <w:r w:rsidRPr="00735C0A">
        <w:rPr>
          <w:rFonts w:hint="cs"/>
          <w:rtl/>
        </w:rPr>
        <w:t>ביצוע</w:t>
      </w:r>
      <w:r w:rsidRPr="00735C0A">
        <w:rPr>
          <w:rtl/>
        </w:rPr>
        <w:t xml:space="preserve"> </w:t>
      </w:r>
      <w:r w:rsidRPr="00735C0A">
        <w:rPr>
          <w:rFonts w:hint="cs"/>
          <w:rtl/>
        </w:rPr>
        <w:t>חיוביו</w:t>
      </w:r>
      <w:r w:rsidRPr="00735C0A">
        <w:rPr>
          <w:rtl/>
        </w:rPr>
        <w:t xml:space="preserve"> </w:t>
      </w:r>
      <w:r w:rsidRPr="00735C0A">
        <w:rPr>
          <w:rFonts w:hint="cs"/>
          <w:rtl/>
        </w:rPr>
        <w:t>על</w:t>
      </w:r>
      <w:r w:rsidRPr="00735C0A">
        <w:rPr>
          <w:rtl/>
        </w:rPr>
        <w:t xml:space="preserve"> </w:t>
      </w:r>
      <w:r w:rsidRPr="00735C0A">
        <w:rPr>
          <w:rFonts w:hint="cs"/>
          <w:rtl/>
        </w:rPr>
        <w:t>פי</w:t>
      </w:r>
      <w:r w:rsidRPr="00735C0A">
        <w:rPr>
          <w:rtl/>
        </w:rPr>
        <w:t xml:space="preserve"> </w:t>
      </w:r>
      <w:r w:rsidRPr="00735C0A">
        <w:rPr>
          <w:rFonts w:hint="cs"/>
          <w:rtl/>
        </w:rPr>
        <w:t>חוזה</w:t>
      </w:r>
      <w:r w:rsidRPr="00735C0A">
        <w:rPr>
          <w:rtl/>
        </w:rPr>
        <w:t xml:space="preserve"> </w:t>
      </w:r>
      <w:r w:rsidRPr="00735C0A">
        <w:rPr>
          <w:rFonts w:hint="cs"/>
          <w:rtl/>
        </w:rPr>
        <w:t>זה</w:t>
      </w:r>
      <w:r w:rsidRPr="00735C0A">
        <w:rPr>
          <w:rtl/>
        </w:rPr>
        <w:t xml:space="preserve">, </w:t>
      </w:r>
      <w:r w:rsidRPr="00735C0A">
        <w:rPr>
          <w:rFonts w:hint="cs"/>
          <w:rtl/>
        </w:rPr>
        <w:t>להציג</w:t>
      </w:r>
      <w:r w:rsidRPr="00735C0A">
        <w:rPr>
          <w:rtl/>
        </w:rPr>
        <w:t xml:space="preserve"> </w:t>
      </w:r>
      <w:r w:rsidRPr="00735C0A">
        <w:rPr>
          <w:rFonts w:hint="cs"/>
          <w:rtl/>
        </w:rPr>
        <w:t>למשרד</w:t>
      </w:r>
      <w:r w:rsidRPr="00735C0A">
        <w:rPr>
          <w:rtl/>
        </w:rPr>
        <w:t xml:space="preserve"> </w:t>
      </w:r>
      <w:r w:rsidRPr="00735C0A">
        <w:rPr>
          <w:rFonts w:hint="cs"/>
          <w:rtl/>
        </w:rPr>
        <w:t>על</w:t>
      </w:r>
      <w:r w:rsidRPr="00735C0A">
        <w:rPr>
          <w:rtl/>
        </w:rPr>
        <w:t xml:space="preserve"> </w:t>
      </w:r>
      <w:r w:rsidRPr="00735C0A">
        <w:rPr>
          <w:rFonts w:hint="cs"/>
          <w:rtl/>
        </w:rPr>
        <w:t>פי</w:t>
      </w:r>
      <w:r w:rsidRPr="00735C0A">
        <w:rPr>
          <w:rtl/>
        </w:rPr>
        <w:t xml:space="preserve"> </w:t>
      </w:r>
      <w:r w:rsidRPr="00735C0A">
        <w:rPr>
          <w:rFonts w:hint="cs"/>
          <w:rtl/>
        </w:rPr>
        <w:t>דרישתו</w:t>
      </w:r>
      <w:r w:rsidRPr="00735C0A">
        <w:rPr>
          <w:rtl/>
        </w:rPr>
        <w:t xml:space="preserve"> </w:t>
      </w:r>
      <w:r w:rsidRPr="00735C0A">
        <w:rPr>
          <w:rFonts w:hint="cs"/>
          <w:rtl/>
        </w:rPr>
        <w:t>או</w:t>
      </w:r>
      <w:r w:rsidRPr="00735C0A">
        <w:rPr>
          <w:rtl/>
        </w:rPr>
        <w:t xml:space="preserve"> </w:t>
      </w:r>
      <w:r w:rsidRPr="00735C0A">
        <w:rPr>
          <w:rFonts w:hint="cs"/>
          <w:rtl/>
        </w:rPr>
        <w:t>דרישת</w:t>
      </w:r>
      <w:r w:rsidRPr="00735C0A">
        <w:rPr>
          <w:rtl/>
        </w:rPr>
        <w:t xml:space="preserve"> </w:t>
      </w:r>
      <w:r w:rsidRPr="00735C0A">
        <w:rPr>
          <w:rFonts w:hint="cs"/>
          <w:rtl/>
        </w:rPr>
        <w:t>בא</w:t>
      </w:r>
      <w:r w:rsidRPr="00735C0A">
        <w:rPr>
          <w:rtl/>
        </w:rPr>
        <w:t xml:space="preserve"> </w:t>
      </w:r>
      <w:r w:rsidRPr="00735C0A">
        <w:rPr>
          <w:rFonts w:hint="cs"/>
          <w:rtl/>
        </w:rPr>
        <w:t>כוחו</w:t>
      </w:r>
      <w:r w:rsidRPr="00735C0A">
        <w:rPr>
          <w:rtl/>
        </w:rPr>
        <w:t xml:space="preserve">, </w:t>
      </w:r>
      <w:r w:rsidRPr="00735C0A">
        <w:rPr>
          <w:rFonts w:hint="cs"/>
          <w:rtl/>
        </w:rPr>
        <w:t>את</w:t>
      </w:r>
      <w:r w:rsidRPr="00735C0A">
        <w:rPr>
          <w:rtl/>
        </w:rPr>
        <w:t xml:space="preserve"> </w:t>
      </w:r>
      <w:r w:rsidRPr="00735C0A">
        <w:rPr>
          <w:rFonts w:hint="cs"/>
          <w:rtl/>
        </w:rPr>
        <w:t>אמצעי</w:t>
      </w:r>
      <w:r w:rsidRPr="00735C0A">
        <w:rPr>
          <w:rtl/>
        </w:rPr>
        <w:t xml:space="preserve"> </w:t>
      </w:r>
      <w:r w:rsidRPr="00735C0A">
        <w:rPr>
          <w:rFonts w:hint="cs"/>
          <w:rtl/>
        </w:rPr>
        <w:t>אבטחת</w:t>
      </w:r>
      <w:r w:rsidRPr="00735C0A">
        <w:rPr>
          <w:rtl/>
        </w:rPr>
        <w:t xml:space="preserve"> </w:t>
      </w:r>
      <w:r w:rsidRPr="00735C0A">
        <w:rPr>
          <w:rFonts w:hint="cs"/>
          <w:rtl/>
        </w:rPr>
        <w:t>החומר</w:t>
      </w:r>
      <w:r w:rsidRPr="00735C0A">
        <w:rPr>
          <w:rtl/>
        </w:rPr>
        <w:t>.</w:t>
      </w:r>
    </w:p>
    <w:p w:rsidR="007C6F4A" w:rsidRPr="00735C0A" w:rsidRDefault="007C6F4A" w:rsidP="00912EA6">
      <w:pPr>
        <w:pStyle w:val="aa"/>
        <w:numPr>
          <w:ilvl w:val="2"/>
          <w:numId w:val="53"/>
        </w:numPr>
        <w:bidi/>
        <w:spacing w:line="240" w:lineRule="auto"/>
        <w:ind w:left="1645" w:hanging="709"/>
        <w:rPr>
          <w:rtl/>
        </w:rPr>
      </w:pPr>
      <w:r w:rsidRPr="00735C0A">
        <w:rPr>
          <w:rFonts w:hint="cs"/>
          <w:rtl/>
        </w:rPr>
        <w:t>למנוע</w:t>
      </w:r>
      <w:r w:rsidRPr="00735C0A">
        <w:rPr>
          <w:rtl/>
        </w:rPr>
        <w:t xml:space="preserve"> </w:t>
      </w:r>
      <w:r w:rsidRPr="00735C0A">
        <w:rPr>
          <w:rFonts w:hint="cs"/>
          <w:rtl/>
        </w:rPr>
        <w:t>גישה</w:t>
      </w:r>
      <w:r w:rsidRPr="00735C0A">
        <w:rPr>
          <w:rtl/>
        </w:rPr>
        <w:t xml:space="preserve"> </w:t>
      </w:r>
      <w:r w:rsidRPr="00735C0A">
        <w:rPr>
          <w:rFonts w:hint="cs"/>
          <w:rtl/>
        </w:rPr>
        <w:t>למערכות</w:t>
      </w:r>
      <w:r w:rsidRPr="00735C0A">
        <w:rPr>
          <w:rtl/>
        </w:rPr>
        <w:t xml:space="preserve"> </w:t>
      </w:r>
      <w:r w:rsidRPr="00735C0A">
        <w:rPr>
          <w:rFonts w:hint="cs"/>
          <w:rtl/>
        </w:rPr>
        <w:t>המחשב</w:t>
      </w:r>
      <w:r w:rsidRPr="00735C0A">
        <w:rPr>
          <w:rtl/>
        </w:rPr>
        <w:t xml:space="preserve"> </w:t>
      </w:r>
      <w:r w:rsidRPr="00735C0A">
        <w:rPr>
          <w:rFonts w:hint="cs"/>
          <w:rtl/>
        </w:rPr>
        <w:t>של</w:t>
      </w:r>
      <w:r w:rsidRPr="00735C0A">
        <w:rPr>
          <w:rtl/>
        </w:rPr>
        <w:t xml:space="preserve"> </w:t>
      </w:r>
      <w:r w:rsidRPr="00735C0A">
        <w:rPr>
          <w:rFonts w:hint="cs"/>
          <w:rtl/>
        </w:rPr>
        <w:t>צד</w:t>
      </w:r>
      <w:r w:rsidRPr="00735C0A">
        <w:rPr>
          <w:rtl/>
        </w:rPr>
        <w:t xml:space="preserve"> </w:t>
      </w:r>
      <w:r w:rsidRPr="00735C0A">
        <w:rPr>
          <w:rFonts w:hint="cs"/>
          <w:rtl/>
        </w:rPr>
        <w:t>ב</w:t>
      </w:r>
      <w:r w:rsidRPr="00735C0A">
        <w:rPr>
          <w:rtl/>
        </w:rPr>
        <w:t xml:space="preserve">' </w:t>
      </w:r>
      <w:r w:rsidRPr="00735C0A">
        <w:rPr>
          <w:rFonts w:hint="cs"/>
          <w:rtl/>
        </w:rPr>
        <w:t>או</w:t>
      </w:r>
      <w:r w:rsidRPr="00735C0A">
        <w:rPr>
          <w:rtl/>
        </w:rPr>
        <w:t xml:space="preserve"> </w:t>
      </w:r>
      <w:r w:rsidRPr="00735C0A">
        <w:rPr>
          <w:rFonts w:hint="cs"/>
          <w:rtl/>
        </w:rPr>
        <w:t>המשרתות</w:t>
      </w:r>
      <w:r w:rsidRPr="00735C0A">
        <w:rPr>
          <w:rtl/>
        </w:rPr>
        <w:t xml:space="preserve"> </w:t>
      </w:r>
      <w:r w:rsidRPr="00735C0A">
        <w:rPr>
          <w:rFonts w:hint="cs"/>
          <w:rtl/>
        </w:rPr>
        <w:t>אותו</w:t>
      </w:r>
      <w:r w:rsidRPr="00735C0A">
        <w:rPr>
          <w:rtl/>
        </w:rPr>
        <w:t xml:space="preserve"> </w:t>
      </w:r>
      <w:r w:rsidRPr="00735C0A">
        <w:rPr>
          <w:rFonts w:hint="cs"/>
          <w:rtl/>
        </w:rPr>
        <w:t>לצורך</w:t>
      </w:r>
      <w:r w:rsidRPr="00735C0A">
        <w:rPr>
          <w:rtl/>
        </w:rPr>
        <w:t xml:space="preserve"> </w:t>
      </w:r>
      <w:r w:rsidRPr="00735C0A">
        <w:rPr>
          <w:rFonts w:hint="cs"/>
          <w:rtl/>
        </w:rPr>
        <w:t>מתן השירותים לפי חוזה</w:t>
      </w:r>
      <w:r w:rsidRPr="00735C0A">
        <w:rPr>
          <w:rtl/>
        </w:rPr>
        <w:t xml:space="preserve"> </w:t>
      </w:r>
      <w:r w:rsidRPr="00735C0A">
        <w:rPr>
          <w:rFonts w:hint="cs"/>
          <w:rtl/>
        </w:rPr>
        <w:t>זה</w:t>
      </w:r>
      <w:r w:rsidRPr="00735C0A">
        <w:rPr>
          <w:rtl/>
        </w:rPr>
        <w:t xml:space="preserve">, </w:t>
      </w:r>
      <w:r w:rsidRPr="00735C0A">
        <w:rPr>
          <w:rFonts w:hint="cs"/>
          <w:rtl/>
        </w:rPr>
        <w:t>ממי</w:t>
      </w:r>
      <w:r w:rsidRPr="00735C0A">
        <w:rPr>
          <w:rtl/>
        </w:rPr>
        <w:t xml:space="preserve"> </w:t>
      </w:r>
      <w:r w:rsidRPr="00735C0A">
        <w:rPr>
          <w:rFonts w:hint="cs"/>
          <w:rtl/>
        </w:rPr>
        <w:t>שאינו</w:t>
      </w:r>
      <w:r w:rsidRPr="00735C0A">
        <w:rPr>
          <w:rtl/>
        </w:rPr>
        <w:t xml:space="preserve"> </w:t>
      </w:r>
      <w:r w:rsidRPr="00735C0A">
        <w:rPr>
          <w:rFonts w:hint="cs"/>
          <w:rtl/>
        </w:rPr>
        <w:t>שותף</w:t>
      </w:r>
      <w:r w:rsidRPr="00735C0A">
        <w:rPr>
          <w:rtl/>
        </w:rPr>
        <w:t xml:space="preserve"> </w:t>
      </w:r>
      <w:r w:rsidRPr="00735C0A">
        <w:rPr>
          <w:rFonts w:hint="cs"/>
          <w:rtl/>
        </w:rPr>
        <w:t>למתן השירותים</w:t>
      </w:r>
      <w:r w:rsidRPr="00735C0A">
        <w:rPr>
          <w:rtl/>
        </w:rPr>
        <w:t xml:space="preserve">, </w:t>
      </w:r>
      <w:r w:rsidRPr="00735C0A">
        <w:rPr>
          <w:rFonts w:hint="cs"/>
          <w:rtl/>
        </w:rPr>
        <w:t>או</w:t>
      </w:r>
      <w:r w:rsidRPr="00735C0A">
        <w:rPr>
          <w:rtl/>
        </w:rPr>
        <w:t xml:space="preserve"> </w:t>
      </w:r>
      <w:r w:rsidRPr="00735C0A">
        <w:rPr>
          <w:rFonts w:hint="cs"/>
          <w:rtl/>
        </w:rPr>
        <w:t>ממי</w:t>
      </w:r>
      <w:r w:rsidRPr="00735C0A">
        <w:rPr>
          <w:rtl/>
        </w:rPr>
        <w:t xml:space="preserve"> </w:t>
      </w:r>
      <w:r w:rsidRPr="00735C0A">
        <w:rPr>
          <w:rFonts w:hint="cs"/>
          <w:rtl/>
        </w:rPr>
        <w:t>שאינו</w:t>
      </w:r>
      <w:r w:rsidRPr="00735C0A">
        <w:rPr>
          <w:rtl/>
        </w:rPr>
        <w:t xml:space="preserve"> </w:t>
      </w:r>
      <w:r w:rsidRPr="00735C0A">
        <w:rPr>
          <w:rFonts w:hint="cs"/>
          <w:rtl/>
        </w:rPr>
        <w:t>מוסמך</w:t>
      </w:r>
      <w:r w:rsidRPr="00735C0A">
        <w:rPr>
          <w:rtl/>
        </w:rPr>
        <w:t xml:space="preserve"> </w:t>
      </w:r>
      <w:r w:rsidRPr="00735C0A">
        <w:rPr>
          <w:rFonts w:hint="cs"/>
          <w:rtl/>
        </w:rPr>
        <w:t>לעיין</w:t>
      </w:r>
      <w:r w:rsidRPr="00735C0A">
        <w:rPr>
          <w:rtl/>
        </w:rPr>
        <w:t xml:space="preserve"> </w:t>
      </w:r>
      <w:r w:rsidRPr="00735C0A">
        <w:rPr>
          <w:rFonts w:hint="cs"/>
          <w:rtl/>
        </w:rPr>
        <w:t>בחומר</w:t>
      </w:r>
      <w:r w:rsidRPr="00735C0A">
        <w:rPr>
          <w:rtl/>
        </w:rPr>
        <w:t xml:space="preserve"> </w:t>
      </w:r>
      <w:r w:rsidRPr="00735C0A">
        <w:rPr>
          <w:rFonts w:hint="cs"/>
          <w:rtl/>
        </w:rPr>
        <w:t>או</w:t>
      </w:r>
      <w:r w:rsidRPr="00735C0A">
        <w:rPr>
          <w:rtl/>
        </w:rPr>
        <w:t xml:space="preserve"> </w:t>
      </w:r>
      <w:r w:rsidRPr="00735C0A">
        <w:rPr>
          <w:rFonts w:hint="cs"/>
          <w:rtl/>
        </w:rPr>
        <w:t>במידע</w:t>
      </w:r>
      <w:r w:rsidRPr="00735C0A">
        <w:rPr>
          <w:rtl/>
        </w:rPr>
        <w:t xml:space="preserve"> </w:t>
      </w:r>
      <w:r w:rsidRPr="00735C0A">
        <w:rPr>
          <w:rFonts w:hint="cs"/>
          <w:rtl/>
        </w:rPr>
        <w:t>המאוחסן</w:t>
      </w:r>
      <w:r w:rsidRPr="00735C0A">
        <w:rPr>
          <w:rtl/>
        </w:rPr>
        <w:t xml:space="preserve"> </w:t>
      </w:r>
      <w:r w:rsidRPr="00735C0A">
        <w:rPr>
          <w:rFonts w:hint="cs"/>
          <w:rtl/>
        </w:rPr>
        <w:t>במחשב</w:t>
      </w:r>
      <w:r w:rsidRPr="00735C0A">
        <w:rPr>
          <w:rtl/>
        </w:rPr>
        <w:t xml:space="preserve">, </w:t>
      </w:r>
      <w:r w:rsidRPr="00735C0A">
        <w:rPr>
          <w:rFonts w:hint="cs"/>
          <w:rtl/>
        </w:rPr>
        <w:t>או</w:t>
      </w:r>
      <w:r w:rsidRPr="00735C0A">
        <w:rPr>
          <w:rtl/>
        </w:rPr>
        <w:t xml:space="preserve"> </w:t>
      </w:r>
      <w:r w:rsidRPr="00735C0A">
        <w:rPr>
          <w:rFonts w:hint="cs"/>
          <w:rtl/>
        </w:rPr>
        <w:t>ממי</w:t>
      </w:r>
      <w:r w:rsidRPr="00735C0A">
        <w:rPr>
          <w:rtl/>
        </w:rPr>
        <w:t xml:space="preserve"> </w:t>
      </w:r>
      <w:r w:rsidRPr="00735C0A">
        <w:rPr>
          <w:rFonts w:hint="cs"/>
          <w:rtl/>
        </w:rPr>
        <w:t>שלא</w:t>
      </w:r>
      <w:r w:rsidRPr="00735C0A">
        <w:rPr>
          <w:rtl/>
        </w:rPr>
        <w:t xml:space="preserve"> </w:t>
      </w:r>
      <w:r w:rsidRPr="00735C0A">
        <w:rPr>
          <w:rFonts w:hint="cs"/>
          <w:rtl/>
        </w:rPr>
        <w:t>חתם</w:t>
      </w:r>
      <w:r w:rsidRPr="00735C0A">
        <w:rPr>
          <w:rtl/>
        </w:rPr>
        <w:t xml:space="preserve"> </w:t>
      </w:r>
      <w:r w:rsidRPr="00735C0A">
        <w:rPr>
          <w:rFonts w:hint="cs"/>
          <w:rtl/>
        </w:rPr>
        <w:t>על</w:t>
      </w:r>
      <w:r w:rsidRPr="00735C0A">
        <w:rPr>
          <w:rtl/>
        </w:rPr>
        <w:t xml:space="preserve"> </w:t>
      </w:r>
      <w:r w:rsidRPr="00735C0A">
        <w:rPr>
          <w:rFonts w:hint="cs"/>
          <w:rtl/>
        </w:rPr>
        <w:t>התחייבות</w:t>
      </w:r>
      <w:r w:rsidRPr="00735C0A">
        <w:rPr>
          <w:rtl/>
        </w:rPr>
        <w:t xml:space="preserve"> </w:t>
      </w:r>
      <w:r w:rsidRPr="00735C0A">
        <w:rPr>
          <w:rFonts w:hint="cs"/>
          <w:rtl/>
        </w:rPr>
        <w:t>לשמירת</w:t>
      </w:r>
      <w:r w:rsidRPr="00735C0A">
        <w:rPr>
          <w:rtl/>
        </w:rPr>
        <w:t xml:space="preserve"> </w:t>
      </w:r>
      <w:r w:rsidRPr="00735C0A">
        <w:rPr>
          <w:rFonts w:hint="cs"/>
          <w:rtl/>
        </w:rPr>
        <w:t>סודיות</w:t>
      </w:r>
      <w:r w:rsidRPr="00735C0A">
        <w:rPr>
          <w:rtl/>
        </w:rPr>
        <w:t xml:space="preserve"> </w:t>
      </w:r>
      <w:proofErr w:type="spellStart"/>
      <w:r w:rsidRPr="00735C0A">
        <w:rPr>
          <w:rFonts w:hint="cs"/>
          <w:rtl/>
        </w:rPr>
        <w:t>המצ</w:t>
      </w:r>
      <w:r w:rsidRPr="00735C0A">
        <w:rPr>
          <w:rtl/>
        </w:rPr>
        <w:t>"</w:t>
      </w:r>
      <w:r w:rsidRPr="00735C0A">
        <w:rPr>
          <w:rFonts w:hint="cs"/>
          <w:rtl/>
        </w:rPr>
        <w:t>ב</w:t>
      </w:r>
      <w:proofErr w:type="spellEnd"/>
      <w:r w:rsidRPr="00735C0A">
        <w:rPr>
          <w:rtl/>
        </w:rPr>
        <w:t xml:space="preserve"> </w:t>
      </w:r>
      <w:r w:rsidRPr="00735C0A">
        <w:rPr>
          <w:rFonts w:hint="cs"/>
          <w:rtl/>
        </w:rPr>
        <w:t>כנספח</w:t>
      </w:r>
      <w:r w:rsidRPr="00735C0A">
        <w:rPr>
          <w:rtl/>
        </w:rPr>
        <w:t>.</w:t>
      </w:r>
    </w:p>
    <w:p w:rsidR="007C6F4A" w:rsidRPr="00735C0A" w:rsidRDefault="007C6F4A" w:rsidP="00912EA6">
      <w:pPr>
        <w:pStyle w:val="aa"/>
        <w:numPr>
          <w:ilvl w:val="2"/>
          <w:numId w:val="53"/>
        </w:numPr>
        <w:bidi/>
        <w:spacing w:line="240" w:lineRule="auto"/>
        <w:ind w:left="1645" w:hanging="709"/>
        <w:rPr>
          <w:rtl/>
        </w:rPr>
      </w:pPr>
      <w:r w:rsidRPr="00735C0A">
        <w:rPr>
          <w:rFonts w:hint="cs"/>
          <w:rtl/>
        </w:rPr>
        <w:t>לדאוג</w:t>
      </w:r>
      <w:r w:rsidRPr="00735C0A">
        <w:rPr>
          <w:rtl/>
        </w:rPr>
        <w:t xml:space="preserve"> </w:t>
      </w:r>
      <w:r w:rsidRPr="00735C0A">
        <w:rPr>
          <w:rFonts w:hint="cs"/>
          <w:rtl/>
        </w:rPr>
        <w:t>שכל</w:t>
      </w:r>
      <w:r w:rsidRPr="00735C0A">
        <w:rPr>
          <w:rtl/>
        </w:rPr>
        <w:t xml:space="preserve"> </w:t>
      </w:r>
      <w:r w:rsidRPr="00735C0A">
        <w:rPr>
          <w:rFonts w:hint="cs"/>
          <w:rtl/>
        </w:rPr>
        <w:t>עובדיו</w:t>
      </w:r>
      <w:r w:rsidRPr="00735C0A">
        <w:rPr>
          <w:rtl/>
        </w:rPr>
        <w:t xml:space="preserve"> </w:t>
      </w:r>
      <w:r w:rsidRPr="00735C0A">
        <w:rPr>
          <w:rFonts w:hint="cs"/>
          <w:rtl/>
        </w:rPr>
        <w:t>וקבלני</w:t>
      </w:r>
      <w:r w:rsidRPr="00735C0A">
        <w:rPr>
          <w:rtl/>
        </w:rPr>
        <w:t xml:space="preserve"> </w:t>
      </w:r>
      <w:r w:rsidRPr="00735C0A">
        <w:rPr>
          <w:rFonts w:hint="cs"/>
          <w:rtl/>
        </w:rPr>
        <w:t>המשנה</w:t>
      </w:r>
      <w:r w:rsidRPr="00735C0A">
        <w:rPr>
          <w:rtl/>
        </w:rPr>
        <w:t xml:space="preserve"> </w:t>
      </w:r>
      <w:r w:rsidRPr="00735C0A">
        <w:rPr>
          <w:rFonts w:hint="cs"/>
          <w:rtl/>
        </w:rPr>
        <w:t>שלו</w:t>
      </w:r>
      <w:r w:rsidRPr="00735C0A">
        <w:rPr>
          <w:rtl/>
        </w:rPr>
        <w:t xml:space="preserve"> </w:t>
      </w:r>
      <w:r w:rsidRPr="00735C0A">
        <w:rPr>
          <w:rFonts w:hint="cs"/>
          <w:rtl/>
        </w:rPr>
        <w:t>ישמרו</w:t>
      </w:r>
      <w:r w:rsidRPr="00735C0A">
        <w:rPr>
          <w:rtl/>
        </w:rPr>
        <w:t xml:space="preserve"> </w:t>
      </w:r>
      <w:r w:rsidRPr="00735C0A">
        <w:rPr>
          <w:rFonts w:hint="cs"/>
          <w:rtl/>
        </w:rPr>
        <w:t>על</w:t>
      </w:r>
      <w:r w:rsidRPr="00735C0A">
        <w:rPr>
          <w:rtl/>
        </w:rPr>
        <w:t xml:space="preserve"> </w:t>
      </w:r>
      <w:r w:rsidRPr="00735C0A">
        <w:rPr>
          <w:rFonts w:hint="cs"/>
          <w:rtl/>
        </w:rPr>
        <w:t>המידע</w:t>
      </w:r>
      <w:r w:rsidRPr="00735C0A">
        <w:rPr>
          <w:rtl/>
        </w:rPr>
        <w:t xml:space="preserve"> </w:t>
      </w:r>
      <w:r w:rsidRPr="00735C0A">
        <w:rPr>
          <w:rFonts w:hint="cs"/>
          <w:rtl/>
        </w:rPr>
        <w:t>כאמור</w:t>
      </w:r>
      <w:r w:rsidRPr="00735C0A">
        <w:rPr>
          <w:rtl/>
        </w:rPr>
        <w:t xml:space="preserve"> </w:t>
      </w:r>
      <w:r w:rsidRPr="00735C0A">
        <w:rPr>
          <w:rFonts w:hint="cs"/>
          <w:rtl/>
        </w:rPr>
        <w:t>בחוק</w:t>
      </w:r>
      <w:r w:rsidRPr="00735C0A">
        <w:rPr>
          <w:rtl/>
        </w:rPr>
        <w:t xml:space="preserve"> </w:t>
      </w:r>
      <w:r w:rsidRPr="00735C0A">
        <w:rPr>
          <w:rFonts w:hint="cs"/>
          <w:rtl/>
        </w:rPr>
        <w:t>הגנת</w:t>
      </w:r>
      <w:r w:rsidRPr="00735C0A">
        <w:rPr>
          <w:rtl/>
        </w:rPr>
        <w:t xml:space="preserve"> </w:t>
      </w:r>
      <w:r w:rsidRPr="00735C0A">
        <w:rPr>
          <w:rFonts w:hint="cs"/>
          <w:rtl/>
        </w:rPr>
        <w:t>הפרטיות</w:t>
      </w:r>
      <w:r w:rsidRPr="00735C0A">
        <w:rPr>
          <w:rtl/>
        </w:rPr>
        <w:t xml:space="preserve"> </w:t>
      </w:r>
      <w:proofErr w:type="spellStart"/>
      <w:r w:rsidRPr="00735C0A">
        <w:rPr>
          <w:rFonts w:hint="cs"/>
          <w:rtl/>
        </w:rPr>
        <w:t>התשמ</w:t>
      </w:r>
      <w:r w:rsidRPr="00735C0A">
        <w:rPr>
          <w:rtl/>
        </w:rPr>
        <w:t>"</w:t>
      </w:r>
      <w:r w:rsidRPr="00735C0A">
        <w:rPr>
          <w:rFonts w:hint="cs"/>
          <w:rtl/>
        </w:rPr>
        <w:t>א</w:t>
      </w:r>
      <w:proofErr w:type="spellEnd"/>
      <w:r w:rsidRPr="00735C0A">
        <w:rPr>
          <w:rtl/>
        </w:rPr>
        <w:t>- 1981.</w:t>
      </w:r>
    </w:p>
    <w:p w:rsidR="007C6F4A" w:rsidRPr="00735C0A" w:rsidRDefault="007C6F4A" w:rsidP="00912EA6">
      <w:pPr>
        <w:pStyle w:val="aa"/>
        <w:numPr>
          <w:ilvl w:val="0"/>
          <w:numId w:val="53"/>
        </w:numPr>
        <w:bidi/>
        <w:spacing w:line="240" w:lineRule="auto"/>
        <w:contextualSpacing w:val="0"/>
        <w:rPr>
          <w:b/>
          <w:bCs/>
        </w:rPr>
      </w:pPr>
      <w:r w:rsidRPr="00735C0A">
        <w:rPr>
          <w:rFonts w:hint="cs"/>
          <w:b/>
          <w:bCs/>
          <w:rtl/>
        </w:rPr>
        <w:t>איסור המחאת זכויות</w:t>
      </w:r>
    </w:p>
    <w:p w:rsidR="007C6F4A" w:rsidRPr="00735C0A" w:rsidRDefault="007C6F4A" w:rsidP="00735C0A">
      <w:pPr>
        <w:tabs>
          <w:tab w:val="left" w:pos="935"/>
        </w:tabs>
        <w:bidi/>
        <w:spacing w:line="240" w:lineRule="auto"/>
        <w:ind w:left="368" w:hanging="8"/>
        <w:rPr>
          <w:rtl/>
        </w:rPr>
      </w:pPr>
      <w:r w:rsidRPr="00735C0A">
        <w:rPr>
          <w:rFonts w:hint="cs"/>
          <w:rtl/>
        </w:rPr>
        <w:t xml:space="preserve">צד ב' אינו רשאי </w:t>
      </w:r>
      <w:proofErr w:type="spellStart"/>
      <w:r w:rsidRPr="00735C0A">
        <w:rPr>
          <w:rFonts w:hint="cs"/>
          <w:rtl/>
        </w:rPr>
        <w:t>להמחות</w:t>
      </w:r>
      <w:proofErr w:type="spellEnd"/>
      <w:r w:rsidRPr="00735C0A">
        <w:rPr>
          <w:rFonts w:hint="cs"/>
          <w:rtl/>
        </w:rPr>
        <w:t xml:space="preserve"> או להסב לאחר או לאחרים, את זכויותיו או חובותיו לפי חוזה זה, כולן או חלקן, בלי אישור מראש ובכתב של המשרד. ניתנה הסכמת המשרד להסבה כאמור, יישאר צד ב' אחראי כלפי המשרד לביצוע החוזה והסבה כאמור לא תפטור אותו מאחריות זו או אחריות על פי דין.</w:t>
      </w:r>
    </w:p>
    <w:p w:rsidR="007C6F4A" w:rsidRPr="00735C0A" w:rsidRDefault="007C6F4A" w:rsidP="00912EA6">
      <w:pPr>
        <w:pStyle w:val="aa"/>
        <w:numPr>
          <w:ilvl w:val="0"/>
          <w:numId w:val="53"/>
        </w:numPr>
        <w:bidi/>
        <w:spacing w:line="240" w:lineRule="auto"/>
        <w:contextualSpacing w:val="0"/>
        <w:rPr>
          <w:b/>
          <w:bCs/>
          <w:rtl/>
        </w:rPr>
      </w:pPr>
      <w:r w:rsidRPr="00735C0A">
        <w:rPr>
          <w:rFonts w:hint="cs"/>
          <w:b/>
          <w:bCs/>
          <w:rtl/>
        </w:rPr>
        <w:t>התחייבות שלא להעסיק</w:t>
      </w:r>
    </w:p>
    <w:p w:rsidR="007C6F4A" w:rsidRPr="00735C0A" w:rsidRDefault="007C6F4A" w:rsidP="00735C0A">
      <w:pPr>
        <w:tabs>
          <w:tab w:val="left" w:pos="935"/>
        </w:tabs>
        <w:bidi/>
        <w:spacing w:line="240" w:lineRule="auto"/>
        <w:ind w:left="368" w:hanging="8"/>
        <w:rPr>
          <w:rtl/>
        </w:rPr>
      </w:pPr>
      <w:r w:rsidRPr="00735C0A">
        <w:rPr>
          <w:rFonts w:hint="cs"/>
          <w:rtl/>
        </w:rPr>
        <w:t>צד ב' מתחייב בזה שלא להעסיק, בין במישרין ובין בעקיפין, אדם המועסק על ידי המשרד, אלא באישור מראש ובכתב של המשרד, כל עוד חוזה זה בתוקף.</w:t>
      </w:r>
    </w:p>
    <w:p w:rsidR="007C6F4A" w:rsidRPr="00735C0A" w:rsidRDefault="007C6F4A" w:rsidP="0015234D">
      <w:pPr>
        <w:pStyle w:val="aa"/>
        <w:keepNext/>
        <w:numPr>
          <w:ilvl w:val="0"/>
          <w:numId w:val="53"/>
        </w:numPr>
        <w:bidi/>
        <w:spacing w:line="240" w:lineRule="auto"/>
        <w:contextualSpacing w:val="0"/>
        <w:rPr>
          <w:b/>
          <w:bCs/>
          <w:rtl/>
        </w:rPr>
      </w:pPr>
      <w:r w:rsidRPr="00735C0A">
        <w:rPr>
          <w:rFonts w:hint="cs"/>
          <w:b/>
          <w:bCs/>
          <w:rtl/>
        </w:rPr>
        <w:lastRenderedPageBreak/>
        <w:t>יחסי הצדדים</w:t>
      </w:r>
    </w:p>
    <w:p w:rsidR="007C6F4A" w:rsidRPr="00735C0A" w:rsidRDefault="007C6F4A" w:rsidP="0015234D">
      <w:pPr>
        <w:pStyle w:val="aa"/>
        <w:keepNext/>
        <w:numPr>
          <w:ilvl w:val="1"/>
          <w:numId w:val="53"/>
        </w:numPr>
        <w:bidi/>
        <w:spacing w:line="240" w:lineRule="auto"/>
        <w:ind w:left="935" w:hanging="575"/>
        <w:contextualSpacing w:val="0"/>
      </w:pPr>
      <w:r w:rsidRPr="00735C0A">
        <w:rPr>
          <w:rFonts w:hint="cs"/>
          <w:rtl/>
        </w:rPr>
        <w:t>צד ב' מצהיר בזה כי הוא קבלן עצמאי וכי הוא מבצע את חיוביו על פי חוזה זה כקבלן עצמאי וכי לא קיימים יחסי עובד-מעביד בינו, או בין מי מהמועסקים מטעמו בביצוע חוזה זה, לבין המדינה.</w:t>
      </w:r>
    </w:p>
    <w:p w:rsidR="007C6F4A" w:rsidRPr="00735C0A" w:rsidRDefault="007C6F4A" w:rsidP="00912EA6">
      <w:pPr>
        <w:pStyle w:val="aa"/>
        <w:numPr>
          <w:ilvl w:val="1"/>
          <w:numId w:val="53"/>
        </w:numPr>
        <w:bidi/>
        <w:spacing w:line="240" w:lineRule="auto"/>
        <w:ind w:left="935" w:hanging="575"/>
        <w:contextualSpacing w:val="0"/>
      </w:pPr>
      <w:r w:rsidRPr="00735C0A">
        <w:rPr>
          <w:rFonts w:hint="cs"/>
          <w:rtl/>
        </w:rPr>
        <w:t>צד ב' מצהיר, כי הודיע והבהיר לכל מי מהמועסקים על ידי בביצוע חוזה זה, כי בינם לבין המדינה לא יתקיימו כל יחסי עובד-מעביד.</w:t>
      </w:r>
    </w:p>
    <w:p w:rsidR="007C6F4A" w:rsidRPr="00AD30E6" w:rsidRDefault="007C6F4A" w:rsidP="00912EA6">
      <w:pPr>
        <w:pStyle w:val="aa"/>
        <w:numPr>
          <w:ilvl w:val="1"/>
          <w:numId w:val="53"/>
        </w:numPr>
        <w:bidi/>
        <w:spacing w:line="240" w:lineRule="auto"/>
        <w:ind w:left="935" w:hanging="575"/>
        <w:contextualSpacing w:val="0"/>
        <w:rPr>
          <w:u w:val="single"/>
        </w:rPr>
      </w:pPr>
      <w:r w:rsidRPr="00AD30E6">
        <w:rPr>
          <w:rFonts w:hint="cs"/>
          <w:u w:val="single"/>
          <w:rtl/>
        </w:rPr>
        <w:t>תשלומים בגין המועסקים</w:t>
      </w:r>
    </w:p>
    <w:p w:rsidR="007C6F4A" w:rsidRPr="00735C0A" w:rsidRDefault="007C6F4A" w:rsidP="0015234D">
      <w:pPr>
        <w:pStyle w:val="aa"/>
        <w:numPr>
          <w:ilvl w:val="2"/>
          <w:numId w:val="53"/>
        </w:numPr>
        <w:bidi/>
        <w:ind w:left="1645" w:hanging="709"/>
      </w:pPr>
      <w:r w:rsidRPr="00735C0A">
        <w:rPr>
          <w:rFonts w:hint="cs"/>
          <w:rtl/>
        </w:rPr>
        <w:t xml:space="preserve">צד ב' מתחייב בזה לשלם עבורו ועבור כל המועסקים על ידו בביצוע חוזה זה, את כל התשלומים שחובת תשלומם מוטלת עליו על פי כל דין, או על פי הוראות ההסכמים הקיבוציים הכללים שבין לשכת התיאום של הארגונים הכלליים לבין ההסתדרות, או כל הסכם קיבוצי שהוא בר תוקף בענף המתאים, או כפי שהסכמים אלה יתוקנו, לרבות צווי הרחבה שיוצאו על פי הסכמים אלה, לרבות תשלומי מס הכנסה, ביטוח לאומי, מס ערך מוסף, תשלומים על פי חוק שעות עבודה ומנוחה, דמי מחלה, דמי חופשה שנתית, שכר מינימום, קרנות עובדים, תשלומי פנסיה, תנאים סוציאליים </w:t>
      </w:r>
      <w:proofErr w:type="spellStart"/>
      <w:r w:rsidRPr="00735C0A">
        <w:rPr>
          <w:rFonts w:hint="cs"/>
          <w:rtl/>
        </w:rPr>
        <w:t>וכו</w:t>
      </w:r>
      <w:proofErr w:type="spellEnd"/>
      <w:r w:rsidRPr="00735C0A">
        <w:rPr>
          <w:rFonts w:hint="cs"/>
          <w:rtl/>
        </w:rPr>
        <w:t xml:space="preserve">'. </w:t>
      </w:r>
    </w:p>
    <w:p w:rsidR="007C6F4A" w:rsidRPr="00735C0A" w:rsidRDefault="007C6F4A" w:rsidP="0015234D">
      <w:pPr>
        <w:pStyle w:val="aa"/>
        <w:numPr>
          <w:ilvl w:val="2"/>
          <w:numId w:val="53"/>
        </w:numPr>
        <w:bidi/>
        <w:ind w:left="1645" w:hanging="709"/>
      </w:pPr>
      <w:r w:rsidRPr="00735C0A">
        <w:rPr>
          <w:rFonts w:hint="cs"/>
          <w:rtl/>
        </w:rPr>
        <w:t xml:space="preserve">חויבה המדינה לשלם סכום כלשהו מהסכומים האמורים לעיל, בין מי מהמועסקים על ידי צד ב' בביצוע חוזה זה, ישפה צד ב' את המדינה עם דרישתה הראשונית, בגין כל סכום שחויבה לשלם כאמור, עד לגובה התמורה על פי חוזה זה, או עד לגובה הביטוח לפי הסוגים </w:t>
      </w:r>
      <w:r w:rsidRPr="00AD30E6">
        <w:rPr>
          <w:rFonts w:hint="cs"/>
          <w:rtl/>
        </w:rPr>
        <w:t>הנזכרים סעיף 14 להלן,</w:t>
      </w:r>
      <w:r w:rsidRPr="00735C0A">
        <w:rPr>
          <w:rFonts w:hint="cs"/>
          <w:rtl/>
        </w:rPr>
        <w:t xml:space="preserve"> לפי הגבוה </w:t>
      </w:r>
      <w:proofErr w:type="spellStart"/>
      <w:r w:rsidRPr="00735C0A">
        <w:rPr>
          <w:rFonts w:hint="cs"/>
          <w:rtl/>
        </w:rPr>
        <w:t>מביניהם</w:t>
      </w:r>
      <w:proofErr w:type="spellEnd"/>
      <w:r w:rsidRPr="00735C0A">
        <w:rPr>
          <w:rFonts w:hint="cs"/>
          <w:rtl/>
        </w:rPr>
        <w:t xml:space="preserve">, וככל שיחולו על צד ב' חובות כאמור, והכל בהתאם לחובותיו על פי כל דין, בין אם היה צד להתדיינות הנוגעת בדבר ובין אם לאו. </w:t>
      </w:r>
    </w:p>
    <w:p w:rsidR="007C6F4A" w:rsidRPr="00735C0A" w:rsidRDefault="007C6F4A" w:rsidP="0015234D">
      <w:pPr>
        <w:pStyle w:val="aa"/>
        <w:numPr>
          <w:ilvl w:val="2"/>
          <w:numId w:val="53"/>
        </w:numPr>
        <w:bidi/>
        <w:ind w:left="1645" w:hanging="709"/>
      </w:pPr>
      <w:r w:rsidRPr="00735C0A">
        <w:rPr>
          <w:rFonts w:hint="cs"/>
          <w:rtl/>
        </w:rPr>
        <w:t>מובהר כי חובת השיפוי של צד ב' תהיה בכפוף למתן פסק דין חלוט. וכן, המדינה תודיע לצד ב' על הטענה/התביעה כאמור ותמסור לצד ב' את ניהול ההגנה ו/או ניהול המשא ומתן בנוגע לתביעה/טענה, בכפוף לאישור הפרקליטות על כך.</w:t>
      </w:r>
    </w:p>
    <w:p w:rsidR="007C6F4A" w:rsidRPr="00735C0A" w:rsidRDefault="007C6F4A" w:rsidP="00912EA6">
      <w:pPr>
        <w:pStyle w:val="aa"/>
        <w:numPr>
          <w:ilvl w:val="0"/>
          <w:numId w:val="53"/>
        </w:numPr>
        <w:bidi/>
        <w:spacing w:line="240" w:lineRule="auto"/>
        <w:contextualSpacing w:val="0"/>
        <w:rPr>
          <w:b/>
          <w:bCs/>
        </w:rPr>
      </w:pPr>
      <w:r w:rsidRPr="00735C0A">
        <w:rPr>
          <w:rFonts w:hint="cs"/>
          <w:b/>
          <w:bCs/>
          <w:rtl/>
        </w:rPr>
        <w:t>כפיפות לחוק מבקר המדינה</w:t>
      </w:r>
    </w:p>
    <w:p w:rsidR="007C6F4A" w:rsidRPr="00735C0A" w:rsidRDefault="007C6F4A" w:rsidP="00735C0A">
      <w:pPr>
        <w:bidi/>
        <w:spacing w:line="240" w:lineRule="auto"/>
        <w:ind w:left="360"/>
        <w:rPr>
          <w:rtl/>
        </w:rPr>
      </w:pPr>
      <w:r w:rsidRPr="00735C0A">
        <w:rPr>
          <w:rFonts w:hint="cs"/>
          <w:rtl/>
        </w:rPr>
        <w:t>מוסכם בין הצדדים כי צד ב' יעמוד לביקורת של מבקר המדינה וייחשב לגוף מבוקר, כמשמעותו בסעיף 9(6) לחוק מבקר המדינה, תשי"ח-1959, בכל הקשור לקיום חוזה זה. זאת, גם מעבר לתקופת ההתקשרות. מובהר, כי סעיף זה יופעל רק לאחר שתודיע המדינה על כך בכתב לצד ב'.</w:t>
      </w:r>
    </w:p>
    <w:p w:rsidR="007C6F4A" w:rsidRPr="00735C0A" w:rsidRDefault="007C6F4A" w:rsidP="00912EA6">
      <w:pPr>
        <w:pStyle w:val="aa"/>
        <w:numPr>
          <w:ilvl w:val="0"/>
          <w:numId w:val="53"/>
        </w:numPr>
        <w:bidi/>
        <w:spacing w:line="240" w:lineRule="auto"/>
        <w:contextualSpacing w:val="0"/>
        <w:rPr>
          <w:b/>
          <w:bCs/>
        </w:rPr>
      </w:pPr>
      <w:r w:rsidRPr="00735C0A">
        <w:rPr>
          <w:rFonts w:hint="cs"/>
          <w:b/>
          <w:bCs/>
          <w:rtl/>
        </w:rPr>
        <w:t>נזיקין, שיפוי ופיצוי</w:t>
      </w:r>
    </w:p>
    <w:p w:rsidR="007C6F4A" w:rsidRPr="00735C0A" w:rsidRDefault="007C6F4A" w:rsidP="0015234D">
      <w:pPr>
        <w:pStyle w:val="aa"/>
        <w:numPr>
          <w:ilvl w:val="1"/>
          <w:numId w:val="53"/>
        </w:numPr>
        <w:bidi/>
        <w:ind w:left="936" w:hanging="575"/>
      </w:pPr>
      <w:r w:rsidRPr="00735C0A">
        <w:rPr>
          <w:rFonts w:hint="cs"/>
          <w:rtl/>
        </w:rPr>
        <w:t xml:space="preserve">צד ב' יישא באחריות לכל נזק שייגרם למשרד או לצד שלישי כלשהו, עקב מעשה או מחדל, טעות או השמטה מקצועיים שנעשו במתכוון או בפזיזות או ברשלנות שלו ו/או של מי מעובדיו ו/או </w:t>
      </w:r>
      <w:proofErr w:type="spellStart"/>
      <w:r w:rsidRPr="00735C0A">
        <w:rPr>
          <w:rFonts w:hint="cs"/>
          <w:rtl/>
        </w:rPr>
        <w:t>שלוחיו</w:t>
      </w:r>
      <w:proofErr w:type="spellEnd"/>
      <w:r w:rsidRPr="00735C0A">
        <w:rPr>
          <w:rFonts w:hint="cs"/>
          <w:rtl/>
        </w:rPr>
        <w:t xml:space="preserve"> במסגרת פעולתם על פי הסכם זה.</w:t>
      </w:r>
    </w:p>
    <w:p w:rsidR="007C6F4A" w:rsidRPr="00735C0A" w:rsidRDefault="007C6F4A" w:rsidP="0015234D">
      <w:pPr>
        <w:pStyle w:val="aa"/>
        <w:numPr>
          <w:ilvl w:val="1"/>
          <w:numId w:val="53"/>
        </w:numPr>
        <w:bidi/>
        <w:ind w:left="936" w:hanging="575"/>
      </w:pPr>
      <w:r w:rsidRPr="00735C0A">
        <w:rPr>
          <w:rFonts w:hint="cs"/>
          <w:rtl/>
        </w:rPr>
        <w:t xml:space="preserve">גבול אחריות צד ב' לפיצוי ו/או שיפוי המשרד בגין נזקים שנגרמו למשרד יהיה בסכום השווה לסך התמורה המגיעה על פי ההסכם לתקופת 18 החודשים שבסמוך לפני אירוע הנזק (או לחילופין סכום השווה ל-18 חודשים על פי הממוצע החודשי של התמורה בהתאם לתמורה הכוללת לאורך כל תקופת ההסכם מחולקת המספר חודשי ההסכם, הגבוה </w:t>
      </w:r>
      <w:proofErr w:type="spellStart"/>
      <w:r w:rsidRPr="00735C0A">
        <w:rPr>
          <w:rFonts w:hint="cs"/>
          <w:rtl/>
        </w:rPr>
        <w:t>מביניהם</w:t>
      </w:r>
      <w:proofErr w:type="spellEnd"/>
      <w:r w:rsidRPr="00735C0A">
        <w:rPr>
          <w:rFonts w:hint="cs"/>
          <w:rtl/>
        </w:rPr>
        <w:t>) בכל מקרה לא יפחת גבול האחריות מסך 500,000$.</w:t>
      </w:r>
    </w:p>
    <w:p w:rsidR="007C6F4A" w:rsidRPr="00735C0A" w:rsidRDefault="007C6F4A" w:rsidP="0015234D">
      <w:pPr>
        <w:pStyle w:val="aa"/>
        <w:bidi/>
        <w:ind w:left="936"/>
      </w:pPr>
      <w:r w:rsidRPr="00735C0A">
        <w:rPr>
          <w:rFonts w:hint="cs"/>
          <w:rtl/>
        </w:rPr>
        <w:t xml:space="preserve">אם הנזק אירע לפני שחלפו 18 חודשים ממועד תחילת תוקפו של ההסכם, יקבע גבול אחריותו של הספק כאמור לעיל על פי התמורה הכוללת אשר הייתה צפויה להיות משולמת לספק על פי ההסכם בתקופת 18 החודשים הראשונים להסכם (או הסכום המחושב ל-18 חודשים על פי הממוצע החודשי, לפי הגבוה </w:t>
      </w:r>
      <w:proofErr w:type="spellStart"/>
      <w:r w:rsidRPr="00735C0A">
        <w:rPr>
          <w:rFonts w:hint="cs"/>
          <w:rtl/>
        </w:rPr>
        <w:t>מביניהם</w:t>
      </w:r>
      <w:proofErr w:type="spellEnd"/>
      <w:r w:rsidRPr="00735C0A">
        <w:rPr>
          <w:rFonts w:hint="cs"/>
          <w:rtl/>
        </w:rPr>
        <w:t>).</w:t>
      </w:r>
    </w:p>
    <w:p w:rsidR="007C6F4A" w:rsidRPr="00735C0A" w:rsidRDefault="007C6F4A" w:rsidP="0015234D">
      <w:pPr>
        <w:pStyle w:val="aa"/>
        <w:numPr>
          <w:ilvl w:val="1"/>
          <w:numId w:val="53"/>
        </w:numPr>
        <w:bidi/>
        <w:spacing w:line="240" w:lineRule="auto"/>
        <w:ind w:left="930" w:hanging="573"/>
      </w:pPr>
      <w:r w:rsidRPr="00735C0A">
        <w:rPr>
          <w:rFonts w:hint="cs"/>
          <w:rtl/>
        </w:rPr>
        <w:lastRenderedPageBreak/>
        <w:t>מובהר בזאת כי הגבלות האחריות דלעיל לא תחולנה על:</w:t>
      </w:r>
    </w:p>
    <w:p w:rsidR="007C6F4A" w:rsidRPr="00735C0A" w:rsidRDefault="007C6F4A" w:rsidP="0015234D">
      <w:pPr>
        <w:widowControl w:val="0"/>
        <w:numPr>
          <w:ilvl w:val="0"/>
          <w:numId w:val="52"/>
        </w:numPr>
        <w:bidi/>
        <w:spacing w:line="240" w:lineRule="auto"/>
        <w:ind w:left="1293" w:hanging="357"/>
        <w:contextualSpacing/>
      </w:pPr>
      <w:r w:rsidRPr="00735C0A">
        <w:rPr>
          <w:rFonts w:hint="cs"/>
          <w:rtl/>
        </w:rPr>
        <w:t>נזקים לגוף ו/או נזקים לרכוש מוחשי;</w:t>
      </w:r>
    </w:p>
    <w:p w:rsidR="007C6F4A" w:rsidRPr="00735C0A" w:rsidRDefault="007C6F4A" w:rsidP="00912EA6">
      <w:pPr>
        <w:numPr>
          <w:ilvl w:val="0"/>
          <w:numId w:val="52"/>
        </w:numPr>
        <w:bidi/>
        <w:spacing w:line="240" w:lineRule="auto"/>
        <w:contextualSpacing/>
      </w:pPr>
      <w:r w:rsidRPr="00735C0A">
        <w:rPr>
          <w:rFonts w:hint="cs"/>
          <w:rtl/>
        </w:rPr>
        <w:t xml:space="preserve">נזקים שייגרמו על ידי מעשה או מחדל, טעות או השמטה שנעשו במתכוון ו/או בפזיזות ו/או ברשלנות רבתי של הספק ו/או עובדיו ו/או </w:t>
      </w:r>
      <w:proofErr w:type="spellStart"/>
      <w:r w:rsidRPr="00735C0A">
        <w:rPr>
          <w:rFonts w:hint="cs"/>
          <w:rtl/>
        </w:rPr>
        <w:t>שלוחיו</w:t>
      </w:r>
      <w:proofErr w:type="spellEnd"/>
      <w:r w:rsidRPr="00735C0A">
        <w:rPr>
          <w:rFonts w:hint="cs"/>
          <w:rtl/>
        </w:rPr>
        <w:t>;</w:t>
      </w:r>
    </w:p>
    <w:p w:rsidR="007C6F4A" w:rsidRPr="00735C0A" w:rsidRDefault="007C6F4A" w:rsidP="00912EA6">
      <w:pPr>
        <w:numPr>
          <w:ilvl w:val="0"/>
          <w:numId w:val="52"/>
        </w:numPr>
        <w:bidi/>
        <w:spacing w:line="240" w:lineRule="auto"/>
        <w:contextualSpacing/>
      </w:pPr>
      <w:r w:rsidRPr="00735C0A">
        <w:rPr>
          <w:rFonts w:hint="cs"/>
          <w:rtl/>
        </w:rPr>
        <w:t xml:space="preserve">מעשה או מחדל, טעות או השמטה שנעשו שלא לצורך ביצוע העבודות נשוא חוזה זה על ידי הספק ו/או עובדיו ו/או </w:t>
      </w:r>
      <w:proofErr w:type="spellStart"/>
      <w:r w:rsidRPr="00735C0A">
        <w:rPr>
          <w:rFonts w:hint="cs"/>
          <w:rtl/>
        </w:rPr>
        <w:t>שלוחיו</w:t>
      </w:r>
      <w:proofErr w:type="spellEnd"/>
      <w:r w:rsidRPr="00735C0A">
        <w:rPr>
          <w:rFonts w:hint="cs"/>
          <w:rtl/>
        </w:rPr>
        <w:t>;</w:t>
      </w:r>
    </w:p>
    <w:p w:rsidR="007C6F4A" w:rsidRPr="00735C0A" w:rsidRDefault="007C6F4A" w:rsidP="00912EA6">
      <w:pPr>
        <w:numPr>
          <w:ilvl w:val="0"/>
          <w:numId w:val="52"/>
        </w:numPr>
        <w:bidi/>
        <w:spacing w:line="240" w:lineRule="auto"/>
        <w:contextualSpacing/>
      </w:pPr>
      <w:r w:rsidRPr="00735C0A">
        <w:rPr>
          <w:rFonts w:hint="cs"/>
          <w:rtl/>
        </w:rPr>
        <w:t xml:space="preserve">הפרת חובת הסודיות ו/או הפרת זכויות יוצרים על ידי הספק ו/או עובדיו ו/או </w:t>
      </w:r>
      <w:proofErr w:type="spellStart"/>
      <w:r w:rsidRPr="00735C0A">
        <w:rPr>
          <w:rFonts w:hint="cs"/>
          <w:rtl/>
        </w:rPr>
        <w:t>שלוחיו</w:t>
      </w:r>
      <w:proofErr w:type="spellEnd"/>
      <w:r w:rsidRPr="00735C0A">
        <w:rPr>
          <w:rFonts w:hint="cs"/>
          <w:rtl/>
        </w:rPr>
        <w:t>;</w:t>
      </w:r>
    </w:p>
    <w:p w:rsidR="007C6F4A" w:rsidRPr="00735C0A" w:rsidRDefault="007C6F4A" w:rsidP="00912EA6">
      <w:pPr>
        <w:numPr>
          <w:ilvl w:val="0"/>
          <w:numId w:val="52"/>
        </w:numPr>
        <w:bidi/>
        <w:spacing w:line="240" w:lineRule="auto"/>
        <w:contextualSpacing/>
      </w:pPr>
      <w:r w:rsidRPr="00735C0A">
        <w:rPr>
          <w:rFonts w:hint="cs"/>
          <w:rtl/>
        </w:rPr>
        <w:t xml:space="preserve">גניבה ו/או הפרת חובת נאמנות על ידי צד ב' ו/או עובדי ו/או </w:t>
      </w:r>
      <w:proofErr w:type="spellStart"/>
      <w:r w:rsidRPr="00735C0A">
        <w:rPr>
          <w:rFonts w:hint="cs"/>
          <w:rtl/>
        </w:rPr>
        <w:t>שלוחיו</w:t>
      </w:r>
      <w:proofErr w:type="spellEnd"/>
      <w:r w:rsidRPr="00735C0A">
        <w:rPr>
          <w:rFonts w:hint="cs"/>
          <w:rtl/>
        </w:rPr>
        <w:t>;</w:t>
      </w:r>
    </w:p>
    <w:p w:rsidR="007C6F4A" w:rsidRPr="00735C0A" w:rsidRDefault="007C6F4A" w:rsidP="00912EA6">
      <w:pPr>
        <w:numPr>
          <w:ilvl w:val="0"/>
          <w:numId w:val="52"/>
        </w:numPr>
        <w:bidi/>
        <w:spacing w:line="240" w:lineRule="auto"/>
        <w:contextualSpacing/>
      </w:pPr>
      <w:r w:rsidRPr="00735C0A">
        <w:rPr>
          <w:rFonts w:hint="cs"/>
          <w:rtl/>
        </w:rPr>
        <w:t xml:space="preserve">תביעות המוגשות נגד הספק במישרין על ידי צד שלישי כלשהו בגין נזקים שנגרמו לו עקב מעשה או מחדל של הספק ו/או עובדיו ו/או </w:t>
      </w:r>
      <w:proofErr w:type="spellStart"/>
      <w:r w:rsidRPr="00735C0A">
        <w:rPr>
          <w:rFonts w:hint="cs"/>
          <w:rtl/>
        </w:rPr>
        <w:t>שלוחיו</w:t>
      </w:r>
      <w:proofErr w:type="spellEnd"/>
      <w:r w:rsidRPr="00735C0A">
        <w:rPr>
          <w:rFonts w:hint="cs"/>
          <w:rtl/>
        </w:rPr>
        <w:t>.</w:t>
      </w:r>
    </w:p>
    <w:p w:rsidR="007C6F4A" w:rsidRPr="00735C0A" w:rsidRDefault="007C6F4A" w:rsidP="00912EA6">
      <w:pPr>
        <w:pStyle w:val="aa"/>
        <w:numPr>
          <w:ilvl w:val="1"/>
          <w:numId w:val="53"/>
        </w:numPr>
        <w:bidi/>
        <w:spacing w:line="240" w:lineRule="auto"/>
        <w:ind w:left="935" w:hanging="575"/>
        <w:contextualSpacing w:val="0"/>
      </w:pPr>
      <w:r w:rsidRPr="00735C0A">
        <w:rPr>
          <w:rtl/>
        </w:rPr>
        <w:t>חויבה המדינה לשלם סכום כלשהו בגין מעשה, או מחדל, שצד ב' אחראי להם, על פי כל דין, או על פי חוזה זה, ישפה צד ב' את המדינה באופן מידי בגין כל סכום שחויבה לשלם עד לגובה</w:t>
      </w:r>
      <w:r w:rsidRPr="00735C0A">
        <w:rPr>
          <w:rFonts w:hint="cs"/>
          <w:rtl/>
        </w:rPr>
        <w:t xml:space="preserve"> סכום</w:t>
      </w:r>
      <w:r w:rsidRPr="00735C0A">
        <w:rPr>
          <w:rtl/>
        </w:rPr>
        <w:t xml:space="preserve"> התמורה על פי </w:t>
      </w:r>
      <w:r w:rsidRPr="00735C0A">
        <w:rPr>
          <w:rFonts w:hint="cs"/>
          <w:rtl/>
        </w:rPr>
        <w:t>חוזה</w:t>
      </w:r>
      <w:r w:rsidRPr="00735C0A">
        <w:rPr>
          <w:rtl/>
        </w:rPr>
        <w:t xml:space="preserve"> זה</w:t>
      </w:r>
      <w:r w:rsidRPr="00735C0A">
        <w:rPr>
          <w:rFonts w:hint="cs"/>
          <w:rtl/>
        </w:rPr>
        <w:t>.</w:t>
      </w:r>
    </w:p>
    <w:p w:rsidR="007C6F4A" w:rsidRPr="00735C0A" w:rsidRDefault="007C6F4A" w:rsidP="00912EA6">
      <w:pPr>
        <w:pStyle w:val="aa"/>
        <w:numPr>
          <w:ilvl w:val="1"/>
          <w:numId w:val="53"/>
        </w:numPr>
        <w:bidi/>
        <w:spacing w:line="240" w:lineRule="auto"/>
        <w:ind w:left="935" w:hanging="575"/>
        <w:contextualSpacing w:val="0"/>
        <w:rPr>
          <w:rtl/>
        </w:rPr>
      </w:pPr>
      <w:r w:rsidRPr="00735C0A">
        <w:rPr>
          <w:rFonts w:hint="cs"/>
          <w:rtl/>
        </w:rPr>
        <w:t>מובהר כי חובת השיפוי של צד ב' תהיה בכפוף למתן פסק דין חלוט. וכן, המדינה תודיע לצד ב' על הטענה/התביעה כאמור ותמסור לצד ב' את ניהול ההגנה ו/או ניהול המשא ומתן בנוגע לתביעה/טענה, בכפוף לאישור הפרקליטות על כך.</w:t>
      </w:r>
    </w:p>
    <w:p w:rsidR="007C6F4A" w:rsidRPr="00735C0A" w:rsidRDefault="007C6F4A" w:rsidP="00912EA6">
      <w:pPr>
        <w:pStyle w:val="aa"/>
        <w:numPr>
          <w:ilvl w:val="0"/>
          <w:numId w:val="53"/>
        </w:numPr>
        <w:bidi/>
        <w:spacing w:line="240" w:lineRule="auto"/>
        <w:contextualSpacing w:val="0"/>
        <w:rPr>
          <w:b/>
          <w:bCs/>
        </w:rPr>
      </w:pPr>
      <w:r w:rsidRPr="00735C0A">
        <w:rPr>
          <w:rFonts w:hint="cs"/>
          <w:b/>
          <w:bCs/>
          <w:rtl/>
        </w:rPr>
        <w:t>בעלות על המערכת, זכויות יוצרים וזכויות שימוש</w:t>
      </w:r>
    </w:p>
    <w:p w:rsidR="007C6F4A" w:rsidRPr="00735C0A" w:rsidRDefault="007C6F4A" w:rsidP="00912EA6">
      <w:pPr>
        <w:pStyle w:val="aa"/>
        <w:numPr>
          <w:ilvl w:val="1"/>
          <w:numId w:val="53"/>
        </w:numPr>
        <w:bidi/>
        <w:spacing w:line="240" w:lineRule="auto"/>
        <w:ind w:left="935" w:hanging="575"/>
        <w:contextualSpacing w:val="0"/>
        <w:rPr>
          <w:rtl/>
        </w:rPr>
      </w:pPr>
      <w:r w:rsidRPr="00735C0A">
        <w:rPr>
          <w:rtl/>
        </w:rPr>
        <w:t xml:space="preserve">התוכניות, הנספחים, הטיוטות, התרשימים, הנתונים המפורטים וכל חומר אחר שהכין צד ב' במסגרת </w:t>
      </w:r>
      <w:r w:rsidRPr="00735C0A">
        <w:rPr>
          <w:rFonts w:hint="cs"/>
          <w:rtl/>
        </w:rPr>
        <w:t>חוזה</w:t>
      </w:r>
      <w:r w:rsidRPr="00735C0A">
        <w:rPr>
          <w:rtl/>
        </w:rPr>
        <w:t xml:space="preserve"> זה (למעט מתודולוגיות, נהלי עבודה, כלים סטנדרטיים שלא פותחו במיוחד לצורך פרויקט זה) וזכויות היוצרים הנובעות מהם יהיו שייכים בלעדית למדינה והיא תהיה רשאית לעשות בהן כל שימוש, לרבות שימוש מסחרי, לפי שיקול דעתה הבלעדי.  </w:t>
      </w:r>
    </w:p>
    <w:p w:rsidR="007C6F4A" w:rsidRPr="00735C0A" w:rsidRDefault="007C6F4A" w:rsidP="00912EA6">
      <w:pPr>
        <w:pStyle w:val="aa"/>
        <w:numPr>
          <w:ilvl w:val="1"/>
          <w:numId w:val="53"/>
        </w:numPr>
        <w:bidi/>
        <w:spacing w:line="240" w:lineRule="auto"/>
        <w:ind w:left="935" w:hanging="575"/>
        <w:contextualSpacing w:val="0"/>
        <w:rPr>
          <w:rtl/>
        </w:rPr>
      </w:pPr>
      <w:r w:rsidRPr="00735C0A">
        <w:rPr>
          <w:rFonts w:hint="cs"/>
          <w:rtl/>
        </w:rPr>
        <w:t>צ</w:t>
      </w:r>
      <w:r w:rsidRPr="00735C0A">
        <w:rPr>
          <w:rtl/>
        </w:rPr>
        <w:t>ד ב' לא יעביר את המסמכים, שהכין במסגרת ביצוע חיוביו על פי חוזה זה ו/או כל חלק מהם לאחר ולא יתיר רשות הדפסה ו/או הוצאה לאור ו/או איזה ר</w:t>
      </w:r>
      <w:r w:rsidRPr="00735C0A">
        <w:rPr>
          <w:rFonts w:hint="cs"/>
          <w:rtl/>
        </w:rPr>
        <w:t>י</w:t>
      </w:r>
      <w:r w:rsidRPr="00735C0A">
        <w:rPr>
          <w:rtl/>
        </w:rPr>
        <w:t>שיון שהוא בקשר למסמכים הנ"ל ולא יפרסם את המסמכים בכל צורה שהיא מקוצרת, או אחרת או קטעים מהם.</w:t>
      </w:r>
    </w:p>
    <w:p w:rsidR="007C6F4A" w:rsidRPr="00735C0A" w:rsidRDefault="007C6F4A" w:rsidP="00912EA6">
      <w:pPr>
        <w:pStyle w:val="aa"/>
        <w:numPr>
          <w:ilvl w:val="1"/>
          <w:numId w:val="53"/>
        </w:numPr>
        <w:bidi/>
        <w:spacing w:line="240" w:lineRule="auto"/>
        <w:ind w:left="935" w:hanging="575"/>
        <w:contextualSpacing w:val="0"/>
        <w:rPr>
          <w:rtl/>
        </w:rPr>
      </w:pPr>
      <w:r w:rsidRPr="00735C0A">
        <w:rPr>
          <w:rtl/>
        </w:rPr>
        <w:t>צד ב' מצהיר כי לא הפר או לא יפר כל זכות יוצרים ו/או פטנט ו/או סוד מסחרי כלשהו במהלך ביצוע חיוביו על פי חוזה.</w:t>
      </w:r>
    </w:p>
    <w:p w:rsidR="007C6F4A" w:rsidRPr="00735C0A" w:rsidRDefault="007C6F4A" w:rsidP="00912EA6">
      <w:pPr>
        <w:pStyle w:val="aa"/>
        <w:numPr>
          <w:ilvl w:val="1"/>
          <w:numId w:val="53"/>
        </w:numPr>
        <w:bidi/>
        <w:spacing w:line="240" w:lineRule="auto"/>
        <w:ind w:left="935" w:hanging="575"/>
        <w:contextualSpacing w:val="0"/>
      </w:pPr>
      <w:r w:rsidRPr="00735C0A">
        <w:rPr>
          <w:rtl/>
        </w:rPr>
        <w:t>הוגשה תביעה נגד המשרד לפיה מפרה חבילת תוכנה הנמצאת בשימושו של צד ב' לצורך מתן השירותים על פי חוזה זה, זכויות יוצרים תקפות, מתחייב צד ב' לשפות את המשרד עם דרישה ראשונה, בגין כל הסכומים שיחויב לשלם בגין התביעה האמורה, אם יחויב, לרבות הוצאות משפט שיפסקו עד לגובה סכום התמורה על פי הסכם זה.</w:t>
      </w:r>
      <w:r w:rsidRPr="00735C0A">
        <w:rPr>
          <w:rFonts w:hint="cs"/>
          <w:rtl/>
        </w:rPr>
        <w:t xml:space="preserve"> </w:t>
      </w:r>
    </w:p>
    <w:p w:rsidR="007C6F4A" w:rsidRPr="00735C0A" w:rsidRDefault="007C6F4A" w:rsidP="00912EA6">
      <w:pPr>
        <w:pStyle w:val="aa"/>
        <w:numPr>
          <w:ilvl w:val="1"/>
          <w:numId w:val="53"/>
        </w:numPr>
        <w:bidi/>
        <w:spacing w:line="240" w:lineRule="auto"/>
        <w:ind w:left="935" w:hanging="575"/>
        <w:contextualSpacing w:val="0"/>
        <w:rPr>
          <w:rtl/>
        </w:rPr>
      </w:pPr>
      <w:r w:rsidRPr="00735C0A">
        <w:rPr>
          <w:rFonts w:hint="cs"/>
          <w:rtl/>
        </w:rPr>
        <w:t>מובהר כי חובת השיפוי של צד ב' תהיה בכפוף למתן פסק דין חלוט. וכן, המדינה תודיע לצד ב' על הטענה/התביעה כאמור ותמסור לצד ב' את ניהול ההגנה ו/או ניהול המשא ומתן בנוגע לתביעה/טענה, בכפוף לאישור הפרקליטות על כך.</w:t>
      </w:r>
    </w:p>
    <w:p w:rsidR="007C6F4A" w:rsidRPr="00735C0A" w:rsidRDefault="007C6F4A" w:rsidP="00912EA6">
      <w:pPr>
        <w:pStyle w:val="aa"/>
        <w:numPr>
          <w:ilvl w:val="1"/>
          <w:numId w:val="53"/>
        </w:numPr>
        <w:bidi/>
        <w:spacing w:line="240" w:lineRule="auto"/>
        <w:ind w:left="935" w:hanging="575"/>
        <w:contextualSpacing w:val="0"/>
      </w:pPr>
      <w:r w:rsidRPr="00735C0A">
        <w:rPr>
          <w:rFonts w:hint="cs"/>
          <w:rtl/>
        </w:rPr>
        <w:t>מ</w:t>
      </w:r>
      <w:r w:rsidRPr="00735C0A">
        <w:rPr>
          <w:rtl/>
        </w:rPr>
        <w:t>בלי לפגוע באמור לעיל, יעשה צד ב' כמיטב יכולתו להחליף על חשבונו את חבילת התוכנה המפירה, בתוכנה אחרת שאינה מפרה זכויות יוצרים, או פטנטים.</w:t>
      </w:r>
    </w:p>
    <w:p w:rsidR="007C6F4A" w:rsidRPr="00735C0A" w:rsidRDefault="007C6F4A" w:rsidP="00912EA6">
      <w:pPr>
        <w:pStyle w:val="aa"/>
        <w:numPr>
          <w:ilvl w:val="0"/>
          <w:numId w:val="53"/>
        </w:numPr>
        <w:bidi/>
        <w:spacing w:line="240" w:lineRule="auto"/>
        <w:contextualSpacing w:val="0"/>
        <w:rPr>
          <w:b/>
          <w:bCs/>
        </w:rPr>
      </w:pPr>
      <w:r w:rsidRPr="00735C0A">
        <w:rPr>
          <w:rFonts w:hint="cs"/>
          <w:b/>
          <w:bCs/>
          <w:rtl/>
        </w:rPr>
        <w:t>הפרת חוזה</w:t>
      </w:r>
    </w:p>
    <w:p w:rsidR="007C6F4A" w:rsidRPr="00735C0A" w:rsidRDefault="007C6F4A" w:rsidP="00912EA6">
      <w:pPr>
        <w:pStyle w:val="aa"/>
        <w:numPr>
          <w:ilvl w:val="1"/>
          <w:numId w:val="53"/>
        </w:numPr>
        <w:bidi/>
        <w:spacing w:line="240" w:lineRule="auto"/>
        <w:ind w:left="935" w:hanging="575"/>
        <w:contextualSpacing w:val="0"/>
      </w:pPr>
      <w:r w:rsidRPr="00735C0A">
        <w:rPr>
          <w:rFonts w:hint="cs"/>
          <w:rtl/>
        </w:rPr>
        <w:t>מוסכם בין הצדדים כי הפרה של אחד מהסעיפים 4, 6, 9, 10, 11, 13 ו-16 תחשב להפרה יסודית של החוזה.</w:t>
      </w:r>
    </w:p>
    <w:p w:rsidR="007C6F4A" w:rsidRPr="00735C0A" w:rsidRDefault="007C6F4A" w:rsidP="00912EA6">
      <w:pPr>
        <w:pStyle w:val="aa"/>
        <w:numPr>
          <w:ilvl w:val="1"/>
          <w:numId w:val="53"/>
        </w:numPr>
        <w:bidi/>
        <w:spacing w:line="240" w:lineRule="auto"/>
        <w:ind w:left="935" w:hanging="575"/>
        <w:contextualSpacing w:val="0"/>
      </w:pPr>
      <w:r w:rsidRPr="00735C0A">
        <w:rPr>
          <w:rFonts w:hint="cs"/>
          <w:rtl/>
        </w:rPr>
        <w:t xml:space="preserve">בוטל החוזה על ידי המשרד על פי הוראות כל דין, יהיה רשאי המשרד לבצע את השירותים נשוא החוזה בעצמו, או באמצעות מי מטעמו, וצד ב' יהיה חייב לשפות את </w:t>
      </w:r>
      <w:r w:rsidRPr="00735C0A">
        <w:rPr>
          <w:rFonts w:hint="cs"/>
          <w:rtl/>
        </w:rPr>
        <w:lastRenderedPageBreak/>
        <w:t>המשרד בין כל ההוצאות הישירות והעקיפות שנגרמו לו בגין כך. זאת, מבלי לפגוע בכל זכות אחרת העומדת למשרד על פי כל דין.</w:t>
      </w:r>
    </w:p>
    <w:p w:rsidR="007C6F4A" w:rsidRPr="00735C0A" w:rsidRDefault="007C6F4A" w:rsidP="00912EA6">
      <w:pPr>
        <w:pStyle w:val="aa"/>
        <w:numPr>
          <w:ilvl w:val="1"/>
          <w:numId w:val="53"/>
        </w:numPr>
        <w:bidi/>
        <w:spacing w:line="240" w:lineRule="auto"/>
        <w:ind w:left="935" w:hanging="575"/>
        <w:contextualSpacing w:val="0"/>
      </w:pPr>
      <w:r w:rsidRPr="00735C0A">
        <w:rPr>
          <w:rFonts w:hint="cs"/>
          <w:rtl/>
        </w:rPr>
        <w:t>בוטל החוזה על ידי המשרד מסיבה כלשהי, וצד ב' ביצע רק חלק ממנו, לא ישולמו לצד ב' כספים מעבר לחלק היחסי של העבודה שבוצעה.</w:t>
      </w:r>
    </w:p>
    <w:p w:rsidR="007C6F4A" w:rsidRPr="00735C0A" w:rsidRDefault="007C6F4A" w:rsidP="00912EA6">
      <w:pPr>
        <w:pStyle w:val="aa"/>
        <w:numPr>
          <w:ilvl w:val="1"/>
          <w:numId w:val="53"/>
        </w:numPr>
        <w:bidi/>
        <w:spacing w:line="240" w:lineRule="auto"/>
        <w:ind w:left="935" w:hanging="575"/>
        <w:contextualSpacing w:val="0"/>
      </w:pPr>
      <w:r w:rsidRPr="00735C0A">
        <w:rPr>
          <w:rFonts w:hint="cs"/>
          <w:rtl/>
        </w:rPr>
        <w:t>נוסף על כל האמור לעיל, יהיה המשרד רשאי לבטל את החוזה ללא צורך בהודעה מוקדמת לצד ב', בהתרחש אחד המקרים הבאים:</w:t>
      </w:r>
    </w:p>
    <w:p w:rsidR="007C6F4A" w:rsidRPr="00735C0A" w:rsidRDefault="007C6F4A" w:rsidP="00912EA6">
      <w:pPr>
        <w:pStyle w:val="aa"/>
        <w:numPr>
          <w:ilvl w:val="2"/>
          <w:numId w:val="53"/>
        </w:numPr>
        <w:bidi/>
        <w:spacing w:line="240" w:lineRule="auto"/>
        <w:ind w:left="1643" w:hanging="708"/>
        <w:contextualSpacing w:val="0"/>
      </w:pPr>
      <w:r w:rsidRPr="00735C0A">
        <w:rPr>
          <w:rFonts w:hint="cs"/>
          <w:rtl/>
        </w:rPr>
        <w:t>אם ימונה כונס נכסים זמני או קבוע לעסקי ו/או לרכוש צד ב' ולא בוטל המינוי בתוך 30 יום ממועד המינוי.</w:t>
      </w:r>
    </w:p>
    <w:p w:rsidR="007C6F4A" w:rsidRPr="00735C0A" w:rsidRDefault="007C6F4A" w:rsidP="00912EA6">
      <w:pPr>
        <w:pStyle w:val="aa"/>
        <w:numPr>
          <w:ilvl w:val="2"/>
          <w:numId w:val="53"/>
        </w:numPr>
        <w:bidi/>
        <w:spacing w:line="240" w:lineRule="auto"/>
        <w:ind w:left="1643" w:hanging="708"/>
        <w:contextualSpacing w:val="0"/>
      </w:pPr>
      <w:r w:rsidRPr="00735C0A">
        <w:rPr>
          <w:rFonts w:hint="cs"/>
          <w:rtl/>
        </w:rPr>
        <w:t>אם ימונה מפרק זמני או קבוע לצד ב' ולא בוטל המינוי בתוך 30 יום ממועד המינוי.</w:t>
      </w:r>
    </w:p>
    <w:p w:rsidR="007C6F4A" w:rsidRPr="00735C0A" w:rsidRDefault="007C6F4A" w:rsidP="00912EA6">
      <w:pPr>
        <w:pStyle w:val="aa"/>
        <w:numPr>
          <w:ilvl w:val="2"/>
          <w:numId w:val="53"/>
        </w:numPr>
        <w:bidi/>
        <w:spacing w:line="240" w:lineRule="auto"/>
        <w:ind w:left="1643" w:hanging="708"/>
        <w:contextualSpacing w:val="0"/>
      </w:pPr>
      <w:r w:rsidRPr="00735C0A">
        <w:rPr>
          <w:rFonts w:hint="cs"/>
          <w:rtl/>
        </w:rPr>
        <w:t>אם ימונה נאמן לפשיטת רגל לצד ב' ולא בוטל המינוי בתוך 30 יום ממועד המינוי.</w:t>
      </w:r>
    </w:p>
    <w:p w:rsidR="007C6F4A" w:rsidRPr="00735C0A" w:rsidRDefault="007C6F4A" w:rsidP="00912EA6">
      <w:pPr>
        <w:pStyle w:val="aa"/>
        <w:numPr>
          <w:ilvl w:val="2"/>
          <w:numId w:val="53"/>
        </w:numPr>
        <w:bidi/>
        <w:spacing w:line="240" w:lineRule="auto"/>
        <w:ind w:left="1643" w:hanging="708"/>
        <w:contextualSpacing w:val="0"/>
      </w:pPr>
      <w:r w:rsidRPr="00735C0A">
        <w:rPr>
          <w:rFonts w:hint="cs"/>
          <w:rtl/>
        </w:rPr>
        <w:t>אם צד ב' הפסיק לנהל את עסקיו לתקופה רצופה העולה על 30 יום.</w:t>
      </w:r>
    </w:p>
    <w:p w:rsidR="007C6F4A" w:rsidRPr="00735C0A" w:rsidRDefault="007C6F4A" w:rsidP="00912EA6">
      <w:pPr>
        <w:pStyle w:val="aa"/>
        <w:numPr>
          <w:ilvl w:val="2"/>
          <w:numId w:val="53"/>
        </w:numPr>
        <w:bidi/>
        <w:spacing w:line="240" w:lineRule="auto"/>
        <w:ind w:left="1643" w:hanging="708"/>
        <w:contextualSpacing w:val="0"/>
      </w:pPr>
      <w:r w:rsidRPr="00735C0A">
        <w:rPr>
          <w:rFonts w:hint="cs"/>
          <w:rtl/>
        </w:rPr>
        <w:t>אם צד ב' הסב את החוזה כולו או חלקו לאחר, או שהעסיק קבלן משנה בביצוע העבודה בלי אישור מראש ובכתב של המשרד.</w:t>
      </w:r>
    </w:p>
    <w:p w:rsidR="007C6F4A" w:rsidRPr="00735C0A" w:rsidRDefault="007C6F4A" w:rsidP="00912EA6">
      <w:pPr>
        <w:pStyle w:val="aa"/>
        <w:numPr>
          <w:ilvl w:val="2"/>
          <w:numId w:val="53"/>
        </w:numPr>
        <w:bidi/>
        <w:spacing w:line="240" w:lineRule="auto"/>
        <w:ind w:left="1643" w:hanging="708"/>
        <w:contextualSpacing w:val="0"/>
      </w:pPr>
      <w:r w:rsidRPr="00735C0A">
        <w:rPr>
          <w:rFonts w:hint="cs"/>
          <w:rtl/>
        </w:rPr>
        <w:t>אם צד ב' הסתלק מביצוע החוזה.</w:t>
      </w:r>
    </w:p>
    <w:p w:rsidR="007C6F4A" w:rsidRPr="00735C0A" w:rsidRDefault="007C6F4A" w:rsidP="00912EA6">
      <w:pPr>
        <w:pStyle w:val="aa"/>
        <w:numPr>
          <w:ilvl w:val="2"/>
          <w:numId w:val="53"/>
        </w:numPr>
        <w:bidi/>
        <w:spacing w:line="240" w:lineRule="auto"/>
        <w:ind w:left="1643" w:hanging="708"/>
        <w:contextualSpacing w:val="0"/>
      </w:pPr>
      <w:r w:rsidRPr="00735C0A">
        <w:rPr>
          <w:rFonts w:hint="cs"/>
          <w:rtl/>
        </w:rPr>
        <w:t>כשיש בידי המשרד הוכחות, להנחת דעתו, שצד ב' או אדם אחר בשמו או מטעמו, נתן או הציע לאדם אחר כלשהו שוחד, מענק, דורון או טובת הנראה כלשהי, בקשר לחוזה זה.</w:t>
      </w:r>
    </w:p>
    <w:p w:rsidR="007C6F4A" w:rsidRPr="00735C0A" w:rsidRDefault="007C6F4A" w:rsidP="00912EA6">
      <w:pPr>
        <w:pStyle w:val="aa"/>
        <w:numPr>
          <w:ilvl w:val="0"/>
          <w:numId w:val="53"/>
        </w:numPr>
        <w:bidi/>
        <w:spacing w:line="240" w:lineRule="auto"/>
        <w:contextualSpacing w:val="0"/>
        <w:rPr>
          <w:b/>
          <w:bCs/>
        </w:rPr>
      </w:pPr>
      <w:r w:rsidRPr="00735C0A">
        <w:rPr>
          <w:rFonts w:hint="cs"/>
          <w:b/>
          <w:bCs/>
          <w:rtl/>
        </w:rPr>
        <w:t>ערבות ביצוע</w:t>
      </w:r>
    </w:p>
    <w:p w:rsidR="007C6F4A" w:rsidRPr="00735C0A" w:rsidRDefault="007C6F4A" w:rsidP="00912EA6">
      <w:pPr>
        <w:pStyle w:val="aa"/>
        <w:numPr>
          <w:ilvl w:val="1"/>
          <w:numId w:val="53"/>
        </w:numPr>
        <w:bidi/>
        <w:spacing w:line="240" w:lineRule="auto"/>
        <w:ind w:left="935" w:hanging="575"/>
        <w:contextualSpacing w:val="0"/>
        <w:rPr>
          <w:rtl/>
        </w:rPr>
      </w:pPr>
      <w:r w:rsidRPr="00735C0A">
        <w:rPr>
          <w:rFonts w:hint="cs"/>
          <w:rtl/>
        </w:rPr>
        <w:t>להבטחת כל התחייבויותיו של צד ב' לפי חוזה זה, ימציא צד ב' למשרד ערבות בנקאית או ערבות חברת ביטוח כהגדרתה על פי חוק הפיקוח על שירותים פיננסיים (ביטוח), התשמ"א-1981. הערבות תהיה בגובה 5% מעלות חוזה ההתקשרות כולל מע"מ, והיא תהיה בתוקף למשך כל תקופת ההתקשרות לפי החוזה, ועוד חודשיים. הערבות תהיה צמודה בשיעור של 100% למדד המחירים לצרכן, המדד הבסיסי הוא המדד הידוע ביום חתימת הערבות. נוסח הערבות יהיה בהתאם לנוסח שהופיע כנספח 0.7.1. למכרז.</w:t>
      </w:r>
    </w:p>
    <w:p w:rsidR="007C6F4A" w:rsidRPr="00735C0A" w:rsidRDefault="007C6F4A" w:rsidP="00912EA6">
      <w:pPr>
        <w:pStyle w:val="aa"/>
        <w:numPr>
          <w:ilvl w:val="1"/>
          <w:numId w:val="53"/>
        </w:numPr>
        <w:bidi/>
        <w:spacing w:line="240" w:lineRule="auto"/>
        <w:ind w:left="935" w:hanging="575"/>
        <w:contextualSpacing w:val="0"/>
      </w:pPr>
      <w:r w:rsidRPr="00735C0A">
        <w:rPr>
          <w:rFonts w:hint="cs"/>
          <w:rtl/>
        </w:rPr>
        <w:t>אם יורחב החוזה או יוארך לתקופות נוספות, תהיה הערבות לכל הרחבה/תקופת הארכה, בגובה של 5% מעלות כל חוזה הארכה/הרחבה.</w:t>
      </w:r>
    </w:p>
    <w:p w:rsidR="007C6F4A" w:rsidRPr="00AD30E6" w:rsidRDefault="007C6F4A" w:rsidP="00912EA6">
      <w:pPr>
        <w:pStyle w:val="aa"/>
        <w:numPr>
          <w:ilvl w:val="1"/>
          <w:numId w:val="53"/>
        </w:numPr>
        <w:bidi/>
        <w:spacing w:line="240" w:lineRule="auto"/>
        <w:ind w:left="935" w:hanging="575"/>
        <w:contextualSpacing w:val="0"/>
        <w:rPr>
          <w:u w:val="single"/>
        </w:rPr>
      </w:pPr>
      <w:r w:rsidRPr="00AD30E6">
        <w:rPr>
          <w:rFonts w:hint="cs"/>
          <w:u w:val="single"/>
          <w:rtl/>
        </w:rPr>
        <w:t>המצאת הערבות</w:t>
      </w:r>
    </w:p>
    <w:p w:rsidR="007C6F4A" w:rsidRPr="00735C0A" w:rsidRDefault="007C6F4A" w:rsidP="00735C0A">
      <w:pPr>
        <w:bidi/>
        <w:spacing w:line="240" w:lineRule="auto"/>
        <w:ind w:left="935"/>
        <w:rPr>
          <w:rtl/>
        </w:rPr>
      </w:pPr>
      <w:r w:rsidRPr="00735C0A">
        <w:rPr>
          <w:rFonts w:hint="cs"/>
          <w:rtl/>
        </w:rPr>
        <w:t>צד ב' מתחייב להמציא למשרד את הערבות, בצרוף החוזה החתום על ידי המורשים מטעמו, תוך שבוע מדרישת המשרד.</w:t>
      </w:r>
    </w:p>
    <w:p w:rsidR="007C6F4A" w:rsidRPr="00735C0A" w:rsidRDefault="007C6F4A" w:rsidP="00912EA6">
      <w:pPr>
        <w:pStyle w:val="aa"/>
        <w:numPr>
          <w:ilvl w:val="1"/>
          <w:numId w:val="53"/>
        </w:numPr>
        <w:bidi/>
        <w:spacing w:line="240" w:lineRule="auto"/>
        <w:ind w:left="935" w:hanging="575"/>
        <w:contextualSpacing w:val="0"/>
        <w:rPr>
          <w:u w:val="single"/>
          <w:rtl/>
        </w:rPr>
      </w:pPr>
      <w:r w:rsidRPr="00735C0A">
        <w:rPr>
          <w:rFonts w:hint="cs"/>
          <w:u w:val="single"/>
          <w:rtl/>
        </w:rPr>
        <w:t>חילוט הערבות</w:t>
      </w:r>
    </w:p>
    <w:p w:rsidR="007C6F4A" w:rsidRPr="00735C0A" w:rsidRDefault="007C6F4A" w:rsidP="00735C0A">
      <w:pPr>
        <w:bidi/>
        <w:spacing w:line="240" w:lineRule="auto"/>
        <w:ind w:left="935"/>
      </w:pPr>
      <w:r w:rsidRPr="00735C0A">
        <w:rPr>
          <w:rFonts w:hint="cs"/>
          <w:rtl/>
        </w:rPr>
        <w:t xml:space="preserve">הפר צד ב' את החוזה הפרה יסודית ו/או בוטל החוזה על ידי המשרד כדין, יהיה רשאי המשרד לחלט את הערבות, וכן יהיה רשאי המשרד למסור את ביצוע החוזה למי שייקבע על ידי המשרד. כל זאת מבלי לפגוע בשאר </w:t>
      </w:r>
      <w:proofErr w:type="spellStart"/>
      <w:r w:rsidRPr="00735C0A">
        <w:rPr>
          <w:rFonts w:hint="cs"/>
          <w:rtl/>
        </w:rPr>
        <w:t>הסעדים</w:t>
      </w:r>
      <w:proofErr w:type="spellEnd"/>
      <w:r w:rsidRPr="00735C0A">
        <w:rPr>
          <w:rFonts w:hint="cs"/>
          <w:rtl/>
        </w:rPr>
        <w:t xml:space="preserve"> העומדים לרשות המשרד לפי כל דין.</w:t>
      </w:r>
    </w:p>
    <w:p w:rsidR="007C6F4A" w:rsidRPr="00735C0A" w:rsidRDefault="007C6F4A" w:rsidP="00912EA6">
      <w:pPr>
        <w:pStyle w:val="aa"/>
        <w:numPr>
          <w:ilvl w:val="0"/>
          <w:numId w:val="53"/>
        </w:numPr>
        <w:bidi/>
        <w:spacing w:line="240" w:lineRule="auto"/>
        <w:contextualSpacing w:val="0"/>
        <w:rPr>
          <w:b/>
          <w:bCs/>
        </w:rPr>
      </w:pPr>
      <w:r w:rsidRPr="00735C0A">
        <w:rPr>
          <w:rFonts w:hint="cs"/>
          <w:b/>
          <w:bCs/>
          <w:rtl/>
        </w:rPr>
        <w:t>שמירה על רמת שירות ופיצוי/קנס מוסכם (</w:t>
      </w:r>
      <w:r w:rsidRPr="00735C0A">
        <w:rPr>
          <w:b/>
          <w:bCs/>
        </w:rPr>
        <w:t>SLA</w:t>
      </w:r>
      <w:r w:rsidRPr="00735C0A">
        <w:rPr>
          <w:rFonts w:hint="cs"/>
          <w:b/>
          <w:bCs/>
          <w:rtl/>
        </w:rPr>
        <w:t>)</w:t>
      </w:r>
    </w:p>
    <w:p w:rsidR="007C6F4A" w:rsidRPr="00735C0A" w:rsidRDefault="007C6F4A" w:rsidP="00912EA6">
      <w:pPr>
        <w:pStyle w:val="aa"/>
        <w:numPr>
          <w:ilvl w:val="1"/>
          <w:numId w:val="53"/>
        </w:numPr>
        <w:bidi/>
        <w:spacing w:line="240" w:lineRule="auto"/>
        <w:ind w:left="935" w:hanging="575"/>
        <w:contextualSpacing w:val="0"/>
      </w:pPr>
      <w:r w:rsidRPr="00735C0A">
        <w:rPr>
          <w:rFonts w:hint="cs"/>
          <w:rtl/>
        </w:rPr>
        <w:t xml:space="preserve">מבלי לגרוע מהאמור בסעיפים 14 ו- 17 לעיל, בכל מקרה בו לא יבצע צד ב' את הפעילות כנדרש ובאיכות הנדרשת או יפר את הוראות מסמכי המכרז, על פי המפורט להלן, המשרד רשאי לדרוש את הפיצוי/קנס המוסכמים (להלן יחד </w:t>
      </w:r>
      <w:r w:rsidRPr="00BE5DFC">
        <w:rPr>
          <w:rFonts w:hint="cs"/>
          <w:rtl/>
        </w:rPr>
        <w:t>הפיצויים המוסכמים</w:t>
      </w:r>
      <w:r w:rsidRPr="00735C0A">
        <w:rPr>
          <w:rFonts w:hint="cs"/>
          <w:rtl/>
        </w:rPr>
        <w:t>) וצד ב' יהיה מחויב בתשלום הפיצויים המוסכמים.</w:t>
      </w:r>
    </w:p>
    <w:p w:rsidR="007C6F4A" w:rsidRPr="00735C0A" w:rsidRDefault="007C6F4A" w:rsidP="00C8170B">
      <w:pPr>
        <w:pStyle w:val="aa"/>
        <w:numPr>
          <w:ilvl w:val="1"/>
          <w:numId w:val="53"/>
        </w:numPr>
        <w:bidi/>
        <w:spacing w:line="240" w:lineRule="auto"/>
        <w:ind w:left="935" w:hanging="575"/>
        <w:contextualSpacing w:val="0"/>
      </w:pPr>
      <w:r w:rsidRPr="00735C0A">
        <w:rPr>
          <w:rFonts w:hint="cs"/>
          <w:rtl/>
        </w:rPr>
        <w:lastRenderedPageBreak/>
        <w:t xml:space="preserve">רשימת מדדי השירות, אופן מדידתם, אופן חישוב הציון לכל מדד, אופן חישוב ציון כולל של עמידה במדדי רשת השירות, רמת השירות הנדרשת בכל מדד ומשקל המדד בציון לרבת השירות, מפורטים בטבלאות המופיעות </w:t>
      </w:r>
      <w:r w:rsidRPr="00BE5DFC">
        <w:rPr>
          <w:rFonts w:hint="cs"/>
          <w:rtl/>
        </w:rPr>
        <w:t xml:space="preserve">בסעיף </w:t>
      </w:r>
      <w:r w:rsidRPr="00735C0A">
        <w:rPr>
          <w:rFonts w:hint="cs"/>
          <w:rtl/>
        </w:rPr>
        <w:t>4.</w:t>
      </w:r>
      <w:r w:rsidR="00C8170B">
        <w:rPr>
          <w:rFonts w:hint="cs"/>
          <w:rtl/>
        </w:rPr>
        <w:t>5</w:t>
      </w:r>
      <w:r w:rsidRPr="00735C0A">
        <w:rPr>
          <w:rFonts w:hint="cs"/>
          <w:rtl/>
        </w:rPr>
        <w:t xml:space="preserve"> למסמכי המכרז.</w:t>
      </w:r>
    </w:p>
    <w:p w:rsidR="007C6F4A" w:rsidRPr="00735C0A" w:rsidRDefault="007C6F4A" w:rsidP="00912EA6">
      <w:pPr>
        <w:pStyle w:val="aa"/>
        <w:numPr>
          <w:ilvl w:val="1"/>
          <w:numId w:val="53"/>
        </w:numPr>
        <w:bidi/>
        <w:spacing w:line="240" w:lineRule="auto"/>
        <w:ind w:left="935" w:hanging="575"/>
        <w:contextualSpacing w:val="0"/>
      </w:pPr>
      <w:r w:rsidRPr="00735C0A">
        <w:rPr>
          <w:rFonts w:hint="cs"/>
          <w:rtl/>
        </w:rPr>
        <w:t>המשרד יהיה זכאי לנכות את סכום הפיצויים המוסכמים הנקובים מכל תשלום שיגיע לספק או לגבותם בכל דרך חוקית אחרת.</w:t>
      </w:r>
    </w:p>
    <w:p w:rsidR="007C6F4A" w:rsidRPr="00735C0A" w:rsidRDefault="007C6F4A" w:rsidP="00912EA6">
      <w:pPr>
        <w:pStyle w:val="aa"/>
        <w:numPr>
          <w:ilvl w:val="1"/>
          <w:numId w:val="53"/>
        </w:numPr>
        <w:bidi/>
        <w:spacing w:line="240" w:lineRule="auto"/>
        <w:ind w:left="935" w:hanging="575"/>
        <w:contextualSpacing w:val="0"/>
      </w:pPr>
      <w:r w:rsidRPr="00735C0A">
        <w:rPr>
          <w:rFonts w:hint="cs"/>
          <w:rtl/>
        </w:rPr>
        <w:t>תשלום הפיצויים המוסכמים המגיעים למשרד לא ישחררו את צד ב' מהתחייבויותיו על פי מסמכי המכרז וחוזה זה, ומחובות צד ב' לשפות את המשרד בגין נזקים שייגרמו כתוצאה מעבודתו.</w:t>
      </w:r>
    </w:p>
    <w:p w:rsidR="007C6F4A" w:rsidRPr="00735C0A" w:rsidRDefault="007C6F4A" w:rsidP="00912EA6">
      <w:pPr>
        <w:pStyle w:val="aa"/>
        <w:numPr>
          <w:ilvl w:val="1"/>
          <w:numId w:val="53"/>
        </w:numPr>
        <w:bidi/>
        <w:spacing w:line="240" w:lineRule="auto"/>
        <w:ind w:left="935" w:hanging="575"/>
        <w:contextualSpacing w:val="0"/>
      </w:pPr>
      <w:r w:rsidRPr="00735C0A">
        <w:rPr>
          <w:rFonts w:hint="cs"/>
          <w:rtl/>
        </w:rPr>
        <w:t>צד ב' אינו רשאי לגרוע סכום הפיצויים המוסכמים משכר עובדיו.</w:t>
      </w:r>
    </w:p>
    <w:p w:rsidR="007C6F4A" w:rsidRPr="00735C0A" w:rsidRDefault="007C6F4A" w:rsidP="00912EA6">
      <w:pPr>
        <w:pStyle w:val="aa"/>
        <w:numPr>
          <w:ilvl w:val="1"/>
          <w:numId w:val="53"/>
        </w:numPr>
        <w:bidi/>
        <w:spacing w:line="240" w:lineRule="auto"/>
        <w:ind w:left="935" w:hanging="575"/>
        <w:contextualSpacing w:val="0"/>
      </w:pPr>
      <w:r w:rsidRPr="00735C0A">
        <w:rPr>
          <w:rFonts w:hint="cs"/>
          <w:rtl/>
        </w:rPr>
        <w:t>מובהר, כי אין בסעיף זה כדי לפגוע בכל תרופה אחרת שהמשרד זכאי לה לפי חוזה זה ועל פי כל דין.</w:t>
      </w:r>
    </w:p>
    <w:p w:rsidR="007C6F4A" w:rsidRPr="00735C0A" w:rsidRDefault="007C6F4A" w:rsidP="00912EA6">
      <w:pPr>
        <w:pStyle w:val="aa"/>
        <w:numPr>
          <w:ilvl w:val="0"/>
          <w:numId w:val="53"/>
        </w:numPr>
        <w:bidi/>
        <w:spacing w:line="240" w:lineRule="auto"/>
        <w:contextualSpacing w:val="0"/>
        <w:rPr>
          <w:b/>
          <w:bCs/>
        </w:rPr>
      </w:pPr>
      <w:r w:rsidRPr="00735C0A">
        <w:rPr>
          <w:rFonts w:hint="cs"/>
          <w:b/>
          <w:bCs/>
          <w:rtl/>
        </w:rPr>
        <w:t xml:space="preserve">בירור מחלוקות </w:t>
      </w:r>
    </w:p>
    <w:p w:rsidR="007C6F4A" w:rsidRPr="00735C0A" w:rsidRDefault="007C6F4A" w:rsidP="00912EA6">
      <w:pPr>
        <w:pStyle w:val="aa"/>
        <w:numPr>
          <w:ilvl w:val="1"/>
          <w:numId w:val="53"/>
        </w:numPr>
        <w:bidi/>
        <w:spacing w:line="240" w:lineRule="auto"/>
        <w:ind w:left="935" w:hanging="575"/>
        <w:contextualSpacing w:val="0"/>
      </w:pPr>
      <w:r w:rsidRPr="00735C0A">
        <w:rPr>
          <w:rFonts w:hint="cs"/>
          <w:rtl/>
        </w:rPr>
        <w:t>בירור כל מחלוקת הקשורה או הנובעת ממתן שירותים על פי חוזה זה, תהיה בסמכותם של מנהלי הצדדים.</w:t>
      </w:r>
    </w:p>
    <w:p w:rsidR="007C6F4A" w:rsidRPr="00735C0A" w:rsidRDefault="007C6F4A" w:rsidP="00912EA6">
      <w:pPr>
        <w:pStyle w:val="aa"/>
        <w:numPr>
          <w:ilvl w:val="1"/>
          <w:numId w:val="53"/>
        </w:numPr>
        <w:bidi/>
        <w:spacing w:line="240" w:lineRule="auto"/>
        <w:ind w:left="935" w:hanging="575"/>
        <w:contextualSpacing w:val="0"/>
      </w:pPr>
      <w:r w:rsidRPr="00735C0A">
        <w:rPr>
          <w:rFonts w:hint="cs"/>
          <w:rtl/>
        </w:rPr>
        <w:t>קיומם של בירורים, כאמור לעיל, לא יהיה בהם כשלעצמם כדי לגרום להפסקת ביצוע השירותים על פי חוזה זה או להפסקת תשלומי המדינה לגבי מה שאינו שנוי במחלוקת, הן לגבי ביצוע השירותים והן לגבי ביצוע התשלום.</w:t>
      </w:r>
    </w:p>
    <w:p w:rsidR="007C6F4A" w:rsidRPr="00735C0A" w:rsidRDefault="007C6F4A" w:rsidP="00912EA6">
      <w:pPr>
        <w:pStyle w:val="aa"/>
        <w:numPr>
          <w:ilvl w:val="1"/>
          <w:numId w:val="53"/>
        </w:numPr>
        <w:bidi/>
        <w:spacing w:line="240" w:lineRule="auto"/>
        <w:ind w:left="935" w:hanging="575"/>
        <w:contextualSpacing w:val="0"/>
      </w:pPr>
      <w:r w:rsidRPr="00735C0A">
        <w:rPr>
          <w:rFonts w:hint="cs"/>
          <w:rtl/>
        </w:rPr>
        <w:t>על בירורים לפי סעיף זה, לא יחולו הוראות חוק הבוררות, התשכ"ח-1968.</w:t>
      </w:r>
    </w:p>
    <w:p w:rsidR="007C6F4A" w:rsidRPr="00735C0A" w:rsidRDefault="007C6F4A" w:rsidP="00912EA6">
      <w:pPr>
        <w:pStyle w:val="aa"/>
        <w:numPr>
          <w:ilvl w:val="0"/>
          <w:numId w:val="53"/>
        </w:numPr>
        <w:bidi/>
        <w:spacing w:line="240" w:lineRule="auto"/>
        <w:contextualSpacing w:val="0"/>
        <w:rPr>
          <w:b/>
          <w:bCs/>
        </w:rPr>
      </w:pPr>
      <w:r w:rsidRPr="00735C0A">
        <w:rPr>
          <w:rFonts w:hint="cs"/>
          <w:b/>
          <w:bCs/>
          <w:rtl/>
        </w:rPr>
        <w:t>שונות</w:t>
      </w:r>
    </w:p>
    <w:p w:rsidR="007C6F4A" w:rsidRPr="00735C0A" w:rsidRDefault="007C6F4A" w:rsidP="00912EA6">
      <w:pPr>
        <w:pStyle w:val="aa"/>
        <w:numPr>
          <w:ilvl w:val="1"/>
          <w:numId w:val="53"/>
        </w:numPr>
        <w:bidi/>
        <w:spacing w:line="240" w:lineRule="auto"/>
        <w:ind w:left="935" w:hanging="575"/>
        <w:contextualSpacing w:val="0"/>
      </w:pPr>
      <w:r w:rsidRPr="00735C0A">
        <w:rPr>
          <w:rFonts w:hint="cs"/>
          <w:rtl/>
        </w:rPr>
        <w:t>חוזה זה ממצה את כל אשר הוסכם בין הצדדים, ולא יהיה תוקף לכל חוזה או הסדר אחר שנערכו קודם לחתימתו של חוזה זה.</w:t>
      </w:r>
    </w:p>
    <w:p w:rsidR="007C6F4A" w:rsidRPr="00735C0A" w:rsidRDefault="007C6F4A" w:rsidP="00912EA6">
      <w:pPr>
        <w:pStyle w:val="aa"/>
        <w:numPr>
          <w:ilvl w:val="1"/>
          <w:numId w:val="53"/>
        </w:numPr>
        <w:bidi/>
        <w:spacing w:line="240" w:lineRule="auto"/>
        <w:ind w:left="935" w:hanging="575"/>
        <w:contextualSpacing w:val="0"/>
      </w:pPr>
      <w:r w:rsidRPr="00735C0A">
        <w:rPr>
          <w:rFonts w:hint="cs"/>
          <w:rtl/>
        </w:rPr>
        <w:t>שינויים בחוזה זה יחייבו את הצדדים רק אם נעשו בכתב ונחתמו על ידי כל הצדדים לחוזה.</w:t>
      </w:r>
    </w:p>
    <w:p w:rsidR="007C6F4A" w:rsidRPr="00735C0A" w:rsidRDefault="007C6F4A" w:rsidP="00912EA6">
      <w:pPr>
        <w:pStyle w:val="aa"/>
        <w:numPr>
          <w:ilvl w:val="1"/>
          <w:numId w:val="53"/>
        </w:numPr>
        <w:bidi/>
        <w:spacing w:line="240" w:lineRule="auto"/>
        <w:ind w:left="935" w:hanging="575"/>
        <w:contextualSpacing w:val="0"/>
      </w:pPr>
      <w:r w:rsidRPr="00735C0A">
        <w:rPr>
          <w:rFonts w:hint="cs"/>
          <w:rtl/>
        </w:rPr>
        <w:t xml:space="preserve">הודעה על פי כתובות הצדדים במבוא לחוזה זה שתינתן בכתב, תחשב כאילו הגיעה לתעודתה תוך 3 ימים מהמועד שנשלחה. אם נמסרה ביד </w:t>
      </w:r>
      <w:r w:rsidRPr="00735C0A">
        <w:rPr>
          <w:rtl/>
        </w:rPr>
        <w:t>–</w:t>
      </w:r>
      <w:r w:rsidRPr="00735C0A">
        <w:rPr>
          <w:rFonts w:hint="cs"/>
          <w:rtl/>
        </w:rPr>
        <w:t xml:space="preserve"> בעת מסירתה.</w:t>
      </w:r>
    </w:p>
    <w:p w:rsidR="007C6F4A" w:rsidRPr="00735C0A" w:rsidRDefault="007C6F4A" w:rsidP="00912EA6">
      <w:pPr>
        <w:pStyle w:val="aa"/>
        <w:numPr>
          <w:ilvl w:val="1"/>
          <w:numId w:val="53"/>
        </w:numPr>
        <w:bidi/>
        <w:spacing w:line="240" w:lineRule="auto"/>
        <w:ind w:left="935" w:hanging="575"/>
        <w:contextualSpacing w:val="0"/>
      </w:pPr>
      <w:r w:rsidRPr="00735C0A">
        <w:rPr>
          <w:rFonts w:hint="cs"/>
          <w:rtl/>
        </w:rPr>
        <w:t>כותרות השוליים נקבעו לצורכי הנוחות בלבד ואין לעשות בהן שימוש לפרשנות החוזה.</w:t>
      </w:r>
    </w:p>
    <w:p w:rsidR="007C6F4A" w:rsidRPr="00735C0A" w:rsidRDefault="007C6F4A" w:rsidP="00912EA6">
      <w:pPr>
        <w:pStyle w:val="aa"/>
        <w:numPr>
          <w:ilvl w:val="1"/>
          <w:numId w:val="53"/>
        </w:numPr>
        <w:bidi/>
        <w:spacing w:line="240" w:lineRule="auto"/>
        <w:ind w:left="930" w:hanging="573"/>
      </w:pPr>
      <w:r w:rsidRPr="00735C0A">
        <w:rPr>
          <w:rFonts w:hint="cs"/>
          <w:rtl/>
        </w:rPr>
        <w:t>על הסכם זה יחולו דיני מדינת ישראל ובית המשפט המוסמך יהיה בית המשפט הרלוונטי בירושלים.</w:t>
      </w:r>
    </w:p>
    <w:p w:rsidR="007C6F4A" w:rsidRPr="00A23361" w:rsidRDefault="007C6F4A" w:rsidP="007C6F4A">
      <w:pPr>
        <w:bidi/>
        <w:spacing w:line="240" w:lineRule="auto"/>
        <w:ind w:left="360"/>
        <w:jc w:val="center"/>
        <w:rPr>
          <w:sz w:val="6"/>
          <w:szCs w:val="6"/>
          <w:u w:val="single"/>
          <w:rtl/>
        </w:rPr>
      </w:pPr>
    </w:p>
    <w:p w:rsidR="007C6F4A" w:rsidRPr="00735C0A" w:rsidRDefault="007C6F4A" w:rsidP="0015234D">
      <w:pPr>
        <w:bidi/>
        <w:spacing w:before="360" w:after="480" w:line="240" w:lineRule="auto"/>
        <w:ind w:left="357"/>
        <w:jc w:val="center"/>
        <w:rPr>
          <w:u w:val="single"/>
          <w:rtl/>
        </w:rPr>
      </w:pPr>
      <w:r w:rsidRPr="00735C0A">
        <w:rPr>
          <w:rFonts w:hint="cs"/>
          <w:u w:val="single"/>
          <w:rtl/>
        </w:rPr>
        <w:t>ולראיה באו הצדדים על החתום</w:t>
      </w:r>
    </w:p>
    <w:tbl>
      <w:tblPr>
        <w:tblStyle w:val="14"/>
        <w:bidiVisual/>
        <w:tblW w:w="0" w:type="auto"/>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088"/>
        <w:gridCol w:w="4074"/>
      </w:tblGrid>
      <w:tr w:rsidR="007C6F4A" w:rsidRPr="00735C0A" w:rsidTr="00A23361">
        <w:tc>
          <w:tcPr>
            <w:tcW w:w="4088" w:type="dxa"/>
          </w:tcPr>
          <w:p w:rsidR="007C6F4A" w:rsidRPr="00735C0A" w:rsidRDefault="007C6F4A" w:rsidP="007C6F4A">
            <w:pPr>
              <w:bidi/>
              <w:jc w:val="center"/>
              <w:rPr>
                <w:rFonts w:cs="David"/>
                <w:b/>
                <w:bCs/>
                <w:sz w:val="24"/>
                <w:szCs w:val="24"/>
                <w:rtl/>
              </w:rPr>
            </w:pPr>
            <w:r w:rsidRPr="00735C0A">
              <w:rPr>
                <w:rFonts w:cs="David" w:hint="cs"/>
                <w:b/>
                <w:bCs/>
                <w:sz w:val="24"/>
                <w:szCs w:val="24"/>
                <w:rtl/>
              </w:rPr>
              <w:t>בשם המדינה</w:t>
            </w:r>
          </w:p>
        </w:tc>
        <w:tc>
          <w:tcPr>
            <w:tcW w:w="4074" w:type="dxa"/>
          </w:tcPr>
          <w:p w:rsidR="007C6F4A" w:rsidRPr="00735C0A" w:rsidRDefault="007C6F4A" w:rsidP="00A23361">
            <w:pPr>
              <w:bidi/>
              <w:jc w:val="center"/>
              <w:rPr>
                <w:rFonts w:cs="David"/>
                <w:b/>
                <w:bCs/>
                <w:sz w:val="24"/>
                <w:szCs w:val="24"/>
                <w:rtl/>
              </w:rPr>
            </w:pPr>
            <w:r w:rsidRPr="00735C0A">
              <w:rPr>
                <w:rFonts w:cs="David" w:hint="cs"/>
                <w:b/>
                <w:bCs/>
                <w:sz w:val="24"/>
                <w:szCs w:val="24"/>
                <w:rtl/>
              </w:rPr>
              <w:t>בשם צד ב'</w:t>
            </w:r>
          </w:p>
        </w:tc>
      </w:tr>
      <w:tr w:rsidR="007C6F4A" w:rsidRPr="00735C0A" w:rsidTr="00A23361">
        <w:tc>
          <w:tcPr>
            <w:tcW w:w="4088" w:type="dxa"/>
          </w:tcPr>
          <w:p w:rsidR="007C6F4A" w:rsidRPr="00735C0A" w:rsidRDefault="007C6F4A" w:rsidP="007C6F4A">
            <w:pPr>
              <w:bidi/>
              <w:rPr>
                <w:rFonts w:cs="David"/>
                <w:sz w:val="24"/>
                <w:szCs w:val="24"/>
                <w:rtl/>
              </w:rPr>
            </w:pPr>
          </w:p>
          <w:p w:rsidR="007C6F4A" w:rsidRPr="00735C0A" w:rsidRDefault="007C6F4A" w:rsidP="007C6F4A">
            <w:pPr>
              <w:pBdr>
                <w:top w:val="single" w:sz="6" w:space="1" w:color="auto"/>
                <w:bottom w:val="single" w:sz="6" w:space="1" w:color="auto"/>
              </w:pBdr>
              <w:bidi/>
              <w:rPr>
                <w:rFonts w:cs="David"/>
                <w:sz w:val="24"/>
                <w:szCs w:val="24"/>
                <w:rtl/>
              </w:rPr>
            </w:pPr>
          </w:p>
          <w:p w:rsidR="007C6F4A" w:rsidRPr="00735C0A" w:rsidRDefault="007C6F4A" w:rsidP="007C6F4A">
            <w:pPr>
              <w:bidi/>
              <w:rPr>
                <w:rFonts w:cs="David"/>
                <w:sz w:val="24"/>
                <w:szCs w:val="24"/>
                <w:rtl/>
              </w:rPr>
            </w:pPr>
          </w:p>
        </w:tc>
        <w:tc>
          <w:tcPr>
            <w:tcW w:w="4074" w:type="dxa"/>
          </w:tcPr>
          <w:p w:rsidR="007C6F4A" w:rsidRPr="00735C0A" w:rsidRDefault="007C6F4A" w:rsidP="007C6F4A">
            <w:pPr>
              <w:bidi/>
              <w:rPr>
                <w:rFonts w:cs="David"/>
                <w:sz w:val="24"/>
                <w:szCs w:val="24"/>
                <w:rtl/>
              </w:rPr>
            </w:pPr>
          </w:p>
          <w:p w:rsidR="007C6F4A" w:rsidRPr="00735C0A" w:rsidRDefault="007C6F4A" w:rsidP="007C6F4A">
            <w:pPr>
              <w:pBdr>
                <w:top w:val="single" w:sz="6" w:space="1" w:color="auto"/>
                <w:bottom w:val="single" w:sz="6" w:space="1" w:color="auto"/>
              </w:pBdr>
              <w:bidi/>
              <w:rPr>
                <w:rFonts w:cs="David"/>
                <w:sz w:val="24"/>
                <w:szCs w:val="24"/>
                <w:rtl/>
              </w:rPr>
            </w:pPr>
          </w:p>
          <w:p w:rsidR="007C6F4A" w:rsidRPr="00735C0A" w:rsidRDefault="007C6F4A" w:rsidP="007C6F4A">
            <w:pPr>
              <w:bidi/>
              <w:rPr>
                <w:rFonts w:cs="David"/>
                <w:sz w:val="24"/>
                <w:szCs w:val="24"/>
                <w:rtl/>
              </w:rPr>
            </w:pPr>
          </w:p>
        </w:tc>
      </w:tr>
    </w:tbl>
    <w:p w:rsidR="0015234D" w:rsidRDefault="0015234D" w:rsidP="00C82F0C">
      <w:pPr>
        <w:bidi/>
        <w:spacing w:before="0" w:after="0" w:line="360" w:lineRule="auto"/>
        <w:jc w:val="center"/>
        <w:rPr>
          <w:rFonts w:ascii="Arial" w:eastAsia="Times New Roman" w:hAnsi="Arial"/>
          <w:u w:val="single"/>
          <w:rtl/>
          <w:lang w:eastAsia="he-IL"/>
        </w:rPr>
      </w:pPr>
    </w:p>
    <w:p w:rsidR="0015234D" w:rsidRDefault="0015234D">
      <w:pPr>
        <w:rPr>
          <w:rFonts w:ascii="Arial" w:eastAsia="Times New Roman" w:hAnsi="Arial"/>
          <w:u w:val="single"/>
          <w:rtl/>
          <w:lang w:eastAsia="he-IL"/>
        </w:rPr>
      </w:pPr>
      <w:r>
        <w:rPr>
          <w:rFonts w:ascii="Arial" w:eastAsia="Times New Roman" w:hAnsi="Arial"/>
          <w:u w:val="single"/>
          <w:rtl/>
          <w:lang w:eastAsia="he-IL"/>
        </w:rPr>
        <w:br w:type="page"/>
      </w:r>
    </w:p>
    <w:p w:rsidR="005B3A51" w:rsidRDefault="005B3A51" w:rsidP="00C82F0C">
      <w:pPr>
        <w:bidi/>
        <w:spacing w:before="0" w:after="0" w:line="360" w:lineRule="auto"/>
        <w:jc w:val="center"/>
        <w:rPr>
          <w:rFonts w:ascii="Arial" w:eastAsia="Times New Roman" w:hAnsi="Arial"/>
          <w:u w:val="single"/>
          <w:rtl/>
          <w:lang w:eastAsia="he-IL"/>
        </w:rPr>
      </w:pPr>
      <w:r>
        <w:rPr>
          <w:rFonts w:ascii="Arial" w:eastAsia="Times New Roman" w:hAnsi="Arial" w:hint="cs"/>
          <w:u w:val="single"/>
          <w:rtl/>
          <w:lang w:eastAsia="he-IL"/>
        </w:rPr>
        <w:lastRenderedPageBreak/>
        <w:t>נספח 0.8.3</w:t>
      </w:r>
    </w:p>
    <w:p w:rsidR="005B3A51" w:rsidRDefault="005B3A51" w:rsidP="005B3A51">
      <w:pPr>
        <w:bidi/>
        <w:spacing w:before="0" w:after="0" w:line="360" w:lineRule="auto"/>
        <w:jc w:val="center"/>
        <w:rPr>
          <w:rFonts w:ascii="Arial" w:eastAsia="Times New Roman" w:hAnsi="Arial"/>
          <w:u w:val="single"/>
          <w:rtl/>
          <w:lang w:eastAsia="he-IL"/>
        </w:rPr>
      </w:pPr>
    </w:p>
    <w:p w:rsidR="005B3A51" w:rsidRDefault="005B3A51" w:rsidP="00B5638B">
      <w:pPr>
        <w:pStyle w:val="aa"/>
        <w:numPr>
          <w:ilvl w:val="0"/>
          <w:numId w:val="70"/>
        </w:numPr>
        <w:bidi/>
        <w:spacing w:before="0" w:after="0" w:line="360" w:lineRule="auto"/>
        <w:ind w:left="509"/>
        <w:rPr>
          <w:rtl/>
        </w:rPr>
      </w:pPr>
      <w:r>
        <w:rPr>
          <w:rFonts w:hint="cs"/>
          <w:rtl/>
        </w:rPr>
        <w:t>צד ב</w:t>
      </w:r>
      <w:r>
        <w:rPr>
          <w:rtl/>
        </w:rPr>
        <w:t>'</w:t>
      </w:r>
      <w:r w:rsidRPr="009F750F">
        <w:rPr>
          <w:rtl/>
        </w:rPr>
        <w:t xml:space="preserve"> </w:t>
      </w:r>
      <w:r w:rsidRPr="009F750F">
        <w:rPr>
          <w:rFonts w:hint="cs"/>
          <w:rtl/>
        </w:rPr>
        <w:t>מתחייב</w:t>
      </w:r>
      <w:r w:rsidRPr="009F750F">
        <w:rPr>
          <w:rtl/>
        </w:rPr>
        <w:t xml:space="preserve"> </w:t>
      </w:r>
      <w:r w:rsidRPr="00B85D3B">
        <w:rPr>
          <w:rFonts w:hint="cs"/>
          <w:rtl/>
        </w:rPr>
        <w:t>לבצע</w:t>
      </w:r>
      <w:r w:rsidRPr="00B85D3B">
        <w:rPr>
          <w:rtl/>
        </w:rPr>
        <w:t xml:space="preserve"> </w:t>
      </w:r>
      <w:r w:rsidRPr="00B85D3B">
        <w:rPr>
          <w:rFonts w:hint="cs"/>
          <w:rtl/>
        </w:rPr>
        <w:t>ולקיים</w:t>
      </w:r>
      <w:r w:rsidRPr="00B85D3B">
        <w:rPr>
          <w:rtl/>
        </w:rPr>
        <w:t xml:space="preserve"> </w:t>
      </w:r>
      <w:r w:rsidRPr="00B85D3B">
        <w:rPr>
          <w:rFonts w:hint="cs"/>
          <w:rtl/>
        </w:rPr>
        <w:t>את</w:t>
      </w:r>
      <w:r w:rsidRPr="00B85D3B">
        <w:rPr>
          <w:rtl/>
        </w:rPr>
        <w:t xml:space="preserve"> </w:t>
      </w:r>
      <w:r w:rsidRPr="00B85D3B">
        <w:rPr>
          <w:rFonts w:hint="cs"/>
          <w:rtl/>
        </w:rPr>
        <w:t>הביטוח</w:t>
      </w:r>
      <w:r w:rsidRPr="00B85D3B">
        <w:rPr>
          <w:rtl/>
        </w:rPr>
        <w:t xml:space="preserve"> </w:t>
      </w:r>
      <w:r w:rsidRPr="00B85D3B">
        <w:rPr>
          <w:rFonts w:hint="cs"/>
          <w:rtl/>
        </w:rPr>
        <w:t>המפורט</w:t>
      </w:r>
      <w:r w:rsidRPr="00B85D3B">
        <w:rPr>
          <w:rtl/>
        </w:rPr>
        <w:t xml:space="preserve"> </w:t>
      </w:r>
      <w:r w:rsidRPr="00B85D3B">
        <w:rPr>
          <w:rFonts w:hint="cs"/>
          <w:rtl/>
        </w:rPr>
        <w:t>בזה</w:t>
      </w:r>
      <w:r>
        <w:rPr>
          <w:rFonts w:hint="cs"/>
          <w:rtl/>
        </w:rPr>
        <w:t xml:space="preserve"> </w:t>
      </w:r>
      <w:r w:rsidRPr="00B85D3B">
        <w:rPr>
          <w:rFonts w:hint="cs"/>
          <w:rtl/>
        </w:rPr>
        <w:t>לטובתו</w:t>
      </w:r>
      <w:r w:rsidRPr="00B85D3B">
        <w:rPr>
          <w:rtl/>
        </w:rPr>
        <w:t xml:space="preserve"> </w:t>
      </w:r>
      <w:r w:rsidRPr="00B85D3B">
        <w:rPr>
          <w:rFonts w:hint="cs"/>
          <w:rtl/>
        </w:rPr>
        <w:t>ולטובת</w:t>
      </w:r>
      <w:r w:rsidRPr="00B85D3B">
        <w:rPr>
          <w:rtl/>
        </w:rPr>
        <w:t xml:space="preserve"> </w:t>
      </w:r>
      <w:r w:rsidRPr="00B85D3B">
        <w:rPr>
          <w:rFonts w:hint="cs"/>
          <w:rtl/>
        </w:rPr>
        <w:t xml:space="preserve">מדינת ישראל </w:t>
      </w:r>
      <w:r>
        <w:rPr>
          <w:rtl/>
        </w:rPr>
        <w:t>–</w:t>
      </w:r>
      <w:r w:rsidRPr="00B85D3B">
        <w:rPr>
          <w:rFonts w:hint="cs"/>
          <w:rtl/>
        </w:rPr>
        <w:t xml:space="preserve"> </w:t>
      </w:r>
      <w:r>
        <w:rPr>
          <w:rFonts w:hint="cs"/>
          <w:rtl/>
        </w:rPr>
        <w:t>משרד החינוך</w:t>
      </w:r>
      <w:r w:rsidRPr="00B85D3B">
        <w:rPr>
          <w:rFonts w:hint="cs"/>
          <w:rtl/>
        </w:rPr>
        <w:t>,</w:t>
      </w:r>
      <w:r w:rsidRPr="00951B2F">
        <w:rPr>
          <w:rFonts w:hint="cs"/>
          <w:b/>
          <w:bCs/>
          <w:rtl/>
        </w:rPr>
        <w:t xml:space="preserve"> </w:t>
      </w:r>
      <w:r w:rsidRPr="009F750F">
        <w:rPr>
          <w:rFonts w:hint="cs"/>
          <w:rtl/>
        </w:rPr>
        <w:t>ולהציג</w:t>
      </w:r>
      <w:r w:rsidRPr="009F750F">
        <w:rPr>
          <w:rtl/>
        </w:rPr>
        <w:t xml:space="preserve"> </w:t>
      </w:r>
      <w:r>
        <w:rPr>
          <w:rFonts w:hint="cs"/>
          <w:rtl/>
        </w:rPr>
        <w:t>למשרד החינוך</w:t>
      </w:r>
      <w:r w:rsidRPr="009F750F">
        <w:rPr>
          <w:rtl/>
        </w:rPr>
        <w:t xml:space="preserve">, </w:t>
      </w:r>
      <w:r w:rsidRPr="009F750F">
        <w:rPr>
          <w:rFonts w:hint="cs"/>
          <w:rtl/>
        </w:rPr>
        <w:t>את</w:t>
      </w:r>
      <w:r w:rsidRPr="009F750F">
        <w:rPr>
          <w:rtl/>
        </w:rPr>
        <w:t xml:space="preserve"> </w:t>
      </w:r>
      <w:r w:rsidRPr="009F750F">
        <w:rPr>
          <w:rFonts w:hint="cs"/>
          <w:rtl/>
        </w:rPr>
        <w:t>הביטוח</w:t>
      </w:r>
      <w:r w:rsidRPr="009F750F">
        <w:rPr>
          <w:rtl/>
        </w:rPr>
        <w:t xml:space="preserve"> </w:t>
      </w:r>
      <w:r w:rsidRPr="009F750F">
        <w:rPr>
          <w:rFonts w:hint="cs"/>
          <w:rtl/>
        </w:rPr>
        <w:t>הכולל</w:t>
      </w:r>
      <w:r w:rsidRPr="009F750F">
        <w:rPr>
          <w:rtl/>
        </w:rPr>
        <w:t xml:space="preserve"> </w:t>
      </w:r>
      <w:r w:rsidRPr="009F750F">
        <w:rPr>
          <w:rFonts w:hint="cs"/>
          <w:rtl/>
        </w:rPr>
        <w:t>את</w:t>
      </w:r>
      <w:r w:rsidRPr="009F750F">
        <w:rPr>
          <w:rtl/>
        </w:rPr>
        <w:t xml:space="preserve"> </w:t>
      </w:r>
      <w:r w:rsidRPr="009F750F">
        <w:rPr>
          <w:rFonts w:hint="cs"/>
          <w:rtl/>
        </w:rPr>
        <w:t>כל</w:t>
      </w:r>
      <w:r w:rsidRPr="009F750F">
        <w:rPr>
          <w:rtl/>
        </w:rPr>
        <w:t xml:space="preserve"> </w:t>
      </w:r>
      <w:r w:rsidRPr="009F750F">
        <w:rPr>
          <w:rFonts w:hint="cs"/>
          <w:rtl/>
        </w:rPr>
        <w:t>הכיסויים</w:t>
      </w:r>
      <w:r w:rsidRPr="009F750F">
        <w:rPr>
          <w:rtl/>
        </w:rPr>
        <w:t xml:space="preserve"> </w:t>
      </w:r>
      <w:r w:rsidRPr="009F750F">
        <w:rPr>
          <w:rFonts w:hint="cs"/>
          <w:rtl/>
        </w:rPr>
        <w:t>והתנאים</w:t>
      </w:r>
      <w:r w:rsidRPr="009F750F">
        <w:rPr>
          <w:rtl/>
        </w:rPr>
        <w:t xml:space="preserve"> </w:t>
      </w:r>
      <w:r w:rsidRPr="009F750F">
        <w:rPr>
          <w:rFonts w:hint="cs"/>
          <w:rtl/>
        </w:rPr>
        <w:t>הנדרשים</w:t>
      </w:r>
      <w:r w:rsidRPr="009F750F">
        <w:rPr>
          <w:rtl/>
        </w:rPr>
        <w:t xml:space="preserve"> </w:t>
      </w:r>
      <w:r w:rsidRPr="009F750F">
        <w:rPr>
          <w:rFonts w:hint="cs"/>
          <w:rtl/>
        </w:rPr>
        <w:t>כאשר</w:t>
      </w:r>
      <w:r w:rsidRPr="009F750F">
        <w:rPr>
          <w:rtl/>
        </w:rPr>
        <w:t xml:space="preserve"> </w:t>
      </w:r>
      <w:r w:rsidRPr="009F750F">
        <w:rPr>
          <w:rFonts w:hint="cs"/>
          <w:rtl/>
        </w:rPr>
        <w:t>גבול</w:t>
      </w:r>
      <w:r w:rsidRPr="009F750F">
        <w:rPr>
          <w:rtl/>
        </w:rPr>
        <w:t xml:space="preserve"> </w:t>
      </w:r>
      <w:r w:rsidRPr="009F750F">
        <w:rPr>
          <w:rFonts w:hint="cs"/>
          <w:rtl/>
        </w:rPr>
        <w:t>האחריות</w:t>
      </w:r>
      <w:r w:rsidRPr="009F750F">
        <w:rPr>
          <w:rtl/>
        </w:rPr>
        <w:t xml:space="preserve"> </w:t>
      </w:r>
      <w:r w:rsidRPr="009F750F">
        <w:rPr>
          <w:rFonts w:hint="cs"/>
          <w:rtl/>
        </w:rPr>
        <w:t>לא</w:t>
      </w:r>
      <w:r w:rsidRPr="009F750F">
        <w:rPr>
          <w:rtl/>
        </w:rPr>
        <w:t xml:space="preserve"> </w:t>
      </w:r>
      <w:r w:rsidRPr="009F750F">
        <w:rPr>
          <w:rFonts w:hint="cs"/>
          <w:rtl/>
        </w:rPr>
        <w:t>יפחת</w:t>
      </w:r>
      <w:r w:rsidRPr="009F750F">
        <w:rPr>
          <w:rtl/>
        </w:rPr>
        <w:t xml:space="preserve"> </w:t>
      </w:r>
      <w:r w:rsidRPr="009F750F">
        <w:rPr>
          <w:rFonts w:hint="cs"/>
          <w:rtl/>
        </w:rPr>
        <w:t>מהמצוין</w:t>
      </w:r>
      <w:r w:rsidRPr="009F750F">
        <w:rPr>
          <w:rtl/>
        </w:rPr>
        <w:t xml:space="preserve"> </w:t>
      </w:r>
      <w:r w:rsidRPr="009F750F">
        <w:rPr>
          <w:rFonts w:hint="cs"/>
          <w:rtl/>
        </w:rPr>
        <w:t>להלן</w:t>
      </w:r>
      <w:r>
        <w:rPr>
          <w:rtl/>
        </w:rPr>
        <w:t>:</w:t>
      </w:r>
    </w:p>
    <w:p w:rsidR="005B3A51" w:rsidRPr="004C413A" w:rsidRDefault="005B3A51" w:rsidP="00B5638B">
      <w:pPr>
        <w:pStyle w:val="aff0"/>
        <w:numPr>
          <w:ilvl w:val="0"/>
          <w:numId w:val="71"/>
        </w:numPr>
        <w:spacing w:line="360" w:lineRule="auto"/>
        <w:jc w:val="both"/>
        <w:rPr>
          <w:rFonts w:cs="David"/>
          <w:sz w:val="24"/>
          <w:szCs w:val="24"/>
          <w:rtl/>
        </w:rPr>
      </w:pPr>
      <w:r w:rsidRPr="00215A35">
        <w:rPr>
          <w:rFonts w:hint="cs"/>
          <w:b/>
          <w:bCs/>
          <w:rtl/>
        </w:rPr>
        <w:t xml:space="preserve"> </w:t>
      </w:r>
      <w:r w:rsidRPr="004C413A">
        <w:rPr>
          <w:rFonts w:cs="David" w:hint="cs"/>
          <w:b/>
          <w:bCs/>
          <w:sz w:val="24"/>
          <w:szCs w:val="24"/>
          <w:u w:val="single"/>
          <w:rtl/>
        </w:rPr>
        <w:t>ביטוח</w:t>
      </w:r>
      <w:r w:rsidRPr="004C413A">
        <w:rPr>
          <w:rFonts w:cs="David"/>
          <w:b/>
          <w:bCs/>
          <w:sz w:val="24"/>
          <w:szCs w:val="24"/>
          <w:u w:val="single"/>
          <w:rtl/>
        </w:rPr>
        <w:t xml:space="preserve"> </w:t>
      </w:r>
      <w:r w:rsidRPr="004C413A">
        <w:rPr>
          <w:rFonts w:cs="David" w:hint="cs"/>
          <w:b/>
          <w:bCs/>
          <w:sz w:val="24"/>
          <w:szCs w:val="24"/>
          <w:u w:val="single"/>
          <w:rtl/>
        </w:rPr>
        <w:t>משולב</w:t>
      </w:r>
      <w:r w:rsidRPr="004C413A">
        <w:rPr>
          <w:rFonts w:cs="David"/>
          <w:b/>
          <w:bCs/>
          <w:sz w:val="24"/>
          <w:szCs w:val="24"/>
          <w:u w:val="single"/>
          <w:rtl/>
        </w:rPr>
        <w:t xml:space="preserve"> </w:t>
      </w:r>
      <w:r w:rsidRPr="004C413A">
        <w:rPr>
          <w:rFonts w:cs="David" w:hint="cs"/>
          <w:b/>
          <w:bCs/>
          <w:sz w:val="24"/>
          <w:szCs w:val="24"/>
          <w:u w:val="single"/>
          <w:rtl/>
        </w:rPr>
        <w:t>לאחריות</w:t>
      </w:r>
      <w:r w:rsidRPr="004C413A">
        <w:rPr>
          <w:rFonts w:cs="David"/>
          <w:b/>
          <w:bCs/>
          <w:sz w:val="24"/>
          <w:szCs w:val="24"/>
          <w:u w:val="single"/>
          <w:rtl/>
        </w:rPr>
        <w:t xml:space="preserve"> </w:t>
      </w:r>
      <w:r w:rsidRPr="004C413A">
        <w:rPr>
          <w:rFonts w:cs="David" w:hint="cs"/>
          <w:b/>
          <w:bCs/>
          <w:sz w:val="24"/>
          <w:szCs w:val="24"/>
          <w:u w:val="single"/>
          <w:rtl/>
        </w:rPr>
        <w:t>מקצועית</w:t>
      </w:r>
      <w:r w:rsidRPr="004C413A">
        <w:rPr>
          <w:rFonts w:cs="David"/>
          <w:b/>
          <w:bCs/>
          <w:sz w:val="24"/>
          <w:szCs w:val="24"/>
          <w:u w:val="single"/>
          <w:rtl/>
        </w:rPr>
        <w:t xml:space="preserve"> </w:t>
      </w:r>
      <w:r w:rsidRPr="004C413A">
        <w:rPr>
          <w:rFonts w:cs="David" w:hint="cs"/>
          <w:b/>
          <w:bCs/>
          <w:sz w:val="24"/>
          <w:szCs w:val="24"/>
          <w:u w:val="single"/>
          <w:rtl/>
        </w:rPr>
        <w:t>וחבות</w:t>
      </w:r>
      <w:r w:rsidRPr="004C413A">
        <w:rPr>
          <w:rFonts w:cs="David"/>
          <w:b/>
          <w:bCs/>
          <w:sz w:val="24"/>
          <w:szCs w:val="24"/>
          <w:u w:val="single"/>
          <w:rtl/>
        </w:rPr>
        <w:t xml:space="preserve"> </w:t>
      </w:r>
      <w:r w:rsidRPr="004C413A">
        <w:rPr>
          <w:rFonts w:cs="David" w:hint="cs"/>
          <w:b/>
          <w:bCs/>
          <w:sz w:val="24"/>
          <w:szCs w:val="24"/>
          <w:u w:val="single"/>
          <w:rtl/>
        </w:rPr>
        <w:t>המוצר</w:t>
      </w:r>
      <w:r w:rsidRPr="004C413A">
        <w:rPr>
          <w:rFonts w:cs="David"/>
          <w:sz w:val="24"/>
          <w:szCs w:val="24"/>
          <w:rtl/>
        </w:rPr>
        <w:t xml:space="preserve"> </w:t>
      </w:r>
    </w:p>
    <w:p w:rsidR="005B3A51" w:rsidRPr="004C413A" w:rsidRDefault="005B3A51" w:rsidP="005B3A51">
      <w:pPr>
        <w:pStyle w:val="aff0"/>
        <w:ind w:left="751"/>
        <w:jc w:val="right"/>
        <w:rPr>
          <w:rFonts w:asciiTheme="majorBidi" w:hAnsiTheme="majorBidi" w:cstheme="majorBidi"/>
          <w:b/>
          <w:bCs/>
          <w:sz w:val="24"/>
          <w:szCs w:val="24"/>
        </w:rPr>
      </w:pPr>
      <w:r w:rsidRPr="004C413A">
        <w:rPr>
          <w:rFonts w:asciiTheme="majorBidi" w:hAnsiTheme="majorBidi" w:cstheme="majorBidi"/>
          <w:b/>
          <w:bCs/>
          <w:sz w:val="24"/>
          <w:szCs w:val="24"/>
        </w:rPr>
        <w:t>COMBINED PRODUCTS LIABILITY AND PROFESSIONAL INDEMNITY POLI</w:t>
      </w:r>
      <w:r>
        <w:rPr>
          <w:rFonts w:asciiTheme="majorBidi" w:hAnsiTheme="majorBidi" w:cstheme="majorBidi"/>
          <w:b/>
          <w:bCs/>
          <w:sz w:val="24"/>
          <w:szCs w:val="24"/>
        </w:rPr>
        <w:t>CY FOR THE SOFTWARE AND HARDW</w:t>
      </w:r>
      <w:r w:rsidRPr="004C413A">
        <w:rPr>
          <w:rFonts w:asciiTheme="majorBidi" w:hAnsiTheme="majorBidi" w:cstheme="majorBidi"/>
          <w:b/>
          <w:bCs/>
          <w:sz w:val="24"/>
          <w:szCs w:val="24"/>
        </w:rPr>
        <w:t>ARE INDUSTRY</w:t>
      </w:r>
      <w:r w:rsidRPr="004C413A">
        <w:rPr>
          <w:rFonts w:asciiTheme="majorBidi" w:hAnsiTheme="majorBidi" w:cstheme="majorBidi"/>
          <w:b/>
          <w:bCs/>
          <w:sz w:val="24"/>
          <w:szCs w:val="24"/>
          <w:rtl/>
        </w:rPr>
        <w:t xml:space="preserve">               </w:t>
      </w:r>
    </w:p>
    <w:p w:rsidR="005B3A51" w:rsidRPr="00550E3A" w:rsidRDefault="005B3A51" w:rsidP="005B3A51">
      <w:pPr>
        <w:pStyle w:val="aff0"/>
        <w:ind w:left="751"/>
        <w:rPr>
          <w:rFonts w:asciiTheme="majorBidi" w:hAnsiTheme="majorBidi" w:cstheme="majorBidi"/>
          <w:b/>
          <w:bCs/>
          <w:sz w:val="24"/>
          <w:szCs w:val="24"/>
          <w:rtl/>
        </w:rPr>
      </w:pPr>
      <w:r w:rsidRPr="00550E3A">
        <w:rPr>
          <w:rFonts w:asciiTheme="majorBidi" w:hAnsiTheme="majorBidi" w:cstheme="majorBidi"/>
          <w:b/>
          <w:bCs/>
          <w:sz w:val="24"/>
          <w:szCs w:val="24"/>
          <w:rtl/>
        </w:rPr>
        <w:t>או</w:t>
      </w:r>
    </w:p>
    <w:p w:rsidR="005B3A51" w:rsidRDefault="005B3A51" w:rsidP="005B3A51">
      <w:pPr>
        <w:pStyle w:val="aff0"/>
        <w:ind w:left="751"/>
        <w:jc w:val="right"/>
        <w:rPr>
          <w:rFonts w:asciiTheme="majorBidi" w:hAnsiTheme="majorBidi" w:cstheme="majorBidi"/>
          <w:b/>
          <w:bCs/>
          <w:sz w:val="24"/>
          <w:szCs w:val="24"/>
        </w:rPr>
      </w:pPr>
      <w:r w:rsidRPr="004C413A">
        <w:rPr>
          <w:rFonts w:asciiTheme="majorBidi" w:hAnsiTheme="majorBidi" w:cstheme="majorBidi"/>
          <w:b/>
          <w:bCs/>
          <w:sz w:val="24"/>
          <w:szCs w:val="24"/>
        </w:rPr>
        <w:t>ELECTRONIC PRODUCTS AND SERVICES ERRORS OR OMISSONS</w:t>
      </w:r>
      <w:r>
        <w:rPr>
          <w:rFonts w:asciiTheme="majorBidi" w:hAnsiTheme="majorBidi" w:cstheme="majorBidi"/>
          <w:b/>
          <w:bCs/>
          <w:sz w:val="24"/>
          <w:szCs w:val="24"/>
        </w:rPr>
        <w:t xml:space="preserve"> </w:t>
      </w:r>
      <w:r w:rsidRPr="004C413A">
        <w:rPr>
          <w:rFonts w:asciiTheme="majorBidi" w:hAnsiTheme="majorBidi" w:cstheme="majorBidi"/>
          <w:b/>
          <w:bCs/>
          <w:sz w:val="24"/>
          <w:szCs w:val="24"/>
        </w:rPr>
        <w:t>AND PRODUCTS LIABILITY INSURANCE</w:t>
      </w:r>
    </w:p>
    <w:p w:rsidR="005B3A51" w:rsidRDefault="005B3A51" w:rsidP="008B3417">
      <w:pPr>
        <w:spacing w:before="60" w:after="60"/>
        <w:ind w:left="748"/>
        <w:rPr>
          <w:rtl/>
        </w:rPr>
      </w:pPr>
      <w:r w:rsidRPr="00035748">
        <w:rPr>
          <w:rFonts w:hint="cs"/>
          <w:b/>
          <w:bCs/>
          <w:rtl/>
        </w:rPr>
        <w:t>או</w:t>
      </w:r>
      <w:r w:rsidRPr="00035748">
        <w:rPr>
          <w:rFonts w:hint="cs"/>
          <w:rtl/>
        </w:rPr>
        <w:t xml:space="preserve">  </w:t>
      </w:r>
    </w:p>
    <w:p w:rsidR="005B3A51" w:rsidRDefault="005B3A51" w:rsidP="005B3A51">
      <w:pPr>
        <w:bidi/>
        <w:ind w:left="751"/>
        <w:rPr>
          <w:rtl/>
        </w:rPr>
      </w:pPr>
      <w:r w:rsidRPr="00035748">
        <w:rPr>
          <w:rtl/>
        </w:rPr>
        <w:t>נוסח אחר לביטוח משולב לאחריות מקצועית וחבות המוצר לענף הייטק</w:t>
      </w:r>
      <w:r w:rsidRPr="00035748">
        <w:rPr>
          <w:rFonts w:hint="cs"/>
          <w:rtl/>
        </w:rPr>
        <w:t>/תחום מחשוב</w:t>
      </w:r>
      <w:r>
        <w:rPr>
          <w:rFonts w:hint="cs"/>
          <w:rtl/>
        </w:rPr>
        <w:t xml:space="preserve"> </w:t>
      </w:r>
      <w:r w:rsidRPr="00035748">
        <w:rPr>
          <w:rFonts w:hint="cs"/>
          <w:rtl/>
        </w:rPr>
        <w:t xml:space="preserve">כדלהלן:  </w:t>
      </w:r>
    </w:p>
    <w:p w:rsidR="005B3A51" w:rsidRPr="00C11FA8" w:rsidRDefault="005B3A51" w:rsidP="005B3A51">
      <w:pPr>
        <w:rPr>
          <w:rtl/>
        </w:rPr>
      </w:pPr>
      <w:r w:rsidRPr="00C11FA8">
        <w:rPr>
          <w:rFonts w:hint="cs"/>
          <w:rtl/>
        </w:rPr>
        <w:t>______________________</w:t>
      </w:r>
      <w:r w:rsidRPr="00C11FA8">
        <w:rPr>
          <w:rtl/>
        </w:rPr>
        <w:t>____________</w:t>
      </w:r>
      <w:r w:rsidRPr="00C11FA8">
        <w:rPr>
          <w:rFonts w:hint="cs"/>
          <w:rtl/>
        </w:rPr>
        <w:t>(</w:t>
      </w:r>
      <w:r w:rsidRPr="00C11FA8">
        <w:rPr>
          <w:b/>
          <w:bCs/>
          <w:rtl/>
        </w:rPr>
        <w:t>בכפוף לבחינתה ולשיקולה של ענבל</w:t>
      </w:r>
      <w:r w:rsidRPr="00C11FA8">
        <w:rPr>
          <w:rtl/>
        </w:rPr>
        <w:t>)</w:t>
      </w:r>
      <w:r w:rsidRPr="00C11FA8">
        <w:rPr>
          <w:rFonts w:hint="cs"/>
          <w:rtl/>
        </w:rPr>
        <w:t>.</w:t>
      </w:r>
    </w:p>
    <w:p w:rsidR="005B3A51" w:rsidRPr="000E3024" w:rsidRDefault="005B3A51" w:rsidP="00B5638B">
      <w:pPr>
        <w:pStyle w:val="aff0"/>
        <w:numPr>
          <w:ilvl w:val="0"/>
          <w:numId w:val="72"/>
        </w:numPr>
        <w:ind w:left="1076"/>
        <w:jc w:val="both"/>
        <w:rPr>
          <w:rFonts w:ascii="Times New Roman" w:eastAsia="Times New Roman" w:hAnsi="Times New Roman" w:cs="David"/>
          <w:sz w:val="24"/>
          <w:szCs w:val="24"/>
          <w:rtl/>
        </w:rPr>
      </w:pPr>
      <w:r w:rsidRPr="000E3024">
        <w:rPr>
          <w:rFonts w:ascii="Times New Roman" w:eastAsia="Times New Roman" w:hAnsi="Times New Roman" w:cs="David" w:hint="cs"/>
          <w:sz w:val="24"/>
          <w:szCs w:val="24"/>
          <w:rtl/>
        </w:rPr>
        <w:t xml:space="preserve">ביטוח אחריות של הספק בגין מתן </w:t>
      </w:r>
      <w:r w:rsidRPr="000E3024">
        <w:rPr>
          <w:rFonts w:ascii="Times New Roman" w:eastAsia="Times New Roman" w:hAnsi="Times New Roman" w:cs="David"/>
          <w:sz w:val="24"/>
          <w:szCs w:val="24"/>
          <w:rtl/>
        </w:rPr>
        <w:t xml:space="preserve">שירותי </w:t>
      </w:r>
      <w:r w:rsidRPr="000E3024">
        <w:rPr>
          <w:rFonts w:ascii="Times New Roman" w:eastAsia="Times New Roman" w:hAnsi="Times New Roman" w:cs="David" w:hint="cs"/>
          <w:sz w:val="24"/>
          <w:szCs w:val="24"/>
          <w:rtl/>
        </w:rPr>
        <w:t xml:space="preserve">שליחת מסרי </w:t>
      </w:r>
      <w:r w:rsidRPr="000E3024">
        <w:rPr>
          <w:rFonts w:ascii="Times New Roman" w:eastAsia="Times New Roman" w:hAnsi="Times New Roman" w:cs="David" w:hint="cs"/>
          <w:sz w:val="24"/>
          <w:szCs w:val="24"/>
        </w:rPr>
        <w:t>SMS</w:t>
      </w:r>
      <w:r w:rsidRPr="000E3024">
        <w:rPr>
          <w:rFonts w:ascii="Times New Roman" w:eastAsia="Times New Roman" w:hAnsi="Times New Roman" w:cs="David" w:hint="cs"/>
          <w:sz w:val="24"/>
          <w:szCs w:val="24"/>
          <w:rtl/>
        </w:rPr>
        <w:t xml:space="preserve"> עבור משרד החינוך על יחידותיו, כולל גם: תמיכה, הדרכה,</w:t>
      </w:r>
      <w:r w:rsidRPr="001E556D">
        <w:rPr>
          <w:rFonts w:ascii="Times New Roman" w:eastAsia="Times New Roman" w:hAnsi="Times New Roman" w:cs="David" w:hint="cs"/>
          <w:sz w:val="24"/>
          <w:szCs w:val="24"/>
          <w:rtl/>
        </w:rPr>
        <w:t xml:space="preserve"> מסרים תפעולים ומסרי מידע בעלי אופי שיווקי/</w:t>
      </w:r>
      <w:proofErr w:type="spellStart"/>
      <w:r w:rsidRPr="001E556D">
        <w:rPr>
          <w:rFonts w:ascii="Times New Roman" w:eastAsia="Times New Roman" w:hAnsi="Times New Roman" w:cs="David" w:hint="cs"/>
          <w:sz w:val="24"/>
          <w:szCs w:val="24"/>
          <w:rtl/>
        </w:rPr>
        <w:t>הנגשת</w:t>
      </w:r>
      <w:proofErr w:type="spellEnd"/>
      <w:r w:rsidRPr="001E556D">
        <w:rPr>
          <w:rFonts w:ascii="Times New Roman" w:eastAsia="Times New Roman" w:hAnsi="Times New Roman" w:cs="David" w:hint="cs"/>
          <w:sz w:val="24"/>
          <w:szCs w:val="24"/>
          <w:rtl/>
        </w:rPr>
        <w:t xml:space="preserve"> מידע</w:t>
      </w:r>
      <w:r>
        <w:rPr>
          <w:rFonts w:ascii="Times New Roman" w:eastAsia="Times New Roman" w:hAnsi="Times New Roman" w:cs="David" w:hint="cs"/>
          <w:sz w:val="24"/>
          <w:szCs w:val="24"/>
          <w:rtl/>
        </w:rPr>
        <w:t>,</w:t>
      </w:r>
      <w:r w:rsidRPr="000E3024">
        <w:rPr>
          <w:rFonts w:ascii="Times New Roman" w:eastAsia="Times New Roman" w:hAnsi="Times New Roman" w:cs="David" w:hint="cs"/>
          <w:sz w:val="24"/>
          <w:szCs w:val="24"/>
          <w:rtl/>
        </w:rPr>
        <w:t xml:space="preserve"> הודעות קוליות, בהתאם למכרז והסכם עם מדינת</w:t>
      </w:r>
      <w:r w:rsidRPr="000E3024">
        <w:rPr>
          <w:rFonts w:ascii="Times New Roman" w:eastAsia="Times New Roman" w:hAnsi="Times New Roman" w:cs="David"/>
          <w:sz w:val="24"/>
          <w:szCs w:val="24"/>
          <w:rtl/>
        </w:rPr>
        <w:t xml:space="preserve"> </w:t>
      </w:r>
      <w:r w:rsidRPr="000E3024">
        <w:rPr>
          <w:rFonts w:ascii="Times New Roman" w:eastAsia="Times New Roman" w:hAnsi="Times New Roman" w:cs="David" w:hint="cs"/>
          <w:sz w:val="24"/>
          <w:szCs w:val="24"/>
          <w:rtl/>
        </w:rPr>
        <w:t>ישראל</w:t>
      </w:r>
      <w:r w:rsidRPr="000E3024">
        <w:rPr>
          <w:rFonts w:ascii="Times New Roman" w:eastAsia="Times New Roman" w:hAnsi="Times New Roman" w:cs="David"/>
          <w:sz w:val="24"/>
          <w:szCs w:val="24"/>
          <w:rtl/>
        </w:rPr>
        <w:t xml:space="preserve"> – </w:t>
      </w:r>
      <w:r w:rsidRPr="000E3024">
        <w:rPr>
          <w:rFonts w:ascii="Times New Roman" w:eastAsia="Times New Roman" w:hAnsi="Times New Roman" w:cs="David" w:hint="cs"/>
          <w:sz w:val="24"/>
          <w:szCs w:val="24"/>
          <w:rtl/>
        </w:rPr>
        <w:t>משרד החינוך, בביטוח</w:t>
      </w:r>
      <w:r w:rsidRPr="000E3024">
        <w:rPr>
          <w:rFonts w:ascii="Times New Roman" w:eastAsia="Times New Roman" w:hAnsi="Times New Roman" w:cs="David"/>
          <w:sz w:val="24"/>
          <w:szCs w:val="24"/>
          <w:rtl/>
        </w:rPr>
        <w:t xml:space="preserve"> </w:t>
      </w:r>
      <w:r w:rsidRPr="000E3024">
        <w:rPr>
          <w:rFonts w:ascii="Times New Roman" w:eastAsia="Times New Roman" w:hAnsi="Times New Roman" w:cs="David" w:hint="cs"/>
          <w:sz w:val="24"/>
          <w:szCs w:val="24"/>
          <w:rtl/>
        </w:rPr>
        <w:t>משולב</w:t>
      </w:r>
      <w:r w:rsidRPr="000E3024">
        <w:rPr>
          <w:rFonts w:ascii="Times New Roman" w:eastAsia="Times New Roman" w:hAnsi="Times New Roman" w:cs="David"/>
          <w:sz w:val="24"/>
          <w:szCs w:val="24"/>
          <w:rtl/>
        </w:rPr>
        <w:t xml:space="preserve"> </w:t>
      </w:r>
      <w:r w:rsidRPr="000E3024">
        <w:rPr>
          <w:rFonts w:ascii="Times New Roman" w:eastAsia="Times New Roman" w:hAnsi="Times New Roman" w:cs="David" w:hint="cs"/>
          <w:sz w:val="24"/>
          <w:szCs w:val="24"/>
          <w:rtl/>
        </w:rPr>
        <w:t>לאחריות</w:t>
      </w:r>
      <w:r w:rsidRPr="000E3024">
        <w:rPr>
          <w:rFonts w:ascii="Times New Roman" w:eastAsia="Times New Roman" w:hAnsi="Times New Roman" w:cs="David"/>
          <w:sz w:val="24"/>
          <w:szCs w:val="24"/>
          <w:rtl/>
        </w:rPr>
        <w:t xml:space="preserve"> </w:t>
      </w:r>
      <w:r w:rsidRPr="000E3024">
        <w:rPr>
          <w:rFonts w:ascii="Times New Roman" w:eastAsia="Times New Roman" w:hAnsi="Times New Roman" w:cs="David" w:hint="cs"/>
          <w:sz w:val="24"/>
          <w:szCs w:val="24"/>
          <w:rtl/>
        </w:rPr>
        <w:t>מקצועית</w:t>
      </w:r>
      <w:r w:rsidRPr="000E3024">
        <w:rPr>
          <w:rFonts w:ascii="Times New Roman" w:eastAsia="Times New Roman" w:hAnsi="Times New Roman" w:cs="David"/>
          <w:sz w:val="24"/>
          <w:szCs w:val="24"/>
          <w:rtl/>
        </w:rPr>
        <w:t xml:space="preserve"> </w:t>
      </w:r>
      <w:r w:rsidRPr="000E3024">
        <w:rPr>
          <w:rFonts w:ascii="Times New Roman" w:eastAsia="Times New Roman" w:hAnsi="Times New Roman" w:cs="David" w:hint="cs"/>
          <w:sz w:val="24"/>
          <w:szCs w:val="24"/>
          <w:rtl/>
        </w:rPr>
        <w:t>וחבות</w:t>
      </w:r>
      <w:r w:rsidRPr="000E3024">
        <w:rPr>
          <w:rFonts w:ascii="Times New Roman" w:eastAsia="Times New Roman" w:hAnsi="Times New Roman" w:cs="David"/>
          <w:sz w:val="24"/>
          <w:szCs w:val="24"/>
          <w:rtl/>
        </w:rPr>
        <w:t xml:space="preserve"> </w:t>
      </w:r>
      <w:r w:rsidRPr="000E3024">
        <w:rPr>
          <w:rFonts w:ascii="Times New Roman" w:eastAsia="Times New Roman" w:hAnsi="Times New Roman" w:cs="David" w:hint="cs"/>
          <w:sz w:val="24"/>
          <w:szCs w:val="24"/>
          <w:rtl/>
        </w:rPr>
        <w:t>המוצר</w:t>
      </w:r>
      <w:r w:rsidRPr="000E3024">
        <w:rPr>
          <w:rFonts w:ascii="Times New Roman" w:eastAsia="Times New Roman" w:hAnsi="Times New Roman" w:cs="David"/>
          <w:sz w:val="24"/>
          <w:szCs w:val="24"/>
          <w:rtl/>
        </w:rPr>
        <w:t xml:space="preserve">;                   </w:t>
      </w:r>
    </w:p>
    <w:p w:rsidR="005B3A51" w:rsidRPr="00A214D0" w:rsidRDefault="005B3A51" w:rsidP="00B5638B">
      <w:pPr>
        <w:pStyle w:val="aff0"/>
        <w:numPr>
          <w:ilvl w:val="0"/>
          <w:numId w:val="72"/>
        </w:numPr>
        <w:spacing w:before="60"/>
        <w:ind w:left="1071" w:hanging="357"/>
        <w:jc w:val="both"/>
        <w:rPr>
          <w:rFonts w:ascii="Times New Roman" w:eastAsia="Times New Roman" w:hAnsi="Times New Roman" w:cs="David"/>
          <w:sz w:val="24"/>
          <w:szCs w:val="24"/>
        </w:rPr>
      </w:pPr>
      <w:r w:rsidRPr="00A214D0">
        <w:rPr>
          <w:rFonts w:ascii="Times New Roman" w:eastAsia="Times New Roman" w:hAnsi="Times New Roman" w:cs="David" w:hint="cs"/>
          <w:sz w:val="24"/>
          <w:szCs w:val="24"/>
          <w:rtl/>
        </w:rPr>
        <w:t>הפוליסה</w:t>
      </w:r>
      <w:r w:rsidRPr="00A214D0">
        <w:rPr>
          <w:rFonts w:ascii="Times New Roman" w:eastAsia="Times New Roman" w:hAnsi="Times New Roman" w:cs="David"/>
          <w:sz w:val="24"/>
          <w:szCs w:val="24"/>
          <w:rtl/>
        </w:rPr>
        <w:t xml:space="preserve"> </w:t>
      </w:r>
      <w:r w:rsidRPr="00A214D0">
        <w:rPr>
          <w:rFonts w:ascii="Times New Roman" w:eastAsia="Times New Roman" w:hAnsi="Times New Roman" w:cs="David" w:hint="cs"/>
          <w:sz w:val="24"/>
          <w:szCs w:val="24"/>
          <w:rtl/>
        </w:rPr>
        <w:t>תכסה</w:t>
      </w:r>
      <w:r w:rsidRPr="00A214D0">
        <w:rPr>
          <w:rFonts w:ascii="Times New Roman" w:eastAsia="Times New Roman" w:hAnsi="Times New Roman" w:cs="David"/>
          <w:sz w:val="24"/>
          <w:szCs w:val="24"/>
          <w:rtl/>
        </w:rPr>
        <w:t xml:space="preserve"> </w:t>
      </w:r>
      <w:r w:rsidRPr="00A214D0">
        <w:rPr>
          <w:rFonts w:ascii="Times New Roman" w:eastAsia="Times New Roman" w:hAnsi="Times New Roman" w:cs="David" w:hint="cs"/>
          <w:sz w:val="24"/>
          <w:szCs w:val="24"/>
          <w:rtl/>
        </w:rPr>
        <w:t>את</w:t>
      </w:r>
      <w:r w:rsidRPr="00A214D0">
        <w:rPr>
          <w:rFonts w:ascii="Times New Roman" w:eastAsia="Times New Roman" w:hAnsi="Times New Roman" w:cs="David"/>
          <w:sz w:val="24"/>
          <w:szCs w:val="24"/>
          <w:rtl/>
        </w:rPr>
        <w:t xml:space="preserve"> </w:t>
      </w:r>
      <w:r w:rsidRPr="00A214D0">
        <w:rPr>
          <w:rFonts w:ascii="Times New Roman" w:eastAsia="Times New Roman" w:hAnsi="Times New Roman" w:cs="David" w:hint="cs"/>
          <w:sz w:val="24"/>
          <w:szCs w:val="24"/>
          <w:rtl/>
        </w:rPr>
        <w:t>חבות</w:t>
      </w:r>
      <w:r w:rsidRPr="00A214D0">
        <w:rPr>
          <w:rFonts w:ascii="Times New Roman" w:eastAsia="Times New Roman" w:hAnsi="Times New Roman" w:cs="David"/>
          <w:sz w:val="24"/>
          <w:szCs w:val="24"/>
          <w:rtl/>
        </w:rPr>
        <w:t xml:space="preserve"> </w:t>
      </w:r>
      <w:r w:rsidRPr="00A214D0">
        <w:rPr>
          <w:rFonts w:ascii="Times New Roman" w:eastAsia="Times New Roman" w:hAnsi="Times New Roman" w:cs="David" w:hint="cs"/>
          <w:sz w:val="24"/>
          <w:szCs w:val="24"/>
          <w:rtl/>
        </w:rPr>
        <w:t>הספק</w:t>
      </w:r>
      <w:r w:rsidRPr="00A214D0">
        <w:rPr>
          <w:rFonts w:ascii="Times New Roman" w:eastAsia="Times New Roman" w:hAnsi="Times New Roman" w:cs="David"/>
          <w:sz w:val="24"/>
          <w:szCs w:val="24"/>
          <w:rtl/>
        </w:rPr>
        <w:t xml:space="preserve">, </w:t>
      </w:r>
      <w:r w:rsidRPr="00A214D0">
        <w:rPr>
          <w:rFonts w:ascii="Times New Roman" w:eastAsia="Times New Roman" w:hAnsi="Times New Roman" w:cs="David" w:hint="cs"/>
          <w:sz w:val="24"/>
          <w:szCs w:val="24"/>
          <w:rtl/>
        </w:rPr>
        <w:t>עובדיו</w:t>
      </w:r>
      <w:r w:rsidRPr="00A214D0">
        <w:rPr>
          <w:rFonts w:ascii="Times New Roman" w:eastAsia="Times New Roman" w:hAnsi="Times New Roman" w:cs="David"/>
          <w:sz w:val="24"/>
          <w:szCs w:val="24"/>
          <w:rtl/>
        </w:rPr>
        <w:t xml:space="preserve"> </w:t>
      </w:r>
      <w:r w:rsidRPr="00A214D0">
        <w:rPr>
          <w:rFonts w:ascii="Times New Roman" w:eastAsia="Times New Roman" w:hAnsi="Times New Roman" w:cs="David" w:hint="cs"/>
          <w:sz w:val="24"/>
          <w:szCs w:val="24"/>
          <w:rtl/>
        </w:rPr>
        <w:t>ובגין</w:t>
      </w:r>
      <w:r w:rsidRPr="00A214D0">
        <w:rPr>
          <w:rFonts w:ascii="Times New Roman" w:eastAsia="Times New Roman" w:hAnsi="Times New Roman" w:cs="David"/>
          <w:sz w:val="24"/>
          <w:szCs w:val="24"/>
          <w:rtl/>
        </w:rPr>
        <w:t xml:space="preserve"> </w:t>
      </w:r>
      <w:r w:rsidRPr="00A214D0">
        <w:rPr>
          <w:rFonts w:ascii="Times New Roman" w:eastAsia="Times New Roman" w:hAnsi="Times New Roman" w:cs="David" w:hint="cs"/>
          <w:sz w:val="24"/>
          <w:szCs w:val="24"/>
          <w:rtl/>
        </w:rPr>
        <w:t>כל</w:t>
      </w:r>
      <w:r w:rsidRPr="00A214D0">
        <w:rPr>
          <w:rFonts w:ascii="Times New Roman" w:eastAsia="Times New Roman" w:hAnsi="Times New Roman" w:cs="David"/>
          <w:sz w:val="24"/>
          <w:szCs w:val="24"/>
          <w:rtl/>
        </w:rPr>
        <w:t xml:space="preserve"> </w:t>
      </w:r>
      <w:r w:rsidRPr="00A214D0">
        <w:rPr>
          <w:rFonts w:ascii="Times New Roman" w:eastAsia="Times New Roman" w:hAnsi="Times New Roman" w:cs="David" w:hint="cs"/>
          <w:sz w:val="24"/>
          <w:szCs w:val="24"/>
          <w:rtl/>
        </w:rPr>
        <w:t>הפועלים</w:t>
      </w:r>
      <w:r w:rsidRPr="00A214D0">
        <w:rPr>
          <w:rFonts w:ascii="Times New Roman" w:eastAsia="Times New Roman" w:hAnsi="Times New Roman" w:cs="David"/>
          <w:sz w:val="24"/>
          <w:szCs w:val="24"/>
          <w:rtl/>
        </w:rPr>
        <w:t xml:space="preserve"> </w:t>
      </w:r>
      <w:r w:rsidRPr="00A214D0">
        <w:rPr>
          <w:rFonts w:ascii="Times New Roman" w:eastAsia="Times New Roman" w:hAnsi="Times New Roman" w:cs="David" w:hint="cs"/>
          <w:sz w:val="24"/>
          <w:szCs w:val="24"/>
          <w:rtl/>
        </w:rPr>
        <w:t>מטעמו</w:t>
      </w:r>
      <w:r w:rsidRPr="00A214D0">
        <w:rPr>
          <w:rFonts w:ascii="Times New Roman" w:eastAsia="Times New Roman" w:hAnsi="Times New Roman" w:cs="David"/>
          <w:sz w:val="24"/>
          <w:szCs w:val="24"/>
          <w:rtl/>
        </w:rPr>
        <w:t>:-</w:t>
      </w:r>
    </w:p>
    <w:p w:rsidR="005B3A51" w:rsidRPr="005B3A51" w:rsidRDefault="005B3A51" w:rsidP="00B5638B">
      <w:pPr>
        <w:pStyle w:val="aff0"/>
        <w:numPr>
          <w:ilvl w:val="0"/>
          <w:numId w:val="73"/>
        </w:numPr>
        <w:ind w:left="1360" w:hanging="283"/>
        <w:jc w:val="both"/>
        <w:rPr>
          <w:rFonts w:ascii="Times New Roman" w:eastAsia="Times New Roman" w:hAnsi="Times New Roman" w:cs="David"/>
          <w:sz w:val="24"/>
          <w:szCs w:val="24"/>
          <w:rtl/>
        </w:rPr>
      </w:pPr>
      <w:r w:rsidRPr="005B3A51">
        <w:rPr>
          <w:rFonts w:ascii="Times New Roman" w:eastAsia="Times New Roman" w:hAnsi="Times New Roman" w:cs="David" w:hint="cs"/>
          <w:sz w:val="24"/>
          <w:szCs w:val="24"/>
          <w:rtl/>
        </w:rPr>
        <w:t>בקשר</w:t>
      </w:r>
      <w:r w:rsidRPr="005B3A51">
        <w:rPr>
          <w:rFonts w:ascii="Times New Roman" w:eastAsia="Times New Roman" w:hAnsi="Times New Roman" w:cs="David"/>
          <w:sz w:val="24"/>
          <w:szCs w:val="24"/>
          <w:rtl/>
        </w:rPr>
        <w:t xml:space="preserve"> </w:t>
      </w:r>
      <w:r w:rsidRPr="005B3A51">
        <w:rPr>
          <w:rFonts w:ascii="Times New Roman" w:eastAsia="Times New Roman" w:hAnsi="Times New Roman" w:cs="David" w:hint="cs"/>
          <w:sz w:val="24"/>
          <w:szCs w:val="24"/>
          <w:rtl/>
        </w:rPr>
        <w:t>עם</w:t>
      </w:r>
      <w:r w:rsidRPr="005B3A51">
        <w:rPr>
          <w:rFonts w:ascii="Times New Roman" w:eastAsia="Times New Roman" w:hAnsi="Times New Roman" w:cs="David"/>
          <w:sz w:val="24"/>
          <w:szCs w:val="24"/>
          <w:rtl/>
        </w:rPr>
        <w:t xml:space="preserve"> </w:t>
      </w:r>
      <w:r w:rsidRPr="005B3A51">
        <w:rPr>
          <w:rFonts w:ascii="Times New Roman" w:eastAsia="Times New Roman" w:hAnsi="Times New Roman" w:cs="David" w:hint="cs"/>
          <w:sz w:val="24"/>
          <w:szCs w:val="24"/>
          <w:rtl/>
        </w:rPr>
        <w:t>מעשה</w:t>
      </w:r>
      <w:r w:rsidRPr="005B3A51">
        <w:rPr>
          <w:rFonts w:ascii="Times New Roman" w:eastAsia="Times New Roman" w:hAnsi="Times New Roman" w:cs="David"/>
          <w:sz w:val="24"/>
          <w:szCs w:val="24"/>
          <w:rtl/>
        </w:rPr>
        <w:t xml:space="preserve"> </w:t>
      </w:r>
      <w:r w:rsidRPr="005B3A51">
        <w:rPr>
          <w:rFonts w:ascii="Times New Roman" w:eastAsia="Times New Roman" w:hAnsi="Times New Roman" w:cs="David" w:hint="cs"/>
          <w:sz w:val="24"/>
          <w:szCs w:val="24"/>
          <w:rtl/>
        </w:rPr>
        <w:t>או</w:t>
      </w:r>
      <w:r w:rsidRPr="005B3A51">
        <w:rPr>
          <w:rFonts w:ascii="Times New Roman" w:eastAsia="Times New Roman" w:hAnsi="Times New Roman" w:cs="David"/>
          <w:sz w:val="24"/>
          <w:szCs w:val="24"/>
          <w:rtl/>
        </w:rPr>
        <w:t xml:space="preserve"> </w:t>
      </w:r>
      <w:r w:rsidRPr="005B3A51">
        <w:rPr>
          <w:rFonts w:ascii="Times New Roman" w:eastAsia="Times New Roman" w:hAnsi="Times New Roman" w:cs="David" w:hint="cs"/>
          <w:sz w:val="24"/>
          <w:szCs w:val="24"/>
          <w:rtl/>
        </w:rPr>
        <w:t>מחדל</w:t>
      </w:r>
      <w:r w:rsidRPr="005B3A51">
        <w:rPr>
          <w:rFonts w:ascii="Times New Roman" w:eastAsia="Times New Roman" w:hAnsi="Times New Roman" w:cs="David"/>
          <w:sz w:val="24"/>
          <w:szCs w:val="24"/>
          <w:rtl/>
        </w:rPr>
        <w:t xml:space="preserve"> </w:t>
      </w:r>
      <w:r w:rsidRPr="005B3A51">
        <w:rPr>
          <w:rFonts w:ascii="Times New Roman" w:eastAsia="Times New Roman" w:hAnsi="Times New Roman" w:cs="David" w:hint="cs"/>
          <w:sz w:val="24"/>
          <w:szCs w:val="24"/>
          <w:rtl/>
        </w:rPr>
        <w:t>מקצועי</w:t>
      </w:r>
      <w:r w:rsidRPr="005B3A51">
        <w:rPr>
          <w:rFonts w:ascii="Times New Roman" w:eastAsia="Times New Roman" w:hAnsi="Times New Roman" w:cs="David"/>
          <w:sz w:val="24"/>
          <w:szCs w:val="24"/>
          <w:rtl/>
        </w:rPr>
        <w:t xml:space="preserve">- </w:t>
      </w:r>
      <w:r w:rsidRPr="005B3A51">
        <w:rPr>
          <w:rFonts w:ascii="Times New Roman" w:eastAsia="Times New Roman" w:hAnsi="Times New Roman" w:cs="David" w:hint="cs"/>
          <w:sz w:val="24"/>
          <w:szCs w:val="24"/>
          <w:rtl/>
        </w:rPr>
        <w:t>כיסוי</w:t>
      </w:r>
      <w:r w:rsidRPr="005B3A51">
        <w:rPr>
          <w:rFonts w:ascii="Times New Roman" w:eastAsia="Times New Roman" w:hAnsi="Times New Roman" w:cs="David"/>
          <w:sz w:val="24"/>
          <w:szCs w:val="24"/>
          <w:rtl/>
        </w:rPr>
        <w:t xml:space="preserve"> </w:t>
      </w:r>
      <w:r w:rsidRPr="005B3A51">
        <w:rPr>
          <w:rFonts w:ascii="Times New Roman" w:eastAsia="Times New Roman" w:hAnsi="Times New Roman" w:cs="David" w:hint="cs"/>
          <w:sz w:val="24"/>
          <w:szCs w:val="24"/>
          <w:rtl/>
        </w:rPr>
        <w:t>בגין</w:t>
      </w:r>
      <w:r w:rsidRPr="005B3A51">
        <w:rPr>
          <w:rFonts w:ascii="Times New Roman" w:eastAsia="Times New Roman" w:hAnsi="Times New Roman" w:cs="David"/>
          <w:sz w:val="24"/>
          <w:szCs w:val="24"/>
          <w:rtl/>
        </w:rPr>
        <w:t xml:space="preserve"> </w:t>
      </w:r>
      <w:r w:rsidRPr="005B3A51">
        <w:rPr>
          <w:rFonts w:ascii="Times New Roman" w:eastAsia="Times New Roman" w:hAnsi="Times New Roman" w:cs="David" w:hint="cs"/>
          <w:sz w:val="24"/>
          <w:szCs w:val="24"/>
          <w:rtl/>
        </w:rPr>
        <w:t>הפרת</w:t>
      </w:r>
      <w:r w:rsidRPr="005B3A51">
        <w:rPr>
          <w:rFonts w:ascii="Times New Roman" w:eastAsia="Times New Roman" w:hAnsi="Times New Roman" w:cs="David"/>
          <w:sz w:val="24"/>
          <w:szCs w:val="24"/>
          <w:rtl/>
        </w:rPr>
        <w:t xml:space="preserve"> </w:t>
      </w:r>
      <w:r w:rsidRPr="005B3A51">
        <w:rPr>
          <w:rFonts w:ascii="Times New Roman" w:eastAsia="Times New Roman" w:hAnsi="Times New Roman" w:cs="David" w:hint="cs"/>
          <w:sz w:val="24"/>
          <w:szCs w:val="24"/>
          <w:rtl/>
        </w:rPr>
        <w:t>חובה</w:t>
      </w:r>
      <w:r w:rsidRPr="005B3A51">
        <w:rPr>
          <w:rFonts w:ascii="Times New Roman" w:eastAsia="Times New Roman" w:hAnsi="Times New Roman" w:cs="David"/>
          <w:sz w:val="24"/>
          <w:szCs w:val="24"/>
          <w:rtl/>
        </w:rPr>
        <w:t xml:space="preserve"> </w:t>
      </w:r>
      <w:r w:rsidRPr="005B3A51">
        <w:rPr>
          <w:rFonts w:ascii="Times New Roman" w:eastAsia="Times New Roman" w:hAnsi="Times New Roman" w:cs="David" w:hint="cs"/>
          <w:sz w:val="24"/>
          <w:szCs w:val="24"/>
          <w:rtl/>
        </w:rPr>
        <w:t>מקצועית</w:t>
      </w:r>
      <w:r w:rsidRPr="005B3A51">
        <w:rPr>
          <w:rFonts w:ascii="Times New Roman" w:eastAsia="Times New Roman" w:hAnsi="Times New Roman" w:cs="David"/>
          <w:sz w:val="24"/>
          <w:szCs w:val="24"/>
          <w:rtl/>
        </w:rPr>
        <w:t xml:space="preserve">, </w:t>
      </w:r>
      <w:r w:rsidRPr="005B3A51">
        <w:rPr>
          <w:rFonts w:ascii="Times New Roman" w:eastAsia="Times New Roman" w:hAnsi="Times New Roman" w:cs="David" w:hint="cs"/>
          <w:sz w:val="24"/>
          <w:szCs w:val="24"/>
          <w:rtl/>
        </w:rPr>
        <w:t>טעות</w:t>
      </w:r>
      <w:r w:rsidRPr="005B3A51">
        <w:rPr>
          <w:rFonts w:ascii="Times New Roman" w:eastAsia="Times New Roman" w:hAnsi="Times New Roman" w:cs="David"/>
          <w:sz w:val="24"/>
          <w:szCs w:val="24"/>
          <w:rtl/>
        </w:rPr>
        <w:t xml:space="preserve"> </w:t>
      </w:r>
      <w:r w:rsidRPr="005B3A51">
        <w:rPr>
          <w:rFonts w:ascii="Times New Roman" w:eastAsia="Times New Roman" w:hAnsi="Times New Roman" w:cs="David" w:hint="cs"/>
          <w:sz w:val="24"/>
          <w:szCs w:val="24"/>
          <w:rtl/>
        </w:rPr>
        <w:t>השמטה</w:t>
      </w:r>
      <w:r w:rsidRPr="005B3A51">
        <w:rPr>
          <w:rFonts w:ascii="Times New Roman" w:eastAsia="Times New Roman" w:hAnsi="Times New Roman" w:cs="David"/>
          <w:sz w:val="24"/>
          <w:szCs w:val="24"/>
          <w:rtl/>
        </w:rPr>
        <w:t xml:space="preserve">, </w:t>
      </w:r>
      <w:r w:rsidRPr="005B3A51">
        <w:rPr>
          <w:rFonts w:ascii="Times New Roman" w:eastAsia="Times New Roman" w:hAnsi="Times New Roman" w:cs="David" w:hint="cs"/>
          <w:sz w:val="24"/>
          <w:szCs w:val="24"/>
          <w:rtl/>
        </w:rPr>
        <w:t>הזנחה</w:t>
      </w:r>
      <w:r w:rsidRPr="005B3A51">
        <w:rPr>
          <w:rFonts w:ascii="Times New Roman" w:eastAsia="Times New Roman" w:hAnsi="Times New Roman" w:cs="David"/>
          <w:sz w:val="24"/>
          <w:szCs w:val="24"/>
          <w:rtl/>
        </w:rPr>
        <w:t xml:space="preserve"> </w:t>
      </w:r>
      <w:r w:rsidRPr="005B3A51">
        <w:rPr>
          <w:rFonts w:ascii="Times New Roman" w:eastAsia="Times New Roman" w:hAnsi="Times New Roman" w:cs="David" w:hint="cs"/>
          <w:sz w:val="24"/>
          <w:szCs w:val="24"/>
          <w:rtl/>
        </w:rPr>
        <w:t>ורשלנות</w:t>
      </w:r>
      <w:r w:rsidRPr="005B3A51">
        <w:rPr>
          <w:rFonts w:ascii="Times New Roman" w:eastAsia="Times New Roman" w:hAnsi="Times New Roman" w:cs="David"/>
          <w:sz w:val="24"/>
          <w:szCs w:val="24"/>
          <w:rtl/>
        </w:rPr>
        <w:t>;</w:t>
      </w:r>
    </w:p>
    <w:p w:rsidR="005B3A51" w:rsidRPr="005B3A51" w:rsidRDefault="005B3A51" w:rsidP="00B5638B">
      <w:pPr>
        <w:pStyle w:val="aff0"/>
        <w:numPr>
          <w:ilvl w:val="0"/>
          <w:numId w:val="73"/>
        </w:numPr>
        <w:ind w:left="1360" w:hanging="283"/>
        <w:jc w:val="both"/>
        <w:rPr>
          <w:rFonts w:ascii="Times New Roman" w:eastAsia="Times New Roman" w:hAnsi="Times New Roman" w:cs="David"/>
          <w:sz w:val="24"/>
          <w:szCs w:val="24"/>
          <w:rtl/>
        </w:rPr>
      </w:pPr>
      <w:proofErr w:type="spellStart"/>
      <w:r w:rsidRPr="005B3A51">
        <w:rPr>
          <w:rFonts w:ascii="Times New Roman" w:eastAsia="Times New Roman" w:hAnsi="Times New Roman" w:cs="David" w:hint="cs"/>
          <w:sz w:val="24"/>
          <w:szCs w:val="24"/>
          <w:rtl/>
        </w:rPr>
        <w:t>חבותו</w:t>
      </w:r>
      <w:proofErr w:type="spellEnd"/>
      <w:r w:rsidRPr="005B3A51">
        <w:rPr>
          <w:rFonts w:ascii="Times New Roman" w:eastAsia="Times New Roman" w:hAnsi="Times New Roman" w:cs="David"/>
          <w:sz w:val="24"/>
          <w:szCs w:val="24"/>
          <w:rtl/>
        </w:rPr>
        <w:t xml:space="preserve"> </w:t>
      </w:r>
      <w:r w:rsidRPr="005B3A51">
        <w:rPr>
          <w:rFonts w:ascii="Times New Roman" w:eastAsia="Times New Roman" w:hAnsi="Times New Roman" w:cs="David" w:hint="cs"/>
          <w:sz w:val="24"/>
          <w:szCs w:val="24"/>
          <w:rtl/>
        </w:rPr>
        <w:t>מפגם</w:t>
      </w:r>
      <w:r w:rsidRPr="005B3A51">
        <w:rPr>
          <w:rFonts w:ascii="Times New Roman" w:eastAsia="Times New Roman" w:hAnsi="Times New Roman" w:cs="David"/>
          <w:sz w:val="24"/>
          <w:szCs w:val="24"/>
          <w:rtl/>
        </w:rPr>
        <w:t xml:space="preserve"> </w:t>
      </w:r>
      <w:r w:rsidRPr="005B3A51">
        <w:rPr>
          <w:rFonts w:ascii="Times New Roman" w:eastAsia="Times New Roman" w:hAnsi="Times New Roman" w:cs="David" w:hint="cs"/>
          <w:sz w:val="24"/>
          <w:szCs w:val="24"/>
          <w:rtl/>
        </w:rPr>
        <w:t>במוצר</w:t>
      </w:r>
      <w:r w:rsidRPr="005B3A51">
        <w:rPr>
          <w:rFonts w:ascii="Times New Roman" w:eastAsia="Times New Roman" w:hAnsi="Times New Roman" w:cs="David"/>
          <w:sz w:val="24"/>
          <w:szCs w:val="24"/>
          <w:rtl/>
        </w:rPr>
        <w:t xml:space="preserve"> - </w:t>
      </w:r>
      <w:r w:rsidRPr="005B3A51">
        <w:rPr>
          <w:rFonts w:ascii="Times New Roman" w:eastAsia="Times New Roman" w:hAnsi="Times New Roman" w:cs="David" w:hint="cs"/>
          <w:sz w:val="24"/>
          <w:szCs w:val="24"/>
          <w:rtl/>
        </w:rPr>
        <w:t>כיסוי</w:t>
      </w:r>
      <w:r w:rsidRPr="005B3A51">
        <w:rPr>
          <w:rFonts w:ascii="Times New Roman" w:eastAsia="Times New Roman" w:hAnsi="Times New Roman" w:cs="David"/>
          <w:sz w:val="24"/>
          <w:szCs w:val="24"/>
          <w:rtl/>
        </w:rPr>
        <w:t xml:space="preserve"> </w:t>
      </w:r>
      <w:r w:rsidRPr="005B3A51">
        <w:rPr>
          <w:rFonts w:ascii="Times New Roman" w:eastAsia="Times New Roman" w:hAnsi="Times New Roman" w:cs="David" w:hint="cs"/>
          <w:sz w:val="24"/>
          <w:szCs w:val="24"/>
          <w:rtl/>
        </w:rPr>
        <w:t>בגין</w:t>
      </w:r>
      <w:r w:rsidRPr="005B3A51">
        <w:rPr>
          <w:rFonts w:ascii="Times New Roman" w:eastAsia="Times New Roman" w:hAnsi="Times New Roman" w:cs="David"/>
          <w:sz w:val="24"/>
          <w:szCs w:val="24"/>
          <w:rtl/>
        </w:rPr>
        <w:t xml:space="preserve"> </w:t>
      </w:r>
      <w:r w:rsidRPr="005B3A51">
        <w:rPr>
          <w:rFonts w:ascii="Times New Roman" w:eastAsia="Times New Roman" w:hAnsi="Times New Roman" w:cs="David" w:hint="cs"/>
          <w:sz w:val="24"/>
          <w:szCs w:val="24"/>
          <w:rtl/>
        </w:rPr>
        <w:t>נזקים</w:t>
      </w:r>
      <w:r w:rsidRPr="005B3A51">
        <w:rPr>
          <w:rFonts w:ascii="Times New Roman" w:eastAsia="Times New Roman" w:hAnsi="Times New Roman" w:cs="David"/>
          <w:sz w:val="24"/>
          <w:szCs w:val="24"/>
          <w:rtl/>
        </w:rPr>
        <w:t xml:space="preserve"> </w:t>
      </w:r>
      <w:r w:rsidRPr="005B3A51">
        <w:rPr>
          <w:rFonts w:ascii="Times New Roman" w:eastAsia="Times New Roman" w:hAnsi="Times New Roman" w:cs="David" w:hint="cs"/>
          <w:sz w:val="24"/>
          <w:szCs w:val="24"/>
          <w:rtl/>
        </w:rPr>
        <w:t>שייגרמו</w:t>
      </w:r>
      <w:r w:rsidRPr="005B3A51">
        <w:rPr>
          <w:rFonts w:ascii="Times New Roman" w:eastAsia="Times New Roman" w:hAnsi="Times New Roman" w:cs="David"/>
          <w:sz w:val="24"/>
          <w:szCs w:val="24"/>
          <w:rtl/>
        </w:rPr>
        <w:t xml:space="preserve"> </w:t>
      </w:r>
      <w:r w:rsidRPr="005B3A51">
        <w:rPr>
          <w:rFonts w:ascii="Times New Roman" w:eastAsia="Times New Roman" w:hAnsi="Times New Roman" w:cs="David" w:hint="cs"/>
          <w:sz w:val="24"/>
          <w:szCs w:val="24"/>
          <w:rtl/>
        </w:rPr>
        <w:t>בקשר</w:t>
      </w:r>
      <w:r w:rsidRPr="005B3A51">
        <w:rPr>
          <w:rFonts w:ascii="Times New Roman" w:eastAsia="Times New Roman" w:hAnsi="Times New Roman" w:cs="David"/>
          <w:sz w:val="24"/>
          <w:szCs w:val="24"/>
          <w:rtl/>
        </w:rPr>
        <w:t xml:space="preserve"> </w:t>
      </w:r>
      <w:r w:rsidRPr="005B3A51">
        <w:rPr>
          <w:rFonts w:ascii="Times New Roman" w:eastAsia="Times New Roman" w:hAnsi="Times New Roman" w:cs="David" w:hint="cs"/>
          <w:sz w:val="24"/>
          <w:szCs w:val="24"/>
          <w:rtl/>
        </w:rPr>
        <w:t>עם</w:t>
      </w:r>
      <w:r w:rsidRPr="005B3A51">
        <w:rPr>
          <w:rFonts w:ascii="Times New Roman" w:eastAsia="Times New Roman" w:hAnsi="Times New Roman" w:cs="David"/>
          <w:sz w:val="24"/>
          <w:szCs w:val="24"/>
          <w:rtl/>
        </w:rPr>
        <w:t xml:space="preserve"> </w:t>
      </w:r>
      <w:r w:rsidRPr="005B3A51">
        <w:rPr>
          <w:rFonts w:ascii="Times New Roman" w:eastAsia="Times New Roman" w:hAnsi="Times New Roman" w:cs="David" w:hint="cs"/>
          <w:sz w:val="24"/>
          <w:szCs w:val="24"/>
          <w:rtl/>
        </w:rPr>
        <w:t>מוצרים</w:t>
      </w:r>
      <w:r w:rsidRPr="005B3A51">
        <w:rPr>
          <w:rFonts w:ascii="Times New Roman" w:eastAsia="Times New Roman" w:hAnsi="Times New Roman" w:cs="David"/>
          <w:sz w:val="24"/>
          <w:szCs w:val="24"/>
          <w:rtl/>
        </w:rPr>
        <w:t xml:space="preserve"> </w:t>
      </w:r>
      <w:r w:rsidRPr="005B3A51">
        <w:rPr>
          <w:rFonts w:ascii="Times New Roman" w:eastAsia="Times New Roman" w:hAnsi="Times New Roman" w:cs="David" w:hint="cs"/>
          <w:sz w:val="24"/>
          <w:szCs w:val="24"/>
          <w:rtl/>
        </w:rPr>
        <w:t>שיוצרו</w:t>
      </w:r>
      <w:r w:rsidRPr="005B3A51">
        <w:rPr>
          <w:rFonts w:ascii="Times New Roman" w:eastAsia="Times New Roman" w:hAnsi="Times New Roman" w:cs="David"/>
          <w:sz w:val="24"/>
          <w:szCs w:val="24"/>
          <w:rtl/>
        </w:rPr>
        <w:t xml:space="preserve">, </w:t>
      </w:r>
      <w:r w:rsidRPr="005B3A51">
        <w:rPr>
          <w:rFonts w:ascii="Times New Roman" w:eastAsia="Times New Roman" w:hAnsi="Times New Roman" w:cs="David" w:hint="cs"/>
          <w:sz w:val="24"/>
          <w:szCs w:val="24"/>
          <w:rtl/>
        </w:rPr>
        <w:t>פותחו</w:t>
      </w:r>
      <w:r w:rsidRPr="005B3A51">
        <w:rPr>
          <w:rFonts w:ascii="Times New Roman" w:eastAsia="Times New Roman" w:hAnsi="Times New Roman" w:cs="David"/>
          <w:sz w:val="24"/>
          <w:szCs w:val="24"/>
          <w:rtl/>
        </w:rPr>
        <w:t xml:space="preserve">, </w:t>
      </w:r>
      <w:r w:rsidRPr="005B3A51">
        <w:rPr>
          <w:rFonts w:ascii="Times New Roman" w:eastAsia="Times New Roman" w:hAnsi="Times New Roman" w:cs="David" w:hint="cs"/>
          <w:sz w:val="24"/>
          <w:szCs w:val="24"/>
          <w:rtl/>
        </w:rPr>
        <w:t>הורכבו</w:t>
      </w:r>
      <w:r w:rsidRPr="005B3A51">
        <w:rPr>
          <w:rFonts w:ascii="Times New Roman" w:eastAsia="Times New Roman" w:hAnsi="Times New Roman" w:cs="David"/>
          <w:sz w:val="24"/>
          <w:szCs w:val="24"/>
          <w:rtl/>
        </w:rPr>
        <w:t xml:space="preserve">, </w:t>
      </w:r>
      <w:r w:rsidRPr="005B3A51">
        <w:rPr>
          <w:rFonts w:ascii="Times New Roman" w:eastAsia="Times New Roman" w:hAnsi="Times New Roman" w:cs="David" w:hint="cs"/>
          <w:sz w:val="24"/>
          <w:szCs w:val="24"/>
          <w:rtl/>
        </w:rPr>
        <w:t>תוקנו</w:t>
      </w:r>
      <w:r w:rsidRPr="005B3A51">
        <w:rPr>
          <w:rFonts w:ascii="Times New Roman" w:eastAsia="Times New Roman" w:hAnsi="Times New Roman" w:cs="David"/>
          <w:sz w:val="24"/>
          <w:szCs w:val="24"/>
          <w:rtl/>
        </w:rPr>
        <w:t xml:space="preserve">, </w:t>
      </w:r>
      <w:r w:rsidRPr="005B3A51">
        <w:rPr>
          <w:rFonts w:ascii="Times New Roman" w:eastAsia="Times New Roman" w:hAnsi="Times New Roman" w:cs="David" w:hint="cs"/>
          <w:sz w:val="24"/>
          <w:szCs w:val="24"/>
          <w:rtl/>
        </w:rPr>
        <w:t>סופקו</w:t>
      </w:r>
      <w:r w:rsidRPr="005B3A51">
        <w:rPr>
          <w:rFonts w:ascii="Times New Roman" w:eastAsia="Times New Roman" w:hAnsi="Times New Roman" w:cs="David"/>
          <w:sz w:val="24"/>
          <w:szCs w:val="24"/>
          <w:rtl/>
        </w:rPr>
        <w:t xml:space="preserve">, </w:t>
      </w:r>
      <w:r w:rsidRPr="005B3A51">
        <w:rPr>
          <w:rFonts w:ascii="Times New Roman" w:eastAsia="Times New Roman" w:hAnsi="Times New Roman" w:cs="David" w:hint="cs"/>
          <w:sz w:val="24"/>
          <w:szCs w:val="24"/>
          <w:rtl/>
        </w:rPr>
        <w:t>נמכרו</w:t>
      </w:r>
      <w:r w:rsidRPr="005B3A51">
        <w:rPr>
          <w:rFonts w:ascii="Times New Roman" w:eastAsia="Times New Roman" w:hAnsi="Times New Roman" w:cs="David"/>
          <w:sz w:val="24"/>
          <w:szCs w:val="24"/>
          <w:rtl/>
        </w:rPr>
        <w:t xml:space="preserve">, </w:t>
      </w:r>
      <w:r w:rsidRPr="005B3A51">
        <w:rPr>
          <w:rFonts w:ascii="Times New Roman" w:eastAsia="Times New Roman" w:hAnsi="Times New Roman" w:cs="David" w:hint="cs"/>
          <w:sz w:val="24"/>
          <w:szCs w:val="24"/>
          <w:rtl/>
        </w:rPr>
        <w:t>הופצו</w:t>
      </w:r>
      <w:r w:rsidRPr="005B3A51">
        <w:rPr>
          <w:rFonts w:ascii="Times New Roman" w:eastAsia="Times New Roman" w:hAnsi="Times New Roman" w:cs="David"/>
          <w:sz w:val="24"/>
          <w:szCs w:val="24"/>
          <w:rtl/>
        </w:rPr>
        <w:t xml:space="preserve"> </w:t>
      </w:r>
      <w:r w:rsidRPr="005B3A51">
        <w:rPr>
          <w:rFonts w:ascii="Times New Roman" w:eastAsia="Times New Roman" w:hAnsi="Times New Roman" w:cs="David" w:hint="cs"/>
          <w:sz w:val="24"/>
          <w:szCs w:val="24"/>
          <w:rtl/>
        </w:rPr>
        <w:t>או</w:t>
      </w:r>
      <w:r w:rsidRPr="005B3A51">
        <w:rPr>
          <w:rFonts w:ascii="Times New Roman" w:eastAsia="Times New Roman" w:hAnsi="Times New Roman" w:cs="David"/>
          <w:sz w:val="24"/>
          <w:szCs w:val="24"/>
          <w:rtl/>
        </w:rPr>
        <w:t xml:space="preserve"> </w:t>
      </w:r>
      <w:r w:rsidRPr="005B3A51">
        <w:rPr>
          <w:rFonts w:ascii="Times New Roman" w:eastAsia="Times New Roman" w:hAnsi="Times New Roman" w:cs="David" w:hint="cs"/>
          <w:sz w:val="24"/>
          <w:szCs w:val="24"/>
          <w:rtl/>
        </w:rPr>
        <w:t>טופלו</w:t>
      </w:r>
      <w:r w:rsidRPr="005B3A51">
        <w:rPr>
          <w:rFonts w:ascii="Times New Roman" w:eastAsia="Times New Roman" w:hAnsi="Times New Roman" w:cs="David"/>
          <w:sz w:val="24"/>
          <w:szCs w:val="24"/>
          <w:rtl/>
        </w:rPr>
        <w:t xml:space="preserve"> </w:t>
      </w:r>
      <w:r w:rsidRPr="005B3A51">
        <w:rPr>
          <w:rFonts w:ascii="Times New Roman" w:eastAsia="Times New Roman" w:hAnsi="Times New Roman" w:cs="David" w:hint="cs"/>
          <w:sz w:val="24"/>
          <w:szCs w:val="24"/>
          <w:rtl/>
        </w:rPr>
        <w:t>בכל</w:t>
      </w:r>
      <w:r w:rsidRPr="005B3A51">
        <w:rPr>
          <w:rFonts w:ascii="Times New Roman" w:eastAsia="Times New Roman" w:hAnsi="Times New Roman" w:cs="David"/>
          <w:sz w:val="24"/>
          <w:szCs w:val="24"/>
          <w:rtl/>
        </w:rPr>
        <w:t xml:space="preserve"> </w:t>
      </w:r>
      <w:r w:rsidRPr="005B3A51">
        <w:rPr>
          <w:rFonts w:ascii="Times New Roman" w:eastAsia="Times New Roman" w:hAnsi="Times New Roman" w:cs="David" w:hint="cs"/>
          <w:sz w:val="24"/>
          <w:szCs w:val="24"/>
          <w:rtl/>
        </w:rPr>
        <w:t>דרך</w:t>
      </w:r>
      <w:r w:rsidRPr="005B3A51">
        <w:rPr>
          <w:rFonts w:ascii="Times New Roman" w:eastAsia="Times New Roman" w:hAnsi="Times New Roman" w:cs="David"/>
          <w:sz w:val="24"/>
          <w:szCs w:val="24"/>
          <w:rtl/>
        </w:rPr>
        <w:t xml:space="preserve"> </w:t>
      </w:r>
      <w:r w:rsidRPr="005B3A51">
        <w:rPr>
          <w:rFonts w:ascii="Times New Roman" w:eastAsia="Times New Roman" w:hAnsi="Times New Roman" w:cs="David" w:hint="cs"/>
          <w:sz w:val="24"/>
          <w:szCs w:val="24"/>
          <w:rtl/>
        </w:rPr>
        <w:t>אחרת</w:t>
      </w:r>
      <w:r w:rsidRPr="005B3A51">
        <w:rPr>
          <w:rFonts w:ascii="Times New Roman" w:eastAsia="Times New Roman" w:hAnsi="Times New Roman" w:cs="David"/>
          <w:sz w:val="24"/>
          <w:szCs w:val="24"/>
          <w:rtl/>
        </w:rPr>
        <w:t xml:space="preserve"> </w:t>
      </w:r>
      <w:r w:rsidRPr="005B3A51">
        <w:rPr>
          <w:rFonts w:ascii="Times New Roman" w:eastAsia="Times New Roman" w:hAnsi="Times New Roman" w:cs="David" w:hint="cs"/>
          <w:sz w:val="24"/>
          <w:szCs w:val="24"/>
          <w:rtl/>
        </w:rPr>
        <w:t>על</w:t>
      </w:r>
      <w:r w:rsidRPr="005B3A51">
        <w:rPr>
          <w:rFonts w:ascii="Times New Roman" w:eastAsia="Times New Roman" w:hAnsi="Times New Roman" w:cs="David"/>
          <w:sz w:val="24"/>
          <w:szCs w:val="24"/>
          <w:rtl/>
        </w:rPr>
        <w:t xml:space="preserve"> </w:t>
      </w:r>
      <w:r w:rsidRPr="005B3A51">
        <w:rPr>
          <w:rFonts w:ascii="Times New Roman" w:eastAsia="Times New Roman" w:hAnsi="Times New Roman" w:cs="David" w:hint="cs"/>
          <w:sz w:val="24"/>
          <w:szCs w:val="24"/>
          <w:rtl/>
        </w:rPr>
        <w:t>ידי</w:t>
      </w:r>
      <w:r w:rsidRPr="005B3A51">
        <w:rPr>
          <w:rFonts w:ascii="Times New Roman" w:eastAsia="Times New Roman" w:hAnsi="Times New Roman" w:cs="David"/>
          <w:sz w:val="24"/>
          <w:szCs w:val="24"/>
          <w:rtl/>
        </w:rPr>
        <w:t xml:space="preserve"> </w:t>
      </w:r>
      <w:r w:rsidRPr="005B3A51">
        <w:rPr>
          <w:rFonts w:ascii="Times New Roman" w:eastAsia="Times New Roman" w:hAnsi="Times New Roman" w:cs="David" w:hint="cs"/>
          <w:sz w:val="24"/>
          <w:szCs w:val="24"/>
          <w:rtl/>
        </w:rPr>
        <w:t>הספק</w:t>
      </w:r>
      <w:r w:rsidRPr="005B3A51">
        <w:rPr>
          <w:rFonts w:ascii="Times New Roman" w:eastAsia="Times New Roman" w:hAnsi="Times New Roman" w:cs="David"/>
          <w:sz w:val="24"/>
          <w:szCs w:val="24"/>
          <w:rtl/>
        </w:rPr>
        <w:t xml:space="preserve"> </w:t>
      </w:r>
      <w:r w:rsidRPr="005B3A51">
        <w:rPr>
          <w:rFonts w:ascii="Times New Roman" w:eastAsia="Times New Roman" w:hAnsi="Times New Roman" w:cs="David" w:hint="cs"/>
          <w:sz w:val="24"/>
          <w:szCs w:val="24"/>
          <w:rtl/>
        </w:rPr>
        <w:t>או</w:t>
      </w:r>
      <w:r w:rsidRPr="005B3A51">
        <w:rPr>
          <w:rFonts w:ascii="Times New Roman" w:eastAsia="Times New Roman" w:hAnsi="Times New Roman" w:cs="David"/>
          <w:sz w:val="24"/>
          <w:szCs w:val="24"/>
          <w:rtl/>
        </w:rPr>
        <w:t xml:space="preserve"> </w:t>
      </w:r>
      <w:r w:rsidRPr="005B3A51">
        <w:rPr>
          <w:rFonts w:ascii="Times New Roman" w:eastAsia="Times New Roman" w:hAnsi="Times New Roman" w:cs="David" w:hint="cs"/>
          <w:sz w:val="24"/>
          <w:szCs w:val="24"/>
          <w:rtl/>
        </w:rPr>
        <w:t>מי</w:t>
      </w:r>
      <w:r w:rsidRPr="005B3A51">
        <w:rPr>
          <w:rFonts w:ascii="Times New Roman" w:eastAsia="Times New Roman" w:hAnsi="Times New Roman" w:cs="David"/>
          <w:sz w:val="24"/>
          <w:szCs w:val="24"/>
          <w:rtl/>
        </w:rPr>
        <w:t xml:space="preserve"> </w:t>
      </w:r>
      <w:r w:rsidRPr="005B3A51">
        <w:rPr>
          <w:rFonts w:ascii="Times New Roman" w:eastAsia="Times New Roman" w:hAnsi="Times New Roman" w:cs="David" w:hint="cs"/>
          <w:sz w:val="24"/>
          <w:szCs w:val="24"/>
          <w:rtl/>
        </w:rPr>
        <w:t>מטעמו</w:t>
      </w:r>
      <w:r w:rsidRPr="005B3A51">
        <w:rPr>
          <w:rFonts w:ascii="Times New Roman" w:eastAsia="Times New Roman" w:hAnsi="Times New Roman" w:cs="David"/>
          <w:sz w:val="24"/>
          <w:szCs w:val="24"/>
          <w:rtl/>
        </w:rPr>
        <w:t xml:space="preserve">;            </w:t>
      </w:r>
    </w:p>
    <w:p w:rsidR="005B3A51" w:rsidRPr="005B3A51" w:rsidRDefault="005B3A51" w:rsidP="00B5638B">
      <w:pPr>
        <w:pStyle w:val="aff0"/>
        <w:numPr>
          <w:ilvl w:val="0"/>
          <w:numId w:val="73"/>
        </w:numPr>
        <w:ind w:left="1360" w:hanging="283"/>
        <w:jc w:val="both"/>
        <w:rPr>
          <w:rFonts w:ascii="Times New Roman" w:eastAsia="Times New Roman" w:hAnsi="Times New Roman" w:cs="David"/>
          <w:sz w:val="24"/>
          <w:szCs w:val="24"/>
        </w:rPr>
      </w:pPr>
      <w:r w:rsidRPr="005B3A51">
        <w:rPr>
          <w:rFonts w:ascii="Times New Roman" w:eastAsia="Times New Roman" w:hAnsi="Times New Roman" w:cs="David" w:hint="cs"/>
          <w:sz w:val="24"/>
          <w:szCs w:val="24"/>
          <w:rtl/>
        </w:rPr>
        <w:t xml:space="preserve">פעילות הספק, עובדיו ובגין כל הפועלים מטעמו כולל בגין מתן שליחת מסרי </w:t>
      </w:r>
      <w:r w:rsidRPr="005B3A51">
        <w:rPr>
          <w:rFonts w:ascii="Times New Roman" w:eastAsia="Times New Roman" w:hAnsi="Times New Roman" w:cs="David" w:hint="cs"/>
          <w:sz w:val="24"/>
          <w:szCs w:val="24"/>
        </w:rPr>
        <w:t>SMS</w:t>
      </w:r>
      <w:r w:rsidRPr="005B3A51">
        <w:rPr>
          <w:rFonts w:ascii="Times New Roman" w:eastAsia="Times New Roman" w:hAnsi="Times New Roman" w:cs="David" w:hint="cs"/>
          <w:sz w:val="24"/>
          <w:szCs w:val="24"/>
          <w:rtl/>
        </w:rPr>
        <w:t xml:space="preserve"> עבור משרד החינוך על יחידותיו, כולל גם: תמיכה, הדרכה, מסרים תפעולים ומסרי מידע בעלי אופי שיווקי/</w:t>
      </w:r>
      <w:proofErr w:type="spellStart"/>
      <w:r w:rsidRPr="005B3A51">
        <w:rPr>
          <w:rFonts w:ascii="Times New Roman" w:eastAsia="Times New Roman" w:hAnsi="Times New Roman" w:cs="David" w:hint="cs"/>
          <w:sz w:val="24"/>
          <w:szCs w:val="24"/>
          <w:rtl/>
        </w:rPr>
        <w:t>הנגשת</w:t>
      </w:r>
      <w:proofErr w:type="spellEnd"/>
      <w:r w:rsidRPr="005B3A51">
        <w:rPr>
          <w:rFonts w:ascii="Times New Roman" w:eastAsia="Times New Roman" w:hAnsi="Times New Roman" w:cs="David" w:hint="cs"/>
          <w:sz w:val="24"/>
          <w:szCs w:val="24"/>
          <w:rtl/>
        </w:rPr>
        <w:t xml:space="preserve"> מידע, הודעות קוליות, בהתאם למכרז והסכם עם מדינת</w:t>
      </w:r>
      <w:r w:rsidRPr="005B3A51">
        <w:rPr>
          <w:rFonts w:ascii="Times New Roman" w:eastAsia="Times New Roman" w:hAnsi="Times New Roman" w:cs="David"/>
          <w:sz w:val="24"/>
          <w:szCs w:val="24"/>
          <w:rtl/>
        </w:rPr>
        <w:t xml:space="preserve"> </w:t>
      </w:r>
      <w:r w:rsidRPr="005B3A51">
        <w:rPr>
          <w:rFonts w:ascii="Times New Roman" w:eastAsia="Times New Roman" w:hAnsi="Times New Roman" w:cs="David" w:hint="cs"/>
          <w:sz w:val="24"/>
          <w:szCs w:val="24"/>
          <w:rtl/>
        </w:rPr>
        <w:t>ישראל</w:t>
      </w:r>
      <w:r w:rsidRPr="005B3A51">
        <w:rPr>
          <w:rFonts w:ascii="Times New Roman" w:eastAsia="Times New Roman" w:hAnsi="Times New Roman" w:cs="David"/>
          <w:sz w:val="24"/>
          <w:szCs w:val="24"/>
          <w:rtl/>
        </w:rPr>
        <w:t xml:space="preserve"> – </w:t>
      </w:r>
      <w:r w:rsidRPr="005B3A51">
        <w:rPr>
          <w:rFonts w:ascii="Times New Roman" w:eastAsia="Times New Roman" w:hAnsi="Times New Roman" w:cs="David" w:hint="cs"/>
          <w:sz w:val="24"/>
          <w:szCs w:val="24"/>
          <w:rtl/>
        </w:rPr>
        <w:t>משרד החינוך,</w:t>
      </w:r>
    </w:p>
    <w:p w:rsidR="005B3A51" w:rsidRPr="00A214D0" w:rsidRDefault="005B3A51" w:rsidP="00B5638B">
      <w:pPr>
        <w:pStyle w:val="aff0"/>
        <w:numPr>
          <w:ilvl w:val="0"/>
          <w:numId w:val="72"/>
        </w:numPr>
        <w:spacing w:before="60" w:after="60"/>
        <w:ind w:left="1071" w:hanging="357"/>
        <w:jc w:val="both"/>
        <w:rPr>
          <w:rFonts w:ascii="Times New Roman" w:eastAsia="Times New Roman" w:hAnsi="Times New Roman" w:cs="David"/>
          <w:sz w:val="24"/>
          <w:szCs w:val="24"/>
          <w:rtl/>
        </w:rPr>
      </w:pPr>
      <w:r w:rsidRPr="00A214D0">
        <w:rPr>
          <w:rFonts w:ascii="Times New Roman" w:eastAsia="Times New Roman" w:hAnsi="Times New Roman" w:cs="David" w:hint="cs"/>
          <w:sz w:val="24"/>
          <w:szCs w:val="24"/>
          <w:rtl/>
        </w:rPr>
        <w:t>גבולות</w:t>
      </w:r>
      <w:r w:rsidRPr="00A214D0">
        <w:rPr>
          <w:rFonts w:ascii="Times New Roman" w:eastAsia="Times New Roman" w:hAnsi="Times New Roman" w:cs="David"/>
          <w:sz w:val="24"/>
          <w:szCs w:val="24"/>
          <w:rtl/>
        </w:rPr>
        <w:t xml:space="preserve"> </w:t>
      </w:r>
      <w:r w:rsidRPr="00A214D0">
        <w:rPr>
          <w:rFonts w:ascii="Times New Roman" w:eastAsia="Times New Roman" w:hAnsi="Times New Roman" w:cs="David" w:hint="cs"/>
          <w:sz w:val="24"/>
          <w:szCs w:val="24"/>
          <w:rtl/>
        </w:rPr>
        <w:t>האחריות</w:t>
      </w:r>
      <w:r w:rsidRPr="00A214D0">
        <w:rPr>
          <w:rFonts w:ascii="Times New Roman" w:eastAsia="Times New Roman" w:hAnsi="Times New Roman" w:cs="David"/>
          <w:sz w:val="24"/>
          <w:szCs w:val="24"/>
          <w:rtl/>
        </w:rPr>
        <w:t xml:space="preserve"> </w:t>
      </w:r>
      <w:r w:rsidRPr="00A214D0">
        <w:rPr>
          <w:rFonts w:ascii="Times New Roman" w:eastAsia="Times New Roman" w:hAnsi="Times New Roman" w:cs="David" w:hint="cs"/>
          <w:sz w:val="24"/>
          <w:szCs w:val="24"/>
          <w:rtl/>
        </w:rPr>
        <w:t>למקרה</w:t>
      </w:r>
      <w:r w:rsidRPr="00A214D0">
        <w:rPr>
          <w:rFonts w:ascii="Times New Roman" w:eastAsia="Times New Roman" w:hAnsi="Times New Roman" w:cs="David"/>
          <w:sz w:val="24"/>
          <w:szCs w:val="24"/>
          <w:rtl/>
        </w:rPr>
        <w:t xml:space="preserve"> </w:t>
      </w:r>
      <w:r w:rsidRPr="00A214D0">
        <w:rPr>
          <w:rFonts w:ascii="Times New Roman" w:eastAsia="Times New Roman" w:hAnsi="Times New Roman" w:cs="David" w:hint="cs"/>
          <w:sz w:val="24"/>
          <w:szCs w:val="24"/>
          <w:rtl/>
        </w:rPr>
        <w:t>ולשנה</w:t>
      </w:r>
      <w:r w:rsidRPr="00A214D0">
        <w:rPr>
          <w:rFonts w:ascii="Times New Roman" w:eastAsia="Times New Roman" w:hAnsi="Times New Roman" w:cs="David"/>
          <w:sz w:val="24"/>
          <w:szCs w:val="24"/>
          <w:rtl/>
        </w:rPr>
        <w:t xml:space="preserve"> </w:t>
      </w:r>
      <w:r w:rsidRPr="00A214D0">
        <w:rPr>
          <w:rFonts w:ascii="Times New Roman" w:eastAsia="Times New Roman" w:hAnsi="Times New Roman" w:cs="David" w:hint="cs"/>
          <w:sz w:val="24"/>
          <w:szCs w:val="24"/>
          <w:rtl/>
        </w:rPr>
        <w:t>לא</w:t>
      </w:r>
      <w:r w:rsidRPr="00A214D0">
        <w:rPr>
          <w:rFonts w:ascii="Times New Roman" w:eastAsia="Times New Roman" w:hAnsi="Times New Roman" w:cs="David"/>
          <w:sz w:val="24"/>
          <w:szCs w:val="24"/>
          <w:rtl/>
        </w:rPr>
        <w:t xml:space="preserve"> </w:t>
      </w:r>
      <w:r w:rsidRPr="00A214D0">
        <w:rPr>
          <w:rFonts w:ascii="Times New Roman" w:eastAsia="Times New Roman" w:hAnsi="Times New Roman" w:cs="David" w:hint="cs"/>
          <w:sz w:val="24"/>
          <w:szCs w:val="24"/>
          <w:rtl/>
        </w:rPr>
        <w:t>יפחתו</w:t>
      </w:r>
      <w:r w:rsidRPr="00A214D0">
        <w:rPr>
          <w:rFonts w:ascii="Times New Roman" w:eastAsia="Times New Roman" w:hAnsi="Times New Roman" w:cs="David"/>
          <w:sz w:val="24"/>
          <w:szCs w:val="24"/>
          <w:rtl/>
        </w:rPr>
        <w:t xml:space="preserve"> </w:t>
      </w:r>
      <w:r w:rsidRPr="00A214D0">
        <w:rPr>
          <w:rFonts w:ascii="Times New Roman" w:eastAsia="Times New Roman" w:hAnsi="Times New Roman" w:cs="David" w:hint="cs"/>
          <w:sz w:val="24"/>
          <w:szCs w:val="24"/>
          <w:rtl/>
        </w:rPr>
        <w:t>מ</w:t>
      </w:r>
      <w:r w:rsidRPr="00A214D0">
        <w:rPr>
          <w:rFonts w:ascii="Times New Roman" w:eastAsia="Times New Roman" w:hAnsi="Times New Roman" w:cs="David"/>
          <w:sz w:val="24"/>
          <w:szCs w:val="24"/>
          <w:rtl/>
        </w:rPr>
        <w:t xml:space="preserve"> – </w:t>
      </w:r>
      <w:r w:rsidRPr="00A214D0">
        <w:rPr>
          <w:rFonts w:ascii="Times New Roman" w:eastAsia="Times New Roman" w:hAnsi="Times New Roman" w:cs="David" w:hint="cs"/>
          <w:sz w:val="24"/>
          <w:szCs w:val="24"/>
          <w:rtl/>
        </w:rPr>
        <w:t xml:space="preserve">2,000,000 ₪ </w:t>
      </w:r>
      <w:r w:rsidRPr="00A214D0">
        <w:rPr>
          <w:rFonts w:ascii="Times New Roman" w:eastAsia="Times New Roman" w:hAnsi="Times New Roman" w:cs="David"/>
          <w:sz w:val="24"/>
          <w:szCs w:val="24"/>
          <w:rtl/>
        </w:rPr>
        <w:t>;</w:t>
      </w:r>
    </w:p>
    <w:p w:rsidR="005B3A51" w:rsidRPr="00A214D0" w:rsidRDefault="005B3A51" w:rsidP="00B5638B">
      <w:pPr>
        <w:pStyle w:val="aff0"/>
        <w:numPr>
          <w:ilvl w:val="0"/>
          <w:numId w:val="72"/>
        </w:numPr>
        <w:spacing w:before="60"/>
        <w:ind w:left="1071" w:hanging="357"/>
        <w:jc w:val="both"/>
        <w:rPr>
          <w:rFonts w:ascii="Times New Roman" w:eastAsia="Times New Roman" w:hAnsi="Times New Roman" w:cs="David"/>
          <w:sz w:val="24"/>
          <w:szCs w:val="24"/>
        </w:rPr>
      </w:pPr>
      <w:r w:rsidRPr="00A214D0">
        <w:rPr>
          <w:rFonts w:ascii="Times New Roman" w:eastAsia="Times New Roman" w:hAnsi="Times New Roman" w:cs="David" w:hint="cs"/>
          <w:sz w:val="24"/>
          <w:szCs w:val="24"/>
          <w:rtl/>
        </w:rPr>
        <w:t>הכיסוי על פי הפוליסה יורחב לכלול את ההרחבות הבאות:</w:t>
      </w:r>
      <w:r w:rsidRPr="00A214D0">
        <w:rPr>
          <w:rFonts w:ascii="Times New Roman" w:eastAsia="Times New Roman" w:hAnsi="Times New Roman" w:cs="David"/>
          <w:sz w:val="24"/>
          <w:szCs w:val="24"/>
          <w:rtl/>
        </w:rPr>
        <w:tab/>
      </w:r>
    </w:p>
    <w:p w:rsidR="005B3A51" w:rsidRPr="000E5334" w:rsidRDefault="005B3A51" w:rsidP="00B5638B">
      <w:pPr>
        <w:pStyle w:val="aff0"/>
        <w:numPr>
          <w:ilvl w:val="2"/>
          <w:numId w:val="74"/>
        </w:numPr>
        <w:tabs>
          <w:tab w:val="left" w:pos="1065"/>
        </w:tabs>
        <w:ind w:hanging="148"/>
        <w:jc w:val="both"/>
        <w:rPr>
          <w:rFonts w:cs="David"/>
          <w:sz w:val="24"/>
          <w:szCs w:val="24"/>
        </w:rPr>
      </w:pPr>
      <w:r w:rsidRPr="007B227B">
        <w:rPr>
          <w:rFonts w:cs="David" w:hint="cs"/>
          <w:sz w:val="24"/>
          <w:szCs w:val="24"/>
          <w:rtl/>
        </w:rPr>
        <w:t>הארכת</w:t>
      </w:r>
      <w:r w:rsidRPr="007B227B">
        <w:rPr>
          <w:rFonts w:cs="David"/>
          <w:sz w:val="24"/>
          <w:szCs w:val="24"/>
          <w:rtl/>
        </w:rPr>
        <w:t xml:space="preserve"> </w:t>
      </w:r>
      <w:r w:rsidRPr="007B227B">
        <w:rPr>
          <w:rFonts w:cs="David" w:hint="cs"/>
          <w:sz w:val="24"/>
          <w:szCs w:val="24"/>
          <w:rtl/>
        </w:rPr>
        <w:t>תקופת</w:t>
      </w:r>
      <w:r w:rsidRPr="007B227B">
        <w:rPr>
          <w:rFonts w:cs="David"/>
          <w:sz w:val="24"/>
          <w:szCs w:val="24"/>
          <w:rtl/>
        </w:rPr>
        <w:t xml:space="preserve"> </w:t>
      </w:r>
      <w:r w:rsidRPr="007B227B">
        <w:rPr>
          <w:rFonts w:cs="David" w:hint="cs"/>
          <w:sz w:val="24"/>
          <w:szCs w:val="24"/>
          <w:rtl/>
        </w:rPr>
        <w:t>הגילוי</w:t>
      </w:r>
      <w:r w:rsidRPr="007B227B">
        <w:rPr>
          <w:rFonts w:cs="David"/>
          <w:sz w:val="24"/>
          <w:szCs w:val="24"/>
          <w:rtl/>
        </w:rPr>
        <w:t xml:space="preserve"> </w:t>
      </w:r>
      <w:r w:rsidRPr="007B227B">
        <w:rPr>
          <w:rFonts w:cs="David" w:hint="cs"/>
          <w:sz w:val="24"/>
          <w:szCs w:val="24"/>
          <w:rtl/>
        </w:rPr>
        <w:t>לפחות</w:t>
      </w:r>
      <w:r w:rsidRPr="007B227B">
        <w:rPr>
          <w:rFonts w:cs="David"/>
          <w:sz w:val="24"/>
          <w:szCs w:val="24"/>
          <w:rtl/>
        </w:rPr>
        <w:t xml:space="preserve"> 12 </w:t>
      </w:r>
      <w:r w:rsidRPr="007B227B">
        <w:rPr>
          <w:rFonts w:cs="David" w:hint="cs"/>
          <w:sz w:val="24"/>
          <w:szCs w:val="24"/>
          <w:rtl/>
        </w:rPr>
        <w:t>חודשים</w:t>
      </w:r>
      <w:r w:rsidRPr="007B227B">
        <w:rPr>
          <w:rFonts w:cs="David"/>
          <w:sz w:val="24"/>
          <w:szCs w:val="24"/>
          <w:rtl/>
        </w:rPr>
        <w:t>;</w:t>
      </w:r>
    </w:p>
    <w:p w:rsidR="005B3A51" w:rsidRDefault="005B3A51" w:rsidP="00B5638B">
      <w:pPr>
        <w:pStyle w:val="aff0"/>
        <w:numPr>
          <w:ilvl w:val="2"/>
          <w:numId w:val="74"/>
        </w:numPr>
        <w:tabs>
          <w:tab w:val="left" w:pos="1065"/>
        </w:tabs>
        <w:ind w:hanging="148"/>
        <w:jc w:val="both"/>
        <w:rPr>
          <w:rFonts w:cs="David"/>
          <w:sz w:val="24"/>
          <w:szCs w:val="24"/>
        </w:rPr>
      </w:pPr>
      <w:r w:rsidRPr="007B227B">
        <w:rPr>
          <w:rFonts w:cs="David" w:hint="cs"/>
          <w:sz w:val="24"/>
          <w:szCs w:val="24"/>
          <w:rtl/>
        </w:rPr>
        <w:t>אחריות</w:t>
      </w:r>
      <w:r w:rsidRPr="007B227B">
        <w:rPr>
          <w:rFonts w:cs="David"/>
          <w:sz w:val="24"/>
          <w:szCs w:val="24"/>
          <w:rtl/>
        </w:rPr>
        <w:t xml:space="preserve"> </w:t>
      </w:r>
      <w:r w:rsidRPr="007B227B">
        <w:rPr>
          <w:rFonts w:cs="David" w:hint="cs"/>
          <w:sz w:val="24"/>
          <w:szCs w:val="24"/>
          <w:rtl/>
        </w:rPr>
        <w:t>צולבת</w:t>
      </w:r>
      <w:r w:rsidRPr="007B227B">
        <w:rPr>
          <w:rFonts w:cs="David"/>
          <w:sz w:val="24"/>
          <w:szCs w:val="24"/>
          <w:rtl/>
        </w:rPr>
        <w:t xml:space="preserve"> - </w:t>
      </w:r>
      <w:r w:rsidRPr="007B227B">
        <w:rPr>
          <w:rFonts w:cs="David"/>
          <w:sz w:val="24"/>
          <w:szCs w:val="24"/>
        </w:rPr>
        <w:t>Cross Liability</w:t>
      </w:r>
      <w:r w:rsidRPr="007B227B">
        <w:rPr>
          <w:rFonts w:cs="David" w:hint="cs"/>
          <w:sz w:val="24"/>
          <w:szCs w:val="24"/>
          <w:rtl/>
        </w:rPr>
        <w:t>;</w:t>
      </w:r>
      <w:r w:rsidRPr="007D57D1">
        <w:rPr>
          <w:rFonts w:cs="David"/>
          <w:sz w:val="24"/>
          <w:szCs w:val="24"/>
          <w:rtl/>
        </w:rPr>
        <w:t xml:space="preserve"> </w:t>
      </w:r>
    </w:p>
    <w:p w:rsidR="005B3A51" w:rsidRPr="00A214D0" w:rsidRDefault="005B3A51" w:rsidP="00B5638B">
      <w:pPr>
        <w:pStyle w:val="aff0"/>
        <w:numPr>
          <w:ilvl w:val="0"/>
          <w:numId w:val="72"/>
        </w:numPr>
        <w:spacing w:before="60"/>
        <w:ind w:left="1071" w:hanging="357"/>
        <w:jc w:val="both"/>
        <w:rPr>
          <w:rFonts w:ascii="Times New Roman" w:eastAsia="Times New Roman" w:hAnsi="Times New Roman" w:cs="David"/>
          <w:sz w:val="24"/>
          <w:szCs w:val="24"/>
        </w:rPr>
      </w:pPr>
      <w:r w:rsidRPr="00A214D0">
        <w:rPr>
          <w:rFonts w:ascii="Times New Roman" w:eastAsia="Times New Roman" w:hAnsi="Times New Roman" w:cs="David" w:hint="cs"/>
          <w:sz w:val="24"/>
          <w:szCs w:val="24"/>
          <w:rtl/>
        </w:rPr>
        <w:t>הביטוח</w:t>
      </w:r>
      <w:r w:rsidRPr="00A214D0">
        <w:rPr>
          <w:rFonts w:ascii="Times New Roman" w:eastAsia="Times New Roman" w:hAnsi="Times New Roman" w:cs="David"/>
          <w:sz w:val="24"/>
          <w:szCs w:val="24"/>
          <w:rtl/>
        </w:rPr>
        <w:t xml:space="preserve"> </w:t>
      </w:r>
      <w:r w:rsidRPr="00A214D0">
        <w:rPr>
          <w:rFonts w:ascii="Times New Roman" w:eastAsia="Times New Roman" w:hAnsi="Times New Roman" w:cs="David" w:hint="cs"/>
          <w:sz w:val="24"/>
          <w:szCs w:val="24"/>
          <w:rtl/>
        </w:rPr>
        <w:t>יורחב</w:t>
      </w:r>
      <w:r w:rsidRPr="00A214D0">
        <w:rPr>
          <w:rFonts w:ascii="Times New Roman" w:eastAsia="Times New Roman" w:hAnsi="Times New Roman" w:cs="David"/>
          <w:sz w:val="24"/>
          <w:szCs w:val="24"/>
          <w:rtl/>
        </w:rPr>
        <w:t xml:space="preserve"> </w:t>
      </w:r>
      <w:r w:rsidRPr="00A214D0">
        <w:rPr>
          <w:rFonts w:ascii="Times New Roman" w:eastAsia="Times New Roman" w:hAnsi="Times New Roman" w:cs="David" w:hint="cs"/>
          <w:sz w:val="24"/>
          <w:szCs w:val="24"/>
          <w:rtl/>
        </w:rPr>
        <w:t>לשפות</w:t>
      </w:r>
      <w:r w:rsidRPr="00A214D0">
        <w:rPr>
          <w:rFonts w:ascii="Times New Roman" w:eastAsia="Times New Roman" w:hAnsi="Times New Roman" w:cs="David"/>
          <w:sz w:val="24"/>
          <w:szCs w:val="24"/>
          <w:rtl/>
        </w:rPr>
        <w:t xml:space="preserve"> </w:t>
      </w:r>
      <w:r w:rsidRPr="00A214D0">
        <w:rPr>
          <w:rFonts w:ascii="Times New Roman" w:eastAsia="Times New Roman" w:hAnsi="Times New Roman" w:cs="David" w:hint="cs"/>
          <w:sz w:val="24"/>
          <w:szCs w:val="24"/>
          <w:rtl/>
        </w:rPr>
        <w:t>את</w:t>
      </w:r>
      <w:r w:rsidRPr="00A214D0">
        <w:rPr>
          <w:rFonts w:ascii="Times New Roman" w:eastAsia="Times New Roman" w:hAnsi="Times New Roman" w:cs="David"/>
          <w:sz w:val="24"/>
          <w:szCs w:val="24"/>
          <w:rtl/>
        </w:rPr>
        <w:t xml:space="preserve"> </w:t>
      </w:r>
      <w:r w:rsidRPr="00A214D0">
        <w:rPr>
          <w:rFonts w:ascii="Times New Roman" w:eastAsia="Times New Roman" w:hAnsi="Times New Roman" w:cs="David" w:hint="cs"/>
          <w:sz w:val="24"/>
          <w:szCs w:val="24"/>
          <w:rtl/>
        </w:rPr>
        <w:t>מדינת</w:t>
      </w:r>
      <w:r w:rsidRPr="00A214D0">
        <w:rPr>
          <w:rFonts w:ascii="Times New Roman" w:eastAsia="Times New Roman" w:hAnsi="Times New Roman" w:cs="David"/>
          <w:sz w:val="24"/>
          <w:szCs w:val="24"/>
          <w:rtl/>
        </w:rPr>
        <w:t xml:space="preserve"> </w:t>
      </w:r>
      <w:r w:rsidRPr="00A214D0">
        <w:rPr>
          <w:rFonts w:ascii="Times New Roman" w:eastAsia="Times New Roman" w:hAnsi="Times New Roman" w:cs="David" w:hint="cs"/>
          <w:sz w:val="24"/>
          <w:szCs w:val="24"/>
          <w:rtl/>
        </w:rPr>
        <w:t>ישראל</w:t>
      </w:r>
      <w:r w:rsidRPr="00A214D0">
        <w:rPr>
          <w:rFonts w:ascii="Times New Roman" w:eastAsia="Times New Roman" w:hAnsi="Times New Roman" w:cs="David"/>
          <w:sz w:val="24"/>
          <w:szCs w:val="24"/>
          <w:rtl/>
        </w:rPr>
        <w:t xml:space="preserve"> – </w:t>
      </w:r>
      <w:r w:rsidRPr="00A214D0">
        <w:rPr>
          <w:rFonts w:ascii="Times New Roman" w:eastAsia="Times New Roman" w:hAnsi="Times New Roman" w:cs="David" w:hint="cs"/>
          <w:sz w:val="24"/>
          <w:szCs w:val="24"/>
          <w:rtl/>
        </w:rPr>
        <w:t>משרד החינוך</w:t>
      </w:r>
      <w:r w:rsidRPr="00A214D0">
        <w:rPr>
          <w:rFonts w:ascii="Times New Roman" w:eastAsia="Times New Roman" w:hAnsi="Times New Roman" w:cs="David"/>
          <w:sz w:val="24"/>
          <w:szCs w:val="24"/>
          <w:rtl/>
        </w:rPr>
        <w:t xml:space="preserve"> </w:t>
      </w:r>
      <w:r w:rsidRPr="00A214D0">
        <w:rPr>
          <w:rFonts w:ascii="Times New Roman" w:eastAsia="Times New Roman" w:hAnsi="Times New Roman" w:cs="David" w:hint="cs"/>
          <w:sz w:val="24"/>
          <w:szCs w:val="24"/>
          <w:rtl/>
        </w:rPr>
        <w:t>לגבי</w:t>
      </w:r>
      <w:r w:rsidRPr="00A214D0">
        <w:rPr>
          <w:rFonts w:ascii="Times New Roman" w:eastAsia="Times New Roman" w:hAnsi="Times New Roman" w:cs="David"/>
          <w:sz w:val="24"/>
          <w:szCs w:val="24"/>
          <w:rtl/>
        </w:rPr>
        <w:t xml:space="preserve"> </w:t>
      </w:r>
      <w:r w:rsidRPr="00A214D0">
        <w:rPr>
          <w:rFonts w:ascii="Times New Roman" w:eastAsia="Times New Roman" w:hAnsi="Times New Roman" w:cs="David" w:hint="cs"/>
          <w:sz w:val="24"/>
          <w:szCs w:val="24"/>
          <w:rtl/>
        </w:rPr>
        <w:t>אחריותם</w:t>
      </w:r>
      <w:r w:rsidRPr="00A214D0">
        <w:rPr>
          <w:rFonts w:ascii="Times New Roman" w:eastAsia="Times New Roman" w:hAnsi="Times New Roman" w:cs="David"/>
          <w:sz w:val="24"/>
          <w:szCs w:val="24"/>
          <w:rtl/>
        </w:rPr>
        <w:t xml:space="preserve"> </w:t>
      </w:r>
      <w:r w:rsidRPr="00A214D0">
        <w:rPr>
          <w:rFonts w:ascii="Times New Roman" w:eastAsia="Times New Roman" w:hAnsi="Times New Roman" w:cs="David" w:hint="cs"/>
          <w:sz w:val="24"/>
          <w:szCs w:val="24"/>
          <w:rtl/>
        </w:rPr>
        <w:t>בגין</w:t>
      </w:r>
      <w:r w:rsidRPr="00A214D0">
        <w:rPr>
          <w:rFonts w:ascii="Times New Roman" w:eastAsia="Times New Roman" w:hAnsi="Times New Roman" w:cs="David"/>
          <w:sz w:val="24"/>
          <w:szCs w:val="24"/>
          <w:rtl/>
        </w:rPr>
        <w:t xml:space="preserve"> </w:t>
      </w:r>
      <w:r w:rsidRPr="00A214D0">
        <w:rPr>
          <w:rFonts w:ascii="Times New Roman" w:eastAsia="Times New Roman" w:hAnsi="Times New Roman" w:cs="David" w:hint="cs"/>
          <w:sz w:val="24"/>
          <w:szCs w:val="24"/>
          <w:rtl/>
        </w:rPr>
        <w:t>נזק</w:t>
      </w:r>
      <w:r w:rsidRPr="00A214D0">
        <w:rPr>
          <w:rFonts w:ascii="Times New Roman" w:eastAsia="Times New Roman" w:hAnsi="Times New Roman" w:cs="David"/>
          <w:sz w:val="24"/>
          <w:szCs w:val="24"/>
          <w:rtl/>
        </w:rPr>
        <w:t xml:space="preserve"> </w:t>
      </w:r>
      <w:r w:rsidRPr="00A214D0">
        <w:rPr>
          <w:rFonts w:ascii="Times New Roman" w:eastAsia="Times New Roman" w:hAnsi="Times New Roman" w:cs="David" w:hint="cs"/>
          <w:sz w:val="24"/>
          <w:szCs w:val="24"/>
          <w:rtl/>
        </w:rPr>
        <w:t>עקב</w:t>
      </w:r>
      <w:r w:rsidRPr="00A214D0">
        <w:rPr>
          <w:rFonts w:ascii="Times New Roman" w:eastAsia="Times New Roman" w:hAnsi="Times New Roman" w:cs="David"/>
          <w:sz w:val="24"/>
          <w:szCs w:val="24"/>
          <w:rtl/>
        </w:rPr>
        <w:t xml:space="preserve"> </w:t>
      </w:r>
      <w:r w:rsidRPr="00A214D0">
        <w:rPr>
          <w:rFonts w:ascii="Times New Roman" w:eastAsia="Times New Roman" w:hAnsi="Times New Roman" w:cs="David" w:hint="cs"/>
          <w:sz w:val="24"/>
          <w:szCs w:val="24"/>
          <w:rtl/>
        </w:rPr>
        <w:t>פגם</w:t>
      </w:r>
      <w:r w:rsidRPr="00A214D0">
        <w:rPr>
          <w:rFonts w:ascii="Times New Roman" w:eastAsia="Times New Roman" w:hAnsi="Times New Roman" w:cs="David"/>
          <w:sz w:val="24"/>
          <w:szCs w:val="24"/>
          <w:rtl/>
        </w:rPr>
        <w:t xml:space="preserve"> </w:t>
      </w:r>
      <w:r w:rsidRPr="00A214D0">
        <w:rPr>
          <w:rFonts w:ascii="Times New Roman" w:eastAsia="Times New Roman" w:hAnsi="Times New Roman" w:cs="David" w:hint="cs"/>
          <w:sz w:val="24"/>
          <w:szCs w:val="24"/>
          <w:rtl/>
        </w:rPr>
        <w:t>במוצרים</w:t>
      </w:r>
      <w:r w:rsidRPr="00A214D0">
        <w:rPr>
          <w:rFonts w:ascii="Times New Roman" w:eastAsia="Times New Roman" w:hAnsi="Times New Roman" w:cs="David"/>
          <w:sz w:val="24"/>
          <w:szCs w:val="24"/>
          <w:rtl/>
        </w:rPr>
        <w:t xml:space="preserve"> </w:t>
      </w:r>
      <w:r w:rsidRPr="00A214D0">
        <w:rPr>
          <w:rFonts w:ascii="Times New Roman" w:eastAsia="Times New Roman" w:hAnsi="Times New Roman" w:cs="David" w:hint="cs"/>
          <w:sz w:val="24"/>
          <w:szCs w:val="24"/>
          <w:rtl/>
        </w:rPr>
        <w:t>אשר</w:t>
      </w:r>
      <w:r w:rsidRPr="00A214D0">
        <w:rPr>
          <w:rFonts w:ascii="Times New Roman" w:eastAsia="Times New Roman" w:hAnsi="Times New Roman" w:cs="David"/>
          <w:sz w:val="24"/>
          <w:szCs w:val="24"/>
          <w:rtl/>
        </w:rPr>
        <w:t xml:space="preserve"> </w:t>
      </w:r>
      <w:r w:rsidRPr="00A214D0">
        <w:rPr>
          <w:rFonts w:ascii="Times New Roman" w:eastAsia="Times New Roman" w:hAnsi="Times New Roman" w:cs="David" w:hint="cs"/>
          <w:sz w:val="24"/>
          <w:szCs w:val="24"/>
          <w:rtl/>
        </w:rPr>
        <w:t>סופקו, הותקנו ותוחזקו</w:t>
      </w:r>
      <w:r w:rsidRPr="00A214D0">
        <w:rPr>
          <w:rFonts w:ascii="Times New Roman" w:eastAsia="Times New Roman" w:hAnsi="Times New Roman" w:cs="David"/>
          <w:sz w:val="24"/>
          <w:szCs w:val="24"/>
          <w:rtl/>
        </w:rPr>
        <w:t xml:space="preserve"> </w:t>
      </w:r>
      <w:r w:rsidRPr="00A214D0">
        <w:rPr>
          <w:rFonts w:ascii="Times New Roman" w:eastAsia="Times New Roman" w:hAnsi="Times New Roman" w:cs="David" w:hint="cs"/>
          <w:sz w:val="24"/>
          <w:szCs w:val="24"/>
          <w:rtl/>
        </w:rPr>
        <w:t>על</w:t>
      </w:r>
      <w:r w:rsidRPr="00A214D0">
        <w:rPr>
          <w:rFonts w:ascii="Times New Roman" w:eastAsia="Times New Roman" w:hAnsi="Times New Roman" w:cs="David"/>
          <w:sz w:val="24"/>
          <w:szCs w:val="24"/>
          <w:rtl/>
        </w:rPr>
        <w:t xml:space="preserve"> </w:t>
      </w:r>
      <w:r w:rsidRPr="00A214D0">
        <w:rPr>
          <w:rFonts w:ascii="Times New Roman" w:eastAsia="Times New Roman" w:hAnsi="Times New Roman" w:cs="David" w:hint="cs"/>
          <w:sz w:val="24"/>
          <w:szCs w:val="24"/>
          <w:rtl/>
        </w:rPr>
        <w:t>ידי</w:t>
      </w:r>
      <w:r w:rsidRPr="00A214D0">
        <w:rPr>
          <w:rFonts w:ascii="Times New Roman" w:eastAsia="Times New Roman" w:hAnsi="Times New Roman" w:cs="David"/>
          <w:sz w:val="24"/>
          <w:szCs w:val="24"/>
          <w:rtl/>
        </w:rPr>
        <w:t xml:space="preserve"> </w:t>
      </w:r>
      <w:r w:rsidRPr="00A214D0">
        <w:rPr>
          <w:rFonts w:ascii="Times New Roman" w:eastAsia="Times New Roman" w:hAnsi="Times New Roman" w:cs="David" w:hint="cs"/>
          <w:sz w:val="24"/>
          <w:szCs w:val="24"/>
          <w:rtl/>
        </w:rPr>
        <w:t>צד ב' וכל</w:t>
      </w:r>
      <w:r w:rsidRPr="00A214D0">
        <w:rPr>
          <w:rFonts w:ascii="Times New Roman" w:eastAsia="Times New Roman" w:hAnsi="Times New Roman" w:cs="David"/>
          <w:sz w:val="24"/>
          <w:szCs w:val="24"/>
          <w:rtl/>
        </w:rPr>
        <w:t xml:space="preserve"> </w:t>
      </w:r>
      <w:r w:rsidRPr="00A214D0">
        <w:rPr>
          <w:rFonts w:ascii="Times New Roman" w:eastAsia="Times New Roman" w:hAnsi="Times New Roman" w:cs="David" w:hint="cs"/>
          <w:sz w:val="24"/>
          <w:szCs w:val="24"/>
          <w:rtl/>
        </w:rPr>
        <w:t>הפועלים</w:t>
      </w:r>
      <w:r w:rsidRPr="00A214D0">
        <w:rPr>
          <w:rFonts w:ascii="Times New Roman" w:eastAsia="Times New Roman" w:hAnsi="Times New Roman" w:cs="David"/>
          <w:sz w:val="24"/>
          <w:szCs w:val="24"/>
          <w:rtl/>
        </w:rPr>
        <w:t xml:space="preserve"> </w:t>
      </w:r>
      <w:r w:rsidRPr="00A214D0">
        <w:rPr>
          <w:rFonts w:ascii="Times New Roman" w:eastAsia="Times New Roman" w:hAnsi="Times New Roman" w:cs="David" w:hint="cs"/>
          <w:sz w:val="24"/>
          <w:szCs w:val="24"/>
          <w:rtl/>
        </w:rPr>
        <w:t>מטעמו</w:t>
      </w:r>
      <w:r w:rsidRPr="00A214D0">
        <w:rPr>
          <w:rFonts w:ascii="Times New Roman" w:eastAsia="Times New Roman" w:hAnsi="Times New Roman" w:cs="David"/>
          <w:sz w:val="24"/>
          <w:szCs w:val="24"/>
          <w:rtl/>
        </w:rPr>
        <w:t xml:space="preserve"> </w:t>
      </w:r>
      <w:r w:rsidRPr="00A214D0">
        <w:rPr>
          <w:rFonts w:ascii="Times New Roman" w:eastAsia="Times New Roman" w:hAnsi="Times New Roman" w:cs="David" w:hint="cs"/>
          <w:sz w:val="24"/>
          <w:szCs w:val="24"/>
          <w:rtl/>
        </w:rPr>
        <w:t>ו</w:t>
      </w:r>
      <w:r w:rsidRPr="00A214D0">
        <w:rPr>
          <w:rFonts w:ascii="Times New Roman" w:eastAsia="Times New Roman" w:hAnsi="Times New Roman" w:cs="David"/>
          <w:sz w:val="24"/>
          <w:szCs w:val="24"/>
          <w:rtl/>
        </w:rPr>
        <w:t>/</w:t>
      </w:r>
      <w:r w:rsidRPr="00A214D0">
        <w:rPr>
          <w:rFonts w:ascii="Times New Roman" w:eastAsia="Times New Roman" w:hAnsi="Times New Roman" w:cs="David" w:hint="cs"/>
          <w:sz w:val="24"/>
          <w:szCs w:val="24"/>
          <w:rtl/>
        </w:rPr>
        <w:t>או</w:t>
      </w:r>
      <w:r w:rsidRPr="00A214D0">
        <w:rPr>
          <w:rFonts w:ascii="Times New Roman" w:eastAsia="Times New Roman" w:hAnsi="Times New Roman" w:cs="David"/>
          <w:sz w:val="24"/>
          <w:szCs w:val="24"/>
          <w:rtl/>
        </w:rPr>
        <w:t xml:space="preserve"> </w:t>
      </w:r>
      <w:r w:rsidRPr="00A214D0">
        <w:rPr>
          <w:rFonts w:ascii="Times New Roman" w:eastAsia="Times New Roman" w:hAnsi="Times New Roman" w:cs="David" w:hint="cs"/>
          <w:sz w:val="24"/>
          <w:szCs w:val="24"/>
          <w:rtl/>
        </w:rPr>
        <w:t>ככל</w:t>
      </w:r>
      <w:r w:rsidRPr="00A214D0">
        <w:rPr>
          <w:rFonts w:ascii="Times New Roman" w:eastAsia="Times New Roman" w:hAnsi="Times New Roman" w:cs="David"/>
          <w:sz w:val="24"/>
          <w:szCs w:val="24"/>
          <w:rtl/>
        </w:rPr>
        <w:t xml:space="preserve"> </w:t>
      </w:r>
      <w:r w:rsidRPr="00A214D0">
        <w:rPr>
          <w:rFonts w:ascii="Times New Roman" w:eastAsia="Times New Roman" w:hAnsi="Times New Roman" w:cs="David" w:hint="cs"/>
          <w:sz w:val="24"/>
          <w:szCs w:val="24"/>
          <w:rtl/>
        </w:rPr>
        <w:t>שייחשבו</w:t>
      </w:r>
      <w:r w:rsidRPr="00A214D0">
        <w:rPr>
          <w:rFonts w:ascii="Times New Roman" w:eastAsia="Times New Roman" w:hAnsi="Times New Roman" w:cs="David"/>
          <w:sz w:val="24"/>
          <w:szCs w:val="24"/>
          <w:rtl/>
        </w:rPr>
        <w:t xml:space="preserve"> </w:t>
      </w:r>
      <w:r w:rsidRPr="00A214D0">
        <w:rPr>
          <w:rFonts w:ascii="Times New Roman" w:eastAsia="Times New Roman" w:hAnsi="Times New Roman" w:cs="David" w:hint="cs"/>
          <w:sz w:val="24"/>
          <w:szCs w:val="24"/>
          <w:rtl/>
        </w:rPr>
        <w:t>אחראים</w:t>
      </w:r>
      <w:r w:rsidRPr="00A214D0">
        <w:rPr>
          <w:rFonts w:ascii="Times New Roman" w:eastAsia="Times New Roman" w:hAnsi="Times New Roman" w:cs="David"/>
          <w:sz w:val="24"/>
          <w:szCs w:val="24"/>
          <w:rtl/>
        </w:rPr>
        <w:t xml:space="preserve"> </w:t>
      </w:r>
      <w:r w:rsidRPr="00A214D0">
        <w:rPr>
          <w:rFonts w:ascii="Times New Roman" w:eastAsia="Times New Roman" w:hAnsi="Times New Roman" w:cs="David" w:hint="cs"/>
          <w:sz w:val="24"/>
          <w:szCs w:val="24"/>
          <w:rtl/>
        </w:rPr>
        <w:t>למעשי</w:t>
      </w:r>
      <w:r w:rsidRPr="00A214D0">
        <w:rPr>
          <w:rFonts w:ascii="Times New Roman" w:eastAsia="Times New Roman" w:hAnsi="Times New Roman" w:cs="David"/>
          <w:sz w:val="24"/>
          <w:szCs w:val="24"/>
          <w:rtl/>
        </w:rPr>
        <w:t xml:space="preserve"> </w:t>
      </w:r>
      <w:r w:rsidRPr="00A214D0">
        <w:rPr>
          <w:rFonts w:ascii="Times New Roman" w:eastAsia="Times New Roman" w:hAnsi="Times New Roman" w:cs="David" w:hint="cs"/>
          <w:sz w:val="24"/>
          <w:szCs w:val="24"/>
          <w:rtl/>
        </w:rPr>
        <w:t>ו</w:t>
      </w:r>
      <w:r w:rsidRPr="00A214D0">
        <w:rPr>
          <w:rFonts w:ascii="Times New Roman" w:eastAsia="Times New Roman" w:hAnsi="Times New Roman" w:cs="David"/>
          <w:sz w:val="24"/>
          <w:szCs w:val="24"/>
          <w:rtl/>
        </w:rPr>
        <w:t>/</w:t>
      </w:r>
      <w:r w:rsidRPr="00A214D0">
        <w:rPr>
          <w:rFonts w:ascii="Times New Roman" w:eastAsia="Times New Roman" w:hAnsi="Times New Roman" w:cs="David" w:hint="cs"/>
          <w:sz w:val="24"/>
          <w:szCs w:val="24"/>
          <w:rtl/>
        </w:rPr>
        <w:t>או</w:t>
      </w:r>
      <w:r w:rsidRPr="00A214D0">
        <w:rPr>
          <w:rFonts w:ascii="Times New Roman" w:eastAsia="Times New Roman" w:hAnsi="Times New Roman" w:cs="David"/>
          <w:sz w:val="24"/>
          <w:szCs w:val="24"/>
          <w:rtl/>
        </w:rPr>
        <w:t xml:space="preserve"> </w:t>
      </w:r>
      <w:r w:rsidRPr="00A214D0">
        <w:rPr>
          <w:rFonts w:ascii="Times New Roman" w:eastAsia="Times New Roman" w:hAnsi="Times New Roman" w:cs="David" w:hint="cs"/>
          <w:sz w:val="24"/>
          <w:szCs w:val="24"/>
          <w:rtl/>
        </w:rPr>
        <w:t>מחדלי</w:t>
      </w:r>
      <w:r w:rsidRPr="00A214D0">
        <w:rPr>
          <w:rFonts w:ascii="Times New Roman" w:eastAsia="Times New Roman" w:hAnsi="Times New Roman" w:cs="David"/>
          <w:sz w:val="24"/>
          <w:szCs w:val="24"/>
          <w:rtl/>
        </w:rPr>
        <w:t xml:space="preserve"> </w:t>
      </w:r>
      <w:r w:rsidRPr="00A214D0">
        <w:rPr>
          <w:rFonts w:ascii="Times New Roman" w:eastAsia="Times New Roman" w:hAnsi="Times New Roman" w:cs="David" w:hint="cs"/>
          <w:sz w:val="24"/>
          <w:szCs w:val="24"/>
          <w:rtl/>
        </w:rPr>
        <w:t>צד ב' וכל</w:t>
      </w:r>
      <w:r w:rsidRPr="00A214D0">
        <w:rPr>
          <w:rFonts w:ascii="Times New Roman" w:eastAsia="Times New Roman" w:hAnsi="Times New Roman" w:cs="David"/>
          <w:sz w:val="24"/>
          <w:szCs w:val="24"/>
          <w:rtl/>
        </w:rPr>
        <w:t xml:space="preserve"> </w:t>
      </w:r>
      <w:r w:rsidRPr="00A214D0">
        <w:rPr>
          <w:rFonts w:ascii="Times New Roman" w:eastAsia="Times New Roman" w:hAnsi="Times New Roman" w:cs="David" w:hint="cs"/>
          <w:sz w:val="24"/>
          <w:szCs w:val="24"/>
          <w:rtl/>
        </w:rPr>
        <w:t>הפועלים</w:t>
      </w:r>
      <w:r w:rsidRPr="00A214D0">
        <w:rPr>
          <w:rFonts w:ascii="Times New Roman" w:eastAsia="Times New Roman" w:hAnsi="Times New Roman" w:cs="David"/>
          <w:sz w:val="24"/>
          <w:szCs w:val="24"/>
          <w:rtl/>
        </w:rPr>
        <w:t xml:space="preserve"> </w:t>
      </w:r>
      <w:r w:rsidRPr="00A214D0">
        <w:rPr>
          <w:rFonts w:ascii="Times New Roman" w:eastAsia="Times New Roman" w:hAnsi="Times New Roman" w:cs="David" w:hint="cs"/>
          <w:sz w:val="24"/>
          <w:szCs w:val="24"/>
          <w:rtl/>
        </w:rPr>
        <w:t>מטעמו</w:t>
      </w:r>
      <w:r w:rsidRPr="00A214D0">
        <w:rPr>
          <w:rFonts w:ascii="Times New Roman" w:eastAsia="Times New Roman" w:hAnsi="Times New Roman" w:cs="David"/>
          <w:sz w:val="24"/>
          <w:szCs w:val="24"/>
          <w:rtl/>
        </w:rPr>
        <w:t xml:space="preserve">. </w:t>
      </w:r>
    </w:p>
    <w:p w:rsidR="005B3A51" w:rsidRPr="005B3A51" w:rsidRDefault="005B3A51" w:rsidP="00B5638B">
      <w:pPr>
        <w:pStyle w:val="aff0"/>
        <w:numPr>
          <w:ilvl w:val="0"/>
          <w:numId w:val="71"/>
        </w:numPr>
        <w:spacing w:before="240" w:line="360" w:lineRule="auto"/>
        <w:ind w:left="714" w:hanging="357"/>
        <w:jc w:val="both"/>
        <w:rPr>
          <w:rFonts w:cs="David"/>
          <w:b/>
          <w:bCs/>
          <w:sz w:val="24"/>
          <w:szCs w:val="24"/>
          <w:u w:val="single"/>
        </w:rPr>
      </w:pPr>
      <w:r w:rsidRPr="005B3A51">
        <w:rPr>
          <w:rFonts w:cs="David" w:hint="cs"/>
          <w:b/>
          <w:bCs/>
          <w:sz w:val="24"/>
          <w:szCs w:val="24"/>
          <w:u w:val="single"/>
          <w:rtl/>
        </w:rPr>
        <w:t>כללי</w:t>
      </w:r>
    </w:p>
    <w:p w:rsidR="005B3A51" w:rsidRDefault="005B3A51" w:rsidP="005B3A51">
      <w:pPr>
        <w:pStyle w:val="aff0"/>
        <w:ind w:left="720"/>
        <w:rPr>
          <w:rFonts w:cs="David"/>
          <w:sz w:val="24"/>
          <w:szCs w:val="24"/>
          <w:rtl/>
        </w:rPr>
      </w:pPr>
      <w:r>
        <w:rPr>
          <w:rFonts w:cs="David" w:hint="cs"/>
          <w:sz w:val="24"/>
          <w:szCs w:val="24"/>
          <w:rtl/>
        </w:rPr>
        <w:t>בפוליסת הביטוח הנ"ל</w:t>
      </w:r>
      <w:r w:rsidRPr="004E4BBD">
        <w:rPr>
          <w:rFonts w:cs="David" w:hint="cs"/>
          <w:sz w:val="24"/>
          <w:szCs w:val="24"/>
          <w:rtl/>
        </w:rPr>
        <w:t xml:space="preserve"> </w:t>
      </w:r>
      <w:r>
        <w:rPr>
          <w:rFonts w:cs="David" w:hint="cs"/>
          <w:sz w:val="24"/>
          <w:szCs w:val="24"/>
          <w:rtl/>
        </w:rPr>
        <w:t>הנדרשת מצד ב</w:t>
      </w:r>
      <w:r>
        <w:rPr>
          <w:rFonts w:cs="David"/>
          <w:sz w:val="24"/>
          <w:szCs w:val="24"/>
          <w:rtl/>
        </w:rPr>
        <w:t>'</w:t>
      </w:r>
      <w:r>
        <w:rPr>
          <w:rFonts w:cs="David" w:hint="cs"/>
          <w:sz w:val="24"/>
          <w:szCs w:val="24"/>
          <w:rtl/>
        </w:rPr>
        <w:t xml:space="preserve"> </w:t>
      </w:r>
      <w:r w:rsidRPr="00766B92">
        <w:rPr>
          <w:rFonts w:cs="David"/>
          <w:sz w:val="24"/>
          <w:szCs w:val="24"/>
          <w:rtl/>
        </w:rPr>
        <w:t xml:space="preserve"> </w:t>
      </w:r>
      <w:r>
        <w:rPr>
          <w:rFonts w:cs="David" w:hint="cs"/>
          <w:sz w:val="24"/>
          <w:szCs w:val="24"/>
          <w:rtl/>
        </w:rPr>
        <w:t>תכלול</w:t>
      </w:r>
      <w:r w:rsidRPr="00766B92">
        <w:rPr>
          <w:rFonts w:cs="David"/>
          <w:sz w:val="24"/>
          <w:szCs w:val="24"/>
          <w:rtl/>
        </w:rPr>
        <w:t xml:space="preserve"> התנאים הבאים</w:t>
      </w:r>
      <w:r w:rsidRPr="00EA4AA6">
        <w:rPr>
          <w:rFonts w:cs="David" w:hint="cs"/>
          <w:sz w:val="24"/>
          <w:szCs w:val="24"/>
          <w:rtl/>
        </w:rPr>
        <w:t>:-</w:t>
      </w:r>
    </w:p>
    <w:p w:rsidR="005B3A51" w:rsidRDefault="005B3A51" w:rsidP="00B5638B">
      <w:pPr>
        <w:pStyle w:val="aff0"/>
        <w:numPr>
          <w:ilvl w:val="1"/>
          <w:numId w:val="75"/>
        </w:numPr>
        <w:ind w:left="1349" w:hanging="357"/>
        <w:jc w:val="both"/>
        <w:rPr>
          <w:rFonts w:cs="David"/>
          <w:sz w:val="24"/>
          <w:szCs w:val="24"/>
        </w:rPr>
      </w:pPr>
      <w:r w:rsidRPr="003D22CC">
        <w:rPr>
          <w:rFonts w:cs="David" w:hint="cs"/>
          <w:sz w:val="24"/>
          <w:szCs w:val="24"/>
          <w:rtl/>
        </w:rPr>
        <w:t>לשם</w:t>
      </w:r>
      <w:r w:rsidRPr="003D22CC">
        <w:rPr>
          <w:rFonts w:cs="David"/>
          <w:sz w:val="24"/>
          <w:szCs w:val="24"/>
          <w:rtl/>
        </w:rPr>
        <w:t xml:space="preserve"> </w:t>
      </w:r>
      <w:r w:rsidRPr="003D22CC">
        <w:rPr>
          <w:rFonts w:cs="David" w:hint="cs"/>
          <w:sz w:val="24"/>
          <w:szCs w:val="24"/>
          <w:rtl/>
        </w:rPr>
        <w:t>המבוטח</w:t>
      </w:r>
      <w:r w:rsidRPr="003D22CC">
        <w:rPr>
          <w:rFonts w:cs="David"/>
          <w:sz w:val="24"/>
          <w:szCs w:val="24"/>
          <w:rtl/>
        </w:rPr>
        <w:t xml:space="preserve"> </w:t>
      </w:r>
      <w:r w:rsidRPr="003D22CC">
        <w:rPr>
          <w:rFonts w:cs="David" w:hint="cs"/>
          <w:sz w:val="24"/>
          <w:szCs w:val="24"/>
          <w:rtl/>
        </w:rPr>
        <w:t>יתווספו</w:t>
      </w:r>
      <w:r w:rsidRPr="003D22CC">
        <w:rPr>
          <w:rFonts w:cs="David"/>
          <w:sz w:val="24"/>
          <w:szCs w:val="24"/>
          <w:rtl/>
        </w:rPr>
        <w:t xml:space="preserve"> </w:t>
      </w:r>
      <w:r w:rsidRPr="003D22CC">
        <w:rPr>
          <w:rFonts w:cs="David" w:hint="cs"/>
          <w:sz w:val="24"/>
          <w:szCs w:val="24"/>
          <w:rtl/>
        </w:rPr>
        <w:t>כמבוטחים</w:t>
      </w:r>
      <w:r w:rsidRPr="003D22CC">
        <w:rPr>
          <w:rFonts w:cs="David"/>
          <w:sz w:val="24"/>
          <w:szCs w:val="24"/>
          <w:rtl/>
        </w:rPr>
        <w:t xml:space="preserve"> </w:t>
      </w:r>
      <w:r w:rsidRPr="003D22CC">
        <w:rPr>
          <w:rFonts w:cs="David" w:hint="cs"/>
          <w:sz w:val="24"/>
          <w:szCs w:val="24"/>
          <w:rtl/>
        </w:rPr>
        <w:t>נוספים</w:t>
      </w:r>
      <w:r>
        <w:rPr>
          <w:rFonts w:cs="David" w:hint="cs"/>
          <w:sz w:val="24"/>
          <w:szCs w:val="24"/>
          <w:rtl/>
        </w:rPr>
        <w:t>:</w:t>
      </w:r>
      <w:r w:rsidRPr="003D22CC">
        <w:rPr>
          <w:rFonts w:cs="David" w:hint="cs"/>
          <w:sz w:val="24"/>
          <w:szCs w:val="24"/>
          <w:rtl/>
        </w:rPr>
        <w:t xml:space="preserve"> </w:t>
      </w:r>
      <w:r w:rsidRPr="00303DD7">
        <w:rPr>
          <w:rFonts w:cs="David" w:hint="cs"/>
          <w:b/>
          <w:bCs/>
          <w:sz w:val="24"/>
          <w:szCs w:val="24"/>
          <w:rtl/>
        </w:rPr>
        <w:t xml:space="preserve">מדינת ישראל </w:t>
      </w:r>
      <w:r w:rsidRPr="00303DD7">
        <w:rPr>
          <w:rFonts w:cs="David"/>
          <w:b/>
          <w:bCs/>
          <w:sz w:val="24"/>
          <w:szCs w:val="24"/>
          <w:rtl/>
        </w:rPr>
        <w:t>–</w:t>
      </w:r>
      <w:r w:rsidRPr="00303DD7">
        <w:rPr>
          <w:rFonts w:cs="David" w:hint="cs"/>
          <w:b/>
          <w:bCs/>
          <w:sz w:val="24"/>
          <w:szCs w:val="24"/>
          <w:rtl/>
        </w:rPr>
        <w:t xml:space="preserve"> </w:t>
      </w:r>
      <w:r>
        <w:rPr>
          <w:rFonts w:cs="David" w:hint="cs"/>
          <w:b/>
          <w:bCs/>
          <w:sz w:val="24"/>
          <w:szCs w:val="24"/>
          <w:rtl/>
        </w:rPr>
        <w:t>משרד החינוך</w:t>
      </w:r>
      <w:r w:rsidRPr="003D22CC">
        <w:rPr>
          <w:rFonts w:cs="David" w:hint="cs"/>
          <w:sz w:val="24"/>
          <w:szCs w:val="24"/>
          <w:rtl/>
        </w:rPr>
        <w:t>, בכפוף</w:t>
      </w:r>
      <w:r w:rsidRPr="003D22CC">
        <w:rPr>
          <w:rFonts w:cs="David"/>
          <w:sz w:val="24"/>
          <w:szCs w:val="24"/>
          <w:rtl/>
        </w:rPr>
        <w:t xml:space="preserve"> </w:t>
      </w:r>
      <w:proofErr w:type="spellStart"/>
      <w:r w:rsidRPr="003D22CC">
        <w:rPr>
          <w:rFonts w:cs="David" w:hint="cs"/>
          <w:sz w:val="24"/>
          <w:szCs w:val="24"/>
          <w:rtl/>
        </w:rPr>
        <w:t>להרחבי</w:t>
      </w:r>
      <w:proofErr w:type="spellEnd"/>
      <w:r w:rsidRPr="003D22CC">
        <w:rPr>
          <w:rFonts w:cs="David"/>
          <w:sz w:val="24"/>
          <w:szCs w:val="24"/>
          <w:rtl/>
        </w:rPr>
        <w:t xml:space="preserve"> </w:t>
      </w:r>
      <w:r w:rsidRPr="003D22CC">
        <w:rPr>
          <w:rFonts w:cs="David" w:hint="cs"/>
          <w:sz w:val="24"/>
          <w:szCs w:val="24"/>
          <w:rtl/>
        </w:rPr>
        <w:t>השיפוי</w:t>
      </w:r>
      <w:r w:rsidRPr="003D22CC">
        <w:rPr>
          <w:rFonts w:cs="David"/>
          <w:sz w:val="24"/>
          <w:szCs w:val="24"/>
          <w:rtl/>
        </w:rPr>
        <w:t xml:space="preserve"> </w:t>
      </w:r>
      <w:r w:rsidRPr="003D22CC">
        <w:rPr>
          <w:rFonts w:cs="David" w:hint="cs"/>
          <w:sz w:val="24"/>
          <w:szCs w:val="24"/>
          <w:rtl/>
        </w:rPr>
        <w:t>לעיל</w:t>
      </w:r>
      <w:r w:rsidRPr="003D22CC">
        <w:rPr>
          <w:rFonts w:cs="David"/>
          <w:sz w:val="24"/>
          <w:szCs w:val="24"/>
          <w:rtl/>
        </w:rPr>
        <w:t xml:space="preserve">;  </w:t>
      </w:r>
    </w:p>
    <w:p w:rsidR="005B3A51" w:rsidRDefault="005B3A51" w:rsidP="00B5638B">
      <w:pPr>
        <w:pStyle w:val="aff0"/>
        <w:numPr>
          <w:ilvl w:val="1"/>
          <w:numId w:val="75"/>
        </w:numPr>
        <w:spacing w:line="360" w:lineRule="auto"/>
        <w:jc w:val="both"/>
        <w:rPr>
          <w:rFonts w:cs="David"/>
          <w:sz w:val="24"/>
          <w:szCs w:val="24"/>
        </w:rPr>
      </w:pPr>
      <w:r>
        <w:rPr>
          <w:rFonts w:cs="David" w:hint="cs"/>
          <w:sz w:val="24"/>
          <w:szCs w:val="24"/>
          <w:rtl/>
        </w:rPr>
        <w:lastRenderedPageBreak/>
        <w:t xml:space="preserve">בכל </w:t>
      </w:r>
      <w:r w:rsidRPr="003D22CC">
        <w:rPr>
          <w:rFonts w:cs="David" w:hint="cs"/>
          <w:sz w:val="24"/>
          <w:szCs w:val="24"/>
          <w:rtl/>
        </w:rPr>
        <w:t>מקרה</w:t>
      </w:r>
      <w:r w:rsidRPr="003D22CC">
        <w:rPr>
          <w:rFonts w:cs="David"/>
          <w:sz w:val="24"/>
          <w:szCs w:val="24"/>
          <w:rtl/>
        </w:rPr>
        <w:t xml:space="preserve"> </w:t>
      </w:r>
      <w:r w:rsidRPr="003D22CC">
        <w:rPr>
          <w:rFonts w:cs="David" w:hint="cs"/>
          <w:sz w:val="24"/>
          <w:szCs w:val="24"/>
          <w:rtl/>
        </w:rPr>
        <w:t>של</w:t>
      </w:r>
      <w:r w:rsidRPr="003D22CC">
        <w:rPr>
          <w:rFonts w:cs="David"/>
          <w:sz w:val="24"/>
          <w:szCs w:val="24"/>
          <w:rtl/>
        </w:rPr>
        <w:t xml:space="preserve"> </w:t>
      </w:r>
      <w:r w:rsidRPr="003D22CC">
        <w:rPr>
          <w:rFonts w:cs="David" w:hint="cs"/>
          <w:sz w:val="24"/>
          <w:szCs w:val="24"/>
          <w:rtl/>
        </w:rPr>
        <w:t>צמצום</w:t>
      </w:r>
      <w:r w:rsidRPr="003D22CC">
        <w:rPr>
          <w:rFonts w:cs="David"/>
          <w:sz w:val="24"/>
          <w:szCs w:val="24"/>
          <w:rtl/>
        </w:rPr>
        <w:t xml:space="preserve"> </w:t>
      </w:r>
      <w:r w:rsidRPr="003D22CC">
        <w:rPr>
          <w:rFonts w:cs="David" w:hint="cs"/>
          <w:sz w:val="24"/>
          <w:szCs w:val="24"/>
          <w:rtl/>
        </w:rPr>
        <w:t>או</w:t>
      </w:r>
      <w:r w:rsidRPr="003D22CC">
        <w:rPr>
          <w:rFonts w:cs="David"/>
          <w:sz w:val="24"/>
          <w:szCs w:val="24"/>
          <w:rtl/>
        </w:rPr>
        <w:t xml:space="preserve"> </w:t>
      </w:r>
      <w:r w:rsidRPr="003D22CC">
        <w:rPr>
          <w:rFonts w:cs="David" w:hint="cs"/>
          <w:sz w:val="24"/>
          <w:szCs w:val="24"/>
          <w:rtl/>
        </w:rPr>
        <w:t>ביטול</w:t>
      </w:r>
      <w:r w:rsidRPr="003D22CC">
        <w:rPr>
          <w:rFonts w:cs="David"/>
          <w:sz w:val="24"/>
          <w:szCs w:val="24"/>
          <w:rtl/>
        </w:rPr>
        <w:t xml:space="preserve"> </w:t>
      </w:r>
      <w:r w:rsidRPr="003D22CC">
        <w:rPr>
          <w:rFonts w:cs="David" w:hint="cs"/>
          <w:sz w:val="24"/>
          <w:szCs w:val="24"/>
          <w:rtl/>
        </w:rPr>
        <w:t>הביטוח</w:t>
      </w:r>
      <w:r w:rsidRPr="003D22CC">
        <w:rPr>
          <w:rFonts w:cs="David"/>
          <w:sz w:val="24"/>
          <w:szCs w:val="24"/>
          <w:rtl/>
        </w:rPr>
        <w:t xml:space="preserve"> </w:t>
      </w:r>
      <w:r w:rsidRPr="003D22CC">
        <w:rPr>
          <w:rFonts w:cs="David" w:hint="cs"/>
          <w:sz w:val="24"/>
          <w:szCs w:val="24"/>
          <w:rtl/>
        </w:rPr>
        <w:t>ע</w:t>
      </w:r>
      <w:r w:rsidRPr="003D22CC">
        <w:rPr>
          <w:rFonts w:cs="David"/>
          <w:sz w:val="24"/>
          <w:szCs w:val="24"/>
          <w:rtl/>
        </w:rPr>
        <w:t>"</w:t>
      </w:r>
      <w:r w:rsidRPr="003D22CC">
        <w:rPr>
          <w:rFonts w:cs="David" w:hint="cs"/>
          <w:sz w:val="24"/>
          <w:szCs w:val="24"/>
          <w:rtl/>
        </w:rPr>
        <w:t>י</w:t>
      </w:r>
      <w:r w:rsidRPr="003D22CC">
        <w:rPr>
          <w:rFonts w:cs="David"/>
          <w:sz w:val="24"/>
          <w:szCs w:val="24"/>
          <w:rtl/>
        </w:rPr>
        <w:t xml:space="preserve"> </w:t>
      </w:r>
      <w:r w:rsidRPr="003D22CC">
        <w:rPr>
          <w:rFonts w:cs="David" w:hint="cs"/>
          <w:sz w:val="24"/>
          <w:szCs w:val="24"/>
          <w:rtl/>
        </w:rPr>
        <w:t>אחד</w:t>
      </w:r>
      <w:r w:rsidRPr="003D22CC">
        <w:rPr>
          <w:rFonts w:cs="David"/>
          <w:sz w:val="24"/>
          <w:szCs w:val="24"/>
          <w:rtl/>
        </w:rPr>
        <w:t xml:space="preserve"> </w:t>
      </w:r>
      <w:r w:rsidRPr="003D22CC">
        <w:rPr>
          <w:rFonts w:cs="David" w:hint="cs"/>
          <w:sz w:val="24"/>
          <w:szCs w:val="24"/>
          <w:rtl/>
        </w:rPr>
        <w:t>הצדדים</w:t>
      </w:r>
      <w:r w:rsidRPr="003D22CC">
        <w:rPr>
          <w:rFonts w:cs="David"/>
          <w:sz w:val="24"/>
          <w:szCs w:val="24"/>
          <w:rtl/>
        </w:rPr>
        <w:t xml:space="preserve"> </w:t>
      </w:r>
      <w:r w:rsidRPr="003D22CC">
        <w:rPr>
          <w:rFonts w:cs="David" w:hint="cs"/>
          <w:sz w:val="24"/>
          <w:szCs w:val="24"/>
          <w:rtl/>
        </w:rPr>
        <w:t>לא</w:t>
      </w:r>
      <w:r w:rsidRPr="003D22CC">
        <w:rPr>
          <w:rFonts w:cs="David"/>
          <w:sz w:val="24"/>
          <w:szCs w:val="24"/>
          <w:rtl/>
        </w:rPr>
        <w:t xml:space="preserve"> </w:t>
      </w:r>
      <w:r w:rsidRPr="003D22CC">
        <w:rPr>
          <w:rFonts w:cs="David" w:hint="cs"/>
          <w:sz w:val="24"/>
          <w:szCs w:val="24"/>
          <w:rtl/>
        </w:rPr>
        <w:t>יהיה</w:t>
      </w:r>
      <w:r w:rsidRPr="003D22CC">
        <w:rPr>
          <w:rFonts w:cs="David"/>
          <w:sz w:val="24"/>
          <w:szCs w:val="24"/>
          <w:rtl/>
        </w:rPr>
        <w:t xml:space="preserve"> </w:t>
      </w:r>
      <w:r w:rsidRPr="003D22CC">
        <w:rPr>
          <w:rFonts w:cs="David" w:hint="cs"/>
          <w:sz w:val="24"/>
          <w:szCs w:val="24"/>
          <w:rtl/>
        </w:rPr>
        <w:t>להם</w:t>
      </w:r>
      <w:r w:rsidRPr="003D22CC">
        <w:rPr>
          <w:rFonts w:cs="David"/>
          <w:sz w:val="24"/>
          <w:szCs w:val="24"/>
          <w:rtl/>
        </w:rPr>
        <w:t xml:space="preserve"> </w:t>
      </w:r>
      <w:r w:rsidRPr="003D22CC">
        <w:rPr>
          <w:rFonts w:cs="David" w:hint="cs"/>
          <w:sz w:val="24"/>
          <w:szCs w:val="24"/>
          <w:rtl/>
        </w:rPr>
        <w:t>כל</w:t>
      </w:r>
      <w:r w:rsidRPr="003D22CC">
        <w:rPr>
          <w:rFonts w:cs="David"/>
          <w:sz w:val="24"/>
          <w:szCs w:val="24"/>
          <w:rtl/>
        </w:rPr>
        <w:t xml:space="preserve"> </w:t>
      </w:r>
      <w:r w:rsidRPr="003D22CC">
        <w:rPr>
          <w:rFonts w:cs="David" w:hint="cs"/>
          <w:sz w:val="24"/>
          <w:szCs w:val="24"/>
          <w:rtl/>
        </w:rPr>
        <w:t>תוקף</w:t>
      </w:r>
      <w:r w:rsidRPr="003D22CC">
        <w:rPr>
          <w:rFonts w:cs="David"/>
          <w:sz w:val="24"/>
          <w:szCs w:val="24"/>
          <w:rtl/>
        </w:rPr>
        <w:t xml:space="preserve"> </w:t>
      </w:r>
      <w:r w:rsidRPr="003D22CC">
        <w:rPr>
          <w:rFonts w:cs="David" w:hint="cs"/>
          <w:sz w:val="24"/>
          <w:szCs w:val="24"/>
          <w:rtl/>
        </w:rPr>
        <w:t>אלא</w:t>
      </w:r>
      <w:r w:rsidRPr="003D22CC">
        <w:rPr>
          <w:rFonts w:cs="David"/>
          <w:sz w:val="24"/>
          <w:szCs w:val="24"/>
          <w:rtl/>
        </w:rPr>
        <w:t xml:space="preserve">, </w:t>
      </w:r>
      <w:r w:rsidRPr="003D22CC">
        <w:rPr>
          <w:rFonts w:cs="David" w:hint="cs"/>
          <w:sz w:val="24"/>
          <w:szCs w:val="24"/>
          <w:rtl/>
        </w:rPr>
        <w:t>אם</w:t>
      </w:r>
      <w:r w:rsidRPr="003D22CC">
        <w:rPr>
          <w:rFonts w:cs="David"/>
          <w:sz w:val="24"/>
          <w:szCs w:val="24"/>
          <w:rtl/>
        </w:rPr>
        <w:t xml:space="preserve"> </w:t>
      </w:r>
      <w:r w:rsidRPr="003D22CC">
        <w:rPr>
          <w:rFonts w:cs="David" w:hint="cs"/>
          <w:sz w:val="24"/>
          <w:szCs w:val="24"/>
          <w:rtl/>
        </w:rPr>
        <w:t>ניתנה על</w:t>
      </w:r>
      <w:r w:rsidRPr="003D22CC">
        <w:rPr>
          <w:rFonts w:cs="David"/>
          <w:sz w:val="24"/>
          <w:szCs w:val="24"/>
          <w:rtl/>
        </w:rPr>
        <w:t xml:space="preserve"> </w:t>
      </w:r>
      <w:r w:rsidRPr="003D22CC">
        <w:rPr>
          <w:rFonts w:cs="David" w:hint="cs"/>
          <w:sz w:val="24"/>
          <w:szCs w:val="24"/>
          <w:rtl/>
        </w:rPr>
        <w:t>כך</w:t>
      </w:r>
      <w:r>
        <w:rPr>
          <w:rFonts w:cs="David" w:hint="cs"/>
          <w:sz w:val="24"/>
          <w:szCs w:val="24"/>
          <w:rtl/>
        </w:rPr>
        <w:t xml:space="preserve"> </w:t>
      </w:r>
      <w:r w:rsidRPr="003D22CC">
        <w:rPr>
          <w:rFonts w:cs="David" w:hint="cs"/>
          <w:sz w:val="24"/>
          <w:szCs w:val="24"/>
          <w:rtl/>
        </w:rPr>
        <w:t>הודעה</w:t>
      </w:r>
      <w:r w:rsidRPr="003D22CC">
        <w:rPr>
          <w:rFonts w:cs="David"/>
          <w:sz w:val="24"/>
          <w:szCs w:val="24"/>
          <w:rtl/>
        </w:rPr>
        <w:t xml:space="preserve"> </w:t>
      </w:r>
      <w:r w:rsidRPr="003D22CC">
        <w:rPr>
          <w:rFonts w:cs="David" w:hint="cs"/>
          <w:sz w:val="24"/>
          <w:szCs w:val="24"/>
          <w:rtl/>
        </w:rPr>
        <w:t>מוקדמת</w:t>
      </w:r>
      <w:r w:rsidRPr="003D22CC">
        <w:rPr>
          <w:rFonts w:cs="David"/>
          <w:sz w:val="24"/>
          <w:szCs w:val="24"/>
          <w:rtl/>
        </w:rPr>
        <w:t xml:space="preserve"> </w:t>
      </w:r>
      <w:r w:rsidRPr="003D22CC">
        <w:rPr>
          <w:rFonts w:cs="David" w:hint="cs"/>
          <w:sz w:val="24"/>
          <w:szCs w:val="24"/>
          <w:rtl/>
        </w:rPr>
        <w:t>של</w:t>
      </w:r>
      <w:r w:rsidRPr="003D22CC">
        <w:rPr>
          <w:rFonts w:cs="David"/>
          <w:sz w:val="24"/>
          <w:szCs w:val="24"/>
          <w:rtl/>
        </w:rPr>
        <w:t xml:space="preserve"> 60 </w:t>
      </w:r>
      <w:r w:rsidRPr="003D22CC">
        <w:rPr>
          <w:rFonts w:cs="David" w:hint="cs"/>
          <w:sz w:val="24"/>
          <w:szCs w:val="24"/>
          <w:rtl/>
        </w:rPr>
        <w:t>יום</w:t>
      </w:r>
      <w:r w:rsidRPr="003D22CC">
        <w:rPr>
          <w:rFonts w:cs="David"/>
          <w:sz w:val="24"/>
          <w:szCs w:val="24"/>
          <w:rtl/>
        </w:rPr>
        <w:t xml:space="preserve"> </w:t>
      </w:r>
      <w:r w:rsidRPr="003D22CC">
        <w:rPr>
          <w:rFonts w:cs="David" w:hint="cs"/>
          <w:sz w:val="24"/>
          <w:szCs w:val="24"/>
          <w:rtl/>
        </w:rPr>
        <w:t>לפחות</w:t>
      </w:r>
      <w:r w:rsidRPr="003D22CC">
        <w:rPr>
          <w:rFonts w:cs="David"/>
          <w:sz w:val="24"/>
          <w:szCs w:val="24"/>
          <w:rtl/>
        </w:rPr>
        <w:t xml:space="preserve"> </w:t>
      </w:r>
      <w:r w:rsidRPr="003D22CC">
        <w:rPr>
          <w:rFonts w:cs="David" w:hint="cs"/>
          <w:sz w:val="24"/>
          <w:szCs w:val="24"/>
          <w:rtl/>
        </w:rPr>
        <w:t>במכתב</w:t>
      </w:r>
      <w:r w:rsidRPr="003D22CC">
        <w:rPr>
          <w:rFonts w:cs="David"/>
          <w:sz w:val="24"/>
          <w:szCs w:val="24"/>
          <w:rtl/>
        </w:rPr>
        <w:t xml:space="preserve"> </w:t>
      </w:r>
      <w:r w:rsidRPr="003D22CC">
        <w:rPr>
          <w:rFonts w:cs="David" w:hint="cs"/>
          <w:sz w:val="24"/>
          <w:szCs w:val="24"/>
          <w:rtl/>
        </w:rPr>
        <w:t>רשום</w:t>
      </w:r>
      <w:r w:rsidRPr="003D22CC">
        <w:rPr>
          <w:rFonts w:cs="David"/>
          <w:sz w:val="24"/>
          <w:szCs w:val="24"/>
          <w:rtl/>
        </w:rPr>
        <w:t xml:space="preserve"> </w:t>
      </w:r>
      <w:r>
        <w:rPr>
          <w:rFonts w:cs="David" w:hint="cs"/>
          <w:sz w:val="24"/>
          <w:szCs w:val="24"/>
          <w:rtl/>
        </w:rPr>
        <w:t>לחשב</w:t>
      </w:r>
      <w:r w:rsidRPr="003D22CC">
        <w:rPr>
          <w:rFonts w:cs="David" w:hint="cs"/>
          <w:sz w:val="24"/>
          <w:szCs w:val="24"/>
          <w:rtl/>
        </w:rPr>
        <w:t xml:space="preserve"> </w:t>
      </w:r>
      <w:r>
        <w:rPr>
          <w:rFonts w:cs="David" w:hint="cs"/>
          <w:sz w:val="24"/>
          <w:szCs w:val="24"/>
          <w:rtl/>
        </w:rPr>
        <w:t>משרד החינוך</w:t>
      </w:r>
      <w:r w:rsidRPr="003D22CC">
        <w:rPr>
          <w:rFonts w:cs="David" w:hint="cs"/>
          <w:sz w:val="24"/>
          <w:szCs w:val="24"/>
          <w:rtl/>
        </w:rPr>
        <w:t>;</w:t>
      </w:r>
    </w:p>
    <w:p w:rsidR="005B3A51" w:rsidRDefault="005B3A51" w:rsidP="00B5638B">
      <w:pPr>
        <w:pStyle w:val="aff0"/>
        <w:numPr>
          <w:ilvl w:val="1"/>
          <w:numId w:val="75"/>
        </w:numPr>
        <w:spacing w:line="360" w:lineRule="auto"/>
        <w:jc w:val="both"/>
        <w:rPr>
          <w:rFonts w:cs="David"/>
          <w:sz w:val="24"/>
          <w:szCs w:val="24"/>
        </w:rPr>
      </w:pPr>
      <w:r w:rsidRPr="003D22CC">
        <w:rPr>
          <w:rFonts w:cs="David" w:hint="cs"/>
          <w:sz w:val="24"/>
          <w:szCs w:val="24"/>
          <w:rtl/>
        </w:rPr>
        <w:t>המבטח</w:t>
      </w:r>
      <w:r w:rsidRPr="003D22CC">
        <w:rPr>
          <w:rFonts w:cs="David"/>
          <w:sz w:val="24"/>
          <w:szCs w:val="24"/>
          <w:rtl/>
        </w:rPr>
        <w:t xml:space="preserve"> </w:t>
      </w:r>
      <w:r w:rsidRPr="003D22CC">
        <w:rPr>
          <w:rFonts w:cs="David" w:hint="cs"/>
          <w:sz w:val="24"/>
          <w:szCs w:val="24"/>
          <w:rtl/>
        </w:rPr>
        <w:t>מוותר</w:t>
      </w:r>
      <w:r w:rsidRPr="003D22CC">
        <w:rPr>
          <w:rFonts w:cs="David"/>
          <w:sz w:val="24"/>
          <w:szCs w:val="24"/>
          <w:rtl/>
        </w:rPr>
        <w:t xml:space="preserve"> </w:t>
      </w:r>
      <w:r w:rsidRPr="003D22CC">
        <w:rPr>
          <w:rFonts w:cs="David" w:hint="cs"/>
          <w:sz w:val="24"/>
          <w:szCs w:val="24"/>
          <w:rtl/>
        </w:rPr>
        <w:t>על</w:t>
      </w:r>
      <w:r w:rsidRPr="003D22CC">
        <w:rPr>
          <w:rFonts w:cs="David"/>
          <w:sz w:val="24"/>
          <w:szCs w:val="24"/>
          <w:rtl/>
        </w:rPr>
        <w:t xml:space="preserve"> </w:t>
      </w:r>
      <w:r w:rsidRPr="003D22CC">
        <w:rPr>
          <w:rFonts w:cs="David" w:hint="cs"/>
          <w:sz w:val="24"/>
          <w:szCs w:val="24"/>
          <w:rtl/>
        </w:rPr>
        <w:t>כל</w:t>
      </w:r>
      <w:r w:rsidRPr="003D22CC">
        <w:rPr>
          <w:rFonts w:cs="David"/>
          <w:sz w:val="24"/>
          <w:szCs w:val="24"/>
          <w:rtl/>
        </w:rPr>
        <w:t xml:space="preserve"> </w:t>
      </w:r>
      <w:r w:rsidRPr="003D22CC">
        <w:rPr>
          <w:rFonts w:cs="David" w:hint="cs"/>
          <w:sz w:val="24"/>
          <w:szCs w:val="24"/>
          <w:rtl/>
        </w:rPr>
        <w:t>זכות</w:t>
      </w:r>
      <w:r w:rsidRPr="003D22CC">
        <w:rPr>
          <w:rFonts w:cs="David"/>
          <w:sz w:val="24"/>
          <w:szCs w:val="24"/>
          <w:rtl/>
        </w:rPr>
        <w:t xml:space="preserve"> </w:t>
      </w:r>
      <w:r w:rsidRPr="003D22CC">
        <w:rPr>
          <w:rFonts w:cs="David" w:hint="cs"/>
          <w:sz w:val="24"/>
          <w:szCs w:val="24"/>
          <w:rtl/>
        </w:rPr>
        <w:t>תחלוף</w:t>
      </w:r>
      <w:r w:rsidRPr="003D22CC">
        <w:rPr>
          <w:rFonts w:cs="David"/>
          <w:sz w:val="24"/>
          <w:szCs w:val="24"/>
          <w:rtl/>
        </w:rPr>
        <w:t>/</w:t>
      </w:r>
      <w:r w:rsidRPr="003D22CC">
        <w:rPr>
          <w:rFonts w:cs="David" w:hint="cs"/>
          <w:sz w:val="24"/>
          <w:szCs w:val="24"/>
          <w:rtl/>
        </w:rPr>
        <w:t>שיבוב</w:t>
      </w:r>
      <w:r w:rsidRPr="003D22CC">
        <w:rPr>
          <w:rFonts w:cs="David"/>
          <w:sz w:val="24"/>
          <w:szCs w:val="24"/>
          <w:rtl/>
        </w:rPr>
        <w:t xml:space="preserve">, </w:t>
      </w:r>
      <w:r w:rsidRPr="003D22CC">
        <w:rPr>
          <w:rFonts w:cs="David" w:hint="cs"/>
          <w:sz w:val="24"/>
          <w:szCs w:val="24"/>
          <w:rtl/>
        </w:rPr>
        <w:t>תביעה</w:t>
      </w:r>
      <w:r w:rsidRPr="003D22CC">
        <w:rPr>
          <w:rFonts w:cs="David"/>
          <w:sz w:val="24"/>
          <w:szCs w:val="24"/>
          <w:rtl/>
        </w:rPr>
        <w:t xml:space="preserve">, </w:t>
      </w:r>
      <w:r w:rsidRPr="003D22CC">
        <w:rPr>
          <w:rFonts w:cs="David" w:hint="cs"/>
          <w:sz w:val="24"/>
          <w:szCs w:val="24"/>
          <w:rtl/>
        </w:rPr>
        <w:t>השתתפות</w:t>
      </w:r>
      <w:r w:rsidRPr="003D22CC">
        <w:rPr>
          <w:rFonts w:cs="David"/>
          <w:sz w:val="24"/>
          <w:szCs w:val="24"/>
          <w:rtl/>
        </w:rPr>
        <w:t xml:space="preserve"> </w:t>
      </w:r>
      <w:r w:rsidRPr="003D22CC">
        <w:rPr>
          <w:rFonts w:cs="David" w:hint="cs"/>
          <w:sz w:val="24"/>
          <w:szCs w:val="24"/>
          <w:rtl/>
        </w:rPr>
        <w:t>או</w:t>
      </w:r>
      <w:r w:rsidRPr="003D22CC">
        <w:rPr>
          <w:rFonts w:cs="David"/>
          <w:sz w:val="24"/>
          <w:szCs w:val="24"/>
          <w:rtl/>
        </w:rPr>
        <w:t xml:space="preserve"> </w:t>
      </w:r>
      <w:r w:rsidRPr="003D22CC">
        <w:rPr>
          <w:rFonts w:cs="David" w:hint="cs"/>
          <w:sz w:val="24"/>
          <w:szCs w:val="24"/>
          <w:rtl/>
        </w:rPr>
        <w:t>חזרה</w:t>
      </w:r>
      <w:r w:rsidRPr="003D22CC">
        <w:rPr>
          <w:rFonts w:cs="David"/>
          <w:sz w:val="24"/>
          <w:szCs w:val="24"/>
          <w:rtl/>
        </w:rPr>
        <w:t xml:space="preserve"> </w:t>
      </w:r>
      <w:r w:rsidRPr="003D22CC">
        <w:rPr>
          <w:rFonts w:cs="David" w:hint="cs"/>
          <w:sz w:val="24"/>
          <w:szCs w:val="24"/>
          <w:rtl/>
        </w:rPr>
        <w:t>כלפי</w:t>
      </w:r>
      <w:r w:rsidRPr="003D22CC">
        <w:rPr>
          <w:rFonts w:cs="David"/>
          <w:sz w:val="24"/>
          <w:szCs w:val="24"/>
          <w:rtl/>
        </w:rPr>
        <w:t xml:space="preserve"> </w:t>
      </w:r>
      <w:r w:rsidRPr="003474F0">
        <w:rPr>
          <w:rFonts w:cs="David" w:hint="cs"/>
          <w:sz w:val="24"/>
          <w:szCs w:val="24"/>
          <w:rtl/>
        </w:rPr>
        <w:t>מדינת</w:t>
      </w:r>
      <w:r w:rsidRPr="003474F0">
        <w:rPr>
          <w:rFonts w:cs="David"/>
          <w:sz w:val="24"/>
          <w:szCs w:val="24"/>
          <w:rtl/>
        </w:rPr>
        <w:t xml:space="preserve"> </w:t>
      </w:r>
      <w:r w:rsidRPr="003474F0">
        <w:rPr>
          <w:rFonts w:cs="David" w:hint="cs"/>
          <w:sz w:val="24"/>
          <w:szCs w:val="24"/>
          <w:rtl/>
        </w:rPr>
        <w:t>ישראל</w:t>
      </w:r>
      <w:r>
        <w:rPr>
          <w:rFonts w:cs="David"/>
          <w:sz w:val="24"/>
          <w:szCs w:val="24"/>
          <w:rtl/>
        </w:rPr>
        <w:t xml:space="preserve"> –</w:t>
      </w:r>
      <w:r>
        <w:rPr>
          <w:rFonts w:cs="David" w:hint="cs"/>
          <w:sz w:val="24"/>
          <w:szCs w:val="24"/>
          <w:rtl/>
        </w:rPr>
        <w:t xml:space="preserve">משרד </w:t>
      </w:r>
      <w:r>
        <w:rPr>
          <w:rFonts w:cs="David"/>
          <w:sz w:val="24"/>
          <w:szCs w:val="24"/>
          <w:rtl/>
        </w:rPr>
        <w:t xml:space="preserve"> </w:t>
      </w:r>
      <w:r>
        <w:rPr>
          <w:rFonts w:cs="David" w:hint="cs"/>
          <w:sz w:val="24"/>
          <w:szCs w:val="24"/>
          <w:rtl/>
        </w:rPr>
        <w:t xml:space="preserve">החינוך </w:t>
      </w:r>
      <w:r w:rsidRPr="0002510E">
        <w:rPr>
          <w:rFonts w:cs="David" w:hint="cs"/>
          <w:sz w:val="24"/>
          <w:szCs w:val="24"/>
          <w:rtl/>
        </w:rPr>
        <w:t>ועובדיהם</w:t>
      </w:r>
      <w:r>
        <w:rPr>
          <w:rFonts w:cs="David" w:hint="cs"/>
          <w:sz w:val="24"/>
          <w:szCs w:val="24"/>
          <w:rtl/>
        </w:rPr>
        <w:t>,</w:t>
      </w:r>
      <w:r w:rsidRPr="0002510E">
        <w:rPr>
          <w:rFonts w:cs="David" w:hint="cs"/>
          <w:sz w:val="24"/>
          <w:szCs w:val="24"/>
          <w:rtl/>
        </w:rPr>
        <w:t xml:space="preserve"> </w:t>
      </w:r>
      <w:r w:rsidRPr="003D22CC">
        <w:rPr>
          <w:rFonts w:cs="David" w:hint="cs"/>
          <w:sz w:val="24"/>
          <w:szCs w:val="24"/>
          <w:rtl/>
        </w:rPr>
        <w:t>ובלבד</w:t>
      </w:r>
      <w:r w:rsidRPr="003D22CC">
        <w:rPr>
          <w:rFonts w:cs="David"/>
          <w:sz w:val="24"/>
          <w:szCs w:val="24"/>
          <w:rtl/>
        </w:rPr>
        <w:t xml:space="preserve"> </w:t>
      </w:r>
      <w:r w:rsidRPr="003D22CC">
        <w:rPr>
          <w:rFonts w:cs="David" w:hint="cs"/>
          <w:sz w:val="24"/>
          <w:szCs w:val="24"/>
          <w:rtl/>
        </w:rPr>
        <w:t>שהוויתו</w:t>
      </w:r>
      <w:r w:rsidRPr="003D22CC">
        <w:rPr>
          <w:rFonts w:cs="David" w:hint="eastAsia"/>
          <w:sz w:val="24"/>
          <w:szCs w:val="24"/>
          <w:rtl/>
        </w:rPr>
        <w:t>ר</w:t>
      </w:r>
      <w:r w:rsidRPr="003D22CC">
        <w:rPr>
          <w:rFonts w:cs="David" w:hint="cs"/>
          <w:sz w:val="24"/>
          <w:szCs w:val="24"/>
          <w:rtl/>
        </w:rPr>
        <w:t xml:space="preserve"> לא יחול לטובת</w:t>
      </w:r>
      <w:r w:rsidRPr="003D22CC">
        <w:rPr>
          <w:rFonts w:cs="David"/>
          <w:sz w:val="24"/>
          <w:szCs w:val="24"/>
          <w:rtl/>
        </w:rPr>
        <w:t xml:space="preserve"> </w:t>
      </w:r>
      <w:r w:rsidRPr="003D22CC">
        <w:rPr>
          <w:rFonts w:cs="David" w:hint="cs"/>
          <w:sz w:val="24"/>
          <w:szCs w:val="24"/>
          <w:rtl/>
        </w:rPr>
        <w:t>אדם</w:t>
      </w:r>
      <w:r w:rsidRPr="003D22CC">
        <w:rPr>
          <w:rFonts w:cs="David"/>
          <w:sz w:val="24"/>
          <w:szCs w:val="24"/>
          <w:rtl/>
        </w:rPr>
        <w:t xml:space="preserve"> </w:t>
      </w:r>
      <w:r w:rsidRPr="003D22CC">
        <w:rPr>
          <w:rFonts w:cs="David" w:hint="cs"/>
          <w:sz w:val="24"/>
          <w:szCs w:val="24"/>
          <w:rtl/>
        </w:rPr>
        <w:t>שגרם</w:t>
      </w:r>
      <w:r w:rsidRPr="003D22CC">
        <w:rPr>
          <w:rFonts w:cs="David"/>
          <w:sz w:val="24"/>
          <w:szCs w:val="24"/>
          <w:rtl/>
        </w:rPr>
        <w:t xml:space="preserve"> </w:t>
      </w:r>
      <w:r w:rsidRPr="003D22CC">
        <w:rPr>
          <w:rFonts w:cs="David" w:hint="cs"/>
          <w:sz w:val="24"/>
          <w:szCs w:val="24"/>
          <w:rtl/>
        </w:rPr>
        <w:t>לנזק</w:t>
      </w:r>
      <w:r w:rsidRPr="003D22CC">
        <w:rPr>
          <w:rFonts w:cs="David"/>
          <w:sz w:val="24"/>
          <w:szCs w:val="24"/>
          <w:rtl/>
        </w:rPr>
        <w:t xml:space="preserve"> </w:t>
      </w:r>
      <w:r w:rsidRPr="003D22CC">
        <w:rPr>
          <w:rFonts w:cs="David" w:hint="cs"/>
          <w:sz w:val="24"/>
          <w:szCs w:val="24"/>
          <w:rtl/>
        </w:rPr>
        <w:t>מתוך</w:t>
      </w:r>
      <w:r w:rsidRPr="003D22CC">
        <w:rPr>
          <w:rFonts w:cs="David"/>
          <w:sz w:val="24"/>
          <w:szCs w:val="24"/>
          <w:rtl/>
        </w:rPr>
        <w:t xml:space="preserve"> </w:t>
      </w:r>
      <w:r w:rsidRPr="003D22CC">
        <w:rPr>
          <w:rFonts w:cs="David" w:hint="cs"/>
          <w:sz w:val="24"/>
          <w:szCs w:val="24"/>
          <w:rtl/>
        </w:rPr>
        <w:t>כוונת</w:t>
      </w:r>
      <w:r w:rsidRPr="003D22CC">
        <w:rPr>
          <w:rFonts w:cs="David"/>
          <w:sz w:val="24"/>
          <w:szCs w:val="24"/>
          <w:rtl/>
        </w:rPr>
        <w:t xml:space="preserve"> </w:t>
      </w:r>
      <w:r w:rsidRPr="003D22CC">
        <w:rPr>
          <w:rFonts w:cs="David" w:hint="cs"/>
          <w:sz w:val="24"/>
          <w:szCs w:val="24"/>
          <w:rtl/>
        </w:rPr>
        <w:t>זדון</w:t>
      </w:r>
      <w:r w:rsidRPr="003D22CC">
        <w:rPr>
          <w:rFonts w:cs="David"/>
          <w:sz w:val="24"/>
          <w:szCs w:val="24"/>
          <w:rtl/>
        </w:rPr>
        <w:t xml:space="preserve">; </w:t>
      </w:r>
    </w:p>
    <w:p w:rsidR="005B3A51" w:rsidRDefault="005B3A51" w:rsidP="00B5638B">
      <w:pPr>
        <w:pStyle w:val="aff0"/>
        <w:numPr>
          <w:ilvl w:val="1"/>
          <w:numId w:val="75"/>
        </w:numPr>
        <w:spacing w:line="360" w:lineRule="auto"/>
        <w:jc w:val="both"/>
        <w:rPr>
          <w:rFonts w:cs="David"/>
          <w:sz w:val="24"/>
          <w:szCs w:val="24"/>
        </w:rPr>
      </w:pPr>
      <w:r>
        <w:rPr>
          <w:rFonts w:cs="David" w:hint="cs"/>
          <w:sz w:val="24"/>
          <w:szCs w:val="24"/>
          <w:rtl/>
        </w:rPr>
        <w:t>צד ב</w:t>
      </w:r>
      <w:r>
        <w:rPr>
          <w:rFonts w:cs="David"/>
          <w:sz w:val="24"/>
          <w:szCs w:val="24"/>
          <w:rtl/>
        </w:rPr>
        <w:t>'</w:t>
      </w:r>
      <w:r w:rsidRPr="009426A9">
        <w:rPr>
          <w:rFonts w:cs="David"/>
          <w:sz w:val="24"/>
          <w:szCs w:val="24"/>
          <w:rtl/>
        </w:rPr>
        <w:t xml:space="preserve"> </w:t>
      </w:r>
      <w:r w:rsidRPr="009426A9">
        <w:rPr>
          <w:rFonts w:cs="David" w:hint="cs"/>
          <w:sz w:val="24"/>
          <w:szCs w:val="24"/>
          <w:rtl/>
        </w:rPr>
        <w:t>אחראי</w:t>
      </w:r>
      <w:r w:rsidRPr="009426A9">
        <w:rPr>
          <w:rFonts w:cs="David"/>
          <w:sz w:val="24"/>
          <w:szCs w:val="24"/>
          <w:rtl/>
        </w:rPr>
        <w:t xml:space="preserve"> </w:t>
      </w:r>
      <w:r w:rsidRPr="009426A9">
        <w:rPr>
          <w:rFonts w:cs="David" w:hint="cs"/>
          <w:sz w:val="24"/>
          <w:szCs w:val="24"/>
          <w:rtl/>
        </w:rPr>
        <w:t>בלעדית</w:t>
      </w:r>
      <w:r w:rsidRPr="009426A9">
        <w:rPr>
          <w:rFonts w:cs="David"/>
          <w:sz w:val="24"/>
          <w:szCs w:val="24"/>
          <w:rtl/>
        </w:rPr>
        <w:t xml:space="preserve"> </w:t>
      </w:r>
      <w:r w:rsidRPr="009426A9">
        <w:rPr>
          <w:rFonts w:cs="David" w:hint="cs"/>
          <w:sz w:val="24"/>
          <w:szCs w:val="24"/>
          <w:rtl/>
        </w:rPr>
        <w:t>כלפי</w:t>
      </w:r>
      <w:r w:rsidRPr="009426A9">
        <w:rPr>
          <w:rFonts w:cs="David"/>
          <w:sz w:val="24"/>
          <w:szCs w:val="24"/>
          <w:rtl/>
        </w:rPr>
        <w:t xml:space="preserve"> </w:t>
      </w:r>
      <w:r w:rsidRPr="009426A9">
        <w:rPr>
          <w:rFonts w:cs="David" w:hint="cs"/>
          <w:sz w:val="24"/>
          <w:szCs w:val="24"/>
          <w:rtl/>
        </w:rPr>
        <w:t>המבטח</w:t>
      </w:r>
      <w:r>
        <w:rPr>
          <w:rFonts w:cs="David" w:hint="cs"/>
          <w:sz w:val="24"/>
          <w:szCs w:val="24"/>
          <w:rtl/>
        </w:rPr>
        <w:t xml:space="preserve"> </w:t>
      </w:r>
      <w:r w:rsidRPr="009426A9">
        <w:rPr>
          <w:rFonts w:cs="David" w:hint="cs"/>
          <w:sz w:val="24"/>
          <w:szCs w:val="24"/>
          <w:rtl/>
        </w:rPr>
        <w:t>לתשלום</w:t>
      </w:r>
      <w:r w:rsidRPr="009426A9">
        <w:rPr>
          <w:rFonts w:cs="David"/>
          <w:sz w:val="24"/>
          <w:szCs w:val="24"/>
          <w:rtl/>
        </w:rPr>
        <w:t xml:space="preserve"> </w:t>
      </w:r>
      <w:r w:rsidRPr="009426A9">
        <w:rPr>
          <w:rFonts w:cs="David" w:hint="cs"/>
          <w:sz w:val="24"/>
          <w:szCs w:val="24"/>
          <w:rtl/>
        </w:rPr>
        <w:t>דמי</w:t>
      </w:r>
      <w:r w:rsidRPr="009426A9">
        <w:rPr>
          <w:rFonts w:cs="David"/>
          <w:sz w:val="24"/>
          <w:szCs w:val="24"/>
          <w:rtl/>
        </w:rPr>
        <w:t xml:space="preserve"> </w:t>
      </w:r>
      <w:r w:rsidRPr="009426A9">
        <w:rPr>
          <w:rFonts w:cs="David" w:hint="cs"/>
          <w:sz w:val="24"/>
          <w:szCs w:val="24"/>
          <w:rtl/>
        </w:rPr>
        <w:t>הביטוח</w:t>
      </w:r>
      <w:r w:rsidRPr="009426A9">
        <w:rPr>
          <w:rFonts w:cs="David"/>
          <w:sz w:val="24"/>
          <w:szCs w:val="24"/>
          <w:rtl/>
        </w:rPr>
        <w:t xml:space="preserve"> </w:t>
      </w:r>
      <w:r w:rsidRPr="009426A9">
        <w:rPr>
          <w:rFonts w:cs="David" w:hint="cs"/>
          <w:sz w:val="24"/>
          <w:szCs w:val="24"/>
          <w:rtl/>
        </w:rPr>
        <w:t>עבור</w:t>
      </w:r>
      <w:r w:rsidRPr="009426A9">
        <w:rPr>
          <w:rFonts w:cs="David"/>
          <w:sz w:val="24"/>
          <w:szCs w:val="24"/>
          <w:rtl/>
        </w:rPr>
        <w:t xml:space="preserve"> </w:t>
      </w:r>
      <w:r>
        <w:rPr>
          <w:rFonts w:cs="David" w:hint="cs"/>
          <w:sz w:val="24"/>
          <w:szCs w:val="24"/>
          <w:rtl/>
        </w:rPr>
        <w:t>הפוליסה</w:t>
      </w:r>
      <w:r w:rsidRPr="009426A9">
        <w:rPr>
          <w:rFonts w:cs="David"/>
          <w:sz w:val="24"/>
          <w:szCs w:val="24"/>
          <w:rtl/>
        </w:rPr>
        <w:t xml:space="preserve"> </w:t>
      </w:r>
      <w:r w:rsidRPr="009426A9">
        <w:rPr>
          <w:rFonts w:cs="David" w:hint="cs"/>
          <w:sz w:val="24"/>
          <w:szCs w:val="24"/>
          <w:rtl/>
        </w:rPr>
        <w:t>ולמילוי</w:t>
      </w:r>
      <w:r w:rsidRPr="009426A9">
        <w:rPr>
          <w:rFonts w:cs="David"/>
          <w:sz w:val="24"/>
          <w:szCs w:val="24"/>
          <w:rtl/>
        </w:rPr>
        <w:t xml:space="preserve"> </w:t>
      </w:r>
      <w:r w:rsidRPr="009426A9">
        <w:rPr>
          <w:rFonts w:cs="David" w:hint="cs"/>
          <w:sz w:val="24"/>
          <w:szCs w:val="24"/>
          <w:rtl/>
        </w:rPr>
        <w:t>כל</w:t>
      </w:r>
      <w:r w:rsidRPr="009426A9">
        <w:rPr>
          <w:rFonts w:cs="David"/>
          <w:sz w:val="24"/>
          <w:szCs w:val="24"/>
          <w:rtl/>
        </w:rPr>
        <w:t xml:space="preserve"> </w:t>
      </w:r>
      <w:r w:rsidRPr="009426A9">
        <w:rPr>
          <w:rFonts w:cs="David" w:hint="cs"/>
          <w:sz w:val="24"/>
          <w:szCs w:val="24"/>
          <w:rtl/>
        </w:rPr>
        <w:t>החובות המוטלות על</w:t>
      </w:r>
      <w:r w:rsidRPr="009426A9">
        <w:rPr>
          <w:rFonts w:cs="David"/>
          <w:sz w:val="24"/>
          <w:szCs w:val="24"/>
          <w:rtl/>
        </w:rPr>
        <w:t xml:space="preserve"> </w:t>
      </w:r>
      <w:r w:rsidRPr="009426A9">
        <w:rPr>
          <w:rFonts w:cs="David" w:hint="cs"/>
          <w:sz w:val="24"/>
          <w:szCs w:val="24"/>
          <w:rtl/>
        </w:rPr>
        <w:t>המבוטח</w:t>
      </w:r>
      <w:r w:rsidRPr="009426A9">
        <w:rPr>
          <w:rFonts w:cs="David"/>
          <w:sz w:val="24"/>
          <w:szCs w:val="24"/>
          <w:rtl/>
        </w:rPr>
        <w:t xml:space="preserve"> </w:t>
      </w:r>
      <w:r w:rsidRPr="009426A9">
        <w:rPr>
          <w:rFonts w:cs="David" w:hint="cs"/>
          <w:sz w:val="24"/>
          <w:szCs w:val="24"/>
          <w:rtl/>
        </w:rPr>
        <w:t>על</w:t>
      </w:r>
      <w:r w:rsidRPr="009426A9">
        <w:rPr>
          <w:rFonts w:cs="David"/>
          <w:sz w:val="24"/>
          <w:szCs w:val="24"/>
          <w:rtl/>
        </w:rPr>
        <w:t xml:space="preserve"> </w:t>
      </w:r>
      <w:r w:rsidRPr="009426A9">
        <w:rPr>
          <w:rFonts w:cs="David" w:hint="cs"/>
          <w:sz w:val="24"/>
          <w:szCs w:val="24"/>
          <w:rtl/>
        </w:rPr>
        <w:t>פי</w:t>
      </w:r>
      <w:r w:rsidRPr="009426A9">
        <w:rPr>
          <w:rFonts w:cs="David"/>
          <w:sz w:val="24"/>
          <w:szCs w:val="24"/>
          <w:rtl/>
        </w:rPr>
        <w:t xml:space="preserve"> </w:t>
      </w:r>
      <w:r w:rsidRPr="009426A9">
        <w:rPr>
          <w:rFonts w:cs="David" w:hint="cs"/>
          <w:sz w:val="24"/>
          <w:szCs w:val="24"/>
          <w:rtl/>
        </w:rPr>
        <w:t>תנאי</w:t>
      </w:r>
      <w:r w:rsidRPr="009426A9">
        <w:rPr>
          <w:rFonts w:cs="David"/>
          <w:sz w:val="24"/>
          <w:szCs w:val="24"/>
          <w:rtl/>
        </w:rPr>
        <w:t xml:space="preserve"> </w:t>
      </w:r>
      <w:r>
        <w:rPr>
          <w:rFonts w:cs="David" w:hint="cs"/>
          <w:sz w:val="24"/>
          <w:szCs w:val="24"/>
          <w:rtl/>
        </w:rPr>
        <w:t>הפוליסה</w:t>
      </w:r>
      <w:r w:rsidRPr="009426A9">
        <w:rPr>
          <w:rFonts w:cs="David"/>
          <w:sz w:val="24"/>
          <w:szCs w:val="24"/>
          <w:rtl/>
        </w:rPr>
        <w:t>;</w:t>
      </w:r>
    </w:p>
    <w:p w:rsidR="005B3A51" w:rsidRDefault="005B3A51" w:rsidP="00B5638B">
      <w:pPr>
        <w:pStyle w:val="aff0"/>
        <w:numPr>
          <w:ilvl w:val="1"/>
          <w:numId w:val="75"/>
        </w:numPr>
        <w:spacing w:line="360" w:lineRule="auto"/>
        <w:jc w:val="both"/>
        <w:rPr>
          <w:rFonts w:cs="David"/>
          <w:sz w:val="24"/>
          <w:szCs w:val="24"/>
        </w:rPr>
      </w:pPr>
      <w:r w:rsidRPr="000D165C">
        <w:rPr>
          <w:rFonts w:cs="David" w:hint="cs"/>
          <w:sz w:val="24"/>
          <w:szCs w:val="24"/>
          <w:rtl/>
        </w:rPr>
        <w:t>ההשתתפויות</w:t>
      </w:r>
      <w:r w:rsidRPr="000D165C">
        <w:rPr>
          <w:rFonts w:cs="David"/>
          <w:sz w:val="24"/>
          <w:szCs w:val="24"/>
          <w:rtl/>
        </w:rPr>
        <w:t xml:space="preserve"> </w:t>
      </w:r>
      <w:r w:rsidRPr="000D165C">
        <w:rPr>
          <w:rFonts w:cs="David" w:hint="cs"/>
          <w:sz w:val="24"/>
          <w:szCs w:val="24"/>
          <w:rtl/>
        </w:rPr>
        <w:t>העצמיות</w:t>
      </w:r>
      <w:r w:rsidRPr="000D165C">
        <w:rPr>
          <w:rFonts w:cs="David"/>
          <w:sz w:val="24"/>
          <w:szCs w:val="24"/>
          <w:rtl/>
        </w:rPr>
        <w:t xml:space="preserve"> </w:t>
      </w:r>
      <w:r w:rsidRPr="000D165C">
        <w:rPr>
          <w:rFonts w:cs="David" w:hint="cs"/>
          <w:sz w:val="24"/>
          <w:szCs w:val="24"/>
          <w:rtl/>
        </w:rPr>
        <w:t>הנקובות</w:t>
      </w:r>
      <w:r w:rsidRPr="000D165C">
        <w:rPr>
          <w:rFonts w:cs="David"/>
          <w:sz w:val="24"/>
          <w:szCs w:val="24"/>
          <w:rtl/>
        </w:rPr>
        <w:t xml:space="preserve"> </w:t>
      </w:r>
      <w:r>
        <w:rPr>
          <w:rFonts w:cs="David" w:hint="cs"/>
          <w:sz w:val="24"/>
          <w:szCs w:val="24"/>
          <w:rtl/>
        </w:rPr>
        <w:t>בפוליסה</w:t>
      </w:r>
      <w:r w:rsidRPr="000D165C">
        <w:rPr>
          <w:rFonts w:cs="David"/>
          <w:sz w:val="24"/>
          <w:szCs w:val="24"/>
          <w:rtl/>
        </w:rPr>
        <w:t xml:space="preserve"> </w:t>
      </w:r>
      <w:r w:rsidRPr="000D165C">
        <w:rPr>
          <w:rFonts w:cs="David" w:hint="cs"/>
          <w:sz w:val="24"/>
          <w:szCs w:val="24"/>
          <w:rtl/>
        </w:rPr>
        <w:t>תחולנה</w:t>
      </w:r>
      <w:r w:rsidRPr="000D165C">
        <w:rPr>
          <w:rFonts w:cs="David"/>
          <w:sz w:val="24"/>
          <w:szCs w:val="24"/>
          <w:rtl/>
        </w:rPr>
        <w:t xml:space="preserve"> </w:t>
      </w:r>
      <w:r w:rsidRPr="000D165C">
        <w:rPr>
          <w:rFonts w:cs="David" w:hint="cs"/>
          <w:sz w:val="24"/>
          <w:szCs w:val="24"/>
          <w:rtl/>
        </w:rPr>
        <w:t>בלעדית</w:t>
      </w:r>
      <w:r w:rsidRPr="000D165C">
        <w:rPr>
          <w:rFonts w:cs="David"/>
          <w:sz w:val="24"/>
          <w:szCs w:val="24"/>
          <w:rtl/>
        </w:rPr>
        <w:t xml:space="preserve"> </w:t>
      </w:r>
      <w:r w:rsidRPr="000D165C">
        <w:rPr>
          <w:rFonts w:cs="David" w:hint="cs"/>
          <w:sz w:val="24"/>
          <w:szCs w:val="24"/>
          <w:rtl/>
        </w:rPr>
        <w:t>על</w:t>
      </w:r>
      <w:r w:rsidRPr="000D165C">
        <w:rPr>
          <w:rFonts w:cs="David"/>
          <w:sz w:val="24"/>
          <w:szCs w:val="24"/>
          <w:rtl/>
        </w:rPr>
        <w:t xml:space="preserve"> </w:t>
      </w:r>
      <w:r>
        <w:rPr>
          <w:rFonts w:cs="David" w:hint="cs"/>
          <w:sz w:val="24"/>
          <w:szCs w:val="24"/>
          <w:rtl/>
        </w:rPr>
        <w:t>צד ב</w:t>
      </w:r>
      <w:r>
        <w:rPr>
          <w:rFonts w:cs="David"/>
          <w:sz w:val="24"/>
          <w:szCs w:val="24"/>
          <w:rtl/>
        </w:rPr>
        <w:t>'</w:t>
      </w:r>
      <w:r w:rsidRPr="000D165C">
        <w:rPr>
          <w:rFonts w:cs="David"/>
          <w:sz w:val="24"/>
          <w:szCs w:val="24"/>
          <w:rtl/>
        </w:rPr>
        <w:t>;</w:t>
      </w:r>
    </w:p>
    <w:p w:rsidR="005B3A51" w:rsidRPr="007C11D9" w:rsidRDefault="005B3A51" w:rsidP="00B5638B">
      <w:pPr>
        <w:pStyle w:val="aff0"/>
        <w:numPr>
          <w:ilvl w:val="1"/>
          <w:numId w:val="75"/>
        </w:numPr>
        <w:spacing w:line="360" w:lineRule="auto"/>
        <w:jc w:val="both"/>
        <w:rPr>
          <w:rFonts w:cs="David"/>
          <w:sz w:val="24"/>
          <w:szCs w:val="24"/>
        </w:rPr>
      </w:pPr>
      <w:r w:rsidRPr="000D165C">
        <w:rPr>
          <w:rFonts w:cs="David" w:hint="cs"/>
          <w:sz w:val="24"/>
          <w:szCs w:val="24"/>
          <w:rtl/>
        </w:rPr>
        <w:t>כל</w:t>
      </w:r>
      <w:r w:rsidRPr="000D165C">
        <w:rPr>
          <w:rFonts w:cs="David"/>
          <w:sz w:val="24"/>
          <w:szCs w:val="24"/>
          <w:rtl/>
        </w:rPr>
        <w:t xml:space="preserve"> </w:t>
      </w:r>
      <w:r w:rsidRPr="000D165C">
        <w:rPr>
          <w:rFonts w:cs="David" w:hint="cs"/>
          <w:sz w:val="24"/>
          <w:szCs w:val="24"/>
          <w:rtl/>
        </w:rPr>
        <w:t>סעיף</w:t>
      </w:r>
      <w:r w:rsidRPr="000D165C">
        <w:rPr>
          <w:rFonts w:cs="David"/>
          <w:sz w:val="24"/>
          <w:szCs w:val="24"/>
          <w:rtl/>
        </w:rPr>
        <w:t xml:space="preserve"> </w:t>
      </w:r>
      <w:r w:rsidRPr="000D165C">
        <w:rPr>
          <w:rFonts w:cs="David" w:hint="cs"/>
          <w:sz w:val="24"/>
          <w:szCs w:val="24"/>
          <w:rtl/>
        </w:rPr>
        <w:t>בפוליסת</w:t>
      </w:r>
      <w:r w:rsidRPr="000D165C">
        <w:rPr>
          <w:rFonts w:cs="David"/>
          <w:sz w:val="24"/>
          <w:szCs w:val="24"/>
          <w:rtl/>
        </w:rPr>
        <w:t xml:space="preserve"> </w:t>
      </w:r>
      <w:r w:rsidRPr="000D165C">
        <w:rPr>
          <w:rFonts w:cs="David" w:hint="cs"/>
          <w:sz w:val="24"/>
          <w:szCs w:val="24"/>
          <w:rtl/>
        </w:rPr>
        <w:t>הביטוח</w:t>
      </w:r>
      <w:r w:rsidRPr="000D165C">
        <w:rPr>
          <w:rFonts w:cs="David"/>
          <w:sz w:val="24"/>
          <w:szCs w:val="24"/>
          <w:rtl/>
        </w:rPr>
        <w:t xml:space="preserve"> </w:t>
      </w:r>
      <w:r w:rsidRPr="000D165C">
        <w:rPr>
          <w:rFonts w:cs="David" w:hint="cs"/>
          <w:sz w:val="24"/>
          <w:szCs w:val="24"/>
          <w:rtl/>
        </w:rPr>
        <w:t>המפקיע</w:t>
      </w:r>
      <w:r w:rsidRPr="000D165C">
        <w:rPr>
          <w:rFonts w:cs="David"/>
          <w:sz w:val="24"/>
          <w:szCs w:val="24"/>
          <w:rtl/>
        </w:rPr>
        <w:t xml:space="preserve"> </w:t>
      </w:r>
      <w:r w:rsidRPr="000D165C">
        <w:rPr>
          <w:rFonts w:cs="David" w:hint="cs"/>
          <w:sz w:val="24"/>
          <w:szCs w:val="24"/>
          <w:rtl/>
        </w:rPr>
        <w:t>או</w:t>
      </w:r>
      <w:r w:rsidRPr="000D165C">
        <w:rPr>
          <w:rFonts w:cs="David"/>
          <w:sz w:val="24"/>
          <w:szCs w:val="24"/>
          <w:rtl/>
        </w:rPr>
        <w:t xml:space="preserve"> </w:t>
      </w:r>
      <w:r w:rsidRPr="000D165C">
        <w:rPr>
          <w:rFonts w:cs="David" w:hint="cs"/>
          <w:sz w:val="24"/>
          <w:szCs w:val="24"/>
          <w:rtl/>
        </w:rPr>
        <w:t>מקטין</w:t>
      </w:r>
      <w:r w:rsidRPr="000D165C">
        <w:rPr>
          <w:rFonts w:cs="David"/>
          <w:sz w:val="24"/>
          <w:szCs w:val="24"/>
          <w:rtl/>
        </w:rPr>
        <w:t xml:space="preserve"> </w:t>
      </w:r>
      <w:r w:rsidRPr="000D165C">
        <w:rPr>
          <w:rFonts w:cs="David" w:hint="cs"/>
          <w:sz w:val="24"/>
          <w:szCs w:val="24"/>
          <w:rtl/>
        </w:rPr>
        <w:t>בדרך</w:t>
      </w:r>
      <w:r w:rsidRPr="000D165C">
        <w:rPr>
          <w:rFonts w:cs="David"/>
          <w:sz w:val="24"/>
          <w:szCs w:val="24"/>
          <w:rtl/>
        </w:rPr>
        <w:t xml:space="preserve"> </w:t>
      </w:r>
      <w:r w:rsidRPr="000D165C">
        <w:rPr>
          <w:rFonts w:cs="David" w:hint="cs"/>
          <w:sz w:val="24"/>
          <w:szCs w:val="24"/>
          <w:rtl/>
        </w:rPr>
        <w:t>כל</w:t>
      </w:r>
      <w:r w:rsidRPr="000D165C">
        <w:rPr>
          <w:rFonts w:cs="David"/>
          <w:sz w:val="24"/>
          <w:szCs w:val="24"/>
          <w:rtl/>
        </w:rPr>
        <w:t xml:space="preserve"> </w:t>
      </w:r>
      <w:r w:rsidRPr="000D165C">
        <w:rPr>
          <w:rFonts w:cs="David" w:hint="cs"/>
          <w:sz w:val="24"/>
          <w:szCs w:val="24"/>
          <w:rtl/>
        </w:rPr>
        <w:t>שהיא</w:t>
      </w:r>
      <w:r w:rsidRPr="000D165C">
        <w:rPr>
          <w:rFonts w:cs="David"/>
          <w:sz w:val="24"/>
          <w:szCs w:val="24"/>
          <w:rtl/>
        </w:rPr>
        <w:t xml:space="preserve"> </w:t>
      </w:r>
      <w:r w:rsidRPr="000D165C">
        <w:rPr>
          <w:rFonts w:cs="David" w:hint="cs"/>
          <w:sz w:val="24"/>
          <w:szCs w:val="24"/>
          <w:rtl/>
        </w:rPr>
        <w:t>את</w:t>
      </w:r>
      <w:r w:rsidRPr="000D165C">
        <w:rPr>
          <w:rFonts w:cs="David"/>
          <w:sz w:val="24"/>
          <w:szCs w:val="24"/>
          <w:rtl/>
        </w:rPr>
        <w:t xml:space="preserve"> </w:t>
      </w:r>
      <w:r w:rsidRPr="000D165C">
        <w:rPr>
          <w:rFonts w:cs="David" w:hint="cs"/>
          <w:sz w:val="24"/>
          <w:szCs w:val="24"/>
          <w:rtl/>
        </w:rPr>
        <w:t>אחריות</w:t>
      </w:r>
      <w:r w:rsidRPr="000D165C">
        <w:rPr>
          <w:rFonts w:cs="David"/>
          <w:sz w:val="24"/>
          <w:szCs w:val="24"/>
          <w:rtl/>
        </w:rPr>
        <w:t xml:space="preserve"> </w:t>
      </w:r>
      <w:r w:rsidRPr="000D165C">
        <w:rPr>
          <w:rFonts w:cs="David" w:hint="cs"/>
          <w:sz w:val="24"/>
          <w:szCs w:val="24"/>
          <w:rtl/>
        </w:rPr>
        <w:t>המבטח</w:t>
      </w:r>
      <w:r w:rsidRPr="000D165C">
        <w:rPr>
          <w:rFonts w:cs="David"/>
          <w:sz w:val="24"/>
          <w:szCs w:val="24"/>
          <w:rtl/>
        </w:rPr>
        <w:t xml:space="preserve">, </w:t>
      </w:r>
      <w:r w:rsidRPr="000D165C">
        <w:rPr>
          <w:rFonts w:cs="David" w:hint="cs"/>
          <w:sz w:val="24"/>
          <w:szCs w:val="24"/>
          <w:rtl/>
        </w:rPr>
        <w:t>כאשר</w:t>
      </w:r>
      <w:r>
        <w:rPr>
          <w:rFonts w:cs="David" w:hint="cs"/>
          <w:sz w:val="24"/>
          <w:szCs w:val="24"/>
          <w:rtl/>
        </w:rPr>
        <w:t xml:space="preserve"> </w:t>
      </w:r>
      <w:r w:rsidRPr="000D165C">
        <w:rPr>
          <w:rFonts w:cs="David" w:hint="cs"/>
          <w:sz w:val="24"/>
          <w:szCs w:val="24"/>
          <w:rtl/>
        </w:rPr>
        <w:t>קיים</w:t>
      </w:r>
      <w:r w:rsidRPr="000D165C">
        <w:rPr>
          <w:rFonts w:cs="David"/>
          <w:sz w:val="24"/>
          <w:szCs w:val="24"/>
          <w:rtl/>
        </w:rPr>
        <w:t xml:space="preserve"> </w:t>
      </w:r>
      <w:r w:rsidRPr="000D165C">
        <w:rPr>
          <w:rFonts w:cs="David" w:hint="cs"/>
          <w:sz w:val="24"/>
          <w:szCs w:val="24"/>
          <w:rtl/>
        </w:rPr>
        <w:t>ביטוח</w:t>
      </w:r>
      <w:r w:rsidRPr="000D165C">
        <w:rPr>
          <w:rFonts w:cs="David"/>
          <w:sz w:val="24"/>
          <w:szCs w:val="24"/>
          <w:rtl/>
        </w:rPr>
        <w:t xml:space="preserve"> </w:t>
      </w:r>
      <w:r w:rsidRPr="000D165C">
        <w:rPr>
          <w:rFonts w:cs="David" w:hint="cs"/>
          <w:sz w:val="24"/>
          <w:szCs w:val="24"/>
          <w:rtl/>
        </w:rPr>
        <w:t>אחר</w:t>
      </w:r>
      <w:r>
        <w:rPr>
          <w:rFonts w:cs="David" w:hint="cs"/>
          <w:sz w:val="24"/>
          <w:szCs w:val="24"/>
          <w:rtl/>
        </w:rPr>
        <w:t xml:space="preserve"> </w:t>
      </w:r>
      <w:r w:rsidRPr="000D165C">
        <w:rPr>
          <w:rFonts w:cs="David" w:hint="cs"/>
          <w:sz w:val="24"/>
          <w:szCs w:val="24"/>
          <w:rtl/>
        </w:rPr>
        <w:t>לא</w:t>
      </w:r>
      <w:r w:rsidRPr="000D165C">
        <w:rPr>
          <w:rFonts w:cs="David"/>
          <w:sz w:val="24"/>
          <w:szCs w:val="24"/>
          <w:rtl/>
        </w:rPr>
        <w:t xml:space="preserve"> </w:t>
      </w:r>
      <w:r w:rsidRPr="000D165C">
        <w:rPr>
          <w:rFonts w:cs="David" w:hint="cs"/>
          <w:sz w:val="24"/>
          <w:szCs w:val="24"/>
          <w:rtl/>
        </w:rPr>
        <w:t>יופעל</w:t>
      </w:r>
      <w:r w:rsidRPr="000D165C">
        <w:rPr>
          <w:rFonts w:cs="David"/>
          <w:sz w:val="24"/>
          <w:szCs w:val="24"/>
          <w:rtl/>
        </w:rPr>
        <w:t xml:space="preserve"> </w:t>
      </w:r>
      <w:r w:rsidRPr="000D165C">
        <w:rPr>
          <w:rFonts w:cs="David" w:hint="cs"/>
          <w:sz w:val="24"/>
          <w:szCs w:val="24"/>
          <w:rtl/>
        </w:rPr>
        <w:t>כלפי</w:t>
      </w:r>
      <w:r w:rsidRPr="000D165C">
        <w:rPr>
          <w:rFonts w:cs="David"/>
          <w:sz w:val="24"/>
          <w:szCs w:val="24"/>
          <w:rtl/>
        </w:rPr>
        <w:t xml:space="preserve"> </w:t>
      </w:r>
      <w:r w:rsidRPr="000D165C">
        <w:rPr>
          <w:rFonts w:cs="David" w:hint="cs"/>
          <w:sz w:val="24"/>
          <w:szCs w:val="24"/>
          <w:rtl/>
        </w:rPr>
        <w:t>מדינת ישראל</w:t>
      </w:r>
      <w:r w:rsidRPr="000D165C">
        <w:rPr>
          <w:rFonts w:cs="David"/>
          <w:sz w:val="24"/>
          <w:szCs w:val="24"/>
          <w:rtl/>
        </w:rPr>
        <w:t xml:space="preserve">, </w:t>
      </w:r>
      <w:r w:rsidRPr="000D165C">
        <w:rPr>
          <w:rFonts w:cs="David" w:hint="cs"/>
          <w:sz w:val="24"/>
          <w:szCs w:val="24"/>
          <w:rtl/>
        </w:rPr>
        <w:t>והביטוח</w:t>
      </w:r>
      <w:r w:rsidRPr="000D165C">
        <w:rPr>
          <w:rFonts w:cs="David"/>
          <w:sz w:val="24"/>
          <w:szCs w:val="24"/>
          <w:rtl/>
        </w:rPr>
        <w:t xml:space="preserve"> </w:t>
      </w:r>
      <w:r w:rsidRPr="000D165C">
        <w:rPr>
          <w:rFonts w:cs="David" w:hint="cs"/>
          <w:sz w:val="24"/>
          <w:szCs w:val="24"/>
          <w:rtl/>
        </w:rPr>
        <w:t>הינו</w:t>
      </w:r>
      <w:r w:rsidRPr="000D165C">
        <w:rPr>
          <w:rFonts w:cs="David"/>
          <w:sz w:val="24"/>
          <w:szCs w:val="24"/>
          <w:rtl/>
        </w:rPr>
        <w:t xml:space="preserve"> </w:t>
      </w:r>
      <w:r w:rsidRPr="000D165C">
        <w:rPr>
          <w:rFonts w:cs="David" w:hint="cs"/>
          <w:sz w:val="24"/>
          <w:szCs w:val="24"/>
          <w:rtl/>
        </w:rPr>
        <w:t>בחזקת</w:t>
      </w:r>
      <w:r w:rsidRPr="000D165C">
        <w:rPr>
          <w:rFonts w:cs="David"/>
          <w:sz w:val="24"/>
          <w:szCs w:val="24"/>
          <w:rtl/>
        </w:rPr>
        <w:t xml:space="preserve"> </w:t>
      </w:r>
      <w:r w:rsidRPr="000D165C">
        <w:rPr>
          <w:rFonts w:cs="David" w:hint="cs"/>
          <w:sz w:val="24"/>
          <w:szCs w:val="24"/>
          <w:rtl/>
        </w:rPr>
        <w:t>ביטוח</w:t>
      </w:r>
      <w:r w:rsidRPr="000D165C">
        <w:rPr>
          <w:rFonts w:cs="David"/>
          <w:sz w:val="24"/>
          <w:szCs w:val="24"/>
          <w:rtl/>
        </w:rPr>
        <w:t xml:space="preserve"> </w:t>
      </w:r>
      <w:r w:rsidRPr="000D165C">
        <w:rPr>
          <w:rFonts w:cs="David" w:hint="cs"/>
          <w:sz w:val="24"/>
          <w:szCs w:val="24"/>
          <w:rtl/>
        </w:rPr>
        <w:t>ראשוני</w:t>
      </w:r>
      <w:r w:rsidRPr="000D165C">
        <w:rPr>
          <w:rFonts w:cs="David"/>
          <w:sz w:val="24"/>
          <w:szCs w:val="24"/>
          <w:rtl/>
        </w:rPr>
        <w:t xml:space="preserve"> </w:t>
      </w:r>
      <w:r w:rsidRPr="000D165C">
        <w:rPr>
          <w:rFonts w:cs="David" w:hint="cs"/>
          <w:sz w:val="24"/>
          <w:szCs w:val="24"/>
          <w:rtl/>
        </w:rPr>
        <w:t>המזכה במלוא</w:t>
      </w:r>
      <w:r w:rsidRPr="000D165C">
        <w:rPr>
          <w:rFonts w:cs="David"/>
          <w:sz w:val="24"/>
          <w:szCs w:val="24"/>
          <w:rtl/>
        </w:rPr>
        <w:t xml:space="preserve"> </w:t>
      </w:r>
      <w:r w:rsidRPr="000D165C">
        <w:rPr>
          <w:rFonts w:cs="David" w:hint="cs"/>
          <w:sz w:val="24"/>
          <w:szCs w:val="24"/>
          <w:rtl/>
        </w:rPr>
        <w:t>הזכויות על</w:t>
      </w:r>
      <w:r w:rsidRPr="000D165C">
        <w:rPr>
          <w:rFonts w:cs="David"/>
          <w:sz w:val="24"/>
          <w:szCs w:val="24"/>
          <w:rtl/>
        </w:rPr>
        <w:t xml:space="preserve"> </w:t>
      </w:r>
      <w:r w:rsidRPr="000D165C">
        <w:rPr>
          <w:rFonts w:cs="David" w:hint="cs"/>
          <w:sz w:val="24"/>
          <w:szCs w:val="24"/>
          <w:rtl/>
        </w:rPr>
        <w:t>פי</w:t>
      </w:r>
      <w:r w:rsidRPr="000D165C">
        <w:rPr>
          <w:rFonts w:cs="David"/>
          <w:sz w:val="24"/>
          <w:szCs w:val="24"/>
          <w:rtl/>
        </w:rPr>
        <w:t xml:space="preserve"> </w:t>
      </w:r>
      <w:r w:rsidRPr="000D165C">
        <w:rPr>
          <w:rFonts w:cs="David" w:hint="cs"/>
          <w:sz w:val="24"/>
          <w:szCs w:val="24"/>
          <w:rtl/>
        </w:rPr>
        <w:t>הביטוח;</w:t>
      </w:r>
      <w:r w:rsidRPr="005B3A51">
        <w:rPr>
          <w:rFonts w:cs="David"/>
          <w:sz w:val="24"/>
          <w:szCs w:val="24"/>
          <w:rtl/>
        </w:rPr>
        <w:t xml:space="preserve">  </w:t>
      </w:r>
    </w:p>
    <w:p w:rsidR="005B3A51" w:rsidRPr="000D165C" w:rsidRDefault="005B3A51" w:rsidP="00B5638B">
      <w:pPr>
        <w:pStyle w:val="aff0"/>
        <w:numPr>
          <w:ilvl w:val="1"/>
          <w:numId w:val="75"/>
        </w:numPr>
        <w:spacing w:line="360" w:lineRule="auto"/>
        <w:jc w:val="both"/>
        <w:rPr>
          <w:rFonts w:cs="David"/>
          <w:sz w:val="24"/>
          <w:szCs w:val="24"/>
          <w:rtl/>
        </w:rPr>
      </w:pPr>
      <w:r w:rsidRPr="000D165C">
        <w:rPr>
          <w:rFonts w:cs="David" w:hint="cs"/>
          <w:sz w:val="24"/>
          <w:szCs w:val="24"/>
          <w:rtl/>
        </w:rPr>
        <w:t xml:space="preserve">חריג כוונה ו/או רשלנות רבתי </w:t>
      </w:r>
      <w:r>
        <w:rPr>
          <w:rFonts w:cs="David" w:hint="cs"/>
          <w:sz w:val="24"/>
          <w:szCs w:val="24"/>
          <w:rtl/>
        </w:rPr>
        <w:t>יבוטל</w:t>
      </w:r>
      <w:r w:rsidRPr="000D165C">
        <w:rPr>
          <w:rFonts w:cs="David" w:hint="cs"/>
          <w:sz w:val="24"/>
          <w:szCs w:val="24"/>
          <w:rtl/>
        </w:rPr>
        <w:t xml:space="preserve"> ככל שקיים</w:t>
      </w:r>
      <w:r>
        <w:rPr>
          <w:rFonts w:cs="David" w:hint="cs"/>
          <w:sz w:val="24"/>
          <w:szCs w:val="24"/>
          <w:rtl/>
        </w:rPr>
        <w:t xml:space="preserve">. </w:t>
      </w:r>
    </w:p>
    <w:p w:rsidR="005B3A51" w:rsidRPr="00FF523C" w:rsidRDefault="005B3A51" w:rsidP="00B5638B">
      <w:pPr>
        <w:pStyle w:val="aa"/>
        <w:numPr>
          <w:ilvl w:val="0"/>
          <w:numId w:val="70"/>
        </w:numPr>
        <w:bidi/>
        <w:spacing w:after="0" w:line="360" w:lineRule="auto"/>
        <w:ind w:left="504" w:hanging="357"/>
        <w:rPr>
          <w:rtl/>
        </w:rPr>
      </w:pPr>
      <w:r>
        <w:rPr>
          <w:rFonts w:hint="cs"/>
          <w:rtl/>
        </w:rPr>
        <w:t xml:space="preserve">צד ב' </w:t>
      </w:r>
      <w:r>
        <w:rPr>
          <w:rtl/>
        </w:rPr>
        <w:t>מתחייב</w:t>
      </w:r>
      <w:r w:rsidRPr="00FF523C">
        <w:rPr>
          <w:rtl/>
        </w:rPr>
        <w:t xml:space="preserve"> בכל תקופת ההתקשרות החוזית עם מדינת ישראל – </w:t>
      </w:r>
      <w:r>
        <w:rPr>
          <w:rFonts w:hint="cs"/>
          <w:rtl/>
        </w:rPr>
        <w:t xml:space="preserve">משרד החינוך, </w:t>
      </w:r>
      <w:r w:rsidRPr="00FF523C">
        <w:rPr>
          <w:rFonts w:hint="cs"/>
          <w:rtl/>
        </w:rPr>
        <w:t xml:space="preserve">וכל עוד </w:t>
      </w:r>
      <w:r>
        <w:rPr>
          <w:rFonts w:hint="cs"/>
          <w:rtl/>
        </w:rPr>
        <w:t>אחריותו</w:t>
      </w:r>
      <w:r w:rsidRPr="00FF523C">
        <w:rPr>
          <w:rFonts w:hint="cs"/>
          <w:rtl/>
        </w:rPr>
        <w:t xml:space="preserve"> קיימת, </w:t>
      </w:r>
      <w:r w:rsidRPr="00FF523C">
        <w:rPr>
          <w:rtl/>
        </w:rPr>
        <w:t xml:space="preserve">להחזיק בתוקף את פוליסת הביטוח. </w:t>
      </w:r>
      <w:r>
        <w:rPr>
          <w:rFonts w:hint="cs"/>
          <w:rtl/>
        </w:rPr>
        <w:t xml:space="preserve">צד ב' </w:t>
      </w:r>
      <w:r>
        <w:rPr>
          <w:rtl/>
        </w:rPr>
        <w:t>מתחייב</w:t>
      </w:r>
      <w:r w:rsidRPr="00FF523C">
        <w:rPr>
          <w:rtl/>
        </w:rPr>
        <w:t xml:space="preserve"> כי פוליסת הביטוח תחודש</w:t>
      </w:r>
      <w:r w:rsidRPr="00FF523C">
        <w:rPr>
          <w:rFonts w:hint="cs"/>
          <w:rtl/>
        </w:rPr>
        <w:t xml:space="preserve"> על </w:t>
      </w:r>
      <w:r>
        <w:rPr>
          <w:rFonts w:hint="cs"/>
          <w:rtl/>
        </w:rPr>
        <w:t>ידו</w:t>
      </w:r>
      <w:r w:rsidRPr="00FF523C">
        <w:rPr>
          <w:rtl/>
        </w:rPr>
        <w:t xml:space="preserve"> מדי </w:t>
      </w:r>
      <w:r w:rsidRPr="00FF523C">
        <w:rPr>
          <w:rFonts w:hint="cs"/>
          <w:rtl/>
        </w:rPr>
        <w:t>תקופת ביטוח</w:t>
      </w:r>
      <w:r w:rsidRPr="00FF523C">
        <w:rPr>
          <w:rtl/>
        </w:rPr>
        <w:t>, כל עוד החוזה עם מדינת ישראל –</w:t>
      </w:r>
      <w:r>
        <w:rPr>
          <w:rFonts w:hint="cs"/>
          <w:rtl/>
        </w:rPr>
        <w:t xml:space="preserve"> משרד החינוך</w:t>
      </w:r>
      <w:r w:rsidRPr="005A7577">
        <w:rPr>
          <w:rFonts w:hint="cs"/>
          <w:rtl/>
        </w:rPr>
        <w:t xml:space="preserve"> </w:t>
      </w:r>
      <w:r w:rsidRPr="00FF523C">
        <w:rPr>
          <w:rtl/>
        </w:rPr>
        <w:t>בתוקף.</w:t>
      </w:r>
    </w:p>
    <w:p w:rsidR="005B3A51" w:rsidRPr="00FF523C" w:rsidRDefault="005B3A51" w:rsidP="00B5638B">
      <w:pPr>
        <w:pStyle w:val="aa"/>
        <w:numPr>
          <w:ilvl w:val="0"/>
          <w:numId w:val="70"/>
        </w:numPr>
        <w:bidi/>
        <w:spacing w:after="0" w:line="360" w:lineRule="auto"/>
        <w:ind w:left="504" w:hanging="357"/>
        <w:contextualSpacing w:val="0"/>
      </w:pPr>
      <w:r w:rsidRPr="00FF523C">
        <w:rPr>
          <w:rFonts w:hint="cs"/>
          <w:rtl/>
        </w:rPr>
        <w:t>אישור</w:t>
      </w:r>
      <w:r w:rsidRPr="00FF523C">
        <w:rPr>
          <w:rtl/>
        </w:rPr>
        <w:t xml:space="preserve"> </w:t>
      </w:r>
      <w:r w:rsidRPr="00FF523C">
        <w:rPr>
          <w:rFonts w:hint="cs"/>
          <w:rtl/>
        </w:rPr>
        <w:t>בחתימתו</w:t>
      </w:r>
      <w:r w:rsidRPr="00FF523C">
        <w:rPr>
          <w:rtl/>
        </w:rPr>
        <w:t xml:space="preserve"> </w:t>
      </w:r>
      <w:r w:rsidRPr="00FF523C">
        <w:rPr>
          <w:rFonts w:hint="cs"/>
          <w:rtl/>
        </w:rPr>
        <w:t>של המבטח על</w:t>
      </w:r>
      <w:r w:rsidRPr="00FF523C">
        <w:rPr>
          <w:rtl/>
        </w:rPr>
        <w:t xml:space="preserve"> </w:t>
      </w:r>
      <w:r w:rsidRPr="00FF523C">
        <w:rPr>
          <w:rFonts w:hint="cs"/>
          <w:rtl/>
        </w:rPr>
        <w:t>קיום</w:t>
      </w:r>
      <w:r w:rsidRPr="00FF523C">
        <w:rPr>
          <w:rtl/>
        </w:rPr>
        <w:t xml:space="preserve"> </w:t>
      </w:r>
      <w:r>
        <w:rPr>
          <w:rFonts w:hint="cs"/>
          <w:rtl/>
        </w:rPr>
        <w:t>הביטוח</w:t>
      </w:r>
      <w:r w:rsidRPr="00FF523C">
        <w:rPr>
          <w:rFonts w:hint="cs"/>
          <w:rtl/>
        </w:rPr>
        <w:t xml:space="preserve"> יומצא</w:t>
      </w:r>
      <w:r w:rsidRPr="00FF523C">
        <w:rPr>
          <w:rtl/>
        </w:rPr>
        <w:t xml:space="preserve"> </w:t>
      </w:r>
      <w:r w:rsidRPr="00FF523C">
        <w:rPr>
          <w:rFonts w:hint="cs"/>
          <w:rtl/>
        </w:rPr>
        <w:t>על ידי</w:t>
      </w:r>
      <w:r w:rsidRPr="00FF523C">
        <w:rPr>
          <w:rtl/>
        </w:rPr>
        <w:t xml:space="preserve"> </w:t>
      </w:r>
      <w:r>
        <w:rPr>
          <w:rFonts w:hint="cs"/>
          <w:rtl/>
        </w:rPr>
        <w:t xml:space="preserve">צד ב' למשרד החינוך, </w:t>
      </w:r>
      <w:r w:rsidRPr="00FF523C">
        <w:rPr>
          <w:rFonts w:hint="cs"/>
          <w:rtl/>
        </w:rPr>
        <w:t>עד</w:t>
      </w:r>
      <w:r w:rsidRPr="00FF523C">
        <w:rPr>
          <w:rtl/>
        </w:rPr>
        <w:t xml:space="preserve"> </w:t>
      </w:r>
      <w:r w:rsidRPr="00FF523C">
        <w:rPr>
          <w:rFonts w:hint="cs"/>
          <w:rtl/>
        </w:rPr>
        <w:t>למועד</w:t>
      </w:r>
      <w:r w:rsidRPr="00FF523C">
        <w:rPr>
          <w:rtl/>
        </w:rPr>
        <w:t xml:space="preserve"> </w:t>
      </w:r>
      <w:r w:rsidRPr="00FF523C">
        <w:rPr>
          <w:rFonts w:hint="cs"/>
          <w:rtl/>
        </w:rPr>
        <w:t>חתימת</w:t>
      </w:r>
      <w:r w:rsidRPr="00FF523C">
        <w:rPr>
          <w:rtl/>
        </w:rPr>
        <w:t xml:space="preserve"> </w:t>
      </w:r>
      <w:r>
        <w:rPr>
          <w:rFonts w:hint="cs"/>
          <w:rtl/>
        </w:rPr>
        <w:t xml:space="preserve">החוזה. </w:t>
      </w:r>
      <w:r w:rsidRPr="0047713D">
        <w:rPr>
          <w:rFonts w:hint="cs"/>
          <w:rtl/>
        </w:rPr>
        <w:t xml:space="preserve"> </w:t>
      </w:r>
      <w:r>
        <w:rPr>
          <w:rFonts w:hint="cs"/>
          <w:rtl/>
        </w:rPr>
        <w:t xml:space="preserve">צד ב' </w:t>
      </w:r>
      <w:r>
        <w:rPr>
          <w:rtl/>
        </w:rPr>
        <w:t>מתחייב</w:t>
      </w:r>
      <w:r w:rsidRPr="00FF523C">
        <w:rPr>
          <w:rtl/>
        </w:rPr>
        <w:t xml:space="preserve"> </w:t>
      </w:r>
      <w:r w:rsidRPr="00FF523C">
        <w:rPr>
          <w:rFonts w:hint="cs"/>
          <w:rtl/>
        </w:rPr>
        <w:t>להציג</w:t>
      </w:r>
      <w:r w:rsidRPr="00FF523C">
        <w:rPr>
          <w:rtl/>
        </w:rPr>
        <w:t xml:space="preserve"> </w:t>
      </w:r>
      <w:r w:rsidRPr="00FF523C">
        <w:rPr>
          <w:rFonts w:hint="cs"/>
          <w:rtl/>
        </w:rPr>
        <w:t>את האישור חתום בחתימת</w:t>
      </w:r>
      <w:r w:rsidRPr="00FF523C">
        <w:rPr>
          <w:rtl/>
        </w:rPr>
        <w:t xml:space="preserve"> </w:t>
      </w:r>
      <w:r w:rsidRPr="00FF523C">
        <w:rPr>
          <w:rFonts w:hint="cs"/>
          <w:rtl/>
        </w:rPr>
        <w:t>המבטח אודות חידוש הפוליס</w:t>
      </w:r>
      <w:r>
        <w:rPr>
          <w:rFonts w:hint="cs"/>
          <w:rtl/>
        </w:rPr>
        <w:t>ה</w:t>
      </w:r>
      <w:r w:rsidRPr="00FF523C">
        <w:rPr>
          <w:rFonts w:hint="cs"/>
          <w:rtl/>
        </w:rPr>
        <w:t xml:space="preserve"> </w:t>
      </w:r>
      <w:r>
        <w:rPr>
          <w:rFonts w:hint="cs"/>
          <w:rtl/>
        </w:rPr>
        <w:t>למשרד החינוך</w:t>
      </w:r>
      <w:r w:rsidRPr="00FF523C">
        <w:rPr>
          <w:rFonts w:hint="cs"/>
          <w:rtl/>
        </w:rPr>
        <w:t xml:space="preserve"> לכל המאוחר</w:t>
      </w:r>
      <w:r w:rsidRPr="00FF523C">
        <w:rPr>
          <w:rtl/>
        </w:rPr>
        <w:t xml:space="preserve"> </w:t>
      </w:r>
      <w:r w:rsidRPr="00FF523C">
        <w:rPr>
          <w:rFonts w:hint="cs"/>
          <w:rtl/>
        </w:rPr>
        <w:t>שבועיים לפני</w:t>
      </w:r>
      <w:r w:rsidRPr="00FF523C">
        <w:rPr>
          <w:rtl/>
        </w:rPr>
        <w:t xml:space="preserve"> </w:t>
      </w:r>
      <w:r w:rsidRPr="00FF523C">
        <w:rPr>
          <w:rFonts w:hint="cs"/>
          <w:rtl/>
        </w:rPr>
        <w:t>תום</w:t>
      </w:r>
      <w:r w:rsidRPr="00FF523C">
        <w:rPr>
          <w:rtl/>
        </w:rPr>
        <w:t xml:space="preserve"> </w:t>
      </w:r>
      <w:r w:rsidRPr="00FF523C">
        <w:rPr>
          <w:rFonts w:hint="cs"/>
          <w:rtl/>
        </w:rPr>
        <w:t>תקופת</w:t>
      </w:r>
      <w:r w:rsidRPr="00FF523C">
        <w:rPr>
          <w:rtl/>
        </w:rPr>
        <w:t xml:space="preserve"> </w:t>
      </w:r>
      <w:r w:rsidRPr="00FF523C">
        <w:rPr>
          <w:rFonts w:hint="cs"/>
          <w:rtl/>
        </w:rPr>
        <w:t>הביטוח;</w:t>
      </w:r>
      <w:r w:rsidRPr="00FF523C">
        <w:rPr>
          <w:rtl/>
        </w:rPr>
        <w:t xml:space="preserve">  </w:t>
      </w:r>
    </w:p>
    <w:p w:rsidR="005B3A51" w:rsidRPr="009F5605" w:rsidRDefault="005B3A51" w:rsidP="001C13B0">
      <w:pPr>
        <w:pStyle w:val="aa"/>
        <w:bidi/>
        <w:spacing w:after="0" w:line="240" w:lineRule="auto"/>
        <w:ind w:left="510"/>
        <w:contextualSpacing w:val="0"/>
        <w:rPr>
          <w:sz w:val="2"/>
          <w:szCs w:val="2"/>
          <w:rtl/>
        </w:rPr>
      </w:pPr>
      <w:r w:rsidRPr="00FF523C">
        <w:rPr>
          <w:b/>
          <w:bCs/>
          <w:rtl/>
        </w:rPr>
        <w:t>מובהר בזאת כי אישור/י הביטוח שיוצגו אינ</w:t>
      </w:r>
      <w:r>
        <w:rPr>
          <w:rFonts w:hint="cs"/>
          <w:b/>
          <w:bCs/>
          <w:rtl/>
        </w:rPr>
        <w:t>ו/ם</w:t>
      </w:r>
      <w:r w:rsidRPr="00FF523C">
        <w:rPr>
          <w:b/>
          <w:bCs/>
          <w:rtl/>
        </w:rPr>
        <w:t xml:space="preserve"> בא</w:t>
      </w:r>
      <w:r>
        <w:rPr>
          <w:rFonts w:hint="cs"/>
          <w:b/>
          <w:bCs/>
          <w:rtl/>
        </w:rPr>
        <w:t>/ים</w:t>
      </w:r>
      <w:r w:rsidRPr="00FF523C">
        <w:rPr>
          <w:b/>
          <w:bCs/>
          <w:rtl/>
        </w:rPr>
        <w:t xml:space="preserve"> לצמצם את התחייבויות </w:t>
      </w:r>
      <w:r>
        <w:rPr>
          <w:rFonts w:hint="cs"/>
          <w:b/>
          <w:bCs/>
          <w:rtl/>
        </w:rPr>
        <w:t>צד ב'</w:t>
      </w:r>
      <w:r>
        <w:rPr>
          <w:b/>
          <w:bCs/>
          <w:rtl/>
        </w:rPr>
        <w:t xml:space="preserve"> </w:t>
      </w:r>
      <w:r w:rsidRPr="00FF523C">
        <w:rPr>
          <w:b/>
          <w:bCs/>
          <w:rtl/>
        </w:rPr>
        <w:t>לפי סעיפי הביטוח המפורטים לעיל, ומתכונתו</w:t>
      </w:r>
      <w:r>
        <w:rPr>
          <w:rFonts w:hint="cs"/>
          <w:b/>
          <w:bCs/>
          <w:rtl/>
        </w:rPr>
        <w:t>/תם</w:t>
      </w:r>
      <w:r w:rsidRPr="00FF523C">
        <w:rPr>
          <w:b/>
          <w:bCs/>
          <w:rtl/>
        </w:rPr>
        <w:t xml:space="preserve"> התמציתית של אישור/י הביטוח שיוצג</w:t>
      </w:r>
      <w:r>
        <w:rPr>
          <w:rFonts w:hint="cs"/>
          <w:b/>
          <w:bCs/>
          <w:rtl/>
        </w:rPr>
        <w:t>/</w:t>
      </w:r>
      <w:r w:rsidRPr="00FF523C">
        <w:rPr>
          <w:b/>
          <w:bCs/>
          <w:rtl/>
        </w:rPr>
        <w:t xml:space="preserve">ו הינה אך ורק כדי </w:t>
      </w:r>
      <w:r w:rsidRPr="00FF523C">
        <w:rPr>
          <w:rFonts w:hint="eastAsia"/>
          <w:b/>
          <w:bCs/>
          <w:rtl/>
        </w:rPr>
        <w:t>לאפשר</w:t>
      </w:r>
      <w:r w:rsidRPr="00FF523C">
        <w:rPr>
          <w:b/>
          <w:bCs/>
          <w:rtl/>
        </w:rPr>
        <w:t xml:space="preserve"> </w:t>
      </w:r>
      <w:r w:rsidRPr="00FF523C">
        <w:rPr>
          <w:rFonts w:hint="eastAsia"/>
          <w:b/>
          <w:bCs/>
          <w:rtl/>
        </w:rPr>
        <w:t>לחברות</w:t>
      </w:r>
      <w:r w:rsidRPr="00FF523C">
        <w:rPr>
          <w:b/>
          <w:bCs/>
          <w:rtl/>
        </w:rPr>
        <w:t xml:space="preserve"> </w:t>
      </w:r>
      <w:r w:rsidRPr="00FF523C">
        <w:rPr>
          <w:rFonts w:hint="eastAsia"/>
          <w:b/>
          <w:bCs/>
          <w:rtl/>
        </w:rPr>
        <w:t>הביטוח</w:t>
      </w:r>
      <w:r w:rsidRPr="00FF523C">
        <w:rPr>
          <w:b/>
          <w:bCs/>
          <w:rtl/>
        </w:rPr>
        <w:t xml:space="preserve"> </w:t>
      </w:r>
      <w:r w:rsidRPr="00FF523C">
        <w:rPr>
          <w:rFonts w:hint="eastAsia"/>
          <w:b/>
          <w:bCs/>
          <w:rtl/>
        </w:rPr>
        <w:t>לעמוד</w:t>
      </w:r>
      <w:r w:rsidRPr="00FF523C">
        <w:rPr>
          <w:b/>
          <w:bCs/>
          <w:rtl/>
        </w:rPr>
        <w:t xml:space="preserve"> בהנחיות הפיקוח </w:t>
      </w:r>
      <w:r w:rsidRPr="00FF523C">
        <w:rPr>
          <w:rFonts w:hint="eastAsia"/>
          <w:b/>
          <w:bCs/>
          <w:rtl/>
        </w:rPr>
        <w:t>עליהן</w:t>
      </w:r>
      <w:r w:rsidRPr="00FF523C">
        <w:rPr>
          <w:b/>
          <w:bCs/>
          <w:rtl/>
        </w:rPr>
        <w:t xml:space="preserve">. </w:t>
      </w:r>
      <w:r w:rsidRPr="00FF523C">
        <w:rPr>
          <w:rFonts w:hint="eastAsia"/>
          <w:b/>
          <w:bCs/>
          <w:rtl/>
        </w:rPr>
        <w:t>הוראות</w:t>
      </w:r>
      <w:r w:rsidRPr="00FF523C">
        <w:rPr>
          <w:b/>
          <w:bCs/>
          <w:rtl/>
        </w:rPr>
        <w:t xml:space="preserve"> </w:t>
      </w:r>
      <w:r w:rsidRPr="00FF523C">
        <w:rPr>
          <w:rFonts w:hint="eastAsia"/>
          <w:b/>
          <w:bCs/>
          <w:rtl/>
        </w:rPr>
        <w:t>הביטוח</w:t>
      </w:r>
      <w:r w:rsidRPr="00FF523C">
        <w:rPr>
          <w:b/>
          <w:bCs/>
          <w:rtl/>
        </w:rPr>
        <w:t xml:space="preserve"> </w:t>
      </w:r>
      <w:r w:rsidRPr="00FF523C">
        <w:rPr>
          <w:rFonts w:hint="eastAsia"/>
          <w:b/>
          <w:bCs/>
          <w:rtl/>
        </w:rPr>
        <w:t>המחייבות</w:t>
      </w:r>
      <w:r w:rsidRPr="00FF523C">
        <w:rPr>
          <w:b/>
          <w:bCs/>
          <w:rtl/>
        </w:rPr>
        <w:t xml:space="preserve"> הן אל</w:t>
      </w:r>
      <w:r w:rsidRPr="00FF523C">
        <w:rPr>
          <w:rFonts w:hint="eastAsia"/>
          <w:b/>
          <w:bCs/>
          <w:rtl/>
        </w:rPr>
        <w:t>ו</w:t>
      </w:r>
      <w:r w:rsidRPr="00FF523C">
        <w:rPr>
          <w:b/>
          <w:bCs/>
          <w:rtl/>
        </w:rPr>
        <w:t xml:space="preserve"> </w:t>
      </w:r>
      <w:r w:rsidRPr="00FF523C">
        <w:rPr>
          <w:rFonts w:hint="eastAsia"/>
          <w:b/>
          <w:bCs/>
          <w:rtl/>
        </w:rPr>
        <w:t>המופיעות</w:t>
      </w:r>
      <w:r w:rsidRPr="00FF523C">
        <w:rPr>
          <w:b/>
          <w:bCs/>
          <w:rtl/>
        </w:rPr>
        <w:t xml:space="preserve"> לעיל. על </w:t>
      </w:r>
      <w:r>
        <w:rPr>
          <w:rFonts w:hint="cs"/>
          <w:b/>
          <w:bCs/>
          <w:rtl/>
        </w:rPr>
        <w:t>צד ב'</w:t>
      </w:r>
      <w:r>
        <w:rPr>
          <w:b/>
          <w:bCs/>
          <w:rtl/>
        </w:rPr>
        <w:t xml:space="preserve"> </w:t>
      </w:r>
      <w:r w:rsidRPr="00FF523C">
        <w:rPr>
          <w:b/>
          <w:bCs/>
          <w:rtl/>
        </w:rPr>
        <w:t xml:space="preserve">יהיה ללמוד דרישות אלה ובמידת הצורך </w:t>
      </w:r>
      <w:r w:rsidRPr="00FF523C">
        <w:rPr>
          <w:rFonts w:hint="eastAsia"/>
          <w:b/>
          <w:bCs/>
          <w:rtl/>
        </w:rPr>
        <w:t>להיעזר</w:t>
      </w:r>
      <w:r w:rsidRPr="00FF523C">
        <w:rPr>
          <w:b/>
          <w:bCs/>
          <w:rtl/>
        </w:rPr>
        <w:t xml:space="preserve"> באנשי ביטוח </w:t>
      </w:r>
      <w:r>
        <w:rPr>
          <w:b/>
          <w:bCs/>
          <w:rtl/>
        </w:rPr>
        <w:t>מטעמ</w:t>
      </w:r>
      <w:r>
        <w:rPr>
          <w:rFonts w:hint="cs"/>
          <w:b/>
          <w:bCs/>
          <w:rtl/>
        </w:rPr>
        <w:t>ו</w:t>
      </w:r>
      <w:r w:rsidRPr="00FF523C">
        <w:rPr>
          <w:b/>
          <w:bCs/>
          <w:rtl/>
        </w:rPr>
        <w:t xml:space="preserve">, על מנת להבין את הדרישות וליישמן </w:t>
      </w:r>
      <w:r w:rsidRPr="00FF523C">
        <w:rPr>
          <w:rFonts w:hint="eastAsia"/>
          <w:b/>
          <w:bCs/>
          <w:rtl/>
        </w:rPr>
        <w:t>בביטוחי</w:t>
      </w:r>
      <w:r>
        <w:rPr>
          <w:rFonts w:hint="cs"/>
          <w:b/>
          <w:bCs/>
          <w:rtl/>
        </w:rPr>
        <w:t>ו</w:t>
      </w:r>
      <w:r w:rsidRPr="00FF523C">
        <w:rPr>
          <w:b/>
          <w:bCs/>
          <w:rtl/>
        </w:rPr>
        <w:t xml:space="preserve"> ללא </w:t>
      </w:r>
      <w:r w:rsidRPr="00FF523C">
        <w:rPr>
          <w:rFonts w:hint="eastAsia"/>
          <w:b/>
          <w:bCs/>
          <w:rtl/>
        </w:rPr>
        <w:t>הסתייגויות</w:t>
      </w:r>
      <w:r w:rsidRPr="00FF523C">
        <w:rPr>
          <w:b/>
          <w:bCs/>
          <w:rtl/>
        </w:rPr>
        <w:t>.</w:t>
      </w:r>
      <w:r>
        <w:rPr>
          <w:b/>
          <w:bCs/>
          <w:rtl/>
        </w:rPr>
        <w:tab/>
      </w:r>
      <w:r>
        <w:rPr>
          <w:b/>
          <w:bCs/>
          <w:rtl/>
        </w:rPr>
        <w:br/>
      </w:r>
    </w:p>
    <w:p w:rsidR="005B3A51" w:rsidRPr="00FF523C" w:rsidRDefault="005B3A51" w:rsidP="00B5638B">
      <w:pPr>
        <w:pStyle w:val="aa"/>
        <w:numPr>
          <w:ilvl w:val="0"/>
          <w:numId w:val="70"/>
        </w:numPr>
        <w:bidi/>
        <w:spacing w:after="0" w:line="360" w:lineRule="auto"/>
        <w:ind w:left="504" w:hanging="357"/>
        <w:contextualSpacing w:val="0"/>
        <w:rPr>
          <w:rtl/>
        </w:rPr>
      </w:pPr>
      <w:r w:rsidRPr="00FF523C">
        <w:rPr>
          <w:rtl/>
        </w:rPr>
        <w:t xml:space="preserve">מדינת ישראל – </w:t>
      </w:r>
      <w:r>
        <w:rPr>
          <w:rFonts w:hint="cs"/>
          <w:rtl/>
        </w:rPr>
        <w:t>משר החינוך</w:t>
      </w:r>
      <w:r w:rsidRPr="00FF523C">
        <w:rPr>
          <w:rtl/>
        </w:rPr>
        <w:t xml:space="preserve"> שומרת לעצמה את הזכות לקבל </w:t>
      </w:r>
      <w:r>
        <w:rPr>
          <w:rFonts w:hint="cs"/>
          <w:rtl/>
        </w:rPr>
        <w:t xml:space="preserve">מצד ב' </w:t>
      </w:r>
      <w:r w:rsidRPr="00FF523C">
        <w:rPr>
          <w:rFonts w:hint="cs"/>
          <w:rtl/>
        </w:rPr>
        <w:t xml:space="preserve">בכל עת את </w:t>
      </w:r>
      <w:r w:rsidRPr="00FF523C">
        <w:rPr>
          <w:rtl/>
        </w:rPr>
        <w:t xml:space="preserve">העתקי </w:t>
      </w:r>
      <w:r>
        <w:rPr>
          <w:rFonts w:hint="cs"/>
          <w:rtl/>
        </w:rPr>
        <w:t>הפוליסה</w:t>
      </w:r>
      <w:r w:rsidRPr="00FF523C">
        <w:rPr>
          <w:rFonts w:hint="cs"/>
          <w:rtl/>
        </w:rPr>
        <w:t xml:space="preserve"> במלואן או בחלקן</w:t>
      </w:r>
      <w:r w:rsidRPr="00FF523C">
        <w:rPr>
          <w:rtl/>
        </w:rPr>
        <w:t xml:space="preserve">, </w:t>
      </w:r>
      <w:r w:rsidRPr="00FF523C">
        <w:rPr>
          <w:rFonts w:hint="cs"/>
          <w:rtl/>
        </w:rPr>
        <w:t xml:space="preserve">במקרה של גילוי נסיבות העלולות להביא לתביעה </w:t>
      </w:r>
      <w:r>
        <w:rPr>
          <w:rFonts w:hint="cs"/>
          <w:rtl/>
        </w:rPr>
        <w:t>הפוליסה</w:t>
      </w:r>
      <w:r w:rsidRPr="00FF523C">
        <w:rPr>
          <w:rFonts w:hint="cs"/>
          <w:rtl/>
        </w:rPr>
        <w:t xml:space="preserve"> ו/או על מנת שתוכל לבחון את עמידת </w:t>
      </w:r>
      <w:r>
        <w:rPr>
          <w:rFonts w:hint="cs"/>
          <w:rtl/>
        </w:rPr>
        <w:t xml:space="preserve">צד ב' בסעיפים אלו </w:t>
      </w:r>
      <w:r w:rsidRPr="00FF523C">
        <w:rPr>
          <w:rFonts w:hint="cs"/>
          <w:rtl/>
        </w:rPr>
        <w:t xml:space="preserve">ו/או מכל סיבה אחרת, </w:t>
      </w:r>
      <w:r>
        <w:rPr>
          <w:rFonts w:hint="cs"/>
          <w:rtl/>
        </w:rPr>
        <w:t>וצד ב' יעביר</w:t>
      </w:r>
      <w:r w:rsidRPr="00FF523C">
        <w:rPr>
          <w:rFonts w:hint="cs"/>
          <w:rtl/>
        </w:rPr>
        <w:t xml:space="preserve"> את העתקי </w:t>
      </w:r>
      <w:r>
        <w:rPr>
          <w:rFonts w:hint="cs"/>
          <w:rtl/>
        </w:rPr>
        <w:t>הפוליסה</w:t>
      </w:r>
      <w:r w:rsidRPr="00FF523C">
        <w:rPr>
          <w:rFonts w:hint="cs"/>
          <w:rtl/>
        </w:rPr>
        <w:t xml:space="preserve"> במלואן או בחלקן כאמור מיד עם קבלת הדרישה. </w:t>
      </w:r>
      <w:r>
        <w:rPr>
          <w:rFonts w:hint="cs"/>
          <w:rtl/>
        </w:rPr>
        <w:t>צד ב' מתחייב</w:t>
      </w:r>
      <w:r w:rsidRPr="00FF523C">
        <w:rPr>
          <w:rtl/>
        </w:rPr>
        <w:t xml:space="preserve"> לבצע כל שינוי או תיקון שיידרש על מנת להתאי</w:t>
      </w:r>
      <w:r w:rsidRPr="00FF523C">
        <w:rPr>
          <w:rFonts w:hint="cs"/>
          <w:rtl/>
        </w:rPr>
        <w:t>ם את הפוליס</w:t>
      </w:r>
      <w:r>
        <w:rPr>
          <w:rFonts w:hint="cs"/>
          <w:rtl/>
        </w:rPr>
        <w:t>ה</w:t>
      </w:r>
      <w:r w:rsidRPr="00FF523C">
        <w:rPr>
          <w:rtl/>
        </w:rPr>
        <w:t xml:space="preserve"> להתחייבויותי</w:t>
      </w:r>
      <w:r>
        <w:rPr>
          <w:rFonts w:hint="cs"/>
          <w:rtl/>
        </w:rPr>
        <w:t>ו</w:t>
      </w:r>
      <w:r w:rsidRPr="00FF523C">
        <w:rPr>
          <w:rFonts w:hint="cs"/>
          <w:rtl/>
        </w:rPr>
        <w:t xml:space="preserve"> על פי הוראות סעיף א' </w:t>
      </w:r>
      <w:r>
        <w:rPr>
          <w:rFonts w:hint="cs"/>
          <w:rtl/>
        </w:rPr>
        <w:t>לעיל</w:t>
      </w:r>
      <w:r w:rsidRPr="0038576F">
        <w:rPr>
          <w:rFonts w:hint="cs"/>
          <w:rtl/>
        </w:rPr>
        <w:t>.</w:t>
      </w:r>
      <w:r>
        <w:rPr>
          <w:rFonts w:hint="cs"/>
          <w:rtl/>
        </w:rPr>
        <w:t xml:space="preserve"> </w:t>
      </w:r>
    </w:p>
    <w:p w:rsidR="005B3A51" w:rsidRPr="00FF523C" w:rsidRDefault="005B3A51" w:rsidP="006C2E82">
      <w:pPr>
        <w:pStyle w:val="aa"/>
        <w:bidi/>
        <w:spacing w:line="360" w:lineRule="auto"/>
        <w:ind w:left="509"/>
        <w:contextualSpacing w:val="0"/>
        <w:rPr>
          <w:rtl/>
          <w:lang w:eastAsia="he-IL"/>
        </w:rPr>
      </w:pPr>
      <w:r>
        <w:rPr>
          <w:rFonts w:hint="cs"/>
          <w:rtl/>
          <w:lang w:eastAsia="he-IL"/>
        </w:rPr>
        <w:t xml:space="preserve">צד ב' מצהיר ומתחייב </w:t>
      </w:r>
      <w:r w:rsidRPr="00FF523C">
        <w:rPr>
          <w:rtl/>
          <w:lang w:eastAsia="he-IL"/>
        </w:rPr>
        <w:t xml:space="preserve"> כ</w:t>
      </w:r>
      <w:r>
        <w:rPr>
          <w:rFonts w:hint="cs"/>
          <w:rtl/>
          <w:lang w:eastAsia="he-IL"/>
        </w:rPr>
        <w:t>י זכות</w:t>
      </w:r>
      <w:r w:rsidRPr="00FF523C">
        <w:rPr>
          <w:rtl/>
          <w:lang w:eastAsia="he-IL"/>
        </w:rPr>
        <w:t xml:space="preserve"> מדינת ישראל – </w:t>
      </w:r>
      <w:r>
        <w:rPr>
          <w:rFonts w:hint="cs"/>
          <w:rtl/>
        </w:rPr>
        <w:t>משרד החינוך</w:t>
      </w:r>
      <w:r w:rsidRPr="00FF523C">
        <w:rPr>
          <w:rtl/>
          <w:lang w:eastAsia="he-IL"/>
        </w:rPr>
        <w:t xml:space="preserve"> לעריכת הבדיקה ולדרישת השינויים כמפורט לעיל אינן מטילות על </w:t>
      </w:r>
      <w:r w:rsidRPr="00FF523C">
        <w:rPr>
          <w:rFonts w:hint="cs"/>
          <w:rtl/>
          <w:lang w:eastAsia="he-IL"/>
        </w:rPr>
        <w:t xml:space="preserve">מדינת ישראל </w:t>
      </w:r>
      <w:r w:rsidRPr="00FF523C">
        <w:rPr>
          <w:rtl/>
          <w:lang w:eastAsia="he-IL"/>
        </w:rPr>
        <w:t>–</w:t>
      </w:r>
      <w:r w:rsidRPr="003E1888">
        <w:rPr>
          <w:rFonts w:hint="cs"/>
          <w:rtl/>
        </w:rPr>
        <w:t xml:space="preserve"> </w:t>
      </w:r>
      <w:r>
        <w:rPr>
          <w:rFonts w:hint="cs"/>
          <w:rtl/>
        </w:rPr>
        <w:t>משרד החינוך</w:t>
      </w:r>
      <w:r w:rsidRPr="00FF523C">
        <w:rPr>
          <w:rtl/>
          <w:lang w:eastAsia="he-IL"/>
        </w:rPr>
        <w:t xml:space="preserve"> או</w:t>
      </w:r>
      <w:r w:rsidRPr="00FF523C">
        <w:rPr>
          <w:lang w:eastAsia="he-IL"/>
        </w:rPr>
        <w:t xml:space="preserve"> </w:t>
      </w:r>
      <w:r w:rsidRPr="00FF523C">
        <w:rPr>
          <w:rtl/>
          <w:lang w:eastAsia="he-IL"/>
        </w:rPr>
        <w:t>על מי מטעמ</w:t>
      </w:r>
      <w:r w:rsidRPr="00FF523C">
        <w:rPr>
          <w:rFonts w:hint="cs"/>
          <w:rtl/>
          <w:lang w:eastAsia="he-IL"/>
        </w:rPr>
        <w:t>ם</w:t>
      </w:r>
      <w:r w:rsidRPr="00FF523C">
        <w:rPr>
          <w:rtl/>
          <w:lang w:eastAsia="he-IL"/>
        </w:rPr>
        <w:t xml:space="preserve"> כל חובה וכל אחריות שהיא לגבי </w:t>
      </w:r>
      <w:r>
        <w:rPr>
          <w:rFonts w:hint="cs"/>
          <w:rtl/>
        </w:rPr>
        <w:t>הפוליסה</w:t>
      </w:r>
      <w:r w:rsidRPr="00FF523C">
        <w:rPr>
          <w:rFonts w:hint="cs"/>
          <w:rtl/>
        </w:rPr>
        <w:t xml:space="preserve"> </w:t>
      </w:r>
      <w:r w:rsidRPr="00FF523C">
        <w:rPr>
          <w:rtl/>
          <w:lang w:eastAsia="he-IL"/>
        </w:rPr>
        <w:t>הביטוח</w:t>
      </w:r>
      <w:r w:rsidRPr="00FF523C">
        <w:rPr>
          <w:rFonts w:hint="cs"/>
          <w:rtl/>
          <w:lang w:eastAsia="he-IL"/>
        </w:rPr>
        <w:t>/ אישורי הביטוח</w:t>
      </w:r>
      <w:r w:rsidRPr="00FF523C">
        <w:rPr>
          <w:rtl/>
          <w:lang w:eastAsia="he-IL"/>
        </w:rPr>
        <w:t xml:space="preserve"> כאמור, טיבם, היקפם </w:t>
      </w:r>
      <w:r w:rsidRPr="00FF523C">
        <w:rPr>
          <w:rtl/>
          <w:lang w:eastAsia="he-IL"/>
        </w:rPr>
        <w:lastRenderedPageBreak/>
        <w:t xml:space="preserve">ותוקפם, או לגבי העדרם, ואין בה כדי לגרוע מכל חובה שהיא המוטלת על </w:t>
      </w:r>
      <w:r>
        <w:rPr>
          <w:rFonts w:hint="cs"/>
          <w:rtl/>
          <w:lang w:eastAsia="he-IL"/>
        </w:rPr>
        <w:t xml:space="preserve">צד ב' </w:t>
      </w:r>
      <w:r w:rsidRPr="00FF523C">
        <w:rPr>
          <w:rFonts w:hint="cs"/>
          <w:rtl/>
          <w:lang w:eastAsia="he-IL"/>
        </w:rPr>
        <w:t>לפי ההסכם</w:t>
      </w:r>
      <w:r w:rsidRPr="00FF523C">
        <w:rPr>
          <w:rtl/>
          <w:lang w:eastAsia="he-IL"/>
        </w:rPr>
        <w:t xml:space="preserve">, וזאת בין אם </w:t>
      </w:r>
      <w:r w:rsidRPr="00FF523C">
        <w:rPr>
          <w:rFonts w:hint="cs"/>
          <w:rtl/>
          <w:lang w:eastAsia="he-IL"/>
        </w:rPr>
        <w:t>נ</w:t>
      </w:r>
      <w:r w:rsidRPr="00FF523C">
        <w:rPr>
          <w:rtl/>
          <w:lang w:eastAsia="he-IL"/>
        </w:rPr>
        <w:t>דרש</w:t>
      </w:r>
      <w:r w:rsidRPr="00FF523C">
        <w:rPr>
          <w:rFonts w:hint="cs"/>
          <w:rtl/>
          <w:lang w:eastAsia="he-IL"/>
        </w:rPr>
        <w:t>ו</w:t>
      </w:r>
      <w:r w:rsidRPr="00FF523C">
        <w:rPr>
          <w:rtl/>
          <w:lang w:eastAsia="he-IL"/>
        </w:rPr>
        <w:t xml:space="preserve"> </w:t>
      </w:r>
      <w:r w:rsidRPr="00FF523C">
        <w:rPr>
          <w:rFonts w:hint="cs"/>
          <w:rtl/>
          <w:lang w:eastAsia="he-IL"/>
        </w:rPr>
        <w:t xml:space="preserve">התאמות </w:t>
      </w:r>
      <w:r w:rsidRPr="00FF523C">
        <w:rPr>
          <w:rtl/>
          <w:lang w:eastAsia="he-IL"/>
        </w:rPr>
        <w:t xml:space="preserve">ובין אם לאו, בין אם </w:t>
      </w:r>
      <w:r w:rsidRPr="00FF523C">
        <w:rPr>
          <w:rFonts w:hint="cs"/>
          <w:rtl/>
          <w:lang w:eastAsia="he-IL"/>
        </w:rPr>
        <w:t>נבדקו</w:t>
      </w:r>
      <w:r w:rsidRPr="00FF523C">
        <w:rPr>
          <w:rtl/>
          <w:lang w:eastAsia="he-IL"/>
        </w:rPr>
        <w:t xml:space="preserve"> ובין אם לאו.</w:t>
      </w:r>
    </w:p>
    <w:p w:rsidR="005B3A51" w:rsidRPr="001C13B0" w:rsidRDefault="005B3A51" w:rsidP="00B5638B">
      <w:pPr>
        <w:pStyle w:val="aa"/>
        <w:numPr>
          <w:ilvl w:val="0"/>
          <w:numId w:val="70"/>
        </w:numPr>
        <w:bidi/>
        <w:spacing w:after="0" w:line="360" w:lineRule="auto"/>
        <w:ind w:left="504" w:hanging="357"/>
        <w:contextualSpacing w:val="0"/>
        <w:rPr>
          <w:b/>
          <w:bCs/>
          <w:rtl/>
        </w:rPr>
      </w:pPr>
      <w:r w:rsidRPr="001C13B0">
        <w:rPr>
          <w:rFonts w:hint="cs"/>
          <w:b/>
          <w:bCs/>
          <w:rtl/>
        </w:rPr>
        <w:t>למען הסר כל ספק מוסכם בזה כי הביטוח הנדרש בנספח זה, גבול האחריות ותנאי הכיסוי הם בבחינת דרישה מינימלית המוטלת על צד ב', ואין בהם משום אישור המדינה או מי מטעמה להיקף וגודל הסיכון לביטוח ועליו לבחון את חשיפתו לסיכונים רכוש וחבות לרבות גוף ורכוש ולקבוע את הביטוחים הנחוצים לרבות היקף הכיסויים, וגבולות האחריות בהתאם לכך.</w:t>
      </w:r>
    </w:p>
    <w:p w:rsidR="005B3A51" w:rsidRPr="001C13B0" w:rsidRDefault="005B3A51" w:rsidP="00B5638B">
      <w:pPr>
        <w:pStyle w:val="aa"/>
        <w:numPr>
          <w:ilvl w:val="0"/>
          <w:numId w:val="70"/>
        </w:numPr>
        <w:bidi/>
        <w:spacing w:after="0" w:line="360" w:lineRule="auto"/>
        <w:ind w:left="504" w:hanging="357"/>
        <w:contextualSpacing w:val="0"/>
      </w:pPr>
      <w:r w:rsidRPr="001C13B0">
        <w:rPr>
          <w:rtl/>
        </w:rPr>
        <w:t xml:space="preserve">אין בכל האמור בסעיפי הביטוח כדי לפטור את </w:t>
      </w:r>
      <w:r w:rsidRPr="001C13B0">
        <w:rPr>
          <w:rFonts w:hint="cs"/>
          <w:rtl/>
        </w:rPr>
        <w:t xml:space="preserve">צד ב'  </w:t>
      </w:r>
      <w:r w:rsidRPr="001C13B0">
        <w:rPr>
          <w:rtl/>
        </w:rPr>
        <w:t xml:space="preserve">מכל חובה החלה </w:t>
      </w:r>
      <w:r w:rsidRPr="001C13B0">
        <w:rPr>
          <w:rFonts w:hint="cs"/>
          <w:rtl/>
        </w:rPr>
        <w:t>עליו</w:t>
      </w:r>
      <w:r w:rsidRPr="001C13B0">
        <w:rPr>
          <w:rtl/>
        </w:rPr>
        <w:t xml:space="preserve"> על פי דין ועל פי</w:t>
      </w:r>
      <w:r w:rsidRPr="001C13B0">
        <w:rPr>
          <w:rFonts w:hint="cs"/>
          <w:rtl/>
        </w:rPr>
        <w:t xml:space="preserve"> </w:t>
      </w:r>
      <w:r w:rsidRPr="001C13B0">
        <w:rPr>
          <w:rtl/>
        </w:rPr>
        <w:t>החוזה</w:t>
      </w:r>
      <w:r w:rsidRPr="001C13B0">
        <w:rPr>
          <w:rFonts w:hint="cs"/>
          <w:rtl/>
        </w:rPr>
        <w:t xml:space="preserve"> </w:t>
      </w:r>
      <w:r w:rsidRPr="001C13B0">
        <w:rPr>
          <w:rtl/>
        </w:rPr>
        <w:t xml:space="preserve">ואין לפרש את האמור כוויתור של מדינת ישראל – </w:t>
      </w:r>
      <w:r w:rsidRPr="001C13B0">
        <w:rPr>
          <w:rFonts w:hint="cs"/>
          <w:rtl/>
        </w:rPr>
        <w:t>משרד החינוך</w:t>
      </w:r>
      <w:r w:rsidRPr="001C13B0">
        <w:rPr>
          <w:rtl/>
        </w:rPr>
        <w:t xml:space="preserve"> על כל זכות או</w:t>
      </w:r>
      <w:r w:rsidRPr="001C13B0">
        <w:rPr>
          <w:rFonts w:hint="cs"/>
          <w:rtl/>
        </w:rPr>
        <w:t xml:space="preserve"> </w:t>
      </w:r>
      <w:r w:rsidRPr="001C13B0">
        <w:rPr>
          <w:rtl/>
        </w:rPr>
        <w:t>סעד המוקנים לה</w:t>
      </w:r>
      <w:r w:rsidRPr="001C13B0">
        <w:rPr>
          <w:rFonts w:hint="cs"/>
          <w:rtl/>
        </w:rPr>
        <w:t>ם</w:t>
      </w:r>
      <w:r w:rsidRPr="001C13B0">
        <w:rPr>
          <w:rtl/>
        </w:rPr>
        <w:t xml:space="preserve"> על פי </w:t>
      </w:r>
      <w:r w:rsidRPr="001C13B0">
        <w:rPr>
          <w:rFonts w:hint="cs"/>
          <w:rtl/>
        </w:rPr>
        <w:t xml:space="preserve">כל </w:t>
      </w:r>
      <w:r w:rsidRPr="001C13B0">
        <w:rPr>
          <w:rtl/>
        </w:rPr>
        <w:t>דין ועל פי חוזה זה.</w:t>
      </w:r>
    </w:p>
    <w:p w:rsidR="005B3A51" w:rsidRPr="00FF523C" w:rsidRDefault="005B3A51" w:rsidP="00B5638B">
      <w:pPr>
        <w:pStyle w:val="aa"/>
        <w:numPr>
          <w:ilvl w:val="0"/>
          <w:numId w:val="70"/>
        </w:numPr>
        <w:bidi/>
        <w:spacing w:after="0" w:line="360" w:lineRule="auto"/>
        <w:ind w:left="504" w:hanging="357"/>
        <w:contextualSpacing w:val="0"/>
      </w:pPr>
      <w:r w:rsidRPr="00FF523C">
        <w:rPr>
          <w:rtl/>
        </w:rPr>
        <w:t xml:space="preserve">אי עמידה בתנאי </w:t>
      </w:r>
      <w:r w:rsidRPr="00FF523C">
        <w:rPr>
          <w:rFonts w:hint="cs"/>
          <w:rtl/>
        </w:rPr>
        <w:t>נספח</w:t>
      </w:r>
      <w:r w:rsidRPr="00FF523C">
        <w:rPr>
          <w:rtl/>
        </w:rPr>
        <w:t xml:space="preserve"> זה מהווה הפרה </w:t>
      </w:r>
      <w:r w:rsidRPr="00FF523C">
        <w:rPr>
          <w:rFonts w:hint="cs"/>
          <w:rtl/>
        </w:rPr>
        <w:t xml:space="preserve">יסודית </w:t>
      </w:r>
      <w:r w:rsidRPr="00FF523C">
        <w:rPr>
          <w:rtl/>
        </w:rPr>
        <w:t>של הסכם זה.</w:t>
      </w:r>
    </w:p>
    <w:p w:rsidR="005B3A51" w:rsidRPr="005B3A51" w:rsidRDefault="005B3A51" w:rsidP="005B3A51">
      <w:pPr>
        <w:bidi/>
        <w:spacing w:before="0" w:after="0" w:line="360" w:lineRule="auto"/>
        <w:jc w:val="center"/>
        <w:rPr>
          <w:rFonts w:ascii="Arial" w:eastAsia="Times New Roman" w:hAnsi="Arial"/>
          <w:u w:val="single"/>
          <w:rtl/>
          <w:lang w:eastAsia="he-IL"/>
        </w:rPr>
      </w:pPr>
    </w:p>
    <w:p w:rsidR="005B3A51" w:rsidRDefault="005B3A51" w:rsidP="005B3A51">
      <w:pPr>
        <w:bidi/>
        <w:spacing w:before="0" w:after="0" w:line="360" w:lineRule="auto"/>
        <w:jc w:val="center"/>
        <w:rPr>
          <w:rFonts w:ascii="Arial" w:eastAsia="Times New Roman" w:hAnsi="Arial"/>
          <w:u w:val="single"/>
          <w:rtl/>
          <w:lang w:eastAsia="he-IL"/>
        </w:rPr>
      </w:pPr>
    </w:p>
    <w:p w:rsidR="005B3A51" w:rsidRDefault="005B3A51" w:rsidP="005B3A51">
      <w:pPr>
        <w:bidi/>
        <w:spacing w:before="0" w:after="0" w:line="360" w:lineRule="auto"/>
        <w:jc w:val="center"/>
        <w:rPr>
          <w:rFonts w:ascii="Arial" w:eastAsia="Times New Roman" w:hAnsi="Arial"/>
          <w:u w:val="single"/>
          <w:rtl/>
          <w:lang w:eastAsia="he-IL"/>
        </w:rPr>
      </w:pPr>
    </w:p>
    <w:p w:rsidR="005B3A51" w:rsidRDefault="005B3A51" w:rsidP="005B3A51">
      <w:pPr>
        <w:bidi/>
        <w:spacing w:before="0" w:after="0" w:line="360" w:lineRule="auto"/>
        <w:jc w:val="center"/>
        <w:rPr>
          <w:rFonts w:ascii="Arial" w:eastAsia="Times New Roman" w:hAnsi="Arial"/>
          <w:u w:val="single"/>
          <w:rtl/>
          <w:lang w:eastAsia="he-IL"/>
        </w:rPr>
      </w:pPr>
    </w:p>
    <w:p w:rsidR="005B3A51" w:rsidRDefault="005B3A51" w:rsidP="005B3A51">
      <w:pPr>
        <w:bidi/>
        <w:spacing w:before="0" w:after="0" w:line="360" w:lineRule="auto"/>
        <w:jc w:val="center"/>
        <w:rPr>
          <w:rFonts w:ascii="Arial" w:eastAsia="Times New Roman" w:hAnsi="Arial"/>
          <w:u w:val="single"/>
          <w:rtl/>
          <w:lang w:eastAsia="he-IL"/>
        </w:rPr>
      </w:pPr>
    </w:p>
    <w:p w:rsidR="005B3A51" w:rsidRDefault="005B3A51" w:rsidP="005B3A51">
      <w:pPr>
        <w:bidi/>
        <w:spacing w:before="0" w:after="0" w:line="360" w:lineRule="auto"/>
        <w:jc w:val="center"/>
        <w:rPr>
          <w:rFonts w:ascii="Arial" w:eastAsia="Times New Roman" w:hAnsi="Arial"/>
          <w:u w:val="single"/>
          <w:rtl/>
          <w:lang w:eastAsia="he-IL"/>
        </w:rPr>
      </w:pPr>
    </w:p>
    <w:p w:rsidR="005B3A51" w:rsidRDefault="005B3A51">
      <w:pPr>
        <w:rPr>
          <w:rFonts w:ascii="Arial" w:eastAsia="Times New Roman" w:hAnsi="Arial"/>
          <w:u w:val="single"/>
          <w:lang w:eastAsia="he-IL"/>
        </w:rPr>
      </w:pPr>
      <w:r>
        <w:rPr>
          <w:rFonts w:ascii="Arial" w:eastAsia="Times New Roman" w:hAnsi="Arial"/>
          <w:u w:val="single"/>
          <w:rtl/>
          <w:lang w:eastAsia="he-IL"/>
        </w:rPr>
        <w:br w:type="page"/>
      </w:r>
    </w:p>
    <w:p w:rsidR="00C82F0C" w:rsidRPr="00C82F0C" w:rsidRDefault="00C82F0C" w:rsidP="005B3A51">
      <w:pPr>
        <w:bidi/>
        <w:spacing w:before="0" w:after="0" w:line="360" w:lineRule="auto"/>
        <w:jc w:val="center"/>
        <w:rPr>
          <w:rFonts w:ascii="Arial" w:eastAsia="Times New Roman" w:hAnsi="Arial"/>
          <w:u w:val="single"/>
          <w:rtl/>
          <w:lang w:eastAsia="he-IL"/>
        </w:rPr>
      </w:pPr>
      <w:r w:rsidRPr="00C82F0C">
        <w:rPr>
          <w:rFonts w:ascii="Arial" w:eastAsia="Times New Roman" w:hAnsi="Arial" w:hint="cs"/>
          <w:u w:val="single"/>
          <w:rtl/>
          <w:lang w:eastAsia="he-IL"/>
        </w:rPr>
        <w:lastRenderedPageBreak/>
        <w:t>נספח 0.8.4</w:t>
      </w:r>
    </w:p>
    <w:p w:rsidR="00C82F0C" w:rsidRPr="00B61C88" w:rsidRDefault="00C82F0C" w:rsidP="00B67C1C">
      <w:pPr>
        <w:pStyle w:val="1"/>
        <w:numPr>
          <w:ilvl w:val="0"/>
          <w:numId w:val="0"/>
        </w:numPr>
        <w:rPr>
          <w:sz w:val="18"/>
          <w:szCs w:val="18"/>
          <w:rtl/>
        </w:rPr>
      </w:pPr>
    </w:p>
    <w:p w:rsidR="00C82F0C" w:rsidRPr="0069214B" w:rsidRDefault="00C82F0C" w:rsidP="00C82F0C">
      <w:pPr>
        <w:bidi/>
        <w:jc w:val="center"/>
        <w:rPr>
          <w:b/>
          <w:bCs/>
          <w:szCs w:val="36"/>
          <w:u w:val="single"/>
          <w:rtl/>
        </w:rPr>
      </w:pPr>
      <w:r w:rsidRPr="0069214B">
        <w:rPr>
          <w:b/>
          <w:bCs/>
          <w:szCs w:val="36"/>
          <w:rtl/>
        </w:rPr>
        <w:t>חוזה</w:t>
      </w:r>
    </w:p>
    <w:p w:rsidR="00C82F0C" w:rsidRPr="00530AC5" w:rsidRDefault="00C82F0C" w:rsidP="00C82F0C">
      <w:pPr>
        <w:bidi/>
        <w:rPr>
          <w:sz w:val="16"/>
          <w:szCs w:val="16"/>
          <w:rtl/>
        </w:rPr>
      </w:pPr>
    </w:p>
    <w:p w:rsidR="00C82F0C" w:rsidRPr="0069214B" w:rsidRDefault="00C82F0C" w:rsidP="00C82F0C">
      <w:pPr>
        <w:bidi/>
        <w:rPr>
          <w:rtl/>
        </w:rPr>
      </w:pPr>
      <w:r w:rsidRPr="0069214B">
        <w:rPr>
          <w:rtl/>
        </w:rPr>
        <w:t>שנערך ונחתם ביום ____________  לחודש ______________  בשנת _____________</w:t>
      </w:r>
    </w:p>
    <w:p w:rsidR="00C82F0C" w:rsidRPr="00530AC5" w:rsidRDefault="00C82F0C" w:rsidP="00C82F0C">
      <w:pPr>
        <w:bidi/>
        <w:rPr>
          <w:sz w:val="14"/>
          <w:szCs w:val="14"/>
          <w:rtl/>
        </w:rPr>
      </w:pPr>
    </w:p>
    <w:p w:rsidR="00C82F0C" w:rsidRPr="0069214B" w:rsidRDefault="00C82F0C" w:rsidP="00C82F0C">
      <w:pPr>
        <w:bidi/>
        <w:rPr>
          <w:rtl/>
        </w:rPr>
      </w:pPr>
      <w:r w:rsidRPr="0069214B">
        <w:rPr>
          <w:b/>
          <w:bCs/>
          <w:rtl/>
        </w:rPr>
        <w:t>ב י ן</w:t>
      </w:r>
      <w:r w:rsidRPr="0069214B">
        <w:rPr>
          <w:rtl/>
        </w:rPr>
        <w:t xml:space="preserve"> :</w:t>
      </w:r>
      <w:r w:rsidRPr="0069214B">
        <w:rPr>
          <w:rtl/>
        </w:rPr>
        <w:tab/>
        <w:t xml:space="preserve">ממשלת ישראל בשם מדינת ישראל המיוצגת ע"י </w:t>
      </w:r>
      <w:r w:rsidRPr="0069214B">
        <w:rPr>
          <w:rFonts w:hint="cs"/>
          <w:rtl/>
        </w:rPr>
        <w:t>החשב הכללי</w:t>
      </w:r>
      <w:r w:rsidRPr="0069214B">
        <w:rPr>
          <w:rtl/>
        </w:rPr>
        <w:t xml:space="preserve"> </w:t>
      </w:r>
    </w:p>
    <w:p w:rsidR="00C82F0C" w:rsidRPr="0069214B" w:rsidRDefault="00C82F0C" w:rsidP="00C82F0C">
      <w:pPr>
        <w:bidi/>
        <w:jc w:val="center"/>
        <w:rPr>
          <w:b/>
          <w:bCs/>
          <w:rtl/>
        </w:rPr>
      </w:pPr>
      <w:r>
        <w:rPr>
          <w:rtl/>
        </w:rPr>
        <w:br/>
      </w:r>
      <w:r w:rsidRPr="0069214B">
        <w:rPr>
          <w:b/>
          <w:bCs/>
          <w:rtl/>
        </w:rPr>
        <w:t>(להלן</w:t>
      </w:r>
      <w:r w:rsidRPr="0069214B">
        <w:rPr>
          <w:rFonts w:hint="cs"/>
          <w:b/>
          <w:bCs/>
          <w:rtl/>
        </w:rPr>
        <w:t xml:space="preserve"> -</w:t>
      </w:r>
      <w:r w:rsidRPr="0069214B">
        <w:rPr>
          <w:b/>
          <w:bCs/>
          <w:rtl/>
        </w:rPr>
        <w:t xml:space="preserve"> הממשלה)</w:t>
      </w:r>
    </w:p>
    <w:p w:rsidR="00C82F0C" w:rsidRPr="00530AC5" w:rsidRDefault="00C82F0C" w:rsidP="00C82F0C">
      <w:pPr>
        <w:bidi/>
        <w:rPr>
          <w:sz w:val="12"/>
          <w:szCs w:val="12"/>
          <w:rtl/>
        </w:rPr>
      </w:pPr>
      <w:r w:rsidRPr="00530AC5">
        <w:rPr>
          <w:sz w:val="12"/>
          <w:szCs w:val="12"/>
          <w:rtl/>
        </w:rPr>
        <w:t xml:space="preserve"> </w:t>
      </w:r>
    </w:p>
    <w:p w:rsidR="00C82F0C" w:rsidRPr="0069214B" w:rsidRDefault="00C82F0C" w:rsidP="00C82F0C">
      <w:pPr>
        <w:bidi/>
        <w:jc w:val="right"/>
        <w:rPr>
          <w:b/>
          <w:bCs/>
          <w:u w:val="single"/>
          <w:rtl/>
        </w:rPr>
      </w:pPr>
      <w:r w:rsidRPr="0069214B">
        <w:rPr>
          <w:b/>
          <w:bCs/>
          <w:u w:val="single"/>
          <w:rtl/>
        </w:rPr>
        <w:t xml:space="preserve">מ צ ד   א ח ד </w:t>
      </w:r>
    </w:p>
    <w:p w:rsidR="00C82F0C" w:rsidRDefault="00C82F0C" w:rsidP="00C82F0C">
      <w:pPr>
        <w:bidi/>
        <w:rPr>
          <w:rtl/>
        </w:rPr>
      </w:pPr>
      <w:r w:rsidRPr="0069214B">
        <w:rPr>
          <w:rtl/>
        </w:rPr>
        <w:t xml:space="preserve"> </w:t>
      </w:r>
    </w:p>
    <w:p w:rsidR="00C82F0C" w:rsidRPr="0069214B" w:rsidRDefault="00C82F0C" w:rsidP="00C82F0C">
      <w:pPr>
        <w:bidi/>
        <w:rPr>
          <w:rtl/>
        </w:rPr>
      </w:pPr>
      <w:r w:rsidRPr="0069214B">
        <w:rPr>
          <w:b/>
          <w:bCs/>
          <w:rtl/>
        </w:rPr>
        <w:t>ל ב י ן</w:t>
      </w:r>
      <w:r w:rsidRPr="0069214B">
        <w:rPr>
          <w:rtl/>
        </w:rPr>
        <w:t xml:space="preserve"> :</w:t>
      </w:r>
      <w:r w:rsidRPr="0069214B">
        <w:rPr>
          <w:rtl/>
        </w:rPr>
        <w:tab/>
        <w:t xml:space="preserve">_____________________________  </w:t>
      </w:r>
      <w:r w:rsidRPr="0069214B">
        <w:rPr>
          <w:rFonts w:hint="cs"/>
          <w:rtl/>
        </w:rPr>
        <w:t>ח.פ.</w:t>
      </w:r>
      <w:r w:rsidRPr="0069214B">
        <w:rPr>
          <w:rtl/>
        </w:rPr>
        <w:t xml:space="preserve"> ______________</w:t>
      </w:r>
    </w:p>
    <w:p w:rsidR="00C82F0C" w:rsidRPr="00B61C88" w:rsidRDefault="00C82F0C" w:rsidP="00C82F0C">
      <w:pPr>
        <w:bidi/>
        <w:rPr>
          <w:sz w:val="12"/>
          <w:szCs w:val="12"/>
          <w:rtl/>
        </w:rPr>
      </w:pPr>
    </w:p>
    <w:p w:rsidR="00C82F0C" w:rsidRPr="0069214B" w:rsidRDefault="00C82F0C" w:rsidP="00C82F0C">
      <w:pPr>
        <w:bidi/>
        <w:rPr>
          <w:rtl/>
        </w:rPr>
      </w:pPr>
      <w:r w:rsidRPr="0069214B">
        <w:rPr>
          <w:rFonts w:hint="cs"/>
          <w:rtl/>
        </w:rPr>
        <w:t>באמצעות מורשה/</w:t>
      </w:r>
      <w:proofErr w:type="spellStart"/>
      <w:r w:rsidRPr="0069214B">
        <w:rPr>
          <w:rFonts w:hint="cs"/>
          <w:rtl/>
        </w:rPr>
        <w:t>מורשי</w:t>
      </w:r>
      <w:proofErr w:type="spellEnd"/>
      <w:r w:rsidRPr="0069214B">
        <w:rPr>
          <w:rFonts w:hint="cs"/>
          <w:rtl/>
        </w:rPr>
        <w:t xml:space="preserve"> חתימה מטעמו/ה</w:t>
      </w:r>
      <w:r w:rsidRPr="0069214B">
        <w:rPr>
          <w:rtl/>
        </w:rPr>
        <w:t xml:space="preserve"> </w:t>
      </w:r>
      <w:r w:rsidRPr="0069214B">
        <w:rPr>
          <w:rFonts w:hint="cs"/>
          <w:rtl/>
        </w:rPr>
        <w:t>_____________</w:t>
      </w:r>
      <w:r w:rsidRPr="0069214B">
        <w:rPr>
          <w:rtl/>
        </w:rPr>
        <w:t xml:space="preserve">________________________ </w:t>
      </w:r>
    </w:p>
    <w:p w:rsidR="00C82F0C" w:rsidRPr="00530AC5" w:rsidRDefault="00C82F0C" w:rsidP="00C82F0C">
      <w:pPr>
        <w:bidi/>
        <w:rPr>
          <w:sz w:val="16"/>
          <w:szCs w:val="16"/>
          <w:rtl/>
        </w:rPr>
      </w:pPr>
    </w:p>
    <w:p w:rsidR="00C82F0C" w:rsidRPr="0069214B" w:rsidRDefault="00C82F0C" w:rsidP="00C82F0C">
      <w:pPr>
        <w:bidi/>
        <w:jc w:val="center"/>
        <w:rPr>
          <w:b/>
          <w:bCs/>
          <w:rtl/>
        </w:rPr>
      </w:pPr>
      <w:r w:rsidRPr="0069214B">
        <w:rPr>
          <w:b/>
          <w:bCs/>
          <w:rtl/>
        </w:rPr>
        <w:t>(להלן</w:t>
      </w:r>
      <w:r w:rsidRPr="0069214B">
        <w:rPr>
          <w:rFonts w:hint="cs"/>
          <w:b/>
          <w:bCs/>
          <w:rtl/>
        </w:rPr>
        <w:t xml:space="preserve"> -</w:t>
      </w:r>
      <w:r w:rsidRPr="0069214B">
        <w:rPr>
          <w:b/>
          <w:bCs/>
          <w:rtl/>
        </w:rPr>
        <w:t xml:space="preserve"> המשתמש)</w:t>
      </w:r>
    </w:p>
    <w:p w:rsidR="00C82F0C" w:rsidRPr="00B61C88" w:rsidRDefault="00C82F0C" w:rsidP="00C82F0C">
      <w:pPr>
        <w:bidi/>
        <w:rPr>
          <w:sz w:val="14"/>
          <w:szCs w:val="14"/>
          <w:rtl/>
        </w:rPr>
      </w:pPr>
      <w:r w:rsidRPr="00B61C88">
        <w:rPr>
          <w:sz w:val="14"/>
          <w:szCs w:val="14"/>
          <w:rtl/>
        </w:rPr>
        <w:t xml:space="preserve"> </w:t>
      </w:r>
    </w:p>
    <w:p w:rsidR="00C82F0C" w:rsidRPr="0069214B" w:rsidRDefault="00C82F0C" w:rsidP="00C82F0C">
      <w:pPr>
        <w:bidi/>
        <w:jc w:val="right"/>
        <w:rPr>
          <w:b/>
          <w:bCs/>
          <w:u w:val="single"/>
          <w:rtl/>
        </w:rPr>
      </w:pPr>
      <w:r w:rsidRPr="0069214B">
        <w:rPr>
          <w:b/>
          <w:bCs/>
          <w:u w:val="single"/>
          <w:rtl/>
        </w:rPr>
        <w:t>מ צ ד   ש נ י</w:t>
      </w:r>
    </w:p>
    <w:p w:rsidR="00C82F0C" w:rsidRPr="00530AC5" w:rsidRDefault="00C82F0C" w:rsidP="00C82F0C">
      <w:pPr>
        <w:bidi/>
        <w:rPr>
          <w:sz w:val="10"/>
          <w:szCs w:val="10"/>
          <w:rtl/>
        </w:rPr>
      </w:pPr>
    </w:p>
    <w:p w:rsidR="00C82F0C" w:rsidRPr="0069214B" w:rsidRDefault="00C82F0C" w:rsidP="00C82F0C">
      <w:pPr>
        <w:bidi/>
        <w:rPr>
          <w:rtl/>
        </w:rPr>
      </w:pPr>
      <w:r w:rsidRPr="0069214B">
        <w:rPr>
          <w:b/>
          <w:bCs/>
          <w:rtl/>
        </w:rPr>
        <w:t>ה ו א י ל :</w:t>
      </w:r>
      <w:r>
        <w:rPr>
          <w:rFonts w:hint="cs"/>
          <w:b/>
          <w:bCs/>
          <w:rtl/>
        </w:rPr>
        <w:t xml:space="preserve"> </w:t>
      </w:r>
      <w:r w:rsidRPr="0069214B">
        <w:rPr>
          <w:rtl/>
        </w:rPr>
        <w:t>ו</w:t>
      </w:r>
      <w:r w:rsidRPr="0069214B">
        <w:rPr>
          <w:rFonts w:hint="cs"/>
          <w:rtl/>
        </w:rPr>
        <w:t>הממשלה פיתחה ומפעילה "פורטל ספקים ממשלתי" המהווה מערכת ממוחשבת להעברת הזמנות רכש מהממשלה לספקים וקבלת דיווחי ביצוע וחשבוניות מהספקים לממשלה,</w:t>
      </w:r>
    </w:p>
    <w:p w:rsidR="00C82F0C" w:rsidRPr="00530AC5" w:rsidRDefault="00C82F0C" w:rsidP="00C82F0C">
      <w:pPr>
        <w:bidi/>
        <w:rPr>
          <w:sz w:val="6"/>
          <w:szCs w:val="6"/>
          <w:rtl/>
        </w:rPr>
      </w:pPr>
    </w:p>
    <w:p w:rsidR="00C82F0C" w:rsidRPr="0069214B" w:rsidRDefault="00C82F0C" w:rsidP="00C82F0C">
      <w:pPr>
        <w:bidi/>
        <w:rPr>
          <w:rtl/>
        </w:rPr>
      </w:pPr>
      <w:r w:rsidRPr="0069214B">
        <w:rPr>
          <w:b/>
          <w:bCs/>
          <w:rtl/>
        </w:rPr>
        <w:t>ו ה ו א י ל :</w:t>
      </w:r>
      <w:r>
        <w:rPr>
          <w:rFonts w:hint="cs"/>
          <w:b/>
          <w:bCs/>
          <w:rtl/>
        </w:rPr>
        <w:t xml:space="preserve"> </w:t>
      </w:r>
      <w:r w:rsidRPr="0069214B">
        <w:rPr>
          <w:rtl/>
        </w:rPr>
        <w:t xml:space="preserve">והממשלה מוכנה לספק </w:t>
      </w:r>
      <w:r w:rsidRPr="0069214B">
        <w:rPr>
          <w:rFonts w:hint="cs"/>
          <w:rtl/>
        </w:rPr>
        <w:t xml:space="preserve">למשתמש </w:t>
      </w:r>
      <w:r w:rsidRPr="0069214B">
        <w:rPr>
          <w:rtl/>
        </w:rPr>
        <w:t xml:space="preserve">שירותים שונים </w:t>
      </w:r>
      <w:r w:rsidRPr="0069214B">
        <w:rPr>
          <w:rFonts w:hint="cs"/>
          <w:rtl/>
        </w:rPr>
        <w:t xml:space="preserve">במסגרת פורטל הספקים הממשלתי כפי </w:t>
      </w:r>
      <w:r w:rsidRPr="0069214B">
        <w:rPr>
          <w:rtl/>
        </w:rPr>
        <w:t xml:space="preserve">שיוגדרו ע"י </w:t>
      </w:r>
      <w:r w:rsidRPr="0069214B">
        <w:rPr>
          <w:rFonts w:hint="cs"/>
          <w:rtl/>
        </w:rPr>
        <w:t>משרד האוצר</w:t>
      </w:r>
      <w:r w:rsidRPr="0069214B">
        <w:rPr>
          <w:rtl/>
        </w:rPr>
        <w:t xml:space="preserve"> מפעם לפעם</w:t>
      </w:r>
      <w:r w:rsidRPr="0069214B">
        <w:rPr>
          <w:rFonts w:hint="cs"/>
          <w:rtl/>
        </w:rPr>
        <w:t>,</w:t>
      </w:r>
    </w:p>
    <w:p w:rsidR="00C82F0C" w:rsidRPr="00530AC5" w:rsidRDefault="00C82F0C" w:rsidP="00C82F0C">
      <w:pPr>
        <w:bidi/>
        <w:rPr>
          <w:sz w:val="8"/>
          <w:szCs w:val="8"/>
          <w:rtl/>
        </w:rPr>
      </w:pPr>
    </w:p>
    <w:p w:rsidR="00C82F0C" w:rsidRPr="0069214B" w:rsidRDefault="00C82F0C" w:rsidP="00C82F0C">
      <w:pPr>
        <w:bidi/>
        <w:rPr>
          <w:rtl/>
        </w:rPr>
      </w:pPr>
      <w:r w:rsidRPr="0069214B">
        <w:rPr>
          <w:b/>
          <w:bCs/>
          <w:rtl/>
        </w:rPr>
        <w:t>ו ה ו א י ל :</w:t>
      </w:r>
      <w:r>
        <w:rPr>
          <w:rFonts w:hint="cs"/>
          <w:b/>
          <w:bCs/>
          <w:rtl/>
        </w:rPr>
        <w:t xml:space="preserve"> </w:t>
      </w:r>
      <w:r w:rsidRPr="0069214B">
        <w:rPr>
          <w:rtl/>
        </w:rPr>
        <w:t>והמשתמש מעונין בקבלת שירותים אלה או חלקם בתנאים המפורטים להלן,</w:t>
      </w:r>
    </w:p>
    <w:p w:rsidR="00C82F0C" w:rsidRPr="0069214B" w:rsidRDefault="00C82F0C" w:rsidP="00C82F0C">
      <w:pPr>
        <w:bidi/>
        <w:rPr>
          <w:rtl/>
        </w:rPr>
      </w:pPr>
      <w:r w:rsidRPr="0069214B">
        <w:rPr>
          <w:rtl/>
        </w:rPr>
        <w:t>לכן הוסכם בין הצדדים כדלקמן:</w:t>
      </w:r>
    </w:p>
    <w:p w:rsidR="00C82F0C" w:rsidRPr="0069214B" w:rsidRDefault="00C82F0C" w:rsidP="00912EA6">
      <w:pPr>
        <w:numPr>
          <w:ilvl w:val="0"/>
          <w:numId w:val="47"/>
        </w:numPr>
        <w:bidi/>
        <w:spacing w:before="0" w:after="0" w:line="240" w:lineRule="auto"/>
        <w:ind w:right="0"/>
        <w:jc w:val="left"/>
        <w:rPr>
          <w:rtl/>
        </w:rPr>
      </w:pPr>
      <w:r w:rsidRPr="0069214B">
        <w:rPr>
          <w:b/>
          <w:bCs/>
          <w:rtl/>
        </w:rPr>
        <w:t>מבוא ונספחים</w:t>
      </w:r>
      <w:r w:rsidRPr="0069214B">
        <w:rPr>
          <w:b/>
          <w:bCs/>
          <w:rtl/>
        </w:rPr>
        <w:br/>
      </w:r>
      <w:r>
        <w:rPr>
          <w:rtl/>
        </w:rPr>
        <w:br/>
      </w:r>
      <w:r w:rsidRPr="0069214B">
        <w:rPr>
          <w:rtl/>
        </w:rPr>
        <w:t>המבוא לחוזה זה ונספחיו מהווים חלק בלתי נפרד ממנו.</w:t>
      </w:r>
      <w:r>
        <w:rPr>
          <w:rtl/>
        </w:rPr>
        <w:br/>
      </w:r>
    </w:p>
    <w:p w:rsidR="00C82F0C" w:rsidRDefault="00C82F0C" w:rsidP="00912EA6">
      <w:pPr>
        <w:numPr>
          <w:ilvl w:val="0"/>
          <w:numId w:val="47"/>
        </w:numPr>
        <w:bidi/>
        <w:spacing w:before="0" w:after="0" w:line="240" w:lineRule="auto"/>
        <w:ind w:right="0"/>
      </w:pPr>
      <w:r w:rsidRPr="0069214B">
        <w:rPr>
          <w:b/>
          <w:bCs/>
          <w:rtl/>
        </w:rPr>
        <w:t>פרשנות</w:t>
      </w:r>
      <w:r>
        <w:rPr>
          <w:b/>
          <w:bCs/>
          <w:rtl/>
        </w:rPr>
        <w:br/>
      </w:r>
      <w:r w:rsidRPr="0069214B">
        <w:rPr>
          <w:rtl/>
        </w:rPr>
        <w:br/>
        <w:t xml:space="preserve">למונחים שלהלן תהא בחוזה זה ובנספחיו המשמעות הכתובה </w:t>
      </w:r>
      <w:proofErr w:type="spellStart"/>
      <w:r w:rsidRPr="0069214B">
        <w:rPr>
          <w:rtl/>
        </w:rPr>
        <w:t>בצידם</w:t>
      </w:r>
      <w:proofErr w:type="spellEnd"/>
      <w:r w:rsidRPr="0069214B">
        <w:rPr>
          <w:rtl/>
        </w:rPr>
        <w:t>, זולת אם משתמעת מן ההקשר משמעות אחרת.</w:t>
      </w:r>
    </w:p>
    <w:p w:rsidR="00C82F0C" w:rsidRPr="0069214B" w:rsidRDefault="00C82F0C" w:rsidP="00912EA6">
      <w:pPr>
        <w:numPr>
          <w:ilvl w:val="1"/>
          <w:numId w:val="47"/>
        </w:numPr>
        <w:bidi/>
        <w:spacing w:before="0" w:after="0" w:line="240" w:lineRule="auto"/>
        <w:ind w:right="0"/>
      </w:pPr>
      <w:r w:rsidRPr="0069214B">
        <w:rPr>
          <w:b/>
          <w:bCs/>
          <w:rtl/>
        </w:rPr>
        <w:t>"</w:t>
      </w:r>
      <w:r w:rsidRPr="0069214B">
        <w:rPr>
          <w:rFonts w:hint="cs"/>
          <w:b/>
          <w:bCs/>
          <w:rtl/>
        </w:rPr>
        <w:t>פורטל ספקים ממשלתי</w:t>
      </w:r>
      <w:r w:rsidRPr="0069214B">
        <w:rPr>
          <w:b/>
          <w:bCs/>
          <w:rtl/>
        </w:rPr>
        <w:t>"</w:t>
      </w:r>
      <w:r w:rsidRPr="0069214B">
        <w:rPr>
          <w:rtl/>
        </w:rPr>
        <w:t xml:space="preserve"> – </w:t>
      </w:r>
      <w:r w:rsidRPr="0069214B">
        <w:rPr>
          <w:rFonts w:hint="cs"/>
          <w:rtl/>
        </w:rPr>
        <w:t>מערכת ממוחשבת להעברת הזמנות רכש מהממשלה לספקים וקבלת דיווחי ביצוע וחשבוניות מהספקים לממשלה.</w:t>
      </w:r>
    </w:p>
    <w:p w:rsidR="00C82F0C" w:rsidRPr="0069214B" w:rsidRDefault="00C82F0C" w:rsidP="00912EA6">
      <w:pPr>
        <w:numPr>
          <w:ilvl w:val="1"/>
          <w:numId w:val="47"/>
        </w:numPr>
        <w:bidi/>
        <w:spacing w:before="0" w:after="0" w:line="240" w:lineRule="auto"/>
        <w:ind w:right="0"/>
      </w:pPr>
      <w:r w:rsidRPr="0069214B">
        <w:rPr>
          <w:b/>
          <w:bCs/>
          <w:rtl/>
        </w:rPr>
        <w:t>"</w:t>
      </w:r>
      <w:r w:rsidRPr="0069214B">
        <w:rPr>
          <w:rFonts w:hint="cs"/>
          <w:b/>
          <w:bCs/>
          <w:rtl/>
        </w:rPr>
        <w:t>משתמש</w:t>
      </w:r>
      <w:r w:rsidRPr="0069214B">
        <w:rPr>
          <w:b/>
          <w:bCs/>
          <w:rtl/>
        </w:rPr>
        <w:t>"</w:t>
      </w:r>
      <w:r w:rsidRPr="0069214B">
        <w:rPr>
          <w:rtl/>
        </w:rPr>
        <w:t xml:space="preserve"> – </w:t>
      </w:r>
      <w:r w:rsidRPr="0069214B">
        <w:rPr>
          <w:rFonts w:hint="cs"/>
          <w:rtl/>
        </w:rPr>
        <w:t>ספק (תאגיד או יחיד) שנרשם לשימוש בפורטל הספקים הממשלתי</w:t>
      </w:r>
      <w:r w:rsidRPr="0069214B">
        <w:rPr>
          <w:rtl/>
        </w:rPr>
        <w:t>.</w:t>
      </w:r>
    </w:p>
    <w:p w:rsidR="00C82F0C" w:rsidRPr="0069214B" w:rsidRDefault="00C82F0C" w:rsidP="00912EA6">
      <w:pPr>
        <w:numPr>
          <w:ilvl w:val="1"/>
          <w:numId w:val="47"/>
        </w:numPr>
        <w:bidi/>
        <w:spacing w:before="0" w:after="0" w:line="240" w:lineRule="auto"/>
        <w:ind w:right="0"/>
      </w:pPr>
      <w:r w:rsidRPr="0069214B">
        <w:rPr>
          <w:rFonts w:hint="cs"/>
          <w:b/>
          <w:bCs/>
          <w:rtl/>
        </w:rPr>
        <w:t>"נציג משתמש"</w:t>
      </w:r>
      <w:r w:rsidRPr="0069214B">
        <w:rPr>
          <w:rFonts w:hint="cs"/>
          <w:rtl/>
        </w:rPr>
        <w:t xml:space="preserve"> </w:t>
      </w:r>
      <w:r w:rsidRPr="0069214B">
        <w:rPr>
          <w:rtl/>
        </w:rPr>
        <w:t>–</w:t>
      </w:r>
      <w:r w:rsidRPr="0069214B">
        <w:rPr>
          <w:rFonts w:hint="cs"/>
          <w:rtl/>
        </w:rPr>
        <w:t xml:space="preserve"> כל אדם הפועל מטעם המשתמש בפורטל הספקים הממשלתי.</w:t>
      </w:r>
    </w:p>
    <w:p w:rsidR="00C82F0C" w:rsidRPr="0069214B" w:rsidRDefault="00C82F0C" w:rsidP="00912EA6">
      <w:pPr>
        <w:numPr>
          <w:ilvl w:val="1"/>
          <w:numId w:val="47"/>
        </w:numPr>
        <w:bidi/>
        <w:spacing w:before="0" w:after="0" w:line="240" w:lineRule="auto"/>
        <w:ind w:right="0"/>
      </w:pPr>
      <w:r w:rsidRPr="0069214B">
        <w:rPr>
          <w:rFonts w:hint="cs"/>
          <w:b/>
          <w:bCs/>
          <w:rtl/>
        </w:rPr>
        <w:lastRenderedPageBreak/>
        <w:t>"תשתית מרכזית"</w:t>
      </w:r>
      <w:r w:rsidRPr="0069214B">
        <w:rPr>
          <w:rFonts w:hint="cs"/>
          <w:rtl/>
        </w:rPr>
        <w:t xml:space="preserve"> </w:t>
      </w:r>
      <w:r w:rsidRPr="0069214B">
        <w:rPr>
          <w:rtl/>
        </w:rPr>
        <w:t>–</w:t>
      </w:r>
      <w:r w:rsidRPr="0069214B">
        <w:rPr>
          <w:rFonts w:hint="cs"/>
          <w:rtl/>
        </w:rPr>
        <w:t xml:space="preserve"> כלל רכיבי התוכנה, החומרה והתקשורת המרכזיים המשמשים להפעלת פורטל הספקים הממשלתי בצד הממשלה, עד וכולל אתר האינטרנט של הפורטל בסביבת תהיל"ה.</w:t>
      </w:r>
    </w:p>
    <w:p w:rsidR="00C82F0C" w:rsidRPr="0069214B" w:rsidRDefault="00C82F0C" w:rsidP="00912EA6">
      <w:pPr>
        <w:numPr>
          <w:ilvl w:val="1"/>
          <w:numId w:val="47"/>
        </w:numPr>
        <w:bidi/>
        <w:spacing w:before="0" w:after="0" w:line="240" w:lineRule="auto"/>
        <w:ind w:right="0"/>
      </w:pPr>
      <w:r w:rsidRPr="0069214B">
        <w:rPr>
          <w:b/>
          <w:bCs/>
          <w:rtl/>
        </w:rPr>
        <w:t>"</w:t>
      </w:r>
      <w:r w:rsidRPr="0069214B">
        <w:rPr>
          <w:rFonts w:hint="cs"/>
          <w:b/>
          <w:bCs/>
          <w:rtl/>
        </w:rPr>
        <w:t>תשתית מקומית</w:t>
      </w:r>
      <w:r w:rsidRPr="0069214B">
        <w:rPr>
          <w:b/>
          <w:bCs/>
          <w:rtl/>
        </w:rPr>
        <w:t>"</w:t>
      </w:r>
      <w:r w:rsidRPr="0069214B">
        <w:rPr>
          <w:rtl/>
        </w:rPr>
        <w:t xml:space="preserve"> – </w:t>
      </w:r>
      <w:r w:rsidRPr="0069214B">
        <w:rPr>
          <w:rFonts w:hint="cs"/>
          <w:rtl/>
        </w:rPr>
        <w:t>כלל רכיבי התוכנה, החומרה והתקשורת המשמשים את המשתמש לגישה לפורטל הספקים הממשלתי והעבודה בו, עד אתר האינטרנט של פורטל הספקים הממשלתי בסביבת תהיל"ה (לא כולל). מבלי לגרוע מכלליות האמור לעיל, יובהר שהתקנת תוכנת כרטיס חכם ותוכנת החתימה האלקטרונית בעמדות העבודה של נציגי המשתמש נכללים בהגדרת התשתית המקומית.</w:t>
      </w:r>
    </w:p>
    <w:p w:rsidR="00C82F0C" w:rsidRPr="0069214B" w:rsidRDefault="00C82F0C" w:rsidP="00912EA6">
      <w:pPr>
        <w:numPr>
          <w:ilvl w:val="1"/>
          <w:numId w:val="47"/>
        </w:numPr>
        <w:bidi/>
        <w:spacing w:before="0" w:after="0" w:line="240" w:lineRule="auto"/>
        <w:ind w:right="0"/>
      </w:pPr>
      <w:r w:rsidRPr="0069214B">
        <w:rPr>
          <w:b/>
          <w:bCs/>
          <w:rtl/>
        </w:rPr>
        <w:t>"מידע מותר"</w:t>
      </w:r>
      <w:r w:rsidRPr="0069214B">
        <w:rPr>
          <w:rtl/>
        </w:rPr>
        <w:t xml:space="preserve"> - כל מידע המצוי </w:t>
      </w:r>
      <w:r w:rsidRPr="0069214B">
        <w:rPr>
          <w:rFonts w:hint="cs"/>
          <w:rtl/>
        </w:rPr>
        <w:t>בפורטל הספקים הממשלתי</w:t>
      </w:r>
      <w:r w:rsidRPr="0069214B">
        <w:rPr>
          <w:rtl/>
        </w:rPr>
        <w:t xml:space="preserve"> שהמשתמש מורשה לקבלו</w:t>
      </w:r>
      <w:r w:rsidRPr="0069214B">
        <w:rPr>
          <w:rFonts w:hint="cs"/>
          <w:rtl/>
        </w:rPr>
        <w:t xml:space="preserve"> לצרכים הפנימיים שלו</w:t>
      </w:r>
      <w:r w:rsidRPr="0069214B">
        <w:rPr>
          <w:rtl/>
        </w:rPr>
        <w:t>.</w:t>
      </w:r>
    </w:p>
    <w:p w:rsidR="00C82F0C" w:rsidRPr="0069214B" w:rsidRDefault="00C82F0C" w:rsidP="00912EA6">
      <w:pPr>
        <w:numPr>
          <w:ilvl w:val="1"/>
          <w:numId w:val="47"/>
        </w:numPr>
        <w:bidi/>
        <w:spacing w:before="0" w:after="0" w:line="240" w:lineRule="auto"/>
        <w:ind w:right="0"/>
      </w:pPr>
      <w:r w:rsidRPr="0069214B">
        <w:rPr>
          <w:b/>
          <w:bCs/>
          <w:rtl/>
        </w:rPr>
        <w:t>"מידע אסור"</w:t>
      </w:r>
      <w:r w:rsidRPr="0069214B">
        <w:rPr>
          <w:rtl/>
        </w:rPr>
        <w:t xml:space="preserve"> - מידע, ידיעות או נתונים מכל סוג שהוא ומכל צורה שהיא, המצויים </w:t>
      </w:r>
      <w:r w:rsidRPr="0069214B">
        <w:rPr>
          <w:rFonts w:hint="cs"/>
          <w:rtl/>
        </w:rPr>
        <w:t>בפורטל הספקים הממשלתי</w:t>
      </w:r>
      <w:r w:rsidRPr="0069214B">
        <w:rPr>
          <w:rtl/>
        </w:rPr>
        <w:t>, למעט מידע מותר.</w:t>
      </w:r>
    </w:p>
    <w:p w:rsidR="00C82F0C" w:rsidRPr="0069214B" w:rsidRDefault="00C82F0C" w:rsidP="00EB423D">
      <w:pPr>
        <w:bidi/>
        <w:ind w:left="1418" w:right="708"/>
        <w:contextualSpacing/>
      </w:pPr>
      <w:r w:rsidRPr="0069214B">
        <w:rPr>
          <w:rFonts w:hint="cs"/>
          <w:b/>
          <w:bCs/>
          <w:rtl/>
        </w:rPr>
        <w:t>"גורם מאשר"</w:t>
      </w:r>
      <w:r w:rsidRPr="0069214B">
        <w:rPr>
          <w:rFonts w:hint="cs"/>
          <w:rtl/>
        </w:rPr>
        <w:t xml:space="preserve"> </w:t>
      </w:r>
      <w:r w:rsidRPr="0069214B">
        <w:rPr>
          <w:rtl/>
        </w:rPr>
        <w:t>–</w:t>
      </w:r>
      <w:r w:rsidRPr="0069214B">
        <w:rPr>
          <w:rFonts w:hint="cs"/>
          <w:rtl/>
        </w:rPr>
        <w:t xml:space="preserve"> כהגדרתו בחוק חתימה אלקטרונית, התשס"א-2001.</w:t>
      </w:r>
    </w:p>
    <w:p w:rsidR="00C82F0C" w:rsidRPr="0069214B" w:rsidRDefault="00C82F0C" w:rsidP="00912EA6">
      <w:pPr>
        <w:numPr>
          <w:ilvl w:val="1"/>
          <w:numId w:val="47"/>
        </w:numPr>
        <w:bidi/>
        <w:spacing w:before="0" w:after="0" w:line="240" w:lineRule="auto"/>
        <w:ind w:left="1418" w:right="0"/>
        <w:contextualSpacing/>
      </w:pPr>
      <w:r w:rsidRPr="0069214B">
        <w:rPr>
          <w:b/>
          <w:bCs/>
          <w:rtl/>
        </w:rPr>
        <w:t>"</w:t>
      </w:r>
      <w:r w:rsidRPr="0069214B">
        <w:rPr>
          <w:rFonts w:hint="cs"/>
          <w:b/>
          <w:bCs/>
          <w:rtl/>
        </w:rPr>
        <w:t>חתימה אלקטרונית מאושרת</w:t>
      </w:r>
      <w:r w:rsidRPr="0069214B">
        <w:rPr>
          <w:b/>
          <w:bCs/>
          <w:rtl/>
        </w:rPr>
        <w:t>"</w:t>
      </w:r>
      <w:r w:rsidRPr="0069214B">
        <w:rPr>
          <w:rtl/>
        </w:rPr>
        <w:t xml:space="preserve"> </w:t>
      </w:r>
      <w:r w:rsidRPr="0069214B">
        <w:rPr>
          <w:rFonts w:hint="cs"/>
          <w:rtl/>
        </w:rPr>
        <w:t>- כהגדרתה בחוק חתימה אלקטרונית, התשס"א-2001.</w:t>
      </w:r>
    </w:p>
    <w:p w:rsidR="00C82F0C" w:rsidRPr="0069214B" w:rsidRDefault="00C82F0C" w:rsidP="00912EA6">
      <w:pPr>
        <w:numPr>
          <w:ilvl w:val="1"/>
          <w:numId w:val="47"/>
        </w:numPr>
        <w:bidi/>
        <w:spacing w:before="0" w:after="0" w:line="240" w:lineRule="auto"/>
        <w:ind w:right="0"/>
      </w:pPr>
      <w:r w:rsidRPr="0069214B">
        <w:rPr>
          <w:rFonts w:hint="cs"/>
          <w:b/>
          <w:bCs/>
          <w:rtl/>
        </w:rPr>
        <w:t>"המשרדים"</w:t>
      </w:r>
      <w:r w:rsidRPr="0069214B">
        <w:rPr>
          <w:rFonts w:hint="cs"/>
          <w:rtl/>
        </w:rPr>
        <w:t xml:space="preserve"> </w:t>
      </w:r>
      <w:r w:rsidRPr="0069214B">
        <w:rPr>
          <w:rtl/>
        </w:rPr>
        <w:t>–</w:t>
      </w:r>
      <w:r w:rsidRPr="0069214B">
        <w:rPr>
          <w:rFonts w:hint="cs"/>
          <w:rtl/>
        </w:rPr>
        <w:t xml:space="preserve"> משרדי הממשלה.</w:t>
      </w:r>
    </w:p>
    <w:p w:rsidR="00C82F0C" w:rsidRPr="0069214B" w:rsidRDefault="00C82F0C" w:rsidP="00912EA6">
      <w:pPr>
        <w:numPr>
          <w:ilvl w:val="1"/>
          <w:numId w:val="47"/>
        </w:numPr>
        <w:bidi/>
        <w:spacing w:before="0" w:after="0" w:line="240" w:lineRule="auto"/>
        <w:ind w:right="0"/>
      </w:pPr>
      <w:r w:rsidRPr="0069214B">
        <w:rPr>
          <w:rFonts w:hint="cs"/>
          <w:b/>
          <w:bCs/>
          <w:rtl/>
        </w:rPr>
        <w:t>"חברה מנהלת"</w:t>
      </w:r>
      <w:r w:rsidRPr="0069214B">
        <w:rPr>
          <w:rFonts w:hint="cs"/>
          <w:rtl/>
        </w:rPr>
        <w:t xml:space="preserve"> </w:t>
      </w:r>
      <w:r w:rsidRPr="0069214B">
        <w:rPr>
          <w:rtl/>
        </w:rPr>
        <w:t>–</w:t>
      </w:r>
      <w:r w:rsidRPr="0069214B">
        <w:rPr>
          <w:rFonts w:hint="cs"/>
          <w:rtl/>
        </w:rPr>
        <w:t xml:space="preserve"> גוף הפועל מטעמה של הממשלה האחראי לקשר עם הספקים העושים שימוש בפורטל, כפי שיפורט בחוזה זה.</w:t>
      </w:r>
    </w:p>
    <w:p w:rsidR="00C82F0C" w:rsidRPr="0069214B" w:rsidRDefault="00C82F0C" w:rsidP="00912EA6">
      <w:pPr>
        <w:numPr>
          <w:ilvl w:val="0"/>
          <w:numId w:val="47"/>
        </w:numPr>
        <w:tabs>
          <w:tab w:val="num" w:pos="970"/>
        </w:tabs>
        <w:bidi/>
        <w:spacing w:before="0" w:after="0" w:line="240" w:lineRule="auto"/>
        <w:ind w:right="0"/>
        <w:rPr>
          <w:b/>
        </w:rPr>
      </w:pPr>
      <w:r w:rsidRPr="0069214B">
        <w:rPr>
          <w:rFonts w:hint="cs"/>
          <w:b/>
          <w:bCs/>
          <w:rtl/>
        </w:rPr>
        <w:t>פונקציונליות פורטל הספקים</w:t>
      </w:r>
    </w:p>
    <w:p w:rsidR="00C82F0C" w:rsidRPr="0069214B" w:rsidRDefault="00C82F0C" w:rsidP="00912EA6">
      <w:pPr>
        <w:numPr>
          <w:ilvl w:val="1"/>
          <w:numId w:val="47"/>
        </w:numPr>
        <w:tabs>
          <w:tab w:val="num" w:pos="970"/>
        </w:tabs>
        <w:bidi/>
        <w:spacing w:before="0" w:after="0" w:line="240" w:lineRule="auto"/>
        <w:ind w:right="0"/>
      </w:pPr>
      <w:r w:rsidRPr="0069214B">
        <w:rPr>
          <w:rFonts w:hint="cs"/>
          <w:rtl/>
        </w:rPr>
        <w:t>באמצעות פורטל הספקים הממשלתי ניתן יהיה לבצע את הפעולות להלן:</w:t>
      </w:r>
    </w:p>
    <w:p w:rsidR="00C82F0C" w:rsidRPr="0069214B" w:rsidRDefault="00C82F0C" w:rsidP="00912EA6">
      <w:pPr>
        <w:numPr>
          <w:ilvl w:val="2"/>
          <w:numId w:val="47"/>
        </w:numPr>
        <w:bidi/>
        <w:spacing w:before="0" w:after="0" w:line="240" w:lineRule="auto"/>
        <w:ind w:right="0"/>
      </w:pPr>
      <w:r w:rsidRPr="0069214B">
        <w:rPr>
          <w:rFonts w:hint="cs"/>
          <w:rtl/>
        </w:rPr>
        <w:t>לצפות בהזמנות הרכש הנשלחות ע"י משרדי הממשלה העושים שימוש בפורטל לספק ולהדפיס אותן אם המשרד צירף להזמנה את פלט ההזמנה להדפסה.</w:t>
      </w:r>
    </w:p>
    <w:p w:rsidR="00C82F0C" w:rsidRPr="0069214B" w:rsidRDefault="00C82F0C" w:rsidP="00912EA6">
      <w:pPr>
        <w:numPr>
          <w:ilvl w:val="2"/>
          <w:numId w:val="47"/>
        </w:numPr>
        <w:bidi/>
        <w:spacing w:before="0" w:after="0" w:line="240" w:lineRule="auto"/>
        <w:ind w:right="0"/>
      </w:pPr>
      <w:r w:rsidRPr="0069214B">
        <w:rPr>
          <w:rFonts w:hint="cs"/>
          <w:rtl/>
        </w:rPr>
        <w:t>להגיש דיווחי ביצוע.</w:t>
      </w:r>
    </w:p>
    <w:p w:rsidR="00C82F0C" w:rsidRPr="0069214B" w:rsidRDefault="00C82F0C" w:rsidP="00912EA6">
      <w:pPr>
        <w:numPr>
          <w:ilvl w:val="2"/>
          <w:numId w:val="47"/>
        </w:numPr>
        <w:bidi/>
        <w:spacing w:before="0" w:after="0" w:line="240" w:lineRule="auto"/>
        <w:ind w:right="0"/>
      </w:pPr>
      <w:r w:rsidRPr="0069214B">
        <w:rPr>
          <w:rFonts w:hint="cs"/>
          <w:rtl/>
        </w:rPr>
        <w:t>להגיש חשבוניות חתומות אלקטרונית אשר יהוו חשבונית מקור וזאת במקום הגשת חשבוניות פיסיות.</w:t>
      </w:r>
    </w:p>
    <w:p w:rsidR="00C82F0C" w:rsidRPr="0069214B" w:rsidRDefault="00C82F0C" w:rsidP="00912EA6">
      <w:pPr>
        <w:numPr>
          <w:ilvl w:val="2"/>
          <w:numId w:val="47"/>
        </w:numPr>
        <w:bidi/>
        <w:spacing w:before="0" w:after="0" w:line="240" w:lineRule="auto"/>
        <w:ind w:right="0"/>
      </w:pPr>
      <w:r w:rsidRPr="0069214B">
        <w:rPr>
          <w:rFonts w:hint="cs"/>
          <w:rtl/>
        </w:rPr>
        <w:t>לצפות בסטטוס אישור המסמכים שהוגשו ותקינותם ע"י משרדי הממשלה.</w:t>
      </w:r>
    </w:p>
    <w:p w:rsidR="00C82F0C" w:rsidRPr="0069214B" w:rsidRDefault="00C82F0C" w:rsidP="00912EA6">
      <w:pPr>
        <w:numPr>
          <w:ilvl w:val="0"/>
          <w:numId w:val="47"/>
        </w:numPr>
        <w:tabs>
          <w:tab w:val="num" w:pos="970"/>
        </w:tabs>
        <w:bidi/>
        <w:spacing w:before="0" w:after="0" w:line="240" w:lineRule="auto"/>
        <w:ind w:right="0"/>
        <w:rPr>
          <w:b/>
        </w:rPr>
      </w:pPr>
      <w:r w:rsidRPr="0069214B">
        <w:rPr>
          <w:rFonts w:hint="cs"/>
          <w:b/>
          <w:bCs/>
          <w:rtl/>
        </w:rPr>
        <w:t>עמידה בהנחיות רשות המיסים</w:t>
      </w:r>
    </w:p>
    <w:p w:rsidR="00C82F0C" w:rsidRPr="0069214B" w:rsidRDefault="00C82F0C" w:rsidP="00912EA6">
      <w:pPr>
        <w:numPr>
          <w:ilvl w:val="1"/>
          <w:numId w:val="47"/>
        </w:numPr>
        <w:bidi/>
        <w:spacing w:before="0" w:after="0" w:line="240" w:lineRule="auto"/>
        <w:ind w:right="0"/>
      </w:pPr>
      <w:r w:rsidRPr="0069214B">
        <w:rPr>
          <w:rFonts w:hint="cs"/>
          <w:rtl/>
        </w:rPr>
        <w:t xml:space="preserve">השימוש בפורטל הספקים הממשלתי בכלל והגשת חשבוניות חתומות אלקטרונית בפרט הינם כפופים להנחיות רשות המיסים בכלל ובפרט </w:t>
      </w:r>
      <w:r w:rsidRPr="0069214B">
        <w:rPr>
          <w:rtl/>
        </w:rPr>
        <w:t>הוראות</w:t>
      </w:r>
      <w:r w:rsidRPr="0069214B">
        <w:rPr>
          <w:rFonts w:hint="cs"/>
          <w:rtl/>
        </w:rPr>
        <w:t xml:space="preserve"> מס הכנסה</w:t>
      </w:r>
      <w:r w:rsidRPr="00103FEB">
        <w:rPr>
          <w:rFonts w:hint="cs"/>
          <w:rtl/>
        </w:rPr>
        <w:t xml:space="preserve"> </w:t>
      </w:r>
      <w:r w:rsidRPr="0069214B">
        <w:rPr>
          <w:rFonts w:hint="cs"/>
          <w:rtl/>
        </w:rPr>
        <w:t xml:space="preserve">(ניהול פנקסי חשבונות), התשל"ג-1973. מבלי לפגוע בכלליות האמור לעיל, ספק אשר יעשה שימוש בפורטל הספקים הממשלתי יידרש </w:t>
      </w:r>
      <w:r w:rsidRPr="0069214B">
        <w:rPr>
          <w:rtl/>
        </w:rPr>
        <w:t>לעמוד גם בתנאי סעיף 18ב להוראות</w:t>
      </w:r>
      <w:r w:rsidRPr="0069214B">
        <w:rPr>
          <w:rFonts w:hint="cs"/>
          <w:rtl/>
        </w:rPr>
        <w:t xml:space="preserve"> </w:t>
      </w:r>
      <w:r w:rsidRPr="0069214B">
        <w:rPr>
          <w:rtl/>
        </w:rPr>
        <w:t>–</w:t>
      </w:r>
      <w:r w:rsidRPr="00103FEB">
        <w:rPr>
          <w:rFonts w:hint="cs"/>
          <w:rtl/>
        </w:rPr>
        <w:t xml:space="preserve"> </w:t>
      </w:r>
      <w:r w:rsidRPr="0069214B">
        <w:rPr>
          <w:rFonts w:hint="cs"/>
          <w:rtl/>
        </w:rPr>
        <w:t>"כללים למשלוח מסמכים ממוחשבים".</w:t>
      </w:r>
    </w:p>
    <w:p w:rsidR="00C82F0C" w:rsidRPr="0069214B" w:rsidRDefault="00C82F0C" w:rsidP="00912EA6">
      <w:pPr>
        <w:numPr>
          <w:ilvl w:val="1"/>
          <w:numId w:val="47"/>
        </w:numPr>
        <w:bidi/>
        <w:spacing w:before="0" w:after="0" w:line="240" w:lineRule="auto"/>
        <w:ind w:right="0"/>
      </w:pPr>
      <w:r w:rsidRPr="0069214B">
        <w:rPr>
          <w:rFonts w:hint="cs"/>
          <w:rtl/>
        </w:rPr>
        <w:t>פורטל הספקים הממשלתי וכללי השימוש בו יתעדכנו מעת לעת בהתאם להנחיות והוראות רשות המיסים ועל המשתמש יהיה להתאים את עבודתו להנחיות והוראות כאמור.</w:t>
      </w:r>
    </w:p>
    <w:p w:rsidR="00C82F0C" w:rsidRPr="0069214B" w:rsidRDefault="00C82F0C" w:rsidP="00912EA6">
      <w:pPr>
        <w:numPr>
          <w:ilvl w:val="1"/>
          <w:numId w:val="47"/>
        </w:numPr>
        <w:bidi/>
        <w:spacing w:before="0" w:after="0" w:line="240" w:lineRule="auto"/>
        <w:ind w:right="0"/>
      </w:pPr>
      <w:r w:rsidRPr="0069214B">
        <w:rPr>
          <w:rFonts w:hint="cs"/>
          <w:rtl/>
        </w:rPr>
        <w:t>חתימת ממשלת ישראל על חוזה זה מהווה את הסכמתה לפי סעיף 18ב להוראות לניהול ספרים, לקבל מאת הספק מסמכים ממוחשבים. הסכמה זו תחול על כל משרדי הממשלה שיפעילו את פורטל הספקים הממשלתי.</w:t>
      </w:r>
    </w:p>
    <w:p w:rsidR="00C82F0C" w:rsidRPr="0069214B" w:rsidRDefault="00C82F0C" w:rsidP="00912EA6">
      <w:pPr>
        <w:numPr>
          <w:ilvl w:val="0"/>
          <w:numId w:val="47"/>
        </w:numPr>
        <w:tabs>
          <w:tab w:val="num" w:pos="970"/>
        </w:tabs>
        <w:bidi/>
        <w:spacing w:before="0" w:after="0" w:line="240" w:lineRule="auto"/>
        <w:ind w:right="0"/>
        <w:rPr>
          <w:b/>
        </w:rPr>
      </w:pPr>
      <w:r w:rsidRPr="0069214B">
        <w:rPr>
          <w:rFonts w:hint="cs"/>
          <w:b/>
          <w:bCs/>
          <w:rtl/>
        </w:rPr>
        <w:t>הגבלת אחריות</w:t>
      </w:r>
    </w:p>
    <w:p w:rsidR="00C82F0C" w:rsidRPr="0069214B" w:rsidRDefault="00C82F0C" w:rsidP="00912EA6">
      <w:pPr>
        <w:numPr>
          <w:ilvl w:val="1"/>
          <w:numId w:val="47"/>
        </w:numPr>
        <w:bidi/>
        <w:spacing w:before="0" w:after="0" w:line="240" w:lineRule="auto"/>
        <w:ind w:right="0"/>
      </w:pPr>
      <w:r w:rsidRPr="0069214B">
        <w:rPr>
          <w:rFonts w:hint="cs"/>
          <w:rtl/>
        </w:rPr>
        <w:t>הממשלה תעשה כל מאמץ סביר להבטיח זמינות ותקינות פעולת פורטל הספקים הממשלתי ואולם ייתכן שהפורטל לא יהיה זמין מעת לעת בשל תקלות או לצורך תחזוקה.</w:t>
      </w:r>
      <w:r w:rsidRPr="00596073">
        <w:rPr>
          <w:rFonts w:hint="cs"/>
          <w:rtl/>
        </w:rPr>
        <w:t xml:space="preserve"> </w:t>
      </w:r>
      <w:r w:rsidRPr="0069214B">
        <w:rPr>
          <w:rFonts w:hint="cs"/>
          <w:rtl/>
        </w:rPr>
        <w:t>כמו כן ייתכנו תקלות שיחייבו הגשת דיווחי ביצוע ו/או חשבוניות מחדש או יפגעו בקצב העבודה. במקרים אלה לא תהיה למשתמש כל תביעה, דרישה או טענה כלפי הממשלה ו/או מי מטעמה או כלפי המשרדים ו/או מי מטעמם ובלבד שננקטו על ידי הממשלה, או מי מטעמה,</w:t>
      </w:r>
      <w:r w:rsidRPr="00596073">
        <w:rPr>
          <w:rFonts w:hint="cs"/>
          <w:rtl/>
        </w:rPr>
        <w:t xml:space="preserve"> </w:t>
      </w:r>
      <w:r w:rsidRPr="0069214B">
        <w:rPr>
          <w:rFonts w:hint="cs"/>
          <w:rtl/>
        </w:rPr>
        <w:t>מאמצים סבירים למניעת הישנות התקלות והטיפול בהן.</w:t>
      </w:r>
    </w:p>
    <w:p w:rsidR="00C82F0C" w:rsidRPr="0069214B" w:rsidRDefault="00C82F0C" w:rsidP="00912EA6">
      <w:pPr>
        <w:numPr>
          <w:ilvl w:val="1"/>
          <w:numId w:val="47"/>
        </w:numPr>
        <w:bidi/>
        <w:spacing w:before="0" w:after="0" w:line="240" w:lineRule="auto"/>
        <w:ind w:right="0"/>
      </w:pPr>
      <w:r w:rsidRPr="0069214B">
        <w:rPr>
          <w:rFonts w:hint="cs"/>
          <w:rtl/>
        </w:rPr>
        <w:t xml:space="preserve">הממשלה תפעיל בפורטל הספקים הממשלתי אמצעי אבטחת מידע נאותים ואולם ייתכנו פגיעות באבטחת מידע ובמקרים אלה לא תהיה למשתמש כל </w:t>
      </w:r>
      <w:r w:rsidRPr="0069214B">
        <w:rPr>
          <w:rFonts w:hint="cs"/>
          <w:rtl/>
        </w:rPr>
        <w:lastRenderedPageBreak/>
        <w:t>תביעה, דרישה או טענה כלפי הממשלה ו/או מי מטעמה או כלפי המשרדים ו/או מי מטעמם ובלבד שננקטו על ידי הממשלה, או מי מטעמה, מאמצים סבירים למניעת הישנות הפגיעות והטיפול בהן.</w:t>
      </w:r>
    </w:p>
    <w:p w:rsidR="00C82F0C" w:rsidRPr="0069214B" w:rsidRDefault="00C82F0C" w:rsidP="00912EA6">
      <w:pPr>
        <w:numPr>
          <w:ilvl w:val="1"/>
          <w:numId w:val="47"/>
        </w:numPr>
        <w:bidi/>
        <w:spacing w:before="0" w:after="0" w:line="240" w:lineRule="auto"/>
        <w:ind w:right="0"/>
        <w:rPr>
          <w:rtl/>
        </w:rPr>
      </w:pPr>
      <w:r w:rsidRPr="0069214B">
        <w:rPr>
          <w:rFonts w:hint="cs"/>
          <w:rtl/>
        </w:rPr>
        <w:t>מבלי לגרוע מכלליות האמור לעיל, הוראות סעיף זה יחולו גם במקרה של פגיעות באבטחת מידע שהביאו לחשיפת פרטי המשתמשים ו/או נציגיהם ו/או פרטי הזמנות ו/או דיווחי ביצוע ו/או חשבוניות.</w:t>
      </w:r>
    </w:p>
    <w:p w:rsidR="00C82F0C" w:rsidRPr="0069214B" w:rsidRDefault="00C82F0C" w:rsidP="00912EA6">
      <w:pPr>
        <w:numPr>
          <w:ilvl w:val="1"/>
          <w:numId w:val="47"/>
        </w:numPr>
        <w:bidi/>
        <w:spacing w:before="0" w:after="0" w:line="240" w:lineRule="auto"/>
        <w:ind w:right="0"/>
      </w:pPr>
      <w:r w:rsidRPr="0069214B">
        <w:rPr>
          <w:rFonts w:hint="cs"/>
          <w:rtl/>
        </w:rPr>
        <w:t xml:space="preserve">המשתמש מוותר בזאת על כל דרישה, תביעה או טענה כלפי הממשלה, המשרדים או מי מטעמם על כל </w:t>
      </w:r>
      <w:r w:rsidRPr="0069214B">
        <w:rPr>
          <w:rtl/>
        </w:rPr>
        <w:t>נזק ישיר או עקיף</w:t>
      </w:r>
      <w:r w:rsidRPr="0069214B">
        <w:rPr>
          <w:rFonts w:hint="cs"/>
          <w:rtl/>
        </w:rPr>
        <w:t xml:space="preserve"> או הפסד כלשהו הנובעים</w:t>
      </w:r>
      <w:r w:rsidRPr="0069214B">
        <w:rPr>
          <w:rtl/>
        </w:rPr>
        <w:t xml:space="preserve"> </w:t>
      </w:r>
      <w:r w:rsidRPr="0069214B">
        <w:rPr>
          <w:rFonts w:hint="cs"/>
          <w:rtl/>
        </w:rPr>
        <w:t xml:space="preserve">משימושו בפורטל הספקים הממשלתי ו/או </w:t>
      </w:r>
      <w:r w:rsidRPr="0069214B">
        <w:rPr>
          <w:rtl/>
        </w:rPr>
        <w:t>מ</w:t>
      </w:r>
      <w:r w:rsidRPr="0069214B">
        <w:rPr>
          <w:rFonts w:hint="cs"/>
          <w:rtl/>
        </w:rPr>
        <w:t>אי-נכונות המידע</w:t>
      </w:r>
      <w:r w:rsidRPr="0069214B">
        <w:rPr>
          <w:rtl/>
        </w:rPr>
        <w:t xml:space="preserve"> </w:t>
      </w:r>
      <w:r w:rsidRPr="0069214B">
        <w:rPr>
          <w:rFonts w:hint="cs"/>
          <w:rtl/>
        </w:rPr>
        <w:t>בפורטל הספקים הממשלתי</w:t>
      </w:r>
      <w:r w:rsidRPr="0069214B">
        <w:rPr>
          <w:rtl/>
        </w:rPr>
        <w:t>.</w:t>
      </w:r>
    </w:p>
    <w:p w:rsidR="00C82F0C" w:rsidRPr="0069214B" w:rsidRDefault="00C82F0C" w:rsidP="00912EA6">
      <w:pPr>
        <w:numPr>
          <w:ilvl w:val="1"/>
          <w:numId w:val="47"/>
        </w:numPr>
        <w:bidi/>
        <w:spacing w:before="0" w:after="0" w:line="240" w:lineRule="auto"/>
        <w:ind w:right="0"/>
        <w:rPr>
          <w:rtl/>
        </w:rPr>
      </w:pPr>
      <w:r w:rsidRPr="0069214B">
        <w:rPr>
          <w:rtl/>
        </w:rPr>
        <w:t>המשתמש</w:t>
      </w:r>
      <w:r w:rsidRPr="0069214B">
        <w:rPr>
          <w:rFonts w:hint="cs"/>
          <w:rtl/>
        </w:rPr>
        <w:t xml:space="preserve"> וכל נציגיו </w:t>
      </w:r>
      <w:r w:rsidRPr="0069214B">
        <w:rPr>
          <w:rtl/>
        </w:rPr>
        <w:t>פוטר</w:t>
      </w:r>
      <w:r w:rsidRPr="0069214B">
        <w:rPr>
          <w:rFonts w:hint="cs"/>
          <w:rtl/>
        </w:rPr>
        <w:t>ים</w:t>
      </w:r>
      <w:r w:rsidRPr="0069214B">
        <w:rPr>
          <w:rtl/>
        </w:rPr>
        <w:t xml:space="preserve"> את </w:t>
      </w:r>
      <w:r w:rsidRPr="0069214B">
        <w:rPr>
          <w:rFonts w:hint="cs"/>
          <w:rtl/>
        </w:rPr>
        <w:t>הממשלה, המשרדים וכל מי שבא מטעמם</w:t>
      </w:r>
      <w:r w:rsidRPr="0069214B">
        <w:rPr>
          <w:rtl/>
        </w:rPr>
        <w:t xml:space="preserve"> מאחריות </w:t>
      </w:r>
      <w:r w:rsidRPr="0069214B">
        <w:rPr>
          <w:rFonts w:hint="cs"/>
          <w:rtl/>
        </w:rPr>
        <w:t xml:space="preserve">כלשהי </w:t>
      </w:r>
      <w:r w:rsidRPr="0069214B">
        <w:rPr>
          <w:rtl/>
        </w:rPr>
        <w:t>לכל נזק</w:t>
      </w:r>
      <w:r w:rsidRPr="0069214B">
        <w:rPr>
          <w:rFonts w:hint="cs"/>
          <w:rtl/>
        </w:rPr>
        <w:t xml:space="preserve">, עקיף או ישיר, </w:t>
      </w:r>
      <w:r w:rsidRPr="0069214B">
        <w:rPr>
          <w:rtl/>
        </w:rPr>
        <w:t xml:space="preserve"> שייגרם </w:t>
      </w:r>
      <w:r w:rsidRPr="0069214B">
        <w:rPr>
          <w:rFonts w:hint="cs"/>
          <w:rtl/>
        </w:rPr>
        <w:t xml:space="preserve">לו או לכל צד שלישי </w:t>
      </w:r>
      <w:r w:rsidRPr="0069214B">
        <w:rPr>
          <w:rtl/>
        </w:rPr>
        <w:t>כאמור בסעיף</w:t>
      </w:r>
      <w:r w:rsidRPr="0069214B">
        <w:rPr>
          <w:rFonts w:hint="cs"/>
          <w:rtl/>
        </w:rPr>
        <w:t xml:space="preserve"> (3) לעיל.</w:t>
      </w:r>
    </w:p>
    <w:p w:rsidR="00C82F0C" w:rsidRPr="0069214B" w:rsidRDefault="00C82F0C" w:rsidP="00912EA6">
      <w:pPr>
        <w:numPr>
          <w:ilvl w:val="0"/>
          <w:numId w:val="47"/>
        </w:numPr>
        <w:tabs>
          <w:tab w:val="num" w:pos="970"/>
        </w:tabs>
        <w:bidi/>
        <w:spacing w:before="0" w:after="0" w:line="240" w:lineRule="auto"/>
        <w:ind w:right="0"/>
        <w:rPr>
          <w:b/>
        </w:rPr>
      </w:pPr>
      <w:r w:rsidRPr="0069214B">
        <w:rPr>
          <w:rFonts w:hint="cs"/>
          <w:b/>
          <w:bCs/>
          <w:rtl/>
        </w:rPr>
        <w:t>תשתית מקומית</w:t>
      </w:r>
    </w:p>
    <w:p w:rsidR="00C82F0C" w:rsidRPr="0069214B" w:rsidRDefault="00C82F0C" w:rsidP="00912EA6">
      <w:pPr>
        <w:numPr>
          <w:ilvl w:val="1"/>
          <w:numId w:val="47"/>
        </w:numPr>
        <w:bidi/>
        <w:spacing w:before="0" w:after="0" w:line="240" w:lineRule="auto"/>
        <w:ind w:right="0"/>
      </w:pPr>
      <w:r w:rsidRPr="0069214B">
        <w:rPr>
          <w:rFonts w:hint="cs"/>
          <w:rtl/>
        </w:rPr>
        <w:t>לצורך הפעלת פורטל הספקים הממשלתי, יקים המשתמש תשתית מקומית העומדת לפחות בדרישות המתוארות בנספח א' לחוזה זה המהווה חלק בלתי נפרד ממנו.</w:t>
      </w:r>
    </w:p>
    <w:p w:rsidR="00C82F0C" w:rsidRPr="0069214B" w:rsidRDefault="00C82F0C" w:rsidP="00912EA6">
      <w:pPr>
        <w:numPr>
          <w:ilvl w:val="1"/>
          <w:numId w:val="47"/>
        </w:numPr>
        <w:bidi/>
        <w:spacing w:before="0" w:after="0" w:line="240" w:lineRule="auto"/>
        <w:ind w:right="0"/>
      </w:pPr>
      <w:r w:rsidRPr="0069214B">
        <w:rPr>
          <w:rFonts w:hint="cs"/>
          <w:rtl/>
        </w:rPr>
        <w:t>הקמת התשתית המקומית והפעלתה יהיו באחריות בלעדית של המשתמש או מי מטעמו ועל חשבונו של המשתמש. לממשלה לא תהיה אחריות כלשהי על התשתית המקומית.</w:t>
      </w:r>
    </w:p>
    <w:p w:rsidR="00C82F0C" w:rsidRPr="0069214B" w:rsidRDefault="00C82F0C" w:rsidP="00912EA6">
      <w:pPr>
        <w:numPr>
          <w:ilvl w:val="1"/>
          <w:numId w:val="47"/>
        </w:numPr>
        <w:bidi/>
        <w:spacing w:before="0" w:after="0" w:line="240" w:lineRule="auto"/>
        <w:ind w:right="0"/>
      </w:pPr>
      <w:r w:rsidRPr="0069214B">
        <w:rPr>
          <w:rFonts w:hint="cs"/>
          <w:rtl/>
        </w:rPr>
        <w:t xml:space="preserve">המשתמש מוותר בזאת על כל דרישה, תביעה או טענה כלפי הממשלה, המשרדים או מי מטעמם על כל </w:t>
      </w:r>
      <w:r w:rsidRPr="0069214B">
        <w:rPr>
          <w:rtl/>
        </w:rPr>
        <w:t>נזק ישיר או עקיף</w:t>
      </w:r>
      <w:r w:rsidRPr="0069214B">
        <w:rPr>
          <w:rFonts w:hint="cs"/>
          <w:rtl/>
        </w:rPr>
        <w:t xml:space="preserve"> או הפסד כלשהו הנובעים מאי תקינות התשתית המקומית.</w:t>
      </w:r>
    </w:p>
    <w:p w:rsidR="00C82F0C" w:rsidRPr="0069214B" w:rsidRDefault="00C82F0C" w:rsidP="00912EA6">
      <w:pPr>
        <w:numPr>
          <w:ilvl w:val="1"/>
          <w:numId w:val="47"/>
        </w:numPr>
        <w:bidi/>
        <w:spacing w:before="0" w:after="0" w:line="240" w:lineRule="auto"/>
        <w:ind w:right="0"/>
        <w:rPr>
          <w:rtl/>
        </w:rPr>
      </w:pPr>
      <w:r w:rsidRPr="0069214B">
        <w:rPr>
          <w:rFonts w:hint="cs"/>
          <w:rtl/>
        </w:rPr>
        <w:t>אם במהלך תקופת תוקפו של חוזה זה יחולו שינויים טכנולוגיים ובכלל זה שדרוג גרסאות תוכנה שיחייבו היערכות נוספת להפעלת המערכת בידי המשתמש, היערכות נוספת זו תהיה באחריות המשתמש ועל חשבונו בלבד עד כדי הצורך לשדרג או להחליף מחשב המשתמש. יובהר שהממשלה אינה מתחייבת לאפשר הפעלת המערכת במחשב המשתמש במערכות הפעלה חדשות במועד מסוים או בכלל אלא שהיא תפעל לפי מדיניותה הטכנולוגית שתיקבע מדי פעם על ידי הגורמים המוסמכים לכך בממשלה.</w:t>
      </w:r>
    </w:p>
    <w:p w:rsidR="00C82F0C" w:rsidRPr="0069214B" w:rsidRDefault="00C82F0C" w:rsidP="00912EA6">
      <w:pPr>
        <w:numPr>
          <w:ilvl w:val="0"/>
          <w:numId w:val="47"/>
        </w:numPr>
        <w:tabs>
          <w:tab w:val="num" w:pos="970"/>
        </w:tabs>
        <w:bidi/>
        <w:spacing w:before="0" w:after="0" w:line="240" w:lineRule="auto"/>
        <w:ind w:right="0"/>
        <w:rPr>
          <w:b/>
          <w:bCs/>
          <w:rtl/>
        </w:rPr>
      </w:pPr>
      <w:r w:rsidRPr="0069214B">
        <w:rPr>
          <w:rFonts w:hint="cs"/>
          <w:b/>
          <w:bCs/>
          <w:rtl/>
        </w:rPr>
        <w:t>שימוש בכרטיס חכם</w:t>
      </w:r>
    </w:p>
    <w:p w:rsidR="00C82F0C" w:rsidRPr="0069214B" w:rsidRDefault="00C82F0C" w:rsidP="00912EA6">
      <w:pPr>
        <w:numPr>
          <w:ilvl w:val="1"/>
          <w:numId w:val="47"/>
        </w:numPr>
        <w:bidi/>
        <w:spacing w:before="0" w:after="0" w:line="240" w:lineRule="auto"/>
        <w:ind w:right="0"/>
      </w:pPr>
      <w:r w:rsidRPr="0069214B">
        <w:rPr>
          <w:rFonts w:hint="cs"/>
          <w:rtl/>
        </w:rPr>
        <w:t xml:space="preserve">הגישה לפורטל הספקים הממשלתי וחתימה אלקטרונית על חשבוניות יתאפשרו באמצעות תעודות אלקטרוניות מאושרות המונפקות על-ידי גורם מאשר בהתאם לחוק חתימה </w:t>
      </w:r>
      <w:r w:rsidRPr="0069214B">
        <w:rPr>
          <w:rtl/>
        </w:rPr>
        <w:t>אלקטרונית</w:t>
      </w:r>
      <w:r w:rsidRPr="0069214B">
        <w:t xml:space="preserve">, </w:t>
      </w:r>
      <w:proofErr w:type="spellStart"/>
      <w:r w:rsidRPr="0069214B">
        <w:rPr>
          <w:rtl/>
        </w:rPr>
        <w:t>התשס"א</w:t>
      </w:r>
      <w:proofErr w:type="spellEnd"/>
      <w:r w:rsidRPr="0069214B">
        <w:rPr>
          <w:rtl/>
        </w:rPr>
        <w:t xml:space="preserve"> – 2001</w:t>
      </w:r>
      <w:r w:rsidRPr="0069214B">
        <w:rPr>
          <w:rFonts w:hint="cs"/>
          <w:rtl/>
        </w:rPr>
        <w:t>, התעודות מאוחסנות על גבי "כרטיס חכם" או "</w:t>
      </w:r>
      <w:r w:rsidRPr="0069214B">
        <w:t xml:space="preserve"> TOKEN</w:t>
      </w:r>
      <w:r w:rsidRPr="0069214B">
        <w:rPr>
          <w:rFonts w:hint="cs"/>
          <w:rtl/>
        </w:rPr>
        <w:t>".</w:t>
      </w:r>
    </w:p>
    <w:p w:rsidR="00C82F0C" w:rsidRPr="0069214B" w:rsidRDefault="00C82F0C" w:rsidP="00912EA6">
      <w:pPr>
        <w:numPr>
          <w:ilvl w:val="1"/>
          <w:numId w:val="47"/>
        </w:numPr>
        <w:bidi/>
        <w:spacing w:before="0" w:after="0" w:line="240" w:lineRule="auto"/>
        <w:ind w:right="0"/>
      </w:pPr>
      <w:r w:rsidRPr="0069214B">
        <w:rPr>
          <w:rFonts w:hint="cs"/>
          <w:rtl/>
        </w:rPr>
        <w:t>עלות הנפקת התעודה האלקטרונית, עלות חידושה התקופתי וכל העלויות הנלוות,</w:t>
      </w:r>
      <w:r>
        <w:rPr>
          <w:rFonts w:hint="cs"/>
          <w:rtl/>
        </w:rPr>
        <w:t xml:space="preserve"> </w:t>
      </w:r>
      <w:r w:rsidRPr="0069214B">
        <w:rPr>
          <w:rFonts w:hint="cs"/>
          <w:rtl/>
        </w:rPr>
        <w:t>כגון קורא כרטיסים, יחולו על המשתמש.</w:t>
      </w:r>
    </w:p>
    <w:p w:rsidR="00C82F0C" w:rsidRPr="0069214B" w:rsidRDefault="00C82F0C" w:rsidP="00912EA6">
      <w:pPr>
        <w:numPr>
          <w:ilvl w:val="1"/>
          <w:numId w:val="47"/>
        </w:numPr>
        <w:bidi/>
        <w:spacing w:before="0" w:after="0" w:line="240" w:lineRule="auto"/>
        <w:ind w:right="0"/>
      </w:pPr>
      <w:r w:rsidRPr="0069214B">
        <w:rPr>
          <w:rFonts w:hint="cs"/>
          <w:rtl/>
        </w:rPr>
        <w:t xml:space="preserve">הכרטיס החכם (להלן הכרטיס) הינו אישי לנציג משתמש מסוים ואינו ניתן להעברה. </w:t>
      </w:r>
    </w:p>
    <w:p w:rsidR="00C82F0C" w:rsidRPr="0069214B" w:rsidRDefault="00C82F0C" w:rsidP="00912EA6">
      <w:pPr>
        <w:numPr>
          <w:ilvl w:val="1"/>
          <w:numId w:val="47"/>
        </w:numPr>
        <w:bidi/>
        <w:spacing w:before="0" w:after="0" w:line="240" w:lineRule="auto"/>
        <w:ind w:right="0"/>
      </w:pPr>
      <w:r w:rsidRPr="0069214B">
        <w:rPr>
          <w:rFonts w:hint="cs"/>
          <w:rtl/>
        </w:rPr>
        <w:t>התוקף של כרטיס החכם הינו לתקופה מוגבלת, ולכן משתמשים יהיו חייבים לחדש את הכרטיס (בתשלום) אחת לתקופה (כיום, אחת לשנתיים או אחת לארבע שנים).</w:t>
      </w:r>
    </w:p>
    <w:p w:rsidR="00C82F0C" w:rsidRPr="0069214B" w:rsidRDefault="00C82F0C" w:rsidP="00912EA6">
      <w:pPr>
        <w:numPr>
          <w:ilvl w:val="1"/>
          <w:numId w:val="47"/>
        </w:numPr>
        <w:bidi/>
        <w:spacing w:before="0" w:after="0" w:line="240" w:lineRule="auto"/>
        <w:ind w:right="0"/>
      </w:pPr>
      <w:r w:rsidRPr="0069214B">
        <w:rPr>
          <w:rFonts w:hint="cs"/>
          <w:rtl/>
        </w:rPr>
        <w:t>הפעלת הכרטיס במחשב המשתמש מחייבת הכנת תשתית מקומית כמפורט בנספח א' לחוזה זה.</w:t>
      </w:r>
    </w:p>
    <w:p w:rsidR="00C82F0C" w:rsidRPr="0069214B" w:rsidRDefault="00C82F0C" w:rsidP="00912EA6">
      <w:pPr>
        <w:numPr>
          <w:ilvl w:val="1"/>
          <w:numId w:val="47"/>
        </w:numPr>
        <w:bidi/>
        <w:spacing w:before="0" w:after="0" w:line="240" w:lineRule="auto"/>
        <w:ind w:right="0"/>
      </w:pPr>
      <w:r w:rsidRPr="0069214B">
        <w:rPr>
          <w:rFonts w:hint="cs"/>
          <w:rtl/>
        </w:rPr>
        <w:t>הנפקת הכרטיס מחייבת הגעה פיסית למשרדי הגורם המאשר של האדם, שבעבורו יונפק הכרטיס. לחילופין ניתן להזמין את הגורם המאשר למשרדי המשתמש בתשלום נוסף שיחול על המשתמש.</w:t>
      </w:r>
    </w:p>
    <w:p w:rsidR="00C82F0C" w:rsidRPr="0069214B" w:rsidRDefault="00C82F0C" w:rsidP="00912EA6">
      <w:pPr>
        <w:numPr>
          <w:ilvl w:val="1"/>
          <w:numId w:val="47"/>
        </w:numPr>
        <w:bidi/>
        <w:spacing w:before="0" w:after="0" w:line="240" w:lineRule="auto"/>
        <w:ind w:right="0"/>
      </w:pPr>
      <w:r w:rsidRPr="0069214B">
        <w:rPr>
          <w:rFonts w:hint="cs"/>
          <w:rtl/>
        </w:rPr>
        <w:t>איבוד הכרטיס החכם, תקלה בכרטיס החכם או השחתתו ו/או שכיחת הסיסמה דורשים הנפקת כרטיס חכם חדש הכרוכה בתשלום נוסף לגורם המאשר. תשלום זה יחול על המשתמש.</w:t>
      </w:r>
    </w:p>
    <w:p w:rsidR="00C82F0C" w:rsidRPr="0069214B" w:rsidRDefault="00C82F0C" w:rsidP="00912EA6">
      <w:pPr>
        <w:numPr>
          <w:ilvl w:val="1"/>
          <w:numId w:val="47"/>
        </w:numPr>
        <w:bidi/>
        <w:spacing w:before="0" w:after="0" w:line="240" w:lineRule="auto"/>
        <w:ind w:right="0"/>
      </w:pPr>
      <w:r w:rsidRPr="0069214B">
        <w:rPr>
          <w:rFonts w:hint="cs"/>
          <w:rtl/>
        </w:rPr>
        <w:lastRenderedPageBreak/>
        <w:t xml:space="preserve">כל פעולה הנעשית באמצעות הכרטיס החכם תהיה באחריותו הבלעדית של המשתמש ותחייב אותו. </w:t>
      </w:r>
    </w:p>
    <w:p w:rsidR="00C82F0C" w:rsidRPr="0069214B" w:rsidRDefault="00C82F0C" w:rsidP="00912EA6">
      <w:pPr>
        <w:numPr>
          <w:ilvl w:val="1"/>
          <w:numId w:val="47"/>
        </w:numPr>
        <w:bidi/>
        <w:spacing w:before="0" w:after="0" w:line="240" w:lineRule="auto"/>
        <w:ind w:right="0"/>
      </w:pPr>
      <w:r w:rsidRPr="0069214B">
        <w:rPr>
          <w:rFonts w:hint="cs"/>
          <w:rtl/>
        </w:rPr>
        <w:t>אם סיסמת הכרטיס התגלתה לאחר, על המשתמש לדאוג לשנות את הסיסמה לאלתר.</w:t>
      </w:r>
    </w:p>
    <w:p w:rsidR="00C82F0C" w:rsidRPr="0069214B" w:rsidRDefault="00C82F0C" w:rsidP="00912EA6">
      <w:pPr>
        <w:numPr>
          <w:ilvl w:val="0"/>
          <w:numId w:val="47"/>
        </w:numPr>
        <w:tabs>
          <w:tab w:val="num" w:pos="970"/>
        </w:tabs>
        <w:bidi/>
        <w:spacing w:before="0" w:after="0" w:line="240" w:lineRule="auto"/>
        <w:ind w:right="0"/>
        <w:rPr>
          <w:b/>
        </w:rPr>
      </w:pPr>
      <w:r w:rsidRPr="0069214B">
        <w:rPr>
          <w:b/>
          <w:bCs/>
          <w:rtl/>
        </w:rPr>
        <w:t xml:space="preserve">תנאים </w:t>
      </w:r>
      <w:r w:rsidRPr="0069214B">
        <w:rPr>
          <w:rFonts w:hint="cs"/>
          <w:b/>
          <w:bCs/>
          <w:rtl/>
        </w:rPr>
        <w:t>נוספים להנפקת כרטיס חכם</w:t>
      </w:r>
    </w:p>
    <w:p w:rsidR="00C82F0C" w:rsidRPr="0069214B" w:rsidRDefault="00C82F0C" w:rsidP="00912EA6">
      <w:pPr>
        <w:numPr>
          <w:ilvl w:val="1"/>
          <w:numId w:val="47"/>
        </w:numPr>
        <w:bidi/>
        <w:spacing w:before="0" w:after="0" w:line="240" w:lineRule="auto"/>
        <w:ind w:right="0"/>
        <w:rPr>
          <w:rtl/>
        </w:rPr>
      </w:pPr>
      <w:r w:rsidRPr="0069214B">
        <w:rPr>
          <w:rFonts w:hint="cs"/>
          <w:rtl/>
        </w:rPr>
        <w:t>כתנאי מוקדם לקבלת כרטיסים חכמים לצורך עבודה בפורטל הספקים הממשלתי, כל משתמש יחתים כל נציג מטעמו על הצהרה בנוסח המופיע בנספח ב' לחוזה זה ומהווה חלק בלתי נפרד ממנו, ועו"ד או רו"ח של המשתמש יבדוק את נכונות ההצהרה, יחתום עליה ויאשר כי המשתמש אישר כדין הנפקת כרטיס חכם לכל נציג מטעמו וכי פעולות נציגי המשתמש בפורטל הספקים הממשלתי יחייבו את המשתמש.</w:t>
      </w:r>
    </w:p>
    <w:p w:rsidR="00C82F0C" w:rsidRPr="0069214B" w:rsidRDefault="00C82F0C" w:rsidP="00912EA6">
      <w:pPr>
        <w:numPr>
          <w:ilvl w:val="1"/>
          <w:numId w:val="47"/>
        </w:numPr>
        <w:bidi/>
        <w:spacing w:before="0" w:after="0" w:line="240" w:lineRule="auto"/>
        <w:ind w:right="0"/>
        <w:rPr>
          <w:rtl/>
        </w:rPr>
      </w:pPr>
      <w:r w:rsidRPr="0069214B">
        <w:rPr>
          <w:rFonts w:hint="cs"/>
          <w:rtl/>
        </w:rPr>
        <w:t xml:space="preserve">כל משתמש יגיש את ההצהרות החתומות והמאושרות הללו לחברת הניהול כתנאי להגדרתו בפורטל הספקים הממשלתי. </w:t>
      </w:r>
    </w:p>
    <w:p w:rsidR="00C82F0C" w:rsidRPr="0069214B" w:rsidRDefault="00C82F0C" w:rsidP="00912EA6">
      <w:pPr>
        <w:numPr>
          <w:ilvl w:val="1"/>
          <w:numId w:val="47"/>
        </w:numPr>
        <w:bidi/>
        <w:spacing w:before="0" w:after="0" w:line="240" w:lineRule="auto"/>
        <w:ind w:right="0"/>
        <w:rPr>
          <w:rtl/>
        </w:rPr>
      </w:pPr>
      <w:r w:rsidRPr="0069214B">
        <w:rPr>
          <w:rFonts w:hint="cs"/>
          <w:rtl/>
        </w:rPr>
        <w:t>הממשלה תהיה רשאית להגביל את מספר הנציגים הפעילים מטעמו של כל משתמש. הממשלה מתחייבת שלכל מציע יתאפשר להגדיר לפחות שני נציגים פעילים מטעמו.</w:t>
      </w:r>
    </w:p>
    <w:p w:rsidR="00C82F0C" w:rsidRPr="0069214B" w:rsidRDefault="00C82F0C" w:rsidP="00912EA6">
      <w:pPr>
        <w:numPr>
          <w:ilvl w:val="1"/>
          <w:numId w:val="47"/>
        </w:numPr>
        <w:bidi/>
        <w:spacing w:before="0" w:after="0" w:line="240" w:lineRule="auto"/>
        <w:ind w:right="0"/>
        <w:rPr>
          <w:rtl/>
        </w:rPr>
      </w:pPr>
      <w:r w:rsidRPr="0069214B">
        <w:rPr>
          <w:rFonts w:hint="cs"/>
          <w:rtl/>
        </w:rPr>
        <w:t>החלפת נציג משתמש תיעשה באמצעות חברת הניהול ובהתאם לתנאי חוזה זה.</w:t>
      </w:r>
    </w:p>
    <w:p w:rsidR="00C82F0C" w:rsidRPr="0069214B" w:rsidRDefault="00C82F0C" w:rsidP="00C82F0C">
      <w:pPr>
        <w:pStyle w:val="HeadingPerek"/>
        <w:numPr>
          <w:ilvl w:val="0"/>
          <w:numId w:val="0"/>
        </w:numPr>
        <w:ind w:left="708"/>
        <w:rPr>
          <w:sz w:val="24"/>
          <w:szCs w:val="24"/>
          <w:rtl/>
        </w:rPr>
      </w:pPr>
      <w:r w:rsidRPr="0069214B">
        <w:rPr>
          <w:rFonts w:hint="cs"/>
          <w:sz w:val="24"/>
          <w:szCs w:val="24"/>
          <w:rtl/>
        </w:rPr>
        <w:t>מודגש כי ההסדרים לגבי הנפקת כרטיס חכם המפורטים בחוזה זה הינם נכונים בעת פניית הממשלה לספקים בהצעה לעשות שימוש בפורטל הספקים הממשלתי, אולם הסדרים אלה יכולים להשתנות לפי דרישות הגורם המאשר ו/או אם יוחלף הגורם המאשר ע"י גורם מאשר אחר או נוסף ו/או בעקבות שינוי הוראות חוק ו/או תקנות רלבנטיים.</w:t>
      </w:r>
    </w:p>
    <w:p w:rsidR="00C82F0C" w:rsidRPr="00EB423D" w:rsidRDefault="00C82F0C" w:rsidP="00C82F0C">
      <w:pPr>
        <w:pStyle w:val="HeadingPerek"/>
        <w:numPr>
          <w:ilvl w:val="0"/>
          <w:numId w:val="0"/>
        </w:numPr>
        <w:ind w:left="708"/>
        <w:rPr>
          <w:sz w:val="10"/>
          <w:szCs w:val="10"/>
          <w:rtl/>
        </w:rPr>
      </w:pPr>
    </w:p>
    <w:p w:rsidR="00C82F0C" w:rsidRPr="0069214B" w:rsidRDefault="00C82F0C" w:rsidP="00912EA6">
      <w:pPr>
        <w:numPr>
          <w:ilvl w:val="0"/>
          <w:numId w:val="47"/>
        </w:numPr>
        <w:tabs>
          <w:tab w:val="num" w:pos="970"/>
        </w:tabs>
        <w:bidi/>
        <w:spacing w:before="0" w:after="0" w:line="240" w:lineRule="auto"/>
        <w:ind w:right="0"/>
        <w:rPr>
          <w:b/>
        </w:rPr>
      </w:pPr>
      <w:r w:rsidRPr="0069214B">
        <w:rPr>
          <w:rFonts w:hint="cs"/>
          <w:b/>
          <w:bCs/>
          <w:rtl/>
        </w:rPr>
        <w:t>זכויות יוצרים</w:t>
      </w:r>
    </w:p>
    <w:p w:rsidR="00C82F0C" w:rsidRPr="0069214B" w:rsidRDefault="00C82F0C" w:rsidP="00C82F0C">
      <w:pPr>
        <w:pStyle w:val="HeadingPerek"/>
        <w:numPr>
          <w:ilvl w:val="0"/>
          <w:numId w:val="0"/>
        </w:numPr>
        <w:ind w:left="708"/>
        <w:rPr>
          <w:b w:val="0"/>
          <w:bCs w:val="0"/>
          <w:sz w:val="24"/>
          <w:szCs w:val="24"/>
          <w:rtl/>
        </w:rPr>
      </w:pPr>
      <w:r w:rsidRPr="0069214B">
        <w:rPr>
          <w:rFonts w:hint="cs"/>
          <w:b w:val="0"/>
          <w:bCs w:val="0"/>
          <w:sz w:val="24"/>
          <w:szCs w:val="24"/>
          <w:rtl/>
        </w:rPr>
        <w:t>קיימות זכויות יוצרים בנתוני פורטל הספקים הממשלתי וכתנאי לקבלת גישה לפורטל הספקים הממשלתי, המשתמש מצהיר בזה שהוא לא ישתמש בפורטל הספקים הממשלתי והנתונים שבו אלא למטרת מתן קבלת הזמנות רכש, הגשת דיווחי ביצוע וחשבוניות.</w:t>
      </w:r>
    </w:p>
    <w:p w:rsidR="00C82F0C" w:rsidRPr="00EB423D" w:rsidRDefault="00C82F0C" w:rsidP="00C82F0C">
      <w:pPr>
        <w:pStyle w:val="HeadingPerek"/>
        <w:numPr>
          <w:ilvl w:val="0"/>
          <w:numId w:val="0"/>
        </w:numPr>
        <w:ind w:left="708"/>
        <w:rPr>
          <w:b w:val="0"/>
          <w:bCs w:val="0"/>
          <w:sz w:val="8"/>
          <w:szCs w:val="8"/>
        </w:rPr>
      </w:pPr>
    </w:p>
    <w:p w:rsidR="00C82F0C" w:rsidRPr="0069214B" w:rsidRDefault="00C82F0C" w:rsidP="00912EA6">
      <w:pPr>
        <w:numPr>
          <w:ilvl w:val="0"/>
          <w:numId w:val="47"/>
        </w:numPr>
        <w:tabs>
          <w:tab w:val="num" w:pos="970"/>
        </w:tabs>
        <w:bidi/>
        <w:spacing w:before="0" w:after="0" w:line="240" w:lineRule="auto"/>
        <w:ind w:right="0"/>
        <w:rPr>
          <w:b/>
        </w:rPr>
      </w:pPr>
      <w:r w:rsidRPr="0069214B">
        <w:rPr>
          <w:rFonts w:hint="cs"/>
          <w:b/>
          <w:bCs/>
          <w:rtl/>
        </w:rPr>
        <w:t>ניהול משתמשים, תמיכה, הדרכה והטמעה</w:t>
      </w:r>
    </w:p>
    <w:p w:rsidR="00C82F0C" w:rsidRPr="0069214B" w:rsidRDefault="00C82F0C" w:rsidP="00912EA6">
      <w:pPr>
        <w:numPr>
          <w:ilvl w:val="1"/>
          <w:numId w:val="47"/>
        </w:numPr>
        <w:bidi/>
        <w:spacing w:before="0" w:after="0" w:line="240" w:lineRule="auto"/>
        <w:ind w:right="0"/>
      </w:pPr>
      <w:r w:rsidRPr="0069214B">
        <w:rPr>
          <w:rFonts w:hint="cs"/>
          <w:rtl/>
        </w:rPr>
        <w:t>הממשלה תמנה גורם מרכזי אשר ישמש כתובת של המשתמשים ונציגיהם מול הממשלה, לענייני הרשאות בפורטל הספקים הממשלתי, כרטיסים חכמים ותיאום הדרכה.</w:t>
      </w:r>
      <w:r w:rsidRPr="00693B39">
        <w:rPr>
          <w:rFonts w:hint="cs"/>
          <w:rtl/>
        </w:rPr>
        <w:t xml:space="preserve"> </w:t>
      </w:r>
      <w:r w:rsidRPr="0069214B">
        <w:rPr>
          <w:rFonts w:hint="cs"/>
          <w:rtl/>
        </w:rPr>
        <w:t>גורם זה לא יהיה מוסמך לתת תמיכה מקצועית/הדרכה וכן לא יהיה מוסמך לתת מענה לכל נושא אחר, כגון לגבי הזמנות רכש, דיווחי ביצוע וחשבוניות מסוימים ותשובותיה,</w:t>
      </w:r>
      <w:r w:rsidRPr="00693B39">
        <w:rPr>
          <w:rFonts w:hint="cs"/>
          <w:rtl/>
        </w:rPr>
        <w:t xml:space="preserve"> </w:t>
      </w:r>
      <w:r w:rsidRPr="0069214B">
        <w:rPr>
          <w:rFonts w:hint="cs"/>
          <w:rtl/>
        </w:rPr>
        <w:t>היה וניתנו או הובנו בכל נושא אחר לא יחייבו את הממשלה ו/או את המשרדים.</w:t>
      </w:r>
    </w:p>
    <w:p w:rsidR="00C82F0C" w:rsidRPr="0069214B" w:rsidRDefault="00C82F0C" w:rsidP="00912EA6">
      <w:pPr>
        <w:numPr>
          <w:ilvl w:val="1"/>
          <w:numId w:val="47"/>
        </w:numPr>
        <w:bidi/>
        <w:spacing w:before="0" w:after="0" w:line="240" w:lineRule="auto"/>
        <w:ind w:right="0"/>
      </w:pPr>
      <w:r w:rsidRPr="0069214B">
        <w:rPr>
          <w:rFonts w:hint="cs"/>
          <w:rtl/>
        </w:rPr>
        <w:t>הממשלה תפעיל מרכז תמיכה טלפוני ללא תשלום לשימוש המשתמשים ונציגיהם,</w:t>
      </w:r>
      <w:r w:rsidRPr="00693B39">
        <w:rPr>
          <w:rFonts w:hint="cs"/>
          <w:rtl/>
        </w:rPr>
        <w:t xml:space="preserve"> </w:t>
      </w:r>
      <w:r w:rsidRPr="0069214B">
        <w:rPr>
          <w:rFonts w:hint="cs"/>
          <w:rtl/>
        </w:rPr>
        <w:t xml:space="preserve">אשר יפעל בימים א' עד ה' בין השעות 08:00 - 16:00. הממשלה תהיה רשאית לשנות מועדי פעילויות מרכז התמיכה על ידי הודעה מראש בפורטל הספקים הממשלתי. הממשלה תעשה מאמץ סביר לתת מענה מהיר לכל הפונים למרכז התמיכה, אולם מובהר, כי מרכז התמיכה משמש משתמשים רבים מתחומים מגוונים וייתכנו בו עומסים אשר יאריכו את זמני המענה. למשתמש או מי מטעמו לא תהיה כל תביעה או טענה בגין זמני התגובה במרכז התמיכה. המשתמש ונציגיו מוותרים בזאת על כל דרישה, תביעה או טענה כלפי הממשלה, המשרדים או מי מטעמם על כל </w:t>
      </w:r>
      <w:r w:rsidRPr="0069214B">
        <w:rPr>
          <w:rtl/>
        </w:rPr>
        <w:t>נזק ישיר או עקיף</w:t>
      </w:r>
      <w:r w:rsidRPr="0069214B">
        <w:rPr>
          <w:rFonts w:hint="cs"/>
          <w:rtl/>
        </w:rPr>
        <w:t xml:space="preserve"> או הפסד כלשהו הנובעים</w:t>
      </w:r>
      <w:r w:rsidRPr="0069214B">
        <w:rPr>
          <w:rtl/>
        </w:rPr>
        <w:t xml:space="preserve"> </w:t>
      </w:r>
      <w:r w:rsidRPr="0069214B">
        <w:rPr>
          <w:rFonts w:hint="cs"/>
          <w:rtl/>
        </w:rPr>
        <w:t>מאי זמינות מרכז התמיכה ו/או מזמני התגובה בו.</w:t>
      </w:r>
    </w:p>
    <w:p w:rsidR="00C82F0C" w:rsidRDefault="00C82F0C" w:rsidP="00912EA6">
      <w:pPr>
        <w:numPr>
          <w:ilvl w:val="1"/>
          <w:numId w:val="47"/>
        </w:numPr>
        <w:bidi/>
        <w:spacing w:before="0" w:after="0" w:line="240" w:lineRule="auto"/>
        <w:ind w:right="0"/>
      </w:pPr>
      <w:r w:rsidRPr="0069214B">
        <w:rPr>
          <w:rFonts w:hint="cs"/>
          <w:rtl/>
        </w:rPr>
        <w:t>הממשלה תעניק לנציגי המשתמשים חוברת הדרכה למשתמש בקובץ דיגיטלי,</w:t>
      </w:r>
      <w:r>
        <w:rPr>
          <w:rFonts w:hint="cs"/>
          <w:rtl/>
        </w:rPr>
        <w:t xml:space="preserve"> </w:t>
      </w:r>
      <w:r w:rsidRPr="0069214B">
        <w:rPr>
          <w:rFonts w:hint="cs"/>
          <w:rtl/>
        </w:rPr>
        <w:t>אותו יוכלו להוריד מפורטל הספקים או לקבלו מהגורם שהוגדר ככתובת מרכזית לניהול רישום המשתמשים.</w:t>
      </w:r>
    </w:p>
    <w:p w:rsidR="00C82F0C" w:rsidRPr="0069214B" w:rsidRDefault="00C82F0C" w:rsidP="00912EA6">
      <w:pPr>
        <w:numPr>
          <w:ilvl w:val="0"/>
          <w:numId w:val="47"/>
        </w:numPr>
        <w:tabs>
          <w:tab w:val="num" w:pos="970"/>
        </w:tabs>
        <w:bidi/>
        <w:spacing w:before="0" w:after="0" w:line="240" w:lineRule="auto"/>
        <w:ind w:right="0"/>
        <w:rPr>
          <w:b/>
        </w:rPr>
      </w:pPr>
      <w:r w:rsidRPr="0069214B">
        <w:rPr>
          <w:rFonts w:hint="cs"/>
          <w:b/>
          <w:bCs/>
          <w:rtl/>
        </w:rPr>
        <w:t>שימוש בהליכים חלופיים:</w:t>
      </w:r>
    </w:p>
    <w:p w:rsidR="00C82F0C" w:rsidRPr="0069214B" w:rsidRDefault="00C82F0C" w:rsidP="00510BD1">
      <w:pPr>
        <w:widowControl w:val="0"/>
        <w:numPr>
          <w:ilvl w:val="1"/>
          <w:numId w:val="47"/>
        </w:numPr>
        <w:bidi/>
        <w:spacing w:before="0" w:after="0" w:line="240" w:lineRule="auto"/>
        <w:ind w:left="1418" w:right="0" w:hanging="709"/>
      </w:pPr>
      <w:r w:rsidRPr="0069214B">
        <w:rPr>
          <w:rFonts w:hint="cs"/>
          <w:rtl/>
        </w:rPr>
        <w:t xml:space="preserve">הטמעת פורטל הספקים הממשלתי במשרדי הממשלה השונים תתבצע בהדרגה. הממשלה תודיע לכל המשתמשים על הצטרפות כל משרד חדש ע"י פרסום הודעה </w:t>
      </w:r>
      <w:r w:rsidRPr="0069214B">
        <w:rPr>
          <w:rFonts w:hint="cs"/>
          <w:rtl/>
        </w:rPr>
        <w:lastRenderedPageBreak/>
        <w:t>מתאימה בפורטל הספקים הממשלתי ו/או בדרך אחרת.</w:t>
      </w:r>
    </w:p>
    <w:p w:rsidR="00C82F0C" w:rsidRPr="0069214B" w:rsidRDefault="00C82F0C" w:rsidP="00912EA6">
      <w:pPr>
        <w:numPr>
          <w:ilvl w:val="1"/>
          <w:numId w:val="47"/>
        </w:numPr>
        <w:bidi/>
        <w:spacing w:before="0" w:after="0" w:line="240" w:lineRule="auto"/>
        <w:ind w:right="0"/>
      </w:pPr>
      <w:r w:rsidRPr="0069214B">
        <w:rPr>
          <w:rFonts w:hint="cs"/>
          <w:rtl/>
        </w:rPr>
        <w:t>בפורטל יכללו הזמנות רכש מסוגים מסוימים, כפי שייקבע מעת לעת ע"י הממשלה.</w:t>
      </w:r>
    </w:p>
    <w:p w:rsidR="00C82F0C" w:rsidRPr="0069214B" w:rsidRDefault="00C82F0C" w:rsidP="00912EA6">
      <w:pPr>
        <w:numPr>
          <w:ilvl w:val="1"/>
          <w:numId w:val="47"/>
        </w:numPr>
        <w:bidi/>
        <w:spacing w:before="0" w:after="0" w:line="240" w:lineRule="auto"/>
        <w:ind w:right="0"/>
      </w:pPr>
      <w:r w:rsidRPr="0069214B">
        <w:rPr>
          <w:rFonts w:hint="cs"/>
          <w:rtl/>
        </w:rPr>
        <w:t xml:space="preserve">ככלל, מרגע הפעלת פורטל הספקים הממשלתי במשרד ממשלתי מסוים, המשרד יפעיל באמצעות הפורטל את כל הזמנות הרכש מהסוגים הנכללים בפורטל. אולם המשרד יהיה רשאי </w:t>
      </w:r>
      <w:proofErr w:type="spellStart"/>
      <w:r w:rsidRPr="0069214B">
        <w:rPr>
          <w:rFonts w:hint="cs"/>
          <w:rtl/>
        </w:rPr>
        <w:t>להחריג</w:t>
      </w:r>
      <w:proofErr w:type="spellEnd"/>
      <w:r w:rsidRPr="0069214B">
        <w:rPr>
          <w:rFonts w:hint="cs"/>
          <w:rtl/>
        </w:rPr>
        <w:t xml:space="preserve"> הזמנות מסוימות מלהיכלל בפורטל הספקים הממשלתי וזאת לפי שיקול דעתו הבלעדי בכפוף להנחיות החשב הכללי. במקרים אלה לא תהיה למשתמשים כל תביעה או טענה כלפי הממשלה או מי מטעמה ו/או כלפי המשרדים או מי מטעמם.</w:t>
      </w:r>
    </w:p>
    <w:p w:rsidR="00C82F0C" w:rsidRPr="0069214B" w:rsidRDefault="00C82F0C" w:rsidP="00912EA6">
      <w:pPr>
        <w:numPr>
          <w:ilvl w:val="1"/>
          <w:numId w:val="47"/>
        </w:numPr>
        <w:bidi/>
        <w:spacing w:before="0" w:after="0" w:line="240" w:lineRule="auto"/>
        <w:ind w:right="0"/>
      </w:pPr>
      <w:r w:rsidRPr="0069214B">
        <w:rPr>
          <w:rFonts w:hint="cs"/>
          <w:rtl/>
        </w:rPr>
        <w:t>ככלל, ספק המצטרף לפורטל הספקים הממשלתי, יגיש את כל דיווחי הביצוע ואת כל החשבוניות בגין ההזמנות שהופנו אליו באמצעות פורטל הספקים הממשלתי, בפורטל בלבד. אולם, הספק יהיה רשאי להגיש דיווחי ביצוע או חשבוניות מסוימים שלא באמצעות הפורטל, בכפוף לתנאי ההסכם בינו לבין המשרד ובכפוף לכל דין.</w:t>
      </w:r>
    </w:p>
    <w:p w:rsidR="00C82F0C" w:rsidRPr="0069214B" w:rsidRDefault="00C82F0C" w:rsidP="00912EA6">
      <w:pPr>
        <w:numPr>
          <w:ilvl w:val="0"/>
          <w:numId w:val="47"/>
        </w:numPr>
        <w:tabs>
          <w:tab w:val="num" w:pos="970"/>
        </w:tabs>
        <w:bidi/>
        <w:spacing w:before="0" w:after="0" w:line="240" w:lineRule="auto"/>
        <w:ind w:right="0"/>
        <w:rPr>
          <w:b/>
        </w:rPr>
      </w:pPr>
      <w:r w:rsidRPr="0069214B">
        <w:rPr>
          <w:rFonts w:hint="cs"/>
          <w:b/>
          <w:bCs/>
          <w:rtl/>
        </w:rPr>
        <w:t>בעיות ביצועים, פונקציונליות חסרה או חלקית:</w:t>
      </w:r>
    </w:p>
    <w:p w:rsidR="00C82F0C" w:rsidRPr="0069214B" w:rsidRDefault="00C82F0C" w:rsidP="00912EA6">
      <w:pPr>
        <w:numPr>
          <w:ilvl w:val="1"/>
          <w:numId w:val="47"/>
        </w:numPr>
        <w:bidi/>
        <w:spacing w:before="0" w:after="0" w:line="240" w:lineRule="auto"/>
        <w:ind w:right="0"/>
      </w:pPr>
      <w:r w:rsidRPr="0069214B">
        <w:rPr>
          <w:rFonts w:hint="cs"/>
          <w:rtl/>
        </w:rPr>
        <w:t>ייתכן שחלק מהפונקציונליות של פורטל הספקים הממשלתי לא תהיה זמינה במועד ההפעלה הראשונה המתוכננת של הפורטל. במקרה זה, תוספות פונקציונליות יוטמעו בשלבים לאחר כניסת המערכת לעבודה בפועל. לא תהיה למשתמשים כל תביעה או טענה כלפי הממשלה ו/או מי מטעמה או כלפי משרדים ו/או מי טעמם בגין חוסרי פונקציונליות כאמור.</w:t>
      </w:r>
    </w:p>
    <w:p w:rsidR="00C82F0C" w:rsidRPr="0069214B" w:rsidRDefault="00C82F0C" w:rsidP="00912EA6">
      <w:pPr>
        <w:numPr>
          <w:ilvl w:val="1"/>
          <w:numId w:val="47"/>
        </w:numPr>
        <w:bidi/>
        <w:spacing w:before="0" w:after="0" w:line="240" w:lineRule="auto"/>
        <w:ind w:right="0"/>
      </w:pPr>
      <w:r w:rsidRPr="0069214B">
        <w:rPr>
          <w:rFonts w:hint="cs"/>
          <w:rtl/>
        </w:rPr>
        <w:t>הממשלה תעשה כל מאמץ סביר להבטיח זמינות ותקינות פעולת פורטל הספקים הממשלתי ואולם ייתכן שהמערכת לא תהיה זמינה מעת לעת בשל תקלות או לצורך תחזוקה. כמו כן, ייתכנו תקלות שיחייבו הגשה חוזרת של דיווחי ביצוע ו/או חשבוניות או יפגעו בקצב העבודה. במקרים אלה לא תהיה לספקים כל תביעה או טענה כלפי הממשלה ו/או מי מטעמה או כלפי המשרדים ו/או מי מטעמם ובלבד שננקטו על ידי הממשלה, או מי מטעמה, מאמצים סבירים למניעת הישנות התקלות והטיפול בהן.</w:t>
      </w:r>
    </w:p>
    <w:p w:rsidR="00C82F0C" w:rsidRPr="0069214B" w:rsidRDefault="00C82F0C" w:rsidP="00912EA6">
      <w:pPr>
        <w:numPr>
          <w:ilvl w:val="1"/>
          <w:numId w:val="47"/>
        </w:numPr>
        <w:bidi/>
        <w:spacing w:before="0" w:after="0" w:line="240" w:lineRule="auto"/>
        <w:ind w:right="0"/>
      </w:pPr>
      <w:r w:rsidRPr="0069214B">
        <w:rPr>
          <w:rFonts w:hint="cs"/>
          <w:rtl/>
        </w:rPr>
        <w:t>במקרים בהם תקלה מתמשכת בפורטל הספקים הממשלתי מונעת באופן זמני הגשת דיווחי ביצוע ו/או חשבוניות באמצעות הפורטל, המשרדים והמשתמשים יונחו לפעול מחוץ לפורטל הספקים הממשלתי בהתאם להנחיות כפי שיפורסמו ע"י החשב הכללי מעת לעת.</w:t>
      </w:r>
    </w:p>
    <w:p w:rsidR="00C82F0C" w:rsidRPr="0069214B" w:rsidRDefault="00C82F0C" w:rsidP="00912EA6">
      <w:pPr>
        <w:numPr>
          <w:ilvl w:val="0"/>
          <w:numId w:val="47"/>
        </w:numPr>
        <w:tabs>
          <w:tab w:val="num" w:pos="970"/>
        </w:tabs>
        <w:bidi/>
        <w:spacing w:before="0" w:after="0" w:line="240" w:lineRule="auto"/>
        <w:ind w:right="0"/>
        <w:rPr>
          <w:b/>
        </w:rPr>
      </w:pPr>
      <w:r w:rsidRPr="0069214B">
        <w:rPr>
          <w:rFonts w:hint="cs"/>
          <w:b/>
          <w:bCs/>
          <w:rtl/>
        </w:rPr>
        <w:t>שינויים חקיקתיים</w:t>
      </w:r>
    </w:p>
    <w:p w:rsidR="00C82F0C" w:rsidRPr="0069214B" w:rsidRDefault="00C82F0C" w:rsidP="00912EA6">
      <w:pPr>
        <w:numPr>
          <w:ilvl w:val="1"/>
          <w:numId w:val="47"/>
        </w:numPr>
        <w:bidi/>
        <w:spacing w:before="0" w:after="0" w:line="240" w:lineRule="auto"/>
        <w:ind w:right="0"/>
      </w:pPr>
      <w:r w:rsidRPr="0069214B">
        <w:rPr>
          <w:rFonts w:hint="cs"/>
          <w:rtl/>
        </w:rPr>
        <w:t xml:space="preserve">ייתכן שבמהלך הפעלת פורטל הספקים הממשלתי ישתנו חוקים ותקנות או יפורסמו החלטות בתי המשפט או פסקי דין או הנחיות רשות המיסים המשפיעים על תהליכי הרכש הממשלתי ובמקרים אלה תהיה הממשלה רשאית להתאים את תהליכי העבודה בפורטל הספקים הממשלתי בהתאמה לשינויים אלה. המשתמשים יהיו מחויבים לעבוד לפי הכללים החדשים שיוגדרו. </w:t>
      </w:r>
    </w:p>
    <w:p w:rsidR="00C82F0C" w:rsidRPr="0069214B" w:rsidRDefault="00C82F0C" w:rsidP="00912EA6">
      <w:pPr>
        <w:numPr>
          <w:ilvl w:val="1"/>
          <w:numId w:val="47"/>
        </w:numPr>
        <w:bidi/>
        <w:spacing w:before="0" w:after="0" w:line="240" w:lineRule="auto"/>
        <w:ind w:right="0"/>
      </w:pPr>
      <w:r w:rsidRPr="0069214B">
        <w:rPr>
          <w:rFonts w:hint="cs"/>
          <w:rtl/>
        </w:rPr>
        <w:t>הממשלה שומרת לעצמה את הזכות לשנות הסדרים ותהליכים בניהול פורטל הספקים הממשלתי ע"י הודעה מראש למשתמשים ו/או נציגיהם דרך פורטל הספקים הממשלתי ו/או בדרכים אחרות ו/או ע"י שינוי תנאי חוזה זה. במקרה של שינוי חוזה המשתמש יידרש לחתום על חוזה תחליפי ו/או על נספח לחוזה זה. משתמש הרואה את עצמו נפגע ע"י שינויים אלה יהיה רשאי להפסיק את השימוש בפורטל הספקים הממשלתי ע"י הודעה בכתב לחברת ניהול תוך 30 יום מיום משלוח ההודעה על השינויים כאמור.</w:t>
      </w:r>
    </w:p>
    <w:p w:rsidR="00C82F0C" w:rsidRPr="0069214B" w:rsidRDefault="00C82F0C" w:rsidP="00912EA6">
      <w:pPr>
        <w:numPr>
          <w:ilvl w:val="0"/>
          <w:numId w:val="47"/>
        </w:numPr>
        <w:tabs>
          <w:tab w:val="num" w:pos="970"/>
        </w:tabs>
        <w:bidi/>
        <w:spacing w:before="0" w:after="0" w:line="240" w:lineRule="auto"/>
        <w:ind w:right="0"/>
        <w:rPr>
          <w:b/>
          <w:bCs/>
          <w:rtl/>
        </w:rPr>
      </w:pPr>
      <w:r w:rsidRPr="0069214B">
        <w:rPr>
          <w:b/>
          <w:bCs/>
          <w:rtl/>
        </w:rPr>
        <w:t>חבלה ומידע אסור</w:t>
      </w:r>
    </w:p>
    <w:p w:rsidR="00C82F0C" w:rsidRPr="0069214B" w:rsidRDefault="00C82F0C" w:rsidP="00912EA6">
      <w:pPr>
        <w:numPr>
          <w:ilvl w:val="1"/>
          <w:numId w:val="47"/>
        </w:numPr>
        <w:bidi/>
        <w:spacing w:before="0" w:after="0" w:line="240" w:lineRule="auto"/>
        <w:ind w:right="0"/>
      </w:pPr>
      <w:r w:rsidRPr="0069214B">
        <w:rPr>
          <w:rtl/>
        </w:rPr>
        <w:t xml:space="preserve">המשתמש </w:t>
      </w:r>
      <w:r w:rsidRPr="0069214B">
        <w:rPr>
          <w:rFonts w:hint="cs"/>
          <w:rtl/>
        </w:rPr>
        <w:t xml:space="preserve">וכל נציגיו </w:t>
      </w:r>
      <w:r w:rsidRPr="0069214B">
        <w:rPr>
          <w:rtl/>
        </w:rPr>
        <w:t>מתחייב</w:t>
      </w:r>
      <w:r w:rsidRPr="0069214B">
        <w:rPr>
          <w:rFonts w:hint="cs"/>
          <w:rtl/>
        </w:rPr>
        <w:t>ים</w:t>
      </w:r>
      <w:r w:rsidRPr="0069214B">
        <w:rPr>
          <w:rtl/>
        </w:rPr>
        <w:t xml:space="preserve"> לא לגרום, לא לנסות לגרום ולא להניח לאחר לגרום לשינוי כלשהו במידע, ידיעה או נתון מכל סוג שהוא המצויים </w:t>
      </w:r>
      <w:r w:rsidRPr="0069214B">
        <w:rPr>
          <w:rFonts w:hint="cs"/>
          <w:rtl/>
        </w:rPr>
        <w:t xml:space="preserve">בפורטל הספקים הממשלתי </w:t>
      </w:r>
      <w:r w:rsidRPr="0069214B">
        <w:rPr>
          <w:rtl/>
        </w:rPr>
        <w:t xml:space="preserve">פרט </w:t>
      </w:r>
      <w:r w:rsidRPr="0069214B">
        <w:rPr>
          <w:rFonts w:hint="cs"/>
          <w:rtl/>
        </w:rPr>
        <w:t>לאישור קבלת הזמנות רכש, הגשת דיווחי ביצוע וחשבוניות ופעולות אחרות שהממשלה תאפשר לבצע באמצעות הפורטל, אם תאפשר.</w:t>
      </w:r>
    </w:p>
    <w:p w:rsidR="00C82F0C" w:rsidRPr="0069214B" w:rsidRDefault="00C82F0C" w:rsidP="00912EA6">
      <w:pPr>
        <w:numPr>
          <w:ilvl w:val="1"/>
          <w:numId w:val="47"/>
        </w:numPr>
        <w:bidi/>
        <w:spacing w:before="0" w:after="0" w:line="240" w:lineRule="auto"/>
        <w:ind w:right="0"/>
        <w:rPr>
          <w:rtl/>
        </w:rPr>
      </w:pPr>
      <w:r w:rsidRPr="0069214B">
        <w:rPr>
          <w:rtl/>
        </w:rPr>
        <w:lastRenderedPageBreak/>
        <w:t xml:space="preserve">המשתמש מתחייב להשתמש במידע </w:t>
      </w:r>
      <w:r w:rsidRPr="0069214B">
        <w:rPr>
          <w:rFonts w:hint="cs"/>
          <w:rtl/>
        </w:rPr>
        <w:t xml:space="preserve">מותר </w:t>
      </w:r>
      <w:r w:rsidRPr="0069214B">
        <w:rPr>
          <w:rtl/>
        </w:rPr>
        <w:t xml:space="preserve">אך ורק למטרת </w:t>
      </w:r>
      <w:r w:rsidRPr="0069214B">
        <w:rPr>
          <w:rFonts w:hint="cs"/>
          <w:rtl/>
        </w:rPr>
        <w:t xml:space="preserve">אישור הזמנות רכש, הגשת דיווחי ביצוע וחשבוניות למשרדי הממשלה והמשתמש מתחייב לא </w:t>
      </w:r>
      <w:r w:rsidRPr="0069214B">
        <w:rPr>
          <w:rtl/>
        </w:rPr>
        <w:t>להפיץ את המידע לגורם כלשהו</w:t>
      </w:r>
      <w:r w:rsidRPr="0069214B">
        <w:rPr>
          <w:rFonts w:hint="cs"/>
          <w:rtl/>
        </w:rPr>
        <w:t xml:space="preserve"> שלא לצורך המטרות המפורטות לעיל</w:t>
      </w:r>
      <w:r w:rsidRPr="0069214B">
        <w:rPr>
          <w:rtl/>
        </w:rPr>
        <w:t>.</w:t>
      </w:r>
    </w:p>
    <w:p w:rsidR="00C82F0C" w:rsidRPr="0069214B" w:rsidRDefault="00C82F0C" w:rsidP="00912EA6">
      <w:pPr>
        <w:numPr>
          <w:ilvl w:val="1"/>
          <w:numId w:val="47"/>
        </w:numPr>
        <w:bidi/>
        <w:spacing w:before="0" w:after="0" w:line="240" w:lineRule="auto"/>
        <w:ind w:right="0"/>
        <w:rPr>
          <w:rtl/>
        </w:rPr>
      </w:pPr>
      <w:r w:rsidRPr="0069214B">
        <w:rPr>
          <w:rtl/>
        </w:rPr>
        <w:t xml:space="preserve">המשתמש </w:t>
      </w:r>
      <w:r w:rsidRPr="0069214B">
        <w:rPr>
          <w:rFonts w:hint="cs"/>
          <w:rtl/>
        </w:rPr>
        <w:t xml:space="preserve">וכל נציגיו </w:t>
      </w:r>
      <w:r w:rsidRPr="0069214B">
        <w:rPr>
          <w:rtl/>
        </w:rPr>
        <w:t>מתחייב</w:t>
      </w:r>
      <w:r w:rsidRPr="0069214B">
        <w:rPr>
          <w:rFonts w:hint="cs"/>
          <w:rtl/>
        </w:rPr>
        <w:t>ים</w:t>
      </w:r>
      <w:r w:rsidRPr="0069214B">
        <w:rPr>
          <w:rtl/>
        </w:rPr>
        <w:t xml:space="preserve"> לא לנסות לקבל מידע אסור </w:t>
      </w:r>
      <w:r w:rsidRPr="0069214B">
        <w:rPr>
          <w:rFonts w:hint="cs"/>
          <w:rtl/>
        </w:rPr>
        <w:t>מהמערכת</w:t>
      </w:r>
      <w:r w:rsidRPr="0069214B">
        <w:rPr>
          <w:rtl/>
        </w:rPr>
        <w:t>, ואם במקרה יגיע אל</w:t>
      </w:r>
      <w:r w:rsidRPr="0069214B">
        <w:rPr>
          <w:rFonts w:hint="cs"/>
          <w:rtl/>
        </w:rPr>
        <w:t>יהם</w:t>
      </w:r>
      <w:r w:rsidRPr="0069214B">
        <w:rPr>
          <w:rtl/>
        </w:rPr>
        <w:t xml:space="preserve"> מידע </w:t>
      </w:r>
      <w:r w:rsidRPr="0069214B">
        <w:rPr>
          <w:rFonts w:hint="cs"/>
          <w:rtl/>
        </w:rPr>
        <w:t>אסור</w:t>
      </w:r>
      <w:r w:rsidRPr="0069214B">
        <w:rPr>
          <w:rtl/>
        </w:rPr>
        <w:t xml:space="preserve"> בדרך כלשהי, מתחייב</w:t>
      </w:r>
      <w:r w:rsidRPr="0069214B">
        <w:rPr>
          <w:rFonts w:hint="cs"/>
          <w:rtl/>
        </w:rPr>
        <w:t>ים</w:t>
      </w:r>
      <w:r w:rsidRPr="0069214B">
        <w:rPr>
          <w:rtl/>
        </w:rPr>
        <w:t xml:space="preserve"> המשתמש</w:t>
      </w:r>
      <w:r w:rsidRPr="0069214B">
        <w:rPr>
          <w:rFonts w:hint="cs"/>
          <w:rtl/>
        </w:rPr>
        <w:t xml:space="preserve"> וכל נציגיו, ביחד ולחוד</w:t>
      </w:r>
      <w:r w:rsidRPr="0069214B">
        <w:rPr>
          <w:rtl/>
        </w:rPr>
        <w:t>:</w:t>
      </w:r>
    </w:p>
    <w:p w:rsidR="00C82F0C" w:rsidRPr="0069214B" w:rsidRDefault="00C82F0C" w:rsidP="00510BD1">
      <w:pPr>
        <w:numPr>
          <w:ilvl w:val="2"/>
          <w:numId w:val="47"/>
        </w:numPr>
        <w:bidi/>
        <w:spacing w:before="0" w:after="0" w:line="240" w:lineRule="auto"/>
        <w:ind w:left="1927" w:right="0"/>
        <w:rPr>
          <w:rtl/>
        </w:rPr>
      </w:pPr>
      <w:r w:rsidRPr="0069214B">
        <w:rPr>
          <w:rtl/>
        </w:rPr>
        <w:t xml:space="preserve">למחוק מיד את המידע האסור במחשב המשתמש או בכל מחשב או ציוד אחר שבשליטתו ושבו נמצא מידע אסור. אם לידיעת המשתמש הוקלט מידע אסור במחשב או ציוד אחר שאינו בשליטתו, יודיע על כך </w:t>
      </w:r>
      <w:r w:rsidRPr="0069214B">
        <w:rPr>
          <w:rFonts w:hint="cs"/>
          <w:rtl/>
        </w:rPr>
        <w:t>למרכז התמיכה של טלפונית וגם בכתב,</w:t>
      </w:r>
      <w:r w:rsidRPr="0069214B">
        <w:rPr>
          <w:rtl/>
        </w:rPr>
        <w:t xml:space="preserve"> מיד </w:t>
      </w:r>
      <w:proofErr w:type="spellStart"/>
      <w:r w:rsidRPr="0069214B">
        <w:rPr>
          <w:rtl/>
        </w:rPr>
        <w:t>כשיוודע</w:t>
      </w:r>
      <w:proofErr w:type="spellEnd"/>
      <w:r w:rsidRPr="0069214B">
        <w:rPr>
          <w:rtl/>
        </w:rPr>
        <w:t xml:space="preserve"> לו. אם הודפס המידע האסור, ישלח מיד המשתמש את הדף המודפס אל </w:t>
      </w:r>
      <w:r w:rsidRPr="0069214B">
        <w:rPr>
          <w:rFonts w:hint="cs"/>
          <w:rtl/>
        </w:rPr>
        <w:t>מרכז התמיכה של מרכבה</w:t>
      </w:r>
      <w:r w:rsidRPr="0069214B">
        <w:rPr>
          <w:rtl/>
        </w:rPr>
        <w:t>, בלי להשאיר ברשותו העתק של הדף או העתק אחר של המידע האסור.</w:t>
      </w:r>
    </w:p>
    <w:p w:rsidR="00C82F0C" w:rsidRPr="0069214B" w:rsidRDefault="00C82F0C" w:rsidP="00510BD1">
      <w:pPr>
        <w:numPr>
          <w:ilvl w:val="2"/>
          <w:numId w:val="47"/>
        </w:numPr>
        <w:bidi/>
        <w:spacing w:before="0" w:after="0" w:line="240" w:lineRule="auto"/>
        <w:ind w:left="1927" w:right="0"/>
        <w:rPr>
          <w:rtl/>
        </w:rPr>
      </w:pPr>
      <w:r w:rsidRPr="0069214B">
        <w:rPr>
          <w:rtl/>
        </w:rPr>
        <w:t xml:space="preserve">להודיע מיד טלפונית וגם בכתב על האירוע </w:t>
      </w:r>
      <w:r w:rsidRPr="0069214B">
        <w:rPr>
          <w:rFonts w:hint="cs"/>
          <w:rtl/>
        </w:rPr>
        <w:t>לחברת הניהול.</w:t>
      </w:r>
    </w:p>
    <w:p w:rsidR="00C82F0C" w:rsidRPr="0069214B" w:rsidRDefault="00C82F0C" w:rsidP="00510BD1">
      <w:pPr>
        <w:numPr>
          <w:ilvl w:val="2"/>
          <w:numId w:val="47"/>
        </w:numPr>
        <w:bidi/>
        <w:spacing w:before="0" w:after="0" w:line="240" w:lineRule="auto"/>
        <w:ind w:left="1927" w:right="0"/>
      </w:pPr>
      <w:r w:rsidRPr="0069214B">
        <w:rPr>
          <w:rtl/>
        </w:rPr>
        <w:t>לא לעשות כל ש</w:t>
      </w:r>
      <w:r w:rsidRPr="0069214B">
        <w:rPr>
          <w:rFonts w:hint="cs"/>
          <w:rtl/>
        </w:rPr>
        <w:t>י</w:t>
      </w:r>
      <w:r w:rsidRPr="0069214B">
        <w:rPr>
          <w:rtl/>
        </w:rPr>
        <w:t xml:space="preserve">מוש במידע אסור ולא לגלותו לאיש, למעט גילוי הדרוש לצורך פסקאות </w:t>
      </w:r>
      <w:r w:rsidRPr="0069214B">
        <w:rPr>
          <w:rFonts w:hint="cs"/>
          <w:rtl/>
        </w:rPr>
        <w:t>א. ו-ב.</w:t>
      </w:r>
      <w:r w:rsidRPr="0069214B">
        <w:rPr>
          <w:rtl/>
        </w:rPr>
        <w:t xml:space="preserve"> </w:t>
      </w:r>
      <w:r w:rsidRPr="0069214B">
        <w:rPr>
          <w:rFonts w:hint="cs"/>
          <w:rtl/>
        </w:rPr>
        <w:t>לעיל.</w:t>
      </w:r>
    </w:p>
    <w:p w:rsidR="00C82F0C" w:rsidRPr="0069214B" w:rsidRDefault="00C82F0C" w:rsidP="00912EA6">
      <w:pPr>
        <w:numPr>
          <w:ilvl w:val="1"/>
          <w:numId w:val="47"/>
        </w:numPr>
        <w:bidi/>
        <w:spacing w:before="0" w:after="0" w:line="240" w:lineRule="auto"/>
        <w:ind w:right="0"/>
        <w:rPr>
          <w:rtl/>
        </w:rPr>
      </w:pPr>
      <w:r w:rsidRPr="0069214B">
        <w:rPr>
          <w:rtl/>
        </w:rPr>
        <w:t>המשתמש מתחייב לא להשתמש במידע בניגוד לדין</w:t>
      </w:r>
      <w:r w:rsidRPr="0069214B">
        <w:rPr>
          <w:rFonts w:hint="cs"/>
          <w:rtl/>
        </w:rPr>
        <w:t>.</w:t>
      </w:r>
    </w:p>
    <w:p w:rsidR="00C82F0C" w:rsidRPr="0069214B" w:rsidRDefault="00C82F0C" w:rsidP="00912EA6">
      <w:pPr>
        <w:numPr>
          <w:ilvl w:val="1"/>
          <w:numId w:val="47"/>
        </w:numPr>
        <w:bidi/>
        <w:spacing w:before="0" w:after="0" w:line="240" w:lineRule="auto"/>
        <w:ind w:right="0"/>
      </w:pPr>
      <w:r w:rsidRPr="0069214B">
        <w:rPr>
          <w:rtl/>
        </w:rPr>
        <w:t xml:space="preserve">המשתמש מתחייב לא לאפשר למי שאינו </w:t>
      </w:r>
      <w:r w:rsidRPr="0069214B">
        <w:rPr>
          <w:rFonts w:hint="cs"/>
          <w:rtl/>
        </w:rPr>
        <w:t xml:space="preserve">הנציג המורשה שלו (לו הונפק כרטיס חכם) </w:t>
      </w:r>
      <w:r w:rsidRPr="0069214B">
        <w:rPr>
          <w:rtl/>
        </w:rPr>
        <w:t>להתקשר</w:t>
      </w:r>
      <w:r w:rsidRPr="0069214B">
        <w:rPr>
          <w:rFonts w:hint="cs"/>
          <w:rtl/>
        </w:rPr>
        <w:t xml:space="preserve"> למערכת</w:t>
      </w:r>
      <w:r w:rsidRPr="0069214B">
        <w:rPr>
          <w:rtl/>
        </w:rPr>
        <w:t xml:space="preserve"> באמצעות </w:t>
      </w:r>
      <w:r w:rsidRPr="0069214B">
        <w:rPr>
          <w:rFonts w:hint="cs"/>
          <w:rtl/>
        </w:rPr>
        <w:t>כרטיס החכם</w:t>
      </w:r>
      <w:r w:rsidRPr="0069214B">
        <w:rPr>
          <w:rtl/>
        </w:rPr>
        <w:t>, בין במישרין ובין בעקיפין, והוא מתחייב לקיים הסדרים מתאימים שימנעו התקשרות כאמור. כמו כן, מתחייב המשתמש שלא למסור לאדם שאינו זכאי לקבלו לפי חוזה זה, מידע שיאפשר לו להתקשר ל</w:t>
      </w:r>
      <w:r w:rsidRPr="0069214B">
        <w:rPr>
          <w:rFonts w:hint="cs"/>
          <w:rtl/>
        </w:rPr>
        <w:t>מערכת</w:t>
      </w:r>
      <w:r w:rsidRPr="0069214B">
        <w:rPr>
          <w:rtl/>
        </w:rPr>
        <w:t>.</w:t>
      </w:r>
    </w:p>
    <w:p w:rsidR="00C82F0C" w:rsidRPr="0069214B" w:rsidRDefault="00C82F0C" w:rsidP="00912EA6">
      <w:pPr>
        <w:numPr>
          <w:ilvl w:val="1"/>
          <w:numId w:val="47"/>
        </w:numPr>
        <w:bidi/>
        <w:spacing w:before="0" w:after="0" w:line="240" w:lineRule="auto"/>
        <w:ind w:right="0"/>
        <w:rPr>
          <w:rtl/>
        </w:rPr>
      </w:pPr>
      <w:r w:rsidRPr="0069214B">
        <w:rPr>
          <w:rtl/>
        </w:rPr>
        <w:t xml:space="preserve">המשתמש אחראי לכך שכל </w:t>
      </w:r>
      <w:r w:rsidRPr="0069214B">
        <w:rPr>
          <w:rFonts w:hint="cs"/>
          <w:rtl/>
        </w:rPr>
        <w:t>נציג</w:t>
      </w:r>
      <w:r w:rsidRPr="0069214B">
        <w:rPr>
          <w:rtl/>
        </w:rPr>
        <w:t xml:space="preserve"> מורשה </w:t>
      </w:r>
      <w:r w:rsidRPr="0069214B">
        <w:rPr>
          <w:rFonts w:hint="cs"/>
          <w:rtl/>
        </w:rPr>
        <w:t xml:space="preserve">שלו </w:t>
      </w:r>
      <w:r w:rsidRPr="0069214B">
        <w:rPr>
          <w:rtl/>
        </w:rPr>
        <w:t>ימלא את חובותיו לפי כתב ההתחייבות ולפי חוזה זה</w:t>
      </w:r>
      <w:r w:rsidRPr="0069214B">
        <w:rPr>
          <w:rFonts w:hint="cs"/>
          <w:rtl/>
        </w:rPr>
        <w:t xml:space="preserve"> וכן שהוא ימלא את כל הדרישות המוטלות על המשתמש בסעיף זה</w:t>
      </w:r>
      <w:r w:rsidRPr="0069214B">
        <w:rPr>
          <w:rtl/>
        </w:rPr>
        <w:t>.</w:t>
      </w:r>
    </w:p>
    <w:p w:rsidR="00C82F0C" w:rsidRPr="0069214B" w:rsidRDefault="00C82F0C" w:rsidP="00912EA6">
      <w:pPr>
        <w:numPr>
          <w:ilvl w:val="1"/>
          <w:numId w:val="47"/>
        </w:numPr>
        <w:bidi/>
        <w:spacing w:before="0" w:after="0" w:line="240" w:lineRule="auto"/>
        <w:ind w:right="0"/>
      </w:pPr>
      <w:r w:rsidRPr="0069214B">
        <w:rPr>
          <w:rtl/>
        </w:rPr>
        <w:t xml:space="preserve">הפרה של אחת או יותר מהתחייבויות המשתמש על פי חוזה זה על ידי </w:t>
      </w:r>
      <w:r w:rsidRPr="0069214B">
        <w:rPr>
          <w:rFonts w:hint="cs"/>
          <w:rtl/>
        </w:rPr>
        <w:t>המשתמש או נציג</w:t>
      </w:r>
      <w:r w:rsidRPr="0069214B">
        <w:rPr>
          <w:rtl/>
        </w:rPr>
        <w:t xml:space="preserve"> מורשה </w:t>
      </w:r>
      <w:r w:rsidRPr="0069214B">
        <w:rPr>
          <w:rFonts w:hint="cs"/>
          <w:rtl/>
        </w:rPr>
        <w:t xml:space="preserve">שלו </w:t>
      </w:r>
      <w:r w:rsidRPr="0069214B">
        <w:rPr>
          <w:rtl/>
        </w:rPr>
        <w:t xml:space="preserve">תחשב להפרת חוזה על ידי המשתמש, וזאת מבלי לפגוע בזכויות </w:t>
      </w:r>
      <w:r w:rsidRPr="0069214B">
        <w:rPr>
          <w:rFonts w:hint="cs"/>
          <w:rtl/>
        </w:rPr>
        <w:t>הממשלה</w:t>
      </w:r>
      <w:r w:rsidRPr="0069214B">
        <w:rPr>
          <w:rtl/>
        </w:rPr>
        <w:t xml:space="preserve"> לפיצוי, שיפוי או כל סעד אחר שיגיע ל</w:t>
      </w:r>
      <w:r w:rsidRPr="0069214B">
        <w:rPr>
          <w:rFonts w:hint="cs"/>
          <w:rtl/>
        </w:rPr>
        <w:t>ה</w:t>
      </w:r>
      <w:r w:rsidRPr="0069214B">
        <w:rPr>
          <w:rtl/>
        </w:rPr>
        <w:t xml:space="preserve"> מאת ה</w:t>
      </w:r>
      <w:r w:rsidRPr="0069214B">
        <w:rPr>
          <w:rFonts w:hint="cs"/>
          <w:rtl/>
        </w:rPr>
        <w:t>נציג</w:t>
      </w:r>
      <w:r w:rsidRPr="0069214B">
        <w:rPr>
          <w:rtl/>
        </w:rPr>
        <w:t xml:space="preserve"> המורשה.</w:t>
      </w:r>
    </w:p>
    <w:p w:rsidR="00C82F0C" w:rsidRPr="0069214B" w:rsidRDefault="00C82F0C" w:rsidP="00912EA6">
      <w:pPr>
        <w:numPr>
          <w:ilvl w:val="1"/>
          <w:numId w:val="47"/>
        </w:numPr>
        <w:bidi/>
        <w:spacing w:before="0" w:after="0" w:line="240" w:lineRule="auto"/>
        <w:ind w:right="0"/>
        <w:rPr>
          <w:rtl/>
        </w:rPr>
      </w:pPr>
      <w:r w:rsidRPr="0069214B">
        <w:rPr>
          <w:rtl/>
        </w:rPr>
        <w:t xml:space="preserve">המשתמש מתחייב לבטל את הרשאתו של כל </w:t>
      </w:r>
      <w:r w:rsidRPr="0069214B">
        <w:rPr>
          <w:rFonts w:hint="cs"/>
          <w:rtl/>
        </w:rPr>
        <w:t>נציג</w:t>
      </w:r>
      <w:r w:rsidRPr="0069214B">
        <w:rPr>
          <w:rtl/>
        </w:rPr>
        <w:t xml:space="preserve"> מורשה </w:t>
      </w:r>
      <w:r w:rsidRPr="0069214B">
        <w:rPr>
          <w:rFonts w:hint="cs"/>
          <w:rtl/>
        </w:rPr>
        <w:t xml:space="preserve">שלו </w:t>
      </w:r>
      <w:r w:rsidRPr="0069214B">
        <w:rPr>
          <w:rtl/>
        </w:rPr>
        <w:t xml:space="preserve">שהפסיק להיות שותף או הפסיק את עבודתו אצל המשתמש, לפי </w:t>
      </w:r>
      <w:proofErr w:type="spellStart"/>
      <w:r w:rsidRPr="0069214B">
        <w:rPr>
          <w:rtl/>
        </w:rPr>
        <w:t>הענין</w:t>
      </w:r>
      <w:proofErr w:type="spellEnd"/>
      <w:r w:rsidRPr="0069214B">
        <w:rPr>
          <w:rtl/>
        </w:rPr>
        <w:t xml:space="preserve">, ולהודיע על כך </w:t>
      </w:r>
      <w:r w:rsidRPr="0069214B">
        <w:rPr>
          <w:rFonts w:hint="cs"/>
          <w:rtl/>
        </w:rPr>
        <w:t>לחברת ניהול טלפונית וגם בכתב תוך 48 שעות מיום סיום עבודתו של הנציג</w:t>
      </w:r>
      <w:r w:rsidRPr="0069214B">
        <w:rPr>
          <w:rtl/>
        </w:rPr>
        <w:t>.</w:t>
      </w:r>
    </w:p>
    <w:p w:rsidR="00C82F0C" w:rsidRPr="0069214B" w:rsidRDefault="00C82F0C" w:rsidP="00912EA6">
      <w:pPr>
        <w:numPr>
          <w:ilvl w:val="1"/>
          <w:numId w:val="47"/>
        </w:numPr>
        <w:bidi/>
        <w:spacing w:before="0" w:after="0" w:line="240" w:lineRule="auto"/>
        <w:ind w:right="0"/>
        <w:rPr>
          <w:rtl/>
        </w:rPr>
      </w:pPr>
      <w:r w:rsidRPr="0069214B">
        <w:rPr>
          <w:rtl/>
        </w:rPr>
        <w:t xml:space="preserve">הודיע המשתמש </w:t>
      </w:r>
      <w:r w:rsidRPr="0069214B">
        <w:rPr>
          <w:rFonts w:hint="cs"/>
          <w:rtl/>
        </w:rPr>
        <w:t xml:space="preserve">לחברת ניהול </w:t>
      </w:r>
      <w:r w:rsidRPr="0069214B">
        <w:rPr>
          <w:rtl/>
        </w:rPr>
        <w:t>כאמור</w:t>
      </w:r>
      <w:r w:rsidRPr="0069214B">
        <w:rPr>
          <w:rFonts w:hint="cs"/>
          <w:rtl/>
        </w:rPr>
        <w:t xml:space="preserve"> בפסקה (8) לעיל</w:t>
      </w:r>
      <w:r w:rsidRPr="0069214B">
        <w:rPr>
          <w:rtl/>
        </w:rPr>
        <w:t xml:space="preserve">, </w:t>
      </w:r>
      <w:r w:rsidRPr="0069214B">
        <w:rPr>
          <w:rFonts w:hint="cs"/>
          <w:rtl/>
        </w:rPr>
        <w:t>ת</w:t>
      </w:r>
      <w:r w:rsidRPr="0069214B">
        <w:rPr>
          <w:rtl/>
        </w:rPr>
        <w:t xml:space="preserve">בטל </w:t>
      </w:r>
      <w:r w:rsidRPr="0069214B">
        <w:rPr>
          <w:rFonts w:hint="cs"/>
          <w:rtl/>
        </w:rPr>
        <w:t>הממשלה</w:t>
      </w:r>
      <w:r w:rsidRPr="0069214B">
        <w:rPr>
          <w:rtl/>
        </w:rPr>
        <w:t xml:space="preserve"> את זכאותו של </w:t>
      </w:r>
      <w:r w:rsidRPr="0069214B">
        <w:rPr>
          <w:rFonts w:hint="cs"/>
          <w:rtl/>
        </w:rPr>
        <w:t>הנציג של המשתמש</w:t>
      </w:r>
      <w:r w:rsidRPr="0069214B">
        <w:rPr>
          <w:rtl/>
        </w:rPr>
        <w:t xml:space="preserve"> </w:t>
      </w:r>
      <w:r w:rsidRPr="0069214B">
        <w:rPr>
          <w:rFonts w:hint="cs"/>
          <w:rtl/>
        </w:rPr>
        <w:t>(</w:t>
      </w:r>
      <w:r w:rsidRPr="0069214B">
        <w:rPr>
          <w:rtl/>
        </w:rPr>
        <w:t>שהפסיק להיות מורשה לשימוש</w:t>
      </w:r>
      <w:r w:rsidRPr="0069214B">
        <w:rPr>
          <w:rFonts w:hint="cs"/>
          <w:rtl/>
        </w:rPr>
        <w:t xml:space="preserve"> במערכת)</w:t>
      </w:r>
      <w:r w:rsidRPr="0069214B">
        <w:rPr>
          <w:rtl/>
        </w:rPr>
        <w:t xml:space="preserve"> </w:t>
      </w:r>
      <w:r w:rsidRPr="0069214B">
        <w:rPr>
          <w:rFonts w:hint="cs"/>
          <w:rtl/>
        </w:rPr>
        <w:t>להשתמש במערכת</w:t>
      </w:r>
      <w:r w:rsidRPr="0069214B">
        <w:rPr>
          <w:rtl/>
        </w:rPr>
        <w:t xml:space="preserve"> תוך 48 שעות מיום קבלת ההודעה</w:t>
      </w:r>
      <w:r w:rsidRPr="0069214B">
        <w:rPr>
          <w:rFonts w:hint="cs"/>
          <w:rtl/>
        </w:rPr>
        <w:t xml:space="preserve"> בכתב אולם תהיה הממשלה רשאית (ולא חייבת) לבטל את ההרשאה גם על סמך הודעה טלפונית בלבד</w:t>
      </w:r>
      <w:r w:rsidRPr="0069214B">
        <w:rPr>
          <w:rtl/>
        </w:rPr>
        <w:t>.</w:t>
      </w:r>
    </w:p>
    <w:p w:rsidR="00C82F0C" w:rsidRPr="0069214B" w:rsidRDefault="00C82F0C" w:rsidP="00912EA6">
      <w:pPr>
        <w:numPr>
          <w:ilvl w:val="1"/>
          <w:numId w:val="47"/>
        </w:numPr>
        <w:bidi/>
        <w:spacing w:before="0" w:after="0" w:line="240" w:lineRule="auto"/>
        <w:ind w:right="0"/>
      </w:pPr>
      <w:r w:rsidRPr="0069214B">
        <w:rPr>
          <w:rFonts w:hint="cs"/>
          <w:rtl/>
        </w:rPr>
        <w:t>הממשלה תהיה רשאית</w:t>
      </w:r>
      <w:r w:rsidRPr="0069214B">
        <w:rPr>
          <w:rtl/>
        </w:rPr>
        <w:t xml:space="preserve"> לבטל את ההרשאה ל</w:t>
      </w:r>
      <w:r w:rsidRPr="0069214B">
        <w:rPr>
          <w:rFonts w:hint="cs"/>
          <w:rtl/>
        </w:rPr>
        <w:t>נציג</w:t>
      </w:r>
      <w:r w:rsidRPr="0069214B">
        <w:rPr>
          <w:rtl/>
        </w:rPr>
        <w:t xml:space="preserve"> מורשה</w:t>
      </w:r>
      <w:r w:rsidRPr="0069214B">
        <w:rPr>
          <w:rFonts w:hint="cs"/>
          <w:rtl/>
        </w:rPr>
        <w:t xml:space="preserve"> של המשתמש מכל סיבה שהיא בתנאי שהממשלה ת</w:t>
      </w:r>
      <w:r w:rsidRPr="0069214B">
        <w:rPr>
          <w:rtl/>
        </w:rPr>
        <w:t>נמק את סיבת הביטול.</w:t>
      </w:r>
    </w:p>
    <w:p w:rsidR="00C82F0C" w:rsidRPr="0069214B" w:rsidRDefault="00C82F0C" w:rsidP="00912EA6">
      <w:pPr>
        <w:numPr>
          <w:ilvl w:val="0"/>
          <w:numId w:val="47"/>
        </w:numPr>
        <w:tabs>
          <w:tab w:val="num" w:pos="970"/>
        </w:tabs>
        <w:bidi/>
        <w:spacing w:before="0" w:after="0" w:line="240" w:lineRule="auto"/>
        <w:ind w:right="0"/>
        <w:rPr>
          <w:b/>
        </w:rPr>
      </w:pPr>
      <w:r w:rsidRPr="0069214B">
        <w:rPr>
          <w:rFonts w:hint="cs"/>
          <w:b/>
          <w:bCs/>
          <w:rtl/>
        </w:rPr>
        <w:t>ניתוק המשתמש מפורטל הספקים הממשלתי</w:t>
      </w:r>
    </w:p>
    <w:p w:rsidR="00C82F0C" w:rsidRPr="0069214B" w:rsidRDefault="00C82F0C" w:rsidP="00912EA6">
      <w:pPr>
        <w:numPr>
          <w:ilvl w:val="1"/>
          <w:numId w:val="47"/>
        </w:numPr>
        <w:bidi/>
        <w:spacing w:before="0" w:after="0" w:line="240" w:lineRule="auto"/>
        <w:ind w:right="0"/>
        <w:rPr>
          <w:rtl/>
        </w:rPr>
      </w:pPr>
      <w:r w:rsidRPr="0069214B">
        <w:rPr>
          <w:rFonts w:hint="cs"/>
          <w:rtl/>
        </w:rPr>
        <w:t>באם ייווצרו תנאים הכרחיים המחייבים את הממשלה להפסיק השימוש בפורטל הספקים הממשלתי או חלקו, תהא הממשלה רשאית להפסיק את פעילות פורטל הספקים הממשלתי, לתקופה מוגבלת או בלתי מוגבלת.</w:t>
      </w:r>
    </w:p>
    <w:p w:rsidR="00C82F0C" w:rsidRPr="0069214B" w:rsidRDefault="00C82F0C" w:rsidP="00912EA6">
      <w:pPr>
        <w:numPr>
          <w:ilvl w:val="1"/>
          <w:numId w:val="47"/>
        </w:numPr>
        <w:bidi/>
        <w:spacing w:before="0" w:after="0" w:line="240" w:lineRule="auto"/>
        <w:ind w:right="0"/>
      </w:pPr>
      <w:r w:rsidRPr="0069214B">
        <w:rPr>
          <w:rFonts w:hint="cs"/>
          <w:rtl/>
        </w:rPr>
        <w:t>אם יתברר כי קיים חשש לגבי נכונות ההצהרות של המשתמש או נציגיו שניתנו לממשלה או אם המשתמש או נציגיו קיבלו מידע אסור והשתמש בו בניגוד להוראות סעיף</w:t>
      </w:r>
      <w:r w:rsidR="00482C63">
        <w:rPr>
          <w:rFonts w:hint="cs"/>
          <w:rtl/>
        </w:rPr>
        <w:t xml:space="preserve"> 14</w:t>
      </w:r>
      <w:r w:rsidRPr="0069214B">
        <w:rPr>
          <w:rFonts w:hint="cs"/>
          <w:rtl/>
        </w:rPr>
        <w:t xml:space="preserve"> לעיל או ניסה לחבל בפורטל הספקים הממשלתי או הניח לאחר לחבל במערכת, אזי תהא רשאית הממשלה לנתק את המשתמש מהמערכת עד לבירור העניין ובמקרה זה לא תהיה למשתמש כל תביעה או טענה כלפי הממשלה או מי מטעמה ו/או המשרדים או מי מטעמם בגין אי קבלת שירותי פורטל הספקים הממשלתי.</w:t>
      </w:r>
    </w:p>
    <w:p w:rsidR="00C82F0C" w:rsidRPr="0069214B" w:rsidRDefault="00C82F0C" w:rsidP="00AC0924">
      <w:pPr>
        <w:keepNext/>
        <w:numPr>
          <w:ilvl w:val="0"/>
          <w:numId w:val="47"/>
        </w:numPr>
        <w:tabs>
          <w:tab w:val="num" w:pos="970"/>
        </w:tabs>
        <w:bidi/>
        <w:spacing w:before="0" w:after="0" w:line="240" w:lineRule="auto"/>
        <w:ind w:right="0"/>
        <w:rPr>
          <w:rtl/>
        </w:rPr>
      </w:pPr>
      <w:r w:rsidRPr="0069214B">
        <w:rPr>
          <w:b/>
          <w:bCs/>
          <w:rtl/>
        </w:rPr>
        <w:lastRenderedPageBreak/>
        <w:t>ביטול החוזה</w:t>
      </w:r>
    </w:p>
    <w:p w:rsidR="00C82F0C" w:rsidRPr="0069214B" w:rsidRDefault="00C82F0C" w:rsidP="00AC0924">
      <w:pPr>
        <w:keepNext/>
        <w:numPr>
          <w:ilvl w:val="1"/>
          <w:numId w:val="47"/>
        </w:numPr>
        <w:bidi/>
        <w:spacing w:before="0" w:after="0" w:line="240" w:lineRule="auto"/>
        <w:ind w:left="1418" w:right="0" w:hanging="709"/>
        <w:rPr>
          <w:rtl/>
        </w:rPr>
      </w:pPr>
      <w:r w:rsidRPr="0069214B">
        <w:rPr>
          <w:rtl/>
        </w:rPr>
        <w:t>כל אחד מהצדדים יהא רשאי לבטל חוזה זה</w:t>
      </w:r>
      <w:r w:rsidRPr="0069214B">
        <w:rPr>
          <w:rFonts w:hint="cs"/>
          <w:rtl/>
        </w:rPr>
        <w:t xml:space="preserve"> מכל סיבה שהיא </w:t>
      </w:r>
      <w:r w:rsidRPr="0069214B">
        <w:rPr>
          <w:rtl/>
        </w:rPr>
        <w:t xml:space="preserve">בהודעה בכתב, והביטול יכנס לתוקפו </w:t>
      </w:r>
      <w:r w:rsidRPr="0069214B">
        <w:rPr>
          <w:rFonts w:hint="cs"/>
          <w:rtl/>
        </w:rPr>
        <w:t>בחלוף 21 ימים לאחר ש</w:t>
      </w:r>
      <w:r w:rsidRPr="0069214B">
        <w:rPr>
          <w:rtl/>
        </w:rPr>
        <w:t>הגיעה הודעת הביטול אל הצד השני.</w:t>
      </w:r>
    </w:p>
    <w:p w:rsidR="00C82F0C" w:rsidRPr="0069214B" w:rsidRDefault="00C82F0C" w:rsidP="00912EA6">
      <w:pPr>
        <w:numPr>
          <w:ilvl w:val="1"/>
          <w:numId w:val="47"/>
        </w:numPr>
        <w:bidi/>
        <w:spacing w:before="0" w:after="0" w:line="240" w:lineRule="auto"/>
        <w:ind w:right="0"/>
        <w:rPr>
          <w:rtl/>
        </w:rPr>
      </w:pPr>
      <w:r w:rsidRPr="0069214B">
        <w:rPr>
          <w:rtl/>
        </w:rPr>
        <w:t xml:space="preserve">הפר המשתמש אחת או יותר </w:t>
      </w:r>
      <w:r w:rsidRPr="0069214B">
        <w:rPr>
          <w:rFonts w:hint="cs"/>
          <w:rtl/>
        </w:rPr>
        <w:t>מהתחייבויותי</w:t>
      </w:r>
      <w:r w:rsidRPr="0069214B">
        <w:rPr>
          <w:rFonts w:hint="eastAsia"/>
          <w:rtl/>
        </w:rPr>
        <w:t>ו</w:t>
      </w:r>
      <w:r w:rsidRPr="0069214B">
        <w:rPr>
          <w:rtl/>
        </w:rPr>
        <w:t xml:space="preserve"> לפי חוזה זה, </w:t>
      </w:r>
      <w:r w:rsidRPr="0069214B">
        <w:rPr>
          <w:rFonts w:hint="cs"/>
          <w:rtl/>
        </w:rPr>
        <w:t>ת</w:t>
      </w:r>
      <w:r w:rsidRPr="0069214B">
        <w:rPr>
          <w:rtl/>
        </w:rPr>
        <w:t xml:space="preserve">הא </w:t>
      </w:r>
      <w:r w:rsidRPr="0069214B">
        <w:rPr>
          <w:rFonts w:hint="cs"/>
          <w:rtl/>
        </w:rPr>
        <w:t xml:space="preserve">הממשלה </w:t>
      </w:r>
      <w:r w:rsidRPr="0069214B">
        <w:rPr>
          <w:rtl/>
        </w:rPr>
        <w:t>רשאי</w:t>
      </w:r>
      <w:r w:rsidRPr="0069214B">
        <w:rPr>
          <w:rFonts w:hint="cs"/>
          <w:rtl/>
        </w:rPr>
        <w:t>ת</w:t>
      </w:r>
      <w:r w:rsidRPr="0069214B">
        <w:rPr>
          <w:rtl/>
        </w:rPr>
        <w:t xml:space="preserve"> לבטל את החוזה ללא הודעה מראש, מיד כשההפרה הגיעה לידיעת</w:t>
      </w:r>
      <w:r w:rsidRPr="0069214B">
        <w:rPr>
          <w:rFonts w:hint="cs"/>
          <w:rtl/>
        </w:rPr>
        <w:t>ה</w:t>
      </w:r>
      <w:r w:rsidRPr="0069214B">
        <w:rPr>
          <w:rtl/>
        </w:rPr>
        <w:t xml:space="preserve"> ואולם </w:t>
      </w:r>
      <w:r w:rsidRPr="0069214B">
        <w:rPr>
          <w:rFonts w:hint="cs"/>
          <w:rtl/>
        </w:rPr>
        <w:t>ת</w:t>
      </w:r>
      <w:r w:rsidRPr="0069214B">
        <w:rPr>
          <w:rtl/>
        </w:rPr>
        <w:t xml:space="preserve">שקול </w:t>
      </w:r>
      <w:r w:rsidRPr="0069214B">
        <w:rPr>
          <w:rFonts w:hint="cs"/>
          <w:rtl/>
        </w:rPr>
        <w:t>הממשלה</w:t>
      </w:r>
      <w:r w:rsidRPr="0069214B">
        <w:rPr>
          <w:rtl/>
        </w:rPr>
        <w:t xml:space="preserve"> הענקת פסק זמן סביר לשם תיקון העילה לביטול החוזה בהתחשב באופי ההפרה שהניע</w:t>
      </w:r>
      <w:r w:rsidRPr="0069214B">
        <w:rPr>
          <w:rFonts w:hint="cs"/>
          <w:rtl/>
        </w:rPr>
        <w:t>ה</w:t>
      </w:r>
      <w:r w:rsidRPr="0069214B">
        <w:rPr>
          <w:rtl/>
        </w:rPr>
        <w:t xml:space="preserve"> את </w:t>
      </w:r>
      <w:r w:rsidRPr="0069214B">
        <w:rPr>
          <w:rFonts w:hint="cs"/>
          <w:rtl/>
        </w:rPr>
        <w:t>הממשלה</w:t>
      </w:r>
      <w:r w:rsidRPr="0069214B">
        <w:rPr>
          <w:rtl/>
        </w:rPr>
        <w:t xml:space="preserve"> לביטול חוזה זה. אין באמור בסעיף קטן זה כדי לפגוע בזכויות </w:t>
      </w:r>
      <w:r w:rsidRPr="0069214B">
        <w:rPr>
          <w:rFonts w:hint="cs"/>
          <w:rtl/>
        </w:rPr>
        <w:t>הממשלה</w:t>
      </w:r>
      <w:r w:rsidRPr="0069214B">
        <w:rPr>
          <w:rtl/>
        </w:rPr>
        <w:t xml:space="preserve"> לכל סעד אחר המגיע ל</w:t>
      </w:r>
      <w:r w:rsidRPr="0069214B">
        <w:rPr>
          <w:rFonts w:hint="cs"/>
          <w:rtl/>
        </w:rPr>
        <w:t>ה</w:t>
      </w:r>
      <w:r w:rsidRPr="0069214B">
        <w:rPr>
          <w:rtl/>
        </w:rPr>
        <w:t xml:space="preserve"> מאת המשתמש או </w:t>
      </w:r>
      <w:r w:rsidRPr="0069214B">
        <w:rPr>
          <w:rFonts w:hint="cs"/>
          <w:rtl/>
        </w:rPr>
        <w:t xml:space="preserve">נציגו, </w:t>
      </w:r>
      <w:r w:rsidRPr="0069214B">
        <w:rPr>
          <w:rtl/>
        </w:rPr>
        <w:t>לפי חוזה זה או על פי דין.</w:t>
      </w:r>
    </w:p>
    <w:p w:rsidR="00C82F0C" w:rsidRPr="0069214B" w:rsidRDefault="00C82F0C" w:rsidP="00912EA6">
      <w:pPr>
        <w:numPr>
          <w:ilvl w:val="0"/>
          <w:numId w:val="47"/>
        </w:numPr>
        <w:bidi/>
        <w:spacing w:before="0" w:after="0" w:line="240" w:lineRule="auto"/>
        <w:ind w:right="0"/>
      </w:pPr>
      <w:r w:rsidRPr="0069214B">
        <w:rPr>
          <w:b/>
          <w:bCs/>
          <w:rtl/>
        </w:rPr>
        <w:t>הסבה</w:t>
      </w:r>
      <w:r w:rsidRPr="0069214B">
        <w:rPr>
          <w:b/>
          <w:bCs/>
          <w:rtl/>
        </w:rPr>
        <w:br/>
      </w:r>
      <w:r w:rsidRPr="0069214B">
        <w:rPr>
          <w:rtl/>
        </w:rPr>
        <w:t xml:space="preserve">זכויות המשתמש לפי חוזה זה אינן ניתנות להסבה </w:t>
      </w:r>
      <w:r w:rsidRPr="0069214B">
        <w:rPr>
          <w:rFonts w:hint="cs"/>
          <w:rtl/>
        </w:rPr>
        <w:t xml:space="preserve">בדרך מיזוג תאגידים או בכל דרך אחרת </w:t>
      </w:r>
      <w:r w:rsidRPr="0069214B">
        <w:rPr>
          <w:rtl/>
        </w:rPr>
        <w:t>ללא הסכמה בכתב ומראש של הממשלה.</w:t>
      </w:r>
    </w:p>
    <w:p w:rsidR="00C82F0C" w:rsidRPr="0069214B" w:rsidRDefault="00C82F0C" w:rsidP="00912EA6">
      <w:pPr>
        <w:numPr>
          <w:ilvl w:val="0"/>
          <w:numId w:val="47"/>
        </w:numPr>
        <w:bidi/>
        <w:spacing w:before="0" w:after="0" w:line="240" w:lineRule="auto"/>
        <w:ind w:right="0"/>
        <w:rPr>
          <w:b/>
        </w:rPr>
      </w:pPr>
      <w:r w:rsidRPr="0069214B">
        <w:rPr>
          <w:rFonts w:hint="eastAsia"/>
          <w:b/>
          <w:bCs/>
          <w:rtl/>
        </w:rPr>
        <w:t>סמכות</w:t>
      </w:r>
      <w:r w:rsidRPr="0069214B">
        <w:rPr>
          <w:b/>
          <w:bCs/>
          <w:rtl/>
        </w:rPr>
        <w:t xml:space="preserve"> </w:t>
      </w:r>
      <w:r w:rsidRPr="0069214B">
        <w:rPr>
          <w:rFonts w:hint="eastAsia"/>
          <w:b/>
          <w:bCs/>
          <w:rtl/>
        </w:rPr>
        <w:t>שיפוט</w:t>
      </w:r>
    </w:p>
    <w:p w:rsidR="00C82F0C" w:rsidRPr="0069214B" w:rsidRDefault="00C82F0C" w:rsidP="00530AC5">
      <w:pPr>
        <w:bidi/>
        <w:ind w:left="709" w:right="709"/>
      </w:pPr>
      <w:r w:rsidRPr="0069214B">
        <w:rPr>
          <w:rFonts w:hint="cs"/>
          <w:rtl/>
        </w:rPr>
        <w:t xml:space="preserve">כל סכסוך משפטי ו/או תביעה לפי הסכם זה תוגש לבתי המשפט המוסמכים בירושלים. </w:t>
      </w:r>
    </w:p>
    <w:p w:rsidR="00C82F0C" w:rsidRPr="0069214B" w:rsidRDefault="00C82F0C" w:rsidP="00912EA6">
      <w:pPr>
        <w:numPr>
          <w:ilvl w:val="0"/>
          <w:numId w:val="47"/>
        </w:numPr>
        <w:bidi/>
        <w:spacing w:line="240" w:lineRule="auto"/>
        <w:ind w:left="709" w:right="0" w:hanging="709"/>
      </w:pPr>
      <w:r w:rsidRPr="0069214B">
        <w:rPr>
          <w:b/>
          <w:bCs/>
          <w:rtl/>
        </w:rPr>
        <w:t>הודעות</w:t>
      </w:r>
      <w:r w:rsidRPr="009B4237">
        <w:rPr>
          <w:b/>
          <w:bCs/>
          <w:rtl/>
        </w:rPr>
        <w:br/>
      </w:r>
      <w:r w:rsidRPr="0069214B">
        <w:rPr>
          <w:rtl/>
        </w:rPr>
        <w:t>כל הודעה, דרישה, בקשה או מסמך שיש להודיע, למסור או לשלוח לפי חוזה זה, יהיו בכתב ויישלחו בדואר, ויראו אותם כאילו נמסרו 72 שעות לאחר המועד שבו נשלחו.</w:t>
      </w:r>
      <w:r w:rsidRPr="0069214B">
        <w:rPr>
          <w:rFonts w:hint="cs"/>
          <w:rtl/>
        </w:rPr>
        <w:t xml:space="preserve"> במקביל על הצדדים להודיע את ההודעה האמורה גם במייל לצד השני. </w:t>
      </w:r>
    </w:p>
    <w:p w:rsidR="00C82F0C" w:rsidRPr="0069214B" w:rsidRDefault="00C82F0C" w:rsidP="00912EA6">
      <w:pPr>
        <w:numPr>
          <w:ilvl w:val="0"/>
          <w:numId w:val="47"/>
        </w:numPr>
        <w:bidi/>
        <w:spacing w:after="0" w:line="240" w:lineRule="auto"/>
        <w:ind w:left="709" w:right="709" w:hanging="709"/>
        <w:jc w:val="left"/>
      </w:pPr>
      <w:r w:rsidRPr="0069214B">
        <w:rPr>
          <w:b/>
          <w:bCs/>
          <w:rtl/>
        </w:rPr>
        <w:t>כתובות הצדדים</w:t>
      </w:r>
      <w:r>
        <w:rPr>
          <w:b/>
          <w:bCs/>
          <w:rtl/>
        </w:rPr>
        <w:br/>
      </w:r>
      <w:r w:rsidRPr="0069214B">
        <w:rPr>
          <w:rFonts w:hint="cs"/>
          <w:rtl/>
        </w:rPr>
        <w:t xml:space="preserve">הממשלה </w:t>
      </w:r>
      <w:r w:rsidRPr="0069214B">
        <w:rPr>
          <w:rtl/>
        </w:rPr>
        <w:t>–</w:t>
      </w:r>
      <w:r w:rsidRPr="0069214B">
        <w:rPr>
          <w:rFonts w:hint="cs"/>
          <w:rtl/>
        </w:rPr>
        <w:t xml:space="preserve"> משרד האוצר, חטיבת נכסים, רכש ולוגיסטיקה, רח' קפלן 1, ירושלים.  </w:t>
      </w:r>
    </w:p>
    <w:p w:rsidR="00C82F0C" w:rsidRPr="00EB423D" w:rsidRDefault="00C82F0C" w:rsidP="00C82F0C">
      <w:pPr>
        <w:bidi/>
        <w:ind w:left="708" w:right="708"/>
        <w:rPr>
          <w:sz w:val="2"/>
          <w:szCs w:val="2"/>
          <w:rtl/>
        </w:rPr>
      </w:pPr>
      <w:r w:rsidRPr="0069214B">
        <w:rPr>
          <w:rFonts w:hint="cs"/>
          <w:rtl/>
        </w:rPr>
        <w:t>המשתמש</w:t>
      </w:r>
      <w:r w:rsidR="00EB423D">
        <w:rPr>
          <w:rFonts w:hint="cs"/>
          <w:rtl/>
        </w:rPr>
        <w:t xml:space="preserve">- </w:t>
      </w:r>
      <w:r w:rsidRPr="0069214B">
        <w:rPr>
          <w:rFonts w:hint="cs"/>
          <w:rtl/>
        </w:rPr>
        <w:t xml:space="preserve">  - _________________________________________________</w:t>
      </w:r>
      <w:r w:rsidRPr="0069214B">
        <w:rPr>
          <w:rtl/>
        </w:rPr>
        <w:br/>
      </w:r>
    </w:p>
    <w:p w:rsidR="00C82F0C" w:rsidRPr="0069214B" w:rsidRDefault="00C82F0C" w:rsidP="00EB423D">
      <w:pPr>
        <w:bidi/>
        <w:spacing w:after="0"/>
        <w:jc w:val="center"/>
        <w:rPr>
          <w:rtl/>
        </w:rPr>
      </w:pPr>
      <w:r w:rsidRPr="0069214B">
        <w:rPr>
          <w:rtl/>
        </w:rPr>
        <w:t>ולראיה באו הצדדים על החתום בתאריך הנקוב בראש חוזה זה.</w:t>
      </w:r>
    </w:p>
    <w:p w:rsidR="00C82F0C" w:rsidRPr="00EB423D" w:rsidRDefault="00C82F0C" w:rsidP="00C82F0C">
      <w:pPr>
        <w:bidi/>
        <w:rPr>
          <w:sz w:val="2"/>
          <w:szCs w:val="2"/>
          <w:rtl/>
        </w:rPr>
      </w:pPr>
    </w:p>
    <w:p w:rsidR="00C82F0C" w:rsidRPr="0069214B" w:rsidRDefault="00C82F0C" w:rsidP="00C82F0C">
      <w:pPr>
        <w:bidi/>
        <w:rPr>
          <w:b/>
          <w:bCs/>
          <w:u w:val="single"/>
          <w:rtl/>
        </w:rPr>
      </w:pPr>
      <w:r w:rsidRPr="0069214B">
        <w:rPr>
          <w:b/>
          <w:bCs/>
          <w:u w:val="single"/>
          <w:rtl/>
        </w:rPr>
        <w:t>חתימות הממשלה</w:t>
      </w:r>
    </w:p>
    <w:p w:rsidR="00C82F0C" w:rsidRPr="00EB423D" w:rsidRDefault="00C82F0C" w:rsidP="00EB423D">
      <w:pPr>
        <w:bidi/>
        <w:contextualSpacing/>
        <w:rPr>
          <w:sz w:val="6"/>
          <w:szCs w:val="6"/>
          <w:rtl/>
        </w:rPr>
      </w:pPr>
    </w:p>
    <w:p w:rsidR="00C82F0C" w:rsidRDefault="00C82F0C" w:rsidP="00EB423D">
      <w:pPr>
        <w:bidi/>
        <w:contextualSpacing/>
        <w:rPr>
          <w:rtl/>
        </w:rPr>
      </w:pPr>
      <w:r>
        <w:rPr>
          <w:rtl/>
        </w:rPr>
        <w:t>שם _________________________  חתימה ___________________________</w:t>
      </w:r>
    </w:p>
    <w:p w:rsidR="00C82F0C" w:rsidRPr="00EB423D" w:rsidRDefault="00C82F0C" w:rsidP="00EB423D">
      <w:pPr>
        <w:bidi/>
        <w:contextualSpacing/>
        <w:rPr>
          <w:sz w:val="14"/>
          <w:szCs w:val="14"/>
          <w:rtl/>
        </w:rPr>
      </w:pPr>
    </w:p>
    <w:p w:rsidR="00C82F0C" w:rsidRDefault="00C82F0C" w:rsidP="00EB423D">
      <w:pPr>
        <w:bidi/>
        <w:contextualSpacing/>
        <w:rPr>
          <w:rtl/>
        </w:rPr>
      </w:pPr>
      <w:r>
        <w:rPr>
          <w:rtl/>
        </w:rPr>
        <w:t>שם  _______</w:t>
      </w:r>
      <w:r>
        <w:rPr>
          <w:rFonts w:hint="cs"/>
          <w:rtl/>
        </w:rPr>
        <w:t>_</w:t>
      </w:r>
      <w:r>
        <w:rPr>
          <w:rtl/>
        </w:rPr>
        <w:t>_________________ חתימה______________________________</w:t>
      </w:r>
    </w:p>
    <w:p w:rsidR="00C82F0C" w:rsidRPr="00EB423D" w:rsidRDefault="00C82F0C" w:rsidP="00C82F0C">
      <w:pPr>
        <w:bidi/>
        <w:rPr>
          <w:sz w:val="6"/>
          <w:szCs w:val="6"/>
          <w:rtl/>
        </w:rPr>
      </w:pPr>
    </w:p>
    <w:p w:rsidR="00C82F0C" w:rsidRPr="0069214B" w:rsidRDefault="00C82F0C" w:rsidP="00C82F0C">
      <w:pPr>
        <w:bidi/>
        <w:rPr>
          <w:b/>
          <w:bCs/>
          <w:u w:val="single"/>
          <w:rtl/>
        </w:rPr>
      </w:pPr>
      <w:r w:rsidRPr="0069214B">
        <w:rPr>
          <w:b/>
          <w:bCs/>
          <w:u w:val="single"/>
          <w:rtl/>
        </w:rPr>
        <w:t>חתימות המשתמש</w:t>
      </w:r>
    </w:p>
    <w:p w:rsidR="00C82F0C" w:rsidRPr="00EB423D" w:rsidRDefault="00C82F0C" w:rsidP="00EB423D">
      <w:pPr>
        <w:bidi/>
        <w:contextualSpacing/>
        <w:rPr>
          <w:b/>
          <w:bCs/>
          <w:sz w:val="4"/>
          <w:szCs w:val="4"/>
          <w:u w:val="single"/>
          <w:rtl/>
        </w:rPr>
      </w:pPr>
    </w:p>
    <w:p w:rsidR="00C82F0C" w:rsidRDefault="00C82F0C" w:rsidP="00EB423D">
      <w:pPr>
        <w:bidi/>
        <w:contextualSpacing/>
        <w:rPr>
          <w:rtl/>
        </w:rPr>
      </w:pPr>
      <w:r>
        <w:rPr>
          <w:rtl/>
        </w:rPr>
        <w:t>שם ____________________   חתימה________________________________</w:t>
      </w:r>
    </w:p>
    <w:p w:rsidR="00C82F0C" w:rsidRPr="00EB423D" w:rsidRDefault="00C82F0C" w:rsidP="00EB423D">
      <w:pPr>
        <w:bidi/>
        <w:contextualSpacing/>
        <w:rPr>
          <w:sz w:val="16"/>
          <w:szCs w:val="16"/>
          <w:rtl/>
        </w:rPr>
      </w:pPr>
    </w:p>
    <w:p w:rsidR="00C82F0C" w:rsidRDefault="00C82F0C" w:rsidP="00EB423D">
      <w:pPr>
        <w:bidi/>
        <w:contextualSpacing/>
        <w:rPr>
          <w:rtl/>
        </w:rPr>
      </w:pPr>
      <w:r>
        <w:rPr>
          <w:rtl/>
        </w:rPr>
        <w:t>שם ____________________   חתימה  _________________________________</w:t>
      </w:r>
    </w:p>
    <w:p w:rsidR="00530AC5" w:rsidRDefault="00530AC5">
      <w:pPr>
        <w:rPr>
          <w:b/>
          <w:bCs/>
          <w:u w:val="single"/>
        </w:rPr>
      </w:pPr>
      <w:r>
        <w:rPr>
          <w:b/>
          <w:bCs/>
          <w:u w:val="single"/>
          <w:rtl/>
        </w:rPr>
        <w:br w:type="page"/>
      </w:r>
    </w:p>
    <w:p w:rsidR="00C82F0C" w:rsidRPr="0069214B" w:rsidRDefault="00C82F0C" w:rsidP="00C82F0C">
      <w:pPr>
        <w:bidi/>
        <w:jc w:val="center"/>
        <w:rPr>
          <w:b/>
          <w:bCs/>
          <w:u w:val="single"/>
          <w:rtl/>
        </w:rPr>
      </w:pPr>
      <w:r w:rsidRPr="0069214B">
        <w:rPr>
          <w:rFonts w:hint="cs"/>
          <w:b/>
          <w:bCs/>
          <w:u w:val="single"/>
          <w:rtl/>
        </w:rPr>
        <w:lastRenderedPageBreak/>
        <w:t xml:space="preserve">נספח א' </w:t>
      </w:r>
      <w:r w:rsidRPr="0069214B">
        <w:rPr>
          <w:b/>
          <w:bCs/>
          <w:u w:val="single"/>
          <w:rtl/>
        </w:rPr>
        <w:t>–</w:t>
      </w:r>
      <w:r w:rsidRPr="0069214B">
        <w:rPr>
          <w:rFonts w:hint="cs"/>
          <w:b/>
          <w:bCs/>
          <w:u w:val="single"/>
          <w:rtl/>
        </w:rPr>
        <w:t xml:space="preserve"> דרישות לתשתית המקומית</w:t>
      </w:r>
    </w:p>
    <w:p w:rsidR="00C82F0C" w:rsidRDefault="00C82F0C" w:rsidP="00C82F0C">
      <w:pPr>
        <w:bidi/>
        <w:rPr>
          <w:rtl/>
        </w:rPr>
      </w:pPr>
    </w:p>
    <w:p w:rsidR="00C82F0C" w:rsidRPr="00AC3D91" w:rsidRDefault="00C82F0C" w:rsidP="00912EA6">
      <w:pPr>
        <w:pStyle w:val="aa"/>
        <w:numPr>
          <w:ilvl w:val="0"/>
          <w:numId w:val="50"/>
        </w:numPr>
        <w:tabs>
          <w:tab w:val="num" w:pos="792"/>
        </w:tabs>
        <w:bidi/>
        <w:spacing w:before="0" w:after="0" w:line="240" w:lineRule="auto"/>
        <w:jc w:val="left"/>
        <w:rPr>
          <w:b/>
          <w:bCs/>
        </w:rPr>
      </w:pPr>
      <w:r w:rsidRPr="0069214B">
        <w:rPr>
          <w:rFonts w:hint="cs"/>
          <w:b/>
          <w:bCs/>
          <w:rtl/>
        </w:rPr>
        <w:t xml:space="preserve">אמצעים הניתנים מהגורם המנפק </w:t>
      </w:r>
    </w:p>
    <w:p w:rsidR="00C82F0C" w:rsidRPr="00AC3D91" w:rsidRDefault="00C82F0C" w:rsidP="00912EA6">
      <w:pPr>
        <w:pStyle w:val="aa"/>
        <w:numPr>
          <w:ilvl w:val="1"/>
          <w:numId w:val="50"/>
        </w:numPr>
        <w:bidi/>
        <w:spacing w:before="0" w:after="0" w:line="240" w:lineRule="auto"/>
        <w:jc w:val="left"/>
      </w:pPr>
      <w:r w:rsidRPr="0069214B">
        <w:rPr>
          <w:rtl/>
        </w:rPr>
        <w:t>קורא כרטיסים</w:t>
      </w:r>
      <w:r w:rsidRPr="0069214B">
        <w:rPr>
          <w:rFonts w:hint="cs"/>
          <w:rtl/>
        </w:rPr>
        <w:t>.</w:t>
      </w:r>
    </w:p>
    <w:p w:rsidR="00C82F0C" w:rsidRPr="00AC3D91" w:rsidRDefault="00C82F0C" w:rsidP="00912EA6">
      <w:pPr>
        <w:pStyle w:val="aa"/>
        <w:numPr>
          <w:ilvl w:val="1"/>
          <w:numId w:val="50"/>
        </w:numPr>
        <w:bidi/>
        <w:spacing w:before="0" w:after="0" w:line="240" w:lineRule="auto"/>
        <w:jc w:val="left"/>
      </w:pPr>
      <w:r w:rsidRPr="0069214B">
        <w:rPr>
          <w:rtl/>
        </w:rPr>
        <w:t>כרטיס חכם</w:t>
      </w:r>
      <w:r w:rsidRPr="0069214B">
        <w:rPr>
          <w:rFonts w:hint="cs"/>
          <w:rtl/>
        </w:rPr>
        <w:t>.</w:t>
      </w:r>
    </w:p>
    <w:p w:rsidR="00C82F0C" w:rsidRPr="00AC3D91" w:rsidRDefault="00C82F0C" w:rsidP="00912EA6">
      <w:pPr>
        <w:pStyle w:val="aa"/>
        <w:numPr>
          <w:ilvl w:val="1"/>
          <w:numId w:val="50"/>
        </w:numPr>
        <w:bidi/>
        <w:spacing w:before="0" w:after="0" w:line="240" w:lineRule="auto"/>
        <w:jc w:val="left"/>
      </w:pPr>
      <w:r w:rsidRPr="0069214B">
        <w:rPr>
          <w:rtl/>
        </w:rPr>
        <w:t>סיסמא</w:t>
      </w:r>
      <w:r w:rsidRPr="0069214B">
        <w:rPr>
          <w:rFonts w:hint="cs"/>
          <w:rtl/>
        </w:rPr>
        <w:t xml:space="preserve"> (</w:t>
      </w:r>
      <w:r w:rsidRPr="00AC3D91">
        <w:t>Pin Number</w:t>
      </w:r>
      <w:r w:rsidRPr="0069214B">
        <w:rPr>
          <w:rFonts w:hint="cs"/>
          <w:rtl/>
        </w:rPr>
        <w:t>).</w:t>
      </w:r>
    </w:p>
    <w:p w:rsidR="00C82F0C" w:rsidRPr="00AC3D91" w:rsidRDefault="00C82F0C" w:rsidP="00C82F0C">
      <w:pPr>
        <w:bidi/>
      </w:pPr>
    </w:p>
    <w:p w:rsidR="00C82F0C" w:rsidRPr="0069214B" w:rsidRDefault="00C82F0C" w:rsidP="00912EA6">
      <w:pPr>
        <w:pStyle w:val="aa"/>
        <w:numPr>
          <w:ilvl w:val="0"/>
          <w:numId w:val="50"/>
        </w:numPr>
        <w:tabs>
          <w:tab w:val="num" w:pos="792"/>
        </w:tabs>
        <w:bidi/>
        <w:spacing w:before="0" w:after="0" w:line="240" w:lineRule="auto"/>
        <w:jc w:val="left"/>
        <w:rPr>
          <w:b/>
          <w:bCs/>
          <w:rtl/>
        </w:rPr>
      </w:pPr>
      <w:r w:rsidRPr="0069214B">
        <w:rPr>
          <w:b/>
          <w:bCs/>
          <w:rtl/>
        </w:rPr>
        <w:t>דרישות מערכת</w:t>
      </w:r>
      <w:r w:rsidRPr="0069214B">
        <w:rPr>
          <w:rFonts w:hint="cs"/>
          <w:b/>
          <w:bCs/>
          <w:rtl/>
        </w:rPr>
        <w:t xml:space="preserve"> </w:t>
      </w:r>
    </w:p>
    <w:p w:rsidR="00C82F0C" w:rsidRPr="0069214B" w:rsidRDefault="00C82F0C" w:rsidP="00C82F0C">
      <w:pPr>
        <w:bidi/>
        <w:rPr>
          <w:rtl/>
        </w:rPr>
      </w:pPr>
      <w:r w:rsidRPr="0069214B">
        <w:rPr>
          <w:rFonts w:hint="cs"/>
          <w:rtl/>
        </w:rPr>
        <w:t>עבודה במערכת תתאפשר רק עם קיום דרישות החומרה והתוכנה הבאות:</w:t>
      </w:r>
    </w:p>
    <w:p w:rsidR="00C82F0C" w:rsidRPr="00AC3D91" w:rsidRDefault="00C82F0C" w:rsidP="00C82F0C">
      <w:pPr>
        <w:bidi/>
        <w:rPr>
          <w:rtl/>
        </w:rPr>
      </w:pPr>
    </w:p>
    <w:p w:rsidR="00C82F0C" w:rsidRPr="00AC3D91" w:rsidRDefault="00C82F0C" w:rsidP="00912EA6">
      <w:pPr>
        <w:pStyle w:val="aa"/>
        <w:numPr>
          <w:ilvl w:val="1"/>
          <w:numId w:val="50"/>
        </w:numPr>
        <w:tabs>
          <w:tab w:val="left" w:pos="906"/>
        </w:tabs>
        <w:bidi/>
        <w:spacing w:before="0" w:after="0" w:line="240" w:lineRule="auto"/>
        <w:ind w:left="906" w:hanging="546"/>
        <w:jc w:val="left"/>
      </w:pPr>
      <w:r w:rsidRPr="0069214B">
        <w:rPr>
          <w:rtl/>
        </w:rPr>
        <w:t>יציאת</w:t>
      </w:r>
      <w:r w:rsidRPr="00AC3D91">
        <w:t xml:space="preserve"> USB </w:t>
      </w:r>
      <w:r w:rsidRPr="0069214B">
        <w:rPr>
          <w:rtl/>
        </w:rPr>
        <w:t>פנויה</w:t>
      </w:r>
      <w:r w:rsidRPr="0069214B">
        <w:rPr>
          <w:rFonts w:hint="cs"/>
          <w:rtl/>
        </w:rPr>
        <w:t xml:space="preserve"> (עבור קורא הכרטיסים)</w:t>
      </w:r>
    </w:p>
    <w:p w:rsidR="00C82F0C" w:rsidRPr="00AC3D91" w:rsidRDefault="00C82F0C" w:rsidP="00912EA6">
      <w:pPr>
        <w:pStyle w:val="aa"/>
        <w:numPr>
          <w:ilvl w:val="1"/>
          <w:numId w:val="50"/>
        </w:numPr>
        <w:tabs>
          <w:tab w:val="left" w:pos="906"/>
        </w:tabs>
        <w:bidi/>
        <w:spacing w:before="0" w:after="0" w:line="240" w:lineRule="auto"/>
        <w:ind w:left="906" w:hanging="546"/>
        <w:jc w:val="left"/>
      </w:pPr>
      <w:r w:rsidRPr="0069214B">
        <w:rPr>
          <w:rtl/>
        </w:rPr>
        <w:t xml:space="preserve">דפדפן </w:t>
      </w:r>
      <w:r w:rsidRPr="0069214B">
        <w:rPr>
          <w:rFonts w:hint="cs"/>
          <w:rtl/>
        </w:rPr>
        <w:t>אינטרנט אקספלורר 7.0 ומעלה</w:t>
      </w:r>
    </w:p>
    <w:p w:rsidR="00C82F0C" w:rsidRPr="0069214B" w:rsidRDefault="00C82F0C" w:rsidP="00912EA6">
      <w:pPr>
        <w:pStyle w:val="aa"/>
        <w:numPr>
          <w:ilvl w:val="1"/>
          <w:numId w:val="50"/>
        </w:numPr>
        <w:tabs>
          <w:tab w:val="left" w:pos="906"/>
        </w:tabs>
        <w:bidi/>
        <w:spacing w:before="0" w:after="0" w:line="240" w:lineRule="auto"/>
        <w:ind w:left="906" w:hanging="546"/>
        <w:jc w:val="left"/>
        <w:rPr>
          <w:rtl/>
        </w:rPr>
      </w:pPr>
      <w:r w:rsidRPr="0069214B">
        <w:rPr>
          <w:rFonts w:hint="cs"/>
          <w:rtl/>
        </w:rPr>
        <w:t xml:space="preserve">מערכת הפעלה </w:t>
      </w:r>
      <w:r w:rsidRPr="00AC3D91">
        <w:t>WINDOWS7</w:t>
      </w:r>
      <w:r w:rsidRPr="0069214B">
        <w:rPr>
          <w:rFonts w:hint="cs"/>
          <w:rtl/>
        </w:rPr>
        <w:t xml:space="preserve"> או </w:t>
      </w:r>
      <w:r w:rsidRPr="00AC3D91">
        <w:t>WINDOWS8</w:t>
      </w:r>
      <w:r>
        <w:t>/8.1</w:t>
      </w:r>
      <w:r w:rsidRPr="00AC3D91">
        <w:t xml:space="preserve"> </w:t>
      </w:r>
      <w:r w:rsidRPr="0069214B">
        <w:rPr>
          <w:rFonts w:hint="cs"/>
          <w:rtl/>
        </w:rPr>
        <w:t xml:space="preserve"> או </w:t>
      </w:r>
      <w:r w:rsidRPr="00AC3D91">
        <w:t>VISTA</w:t>
      </w:r>
    </w:p>
    <w:p w:rsidR="00C82F0C" w:rsidRPr="00AC3D91" w:rsidRDefault="00C82F0C" w:rsidP="00912EA6">
      <w:pPr>
        <w:pStyle w:val="aa"/>
        <w:numPr>
          <w:ilvl w:val="1"/>
          <w:numId w:val="50"/>
        </w:numPr>
        <w:tabs>
          <w:tab w:val="left" w:pos="906"/>
        </w:tabs>
        <w:bidi/>
        <w:spacing w:before="0" w:after="0" w:line="240" w:lineRule="auto"/>
        <w:ind w:left="906" w:hanging="546"/>
        <w:jc w:val="left"/>
      </w:pPr>
      <w:r w:rsidRPr="00AC3D91">
        <w:t xml:space="preserve">Windows XP </w:t>
      </w:r>
      <w:r w:rsidRPr="0069214B">
        <w:rPr>
          <w:rFonts w:hint="cs"/>
          <w:rtl/>
        </w:rPr>
        <w:t xml:space="preserve">- עם </w:t>
      </w:r>
      <w:r w:rsidRPr="00AC3D91">
        <w:t>3 Service Pack</w:t>
      </w:r>
      <w:r w:rsidRPr="0069214B">
        <w:rPr>
          <w:rFonts w:hint="cs"/>
          <w:rtl/>
        </w:rPr>
        <w:t xml:space="preserve"> ומעלה</w:t>
      </w:r>
      <w:r w:rsidRPr="00AC3D91">
        <w:rPr>
          <w:rFonts w:hint="cs"/>
          <w:rtl/>
        </w:rPr>
        <w:t xml:space="preserve"> </w:t>
      </w:r>
      <w:r w:rsidRPr="0069214B">
        <w:rPr>
          <w:rFonts w:hint="cs"/>
          <w:rtl/>
        </w:rPr>
        <w:t>.</w:t>
      </w:r>
    </w:p>
    <w:p w:rsidR="00C82F0C" w:rsidRDefault="00C82F0C" w:rsidP="00912EA6">
      <w:pPr>
        <w:pStyle w:val="aa"/>
        <w:numPr>
          <w:ilvl w:val="1"/>
          <w:numId w:val="50"/>
        </w:numPr>
        <w:tabs>
          <w:tab w:val="left" w:pos="906"/>
        </w:tabs>
        <w:bidi/>
        <w:spacing w:before="0" w:after="0" w:line="240" w:lineRule="auto"/>
        <w:ind w:left="906" w:hanging="546"/>
        <w:jc w:val="left"/>
      </w:pPr>
      <w:r w:rsidRPr="0069214B">
        <w:rPr>
          <w:rFonts w:hint="cs"/>
          <w:rtl/>
        </w:rPr>
        <w:t>קורא כרטיסים מותקן *</w:t>
      </w:r>
    </w:p>
    <w:p w:rsidR="00C82F0C" w:rsidRDefault="00C82F0C" w:rsidP="00912EA6">
      <w:pPr>
        <w:pStyle w:val="aa"/>
        <w:numPr>
          <w:ilvl w:val="1"/>
          <w:numId w:val="50"/>
        </w:numPr>
        <w:tabs>
          <w:tab w:val="left" w:pos="906"/>
        </w:tabs>
        <w:bidi/>
        <w:spacing w:before="0" w:after="0" w:line="240" w:lineRule="auto"/>
        <w:ind w:left="906" w:hanging="546"/>
        <w:jc w:val="left"/>
      </w:pPr>
      <w:r w:rsidRPr="0069214B">
        <w:rPr>
          <w:rFonts w:hint="cs"/>
          <w:rtl/>
        </w:rPr>
        <w:t>תוכנת גישה לכרטיס חכם מותקנת*</w:t>
      </w:r>
    </w:p>
    <w:p w:rsidR="00C82F0C" w:rsidRDefault="00C82F0C" w:rsidP="00912EA6">
      <w:pPr>
        <w:pStyle w:val="aa"/>
        <w:numPr>
          <w:ilvl w:val="1"/>
          <w:numId w:val="50"/>
        </w:numPr>
        <w:tabs>
          <w:tab w:val="left" w:pos="906"/>
        </w:tabs>
        <w:bidi/>
        <w:spacing w:before="0" w:after="0" w:line="240" w:lineRule="auto"/>
        <w:ind w:left="906" w:hanging="546"/>
        <w:jc w:val="left"/>
      </w:pPr>
      <w:r w:rsidRPr="0069214B">
        <w:rPr>
          <w:rFonts w:hint="cs"/>
          <w:rtl/>
        </w:rPr>
        <w:t>תכנת חתימה דיגיטלית (</w:t>
      </w:r>
      <w:proofErr w:type="spellStart"/>
      <w:r>
        <w:t>Sign&amp;Verify</w:t>
      </w:r>
      <w:proofErr w:type="spellEnd"/>
      <w:r w:rsidRPr="0069214B">
        <w:rPr>
          <w:rFonts w:hint="cs"/>
          <w:rtl/>
        </w:rPr>
        <w:t xml:space="preserve">) מותקנת* </w:t>
      </w:r>
    </w:p>
    <w:p w:rsidR="00C82F0C" w:rsidRPr="0069214B" w:rsidRDefault="00C82F0C" w:rsidP="00912EA6">
      <w:pPr>
        <w:pStyle w:val="aa"/>
        <w:numPr>
          <w:ilvl w:val="1"/>
          <w:numId w:val="50"/>
        </w:numPr>
        <w:tabs>
          <w:tab w:val="left" w:pos="765"/>
          <w:tab w:val="left" w:pos="906"/>
        </w:tabs>
        <w:bidi/>
        <w:spacing w:before="0" w:after="0" w:line="240" w:lineRule="auto"/>
        <w:jc w:val="left"/>
        <w:rPr>
          <w:rtl/>
        </w:rPr>
      </w:pPr>
      <w:r w:rsidRPr="0069214B">
        <w:rPr>
          <w:rtl/>
        </w:rPr>
        <w:t xml:space="preserve">לצורך השתלטות על תחנות העבודה </w:t>
      </w:r>
      <w:r w:rsidRPr="0069214B">
        <w:rPr>
          <w:rFonts w:hint="cs"/>
          <w:rtl/>
        </w:rPr>
        <w:t>של המשתמש</w:t>
      </w:r>
      <w:r w:rsidRPr="0069214B">
        <w:rPr>
          <w:rtl/>
        </w:rPr>
        <w:t xml:space="preserve"> יש להפעיל תוכנה בשם </w:t>
      </w:r>
      <w:r w:rsidRPr="0069214B">
        <w:rPr>
          <w:rFonts w:hint="cs"/>
          <w:rtl/>
        </w:rPr>
        <w:t>,</w:t>
      </w:r>
      <w:r w:rsidRPr="00E325C0">
        <w:t>NETVIEWER</w:t>
      </w:r>
      <w:r w:rsidRPr="0069214B">
        <w:rPr>
          <w:rtl/>
        </w:rPr>
        <w:t xml:space="preserve">  הפעלת התוכנה וההשתלטות תעשה בליווי התומך של מרכב"ה</w:t>
      </w:r>
      <w:r w:rsidRPr="0069214B">
        <w:rPr>
          <w:rFonts w:hint="cs"/>
          <w:rtl/>
        </w:rPr>
        <w:t xml:space="preserve"> מאתר </w:t>
      </w:r>
      <w:r>
        <w:t>GOV.IL</w:t>
      </w:r>
    </w:p>
    <w:p w:rsidR="00C82F0C" w:rsidRDefault="00C82F0C" w:rsidP="00C82F0C">
      <w:pPr>
        <w:bidi/>
        <w:rPr>
          <w:rtl/>
        </w:rPr>
      </w:pPr>
    </w:p>
    <w:p w:rsidR="00C82F0C" w:rsidRPr="00E325C0" w:rsidRDefault="00C82F0C" w:rsidP="00C82F0C">
      <w:pPr>
        <w:tabs>
          <w:tab w:val="left" w:pos="906"/>
        </w:tabs>
        <w:bidi/>
        <w:ind w:left="360"/>
      </w:pPr>
      <w:r w:rsidRPr="0069214B">
        <w:rPr>
          <w:rFonts w:hint="cs"/>
          <w:rtl/>
        </w:rPr>
        <w:t xml:space="preserve">*הנחיות להתקנת כרטיס חכם ותוכנת </w:t>
      </w:r>
      <w:proofErr w:type="spellStart"/>
      <w:r>
        <w:t>Sign&amp;Verify</w:t>
      </w:r>
      <w:proofErr w:type="spellEnd"/>
      <w:r w:rsidRPr="0069214B">
        <w:rPr>
          <w:rFonts w:hint="cs"/>
          <w:rtl/>
        </w:rPr>
        <w:t xml:space="preserve"> ניתן למצוא בפורטל השירותים והמידע הממשלתי בכתובת </w:t>
      </w:r>
      <w:hyperlink r:id="rId22" w:history="1">
        <w:r w:rsidRPr="00E325C0">
          <w:rPr>
            <w:rStyle w:val="Hyperlink"/>
            <w:b/>
            <w:bCs/>
            <w:i/>
            <w:iCs/>
          </w:rPr>
          <w:t>www.gov.il</w:t>
        </w:r>
      </w:hyperlink>
      <w:r w:rsidRPr="0069214B">
        <w:rPr>
          <w:rFonts w:cs="Times New Roman" w:hint="cs"/>
          <w:b/>
          <w:bCs/>
          <w:i/>
          <w:iCs/>
          <w:rtl/>
        </w:rPr>
        <w:t>)</w:t>
      </w:r>
      <w:r w:rsidRPr="0069214B">
        <w:rPr>
          <w:rFonts w:hint="cs"/>
          <w:rtl/>
        </w:rPr>
        <w:t>.</w:t>
      </w:r>
    </w:p>
    <w:p w:rsidR="00C82F0C" w:rsidRDefault="00C82F0C" w:rsidP="00C82F0C">
      <w:pPr>
        <w:bidi/>
      </w:pPr>
      <w:r>
        <w:rPr>
          <w:rtl/>
        </w:rPr>
        <w:br w:type="page"/>
      </w:r>
    </w:p>
    <w:p w:rsidR="00C82F0C" w:rsidRPr="0069214B" w:rsidRDefault="00C82F0C" w:rsidP="00C82F0C">
      <w:pPr>
        <w:bidi/>
        <w:jc w:val="center"/>
        <w:rPr>
          <w:b/>
          <w:bCs/>
          <w:u w:val="single"/>
          <w:rtl/>
        </w:rPr>
      </w:pPr>
      <w:r w:rsidRPr="0069214B">
        <w:rPr>
          <w:rFonts w:hint="cs"/>
          <w:b/>
          <w:bCs/>
          <w:u w:val="single"/>
          <w:rtl/>
        </w:rPr>
        <w:lastRenderedPageBreak/>
        <w:t xml:space="preserve">נספח ב' </w:t>
      </w:r>
      <w:r w:rsidRPr="0069214B">
        <w:rPr>
          <w:b/>
          <w:bCs/>
          <w:u w:val="single"/>
          <w:rtl/>
        </w:rPr>
        <w:t>–</w:t>
      </w:r>
      <w:r w:rsidRPr="0069214B">
        <w:rPr>
          <w:rFonts w:hint="cs"/>
          <w:b/>
          <w:bCs/>
          <w:u w:val="single"/>
          <w:rtl/>
        </w:rPr>
        <w:t xml:space="preserve"> הצהרת נציג המשתמש ואישור על סמכויות נציג המשתמש בפורטל הספקים הממשלתי</w:t>
      </w:r>
    </w:p>
    <w:p w:rsidR="00C82F0C" w:rsidRDefault="00C82F0C" w:rsidP="00C82F0C">
      <w:pPr>
        <w:bidi/>
        <w:rPr>
          <w:b/>
          <w:bCs/>
          <w:u w:val="single"/>
          <w:rtl/>
          <w:lang w:val="en-GB"/>
        </w:rPr>
      </w:pPr>
    </w:p>
    <w:p w:rsidR="00C82F0C" w:rsidRPr="0069214B" w:rsidRDefault="00C82F0C" w:rsidP="00C82F0C">
      <w:pPr>
        <w:bidi/>
        <w:rPr>
          <w:b/>
          <w:bCs/>
          <w:u w:val="single"/>
          <w:rtl/>
          <w:lang w:val="en-GB"/>
        </w:rPr>
      </w:pPr>
      <w:r w:rsidRPr="0069214B">
        <w:rPr>
          <w:rFonts w:hint="cs"/>
          <w:b/>
          <w:bCs/>
          <w:u w:val="single"/>
          <w:rtl/>
          <w:lang w:val="en-GB"/>
        </w:rPr>
        <w:t>אל ממשלת ישראל, באמצעות החשב הכללי, משרד האוצר</w:t>
      </w:r>
    </w:p>
    <w:p w:rsidR="00C82F0C" w:rsidRPr="0069214B" w:rsidRDefault="00C82F0C" w:rsidP="00C82F0C">
      <w:pPr>
        <w:bidi/>
        <w:rPr>
          <w:b/>
          <w:bCs/>
          <w:u w:val="single"/>
          <w:rtl/>
          <w:lang w:val="en-GB"/>
        </w:rPr>
      </w:pPr>
      <w:r w:rsidRPr="0069214B">
        <w:rPr>
          <w:rFonts w:hint="cs"/>
          <w:rtl/>
          <w:lang w:val="en-GB"/>
        </w:rPr>
        <w:t>(מחק את המיותר)</w:t>
      </w:r>
    </w:p>
    <w:p w:rsidR="00C82F0C" w:rsidRPr="000D4159" w:rsidRDefault="00C82F0C" w:rsidP="00C82F0C">
      <w:pPr>
        <w:pStyle w:val="ListParagraph1"/>
        <w:ind w:left="0"/>
        <w:rPr>
          <w:rFonts w:ascii="Arial" w:hAnsi="Arial"/>
          <w:sz w:val="24"/>
          <w:szCs w:val="24"/>
          <w:lang w:val="en-GB"/>
        </w:rPr>
      </w:pPr>
      <w:r w:rsidRPr="0069214B">
        <w:rPr>
          <w:rFonts w:hint="cs"/>
          <w:sz w:val="24"/>
          <w:szCs w:val="24"/>
          <w:rtl/>
          <w:lang w:val="en-GB"/>
        </w:rPr>
        <w:t>אני/אנו הח"מ מודיע/ים בכך כי:</w:t>
      </w:r>
    </w:p>
    <w:p w:rsidR="00C82F0C" w:rsidRPr="0069214B" w:rsidRDefault="00C82F0C" w:rsidP="00C82F0C">
      <w:pPr>
        <w:pStyle w:val="ListParagraph1"/>
        <w:ind w:left="0"/>
        <w:rPr>
          <w:rFonts w:ascii="Arial" w:hAnsi="Arial"/>
          <w:sz w:val="24"/>
          <w:lang w:val="en-GB"/>
        </w:rPr>
      </w:pPr>
    </w:p>
    <w:p w:rsidR="00C82F0C" w:rsidRPr="0069214B" w:rsidRDefault="00C82F0C" w:rsidP="00912EA6">
      <w:pPr>
        <w:pStyle w:val="ListParagraph1"/>
        <w:numPr>
          <w:ilvl w:val="0"/>
          <w:numId w:val="48"/>
        </w:numPr>
        <w:rPr>
          <w:rFonts w:ascii="Arial" w:hAnsi="Arial"/>
          <w:sz w:val="24"/>
          <w:lang w:val="en-GB"/>
        </w:rPr>
      </w:pPr>
      <w:r w:rsidRPr="0069214B">
        <w:rPr>
          <w:rFonts w:hint="cs"/>
          <w:sz w:val="24"/>
          <w:szCs w:val="24"/>
          <w:rtl/>
          <w:lang w:val="en-GB"/>
        </w:rPr>
        <w:t xml:space="preserve"> כי  איש הקשר מטעמי/מטעם השותפות הרשומה בשם:................................../מטעם החברה בשם ....................... בע"מ/ (להלן </w:t>
      </w:r>
      <w:r w:rsidRPr="0069214B">
        <w:rPr>
          <w:sz w:val="24"/>
          <w:szCs w:val="24"/>
          <w:rtl/>
          <w:lang w:val="en-GB"/>
        </w:rPr>
        <w:t>–</w:t>
      </w:r>
      <w:r w:rsidRPr="0069214B">
        <w:rPr>
          <w:rFonts w:hint="cs"/>
          <w:sz w:val="24"/>
          <w:szCs w:val="24"/>
          <w:rtl/>
          <w:lang w:val="en-GB"/>
        </w:rPr>
        <w:t xml:space="preserve"> המשתמש) הינו מר/גב ............................ (להלן </w:t>
      </w:r>
      <w:r w:rsidRPr="0069214B">
        <w:rPr>
          <w:sz w:val="24"/>
          <w:szCs w:val="24"/>
          <w:rtl/>
          <w:lang w:val="en-GB"/>
        </w:rPr>
        <w:t>–</w:t>
      </w:r>
      <w:r w:rsidRPr="0069214B">
        <w:rPr>
          <w:rFonts w:hint="cs"/>
          <w:sz w:val="24"/>
          <w:szCs w:val="24"/>
          <w:rtl/>
          <w:lang w:val="en-GB"/>
        </w:rPr>
        <w:t xml:space="preserve"> נציג המשתמש) עבורו בכוונתנו להנפיק כרטיס חכם לצורך שימוש בפורטל הספקים הממשלתי לרבות לצורך הגשת דיווחי ביצוע וחשבוניות למשרדי ממשלה</w:t>
      </w:r>
      <w:r w:rsidRPr="0069214B">
        <w:rPr>
          <w:rFonts w:ascii="Arial" w:hAnsi="Arial" w:hint="cs"/>
          <w:sz w:val="24"/>
          <w:szCs w:val="24"/>
          <w:rtl/>
        </w:rPr>
        <w:t>.</w:t>
      </w:r>
    </w:p>
    <w:p w:rsidR="00C82F0C" w:rsidRPr="0069214B" w:rsidRDefault="00C82F0C" w:rsidP="00912EA6">
      <w:pPr>
        <w:pStyle w:val="ListParagraph1"/>
        <w:numPr>
          <w:ilvl w:val="0"/>
          <w:numId w:val="48"/>
        </w:numPr>
        <w:rPr>
          <w:sz w:val="24"/>
          <w:lang w:val="en-GB"/>
        </w:rPr>
      </w:pPr>
      <w:r w:rsidRPr="0069214B">
        <w:rPr>
          <w:rFonts w:hint="cs"/>
          <w:sz w:val="24"/>
          <w:szCs w:val="24"/>
          <w:rtl/>
          <w:lang w:val="en-GB"/>
        </w:rPr>
        <w:t>אני/אנו מאשר/ים בזאת כי כל שימוש בפורטל הספקים הממשלתי ע"י נציג המשתמש באמצעות כרטיס החכם יחייב  את המשתמש לכל דבר וענין לרבות הגשת דיווחי ביצוע וחשבוניות כאמור וקבלת הודעות ממשרדי הממשלה, אלא אם כן הודיע המשתמש לחברת הניהול מטעם הממשלה בכתב וגם טלפונית על ביטול ההרשאה לנציג המשתמש לפחות 48 שעות בימי עבודה במשרדי הממשלה, לפני ביצוע הפעולה והמשתמש קיבל מחברת הניהול אישור בכתב על כך שבקשת המשתמש התקבלה. לא התקבל האישור תוך 24 שעות ממועד ההודעה בכתב, על המשתמש יהיה להתקשר לחברת הניהול כדי לברר שביטול ההרשאה בוצע בפועל.</w:t>
      </w:r>
    </w:p>
    <w:p w:rsidR="00C82F0C" w:rsidRPr="0069214B" w:rsidRDefault="00C82F0C" w:rsidP="00C82F0C">
      <w:pPr>
        <w:pStyle w:val="ListParagraph1"/>
        <w:ind w:left="360"/>
        <w:rPr>
          <w:sz w:val="24"/>
          <w:lang w:val="en-GB"/>
        </w:rPr>
      </w:pPr>
      <w:r w:rsidRPr="0069214B">
        <w:rPr>
          <w:rFonts w:hint="cs"/>
          <w:sz w:val="24"/>
          <w:szCs w:val="24"/>
          <w:rtl/>
          <w:lang w:val="en-GB"/>
        </w:rPr>
        <w:t xml:space="preserve">יובהר, כי על המשתמש חלה האחריות לוודא את קבלת הודעתו כאמור לעיל, וכי רק לאחר קבלת האישור מטעם החברה המנהלת, האמור יחזה להיות </w:t>
      </w:r>
      <w:proofErr w:type="spellStart"/>
      <w:r w:rsidRPr="0069214B">
        <w:rPr>
          <w:rFonts w:hint="cs"/>
          <w:sz w:val="24"/>
          <w:szCs w:val="24"/>
          <w:rtl/>
          <w:lang w:val="en-GB"/>
        </w:rPr>
        <w:t>כנתקבל</w:t>
      </w:r>
      <w:proofErr w:type="spellEnd"/>
      <w:r w:rsidRPr="0069214B">
        <w:rPr>
          <w:rFonts w:hint="cs"/>
          <w:sz w:val="24"/>
          <w:szCs w:val="24"/>
          <w:rtl/>
          <w:lang w:val="en-GB"/>
        </w:rPr>
        <w:t>.</w:t>
      </w:r>
      <w:r>
        <w:rPr>
          <w:rFonts w:hint="cs"/>
          <w:sz w:val="24"/>
          <w:szCs w:val="24"/>
          <w:rtl/>
          <w:lang w:val="en-GB"/>
        </w:rPr>
        <w:t xml:space="preserve"> </w:t>
      </w:r>
    </w:p>
    <w:p w:rsidR="00C82F0C" w:rsidRPr="0069214B" w:rsidRDefault="00C82F0C" w:rsidP="00912EA6">
      <w:pPr>
        <w:pStyle w:val="ListParagraph1"/>
        <w:numPr>
          <w:ilvl w:val="0"/>
          <w:numId w:val="48"/>
        </w:numPr>
        <w:rPr>
          <w:sz w:val="24"/>
          <w:lang w:val="en-GB"/>
        </w:rPr>
      </w:pPr>
      <w:r w:rsidRPr="0069214B">
        <w:rPr>
          <w:rFonts w:hint="cs"/>
          <w:sz w:val="24"/>
          <w:szCs w:val="24"/>
          <w:rtl/>
          <w:lang w:val="en-GB"/>
        </w:rPr>
        <w:t>ידוע למשתמש, כי הכרטיס החכם יכלול תעודה אלקטרונית מאושרת בהתאם לחוק</w:t>
      </w:r>
      <w:r w:rsidRPr="0069214B">
        <w:rPr>
          <w:sz w:val="24"/>
          <w:szCs w:val="24"/>
          <w:rtl/>
          <w:lang w:val="en-GB"/>
        </w:rPr>
        <w:t xml:space="preserve"> </w:t>
      </w:r>
      <w:r w:rsidRPr="0069214B">
        <w:rPr>
          <w:rFonts w:hint="cs"/>
          <w:sz w:val="24"/>
          <w:szCs w:val="24"/>
          <w:rtl/>
          <w:lang w:val="en-GB"/>
        </w:rPr>
        <w:t>חתימה</w:t>
      </w:r>
      <w:r w:rsidRPr="0069214B">
        <w:rPr>
          <w:sz w:val="24"/>
          <w:szCs w:val="24"/>
          <w:rtl/>
          <w:lang w:val="en-GB"/>
        </w:rPr>
        <w:t xml:space="preserve"> </w:t>
      </w:r>
      <w:r w:rsidRPr="0069214B">
        <w:rPr>
          <w:rFonts w:hint="cs"/>
          <w:sz w:val="24"/>
          <w:szCs w:val="24"/>
          <w:rtl/>
          <w:lang w:val="en-GB"/>
        </w:rPr>
        <w:t>אלקטרונית</w:t>
      </w:r>
      <w:r w:rsidRPr="0069214B">
        <w:rPr>
          <w:sz w:val="24"/>
          <w:szCs w:val="24"/>
          <w:rtl/>
          <w:lang w:val="en-GB"/>
        </w:rPr>
        <w:t xml:space="preserve">, </w:t>
      </w:r>
      <w:r w:rsidRPr="0069214B">
        <w:rPr>
          <w:rFonts w:hint="cs"/>
          <w:sz w:val="24"/>
          <w:szCs w:val="24"/>
          <w:rtl/>
          <w:lang w:val="en-GB"/>
        </w:rPr>
        <w:t>התשס</w:t>
      </w:r>
      <w:r w:rsidRPr="0069214B">
        <w:rPr>
          <w:sz w:val="24"/>
          <w:szCs w:val="24"/>
          <w:rtl/>
          <w:lang w:val="en-GB"/>
        </w:rPr>
        <w:t>"</w:t>
      </w:r>
      <w:r w:rsidRPr="0069214B">
        <w:rPr>
          <w:rFonts w:hint="cs"/>
          <w:sz w:val="24"/>
          <w:szCs w:val="24"/>
          <w:rtl/>
          <w:lang w:val="en-GB"/>
        </w:rPr>
        <w:t>א</w:t>
      </w:r>
      <w:r w:rsidRPr="0069214B">
        <w:rPr>
          <w:sz w:val="24"/>
          <w:szCs w:val="24"/>
          <w:rtl/>
          <w:lang w:val="en-GB"/>
        </w:rPr>
        <w:t>-2001</w:t>
      </w:r>
      <w:r w:rsidRPr="0069214B">
        <w:rPr>
          <w:rFonts w:hint="cs"/>
          <w:sz w:val="24"/>
          <w:szCs w:val="24"/>
          <w:rtl/>
          <w:lang w:val="en-GB"/>
        </w:rPr>
        <w:t xml:space="preserve"> הכוללת את הפרטים של המשתמש ואת פרטי נציג המשתמש. ידוע למשתמש כי על המשתמש להבטיח אישית כי לא ייעשה שימוש שאינו מורשה על ידי המשתמש בכרטיס והמשתמש פוטר בזה את הממשלה ומי מטעמה מכל אחריות הנובעת משימוש בלתי מורשה, כאמור.</w:t>
      </w:r>
    </w:p>
    <w:p w:rsidR="00C82F0C" w:rsidRPr="0069214B" w:rsidRDefault="00C82F0C" w:rsidP="00912EA6">
      <w:pPr>
        <w:pStyle w:val="ListParagraph1"/>
        <w:numPr>
          <w:ilvl w:val="0"/>
          <w:numId w:val="48"/>
        </w:numPr>
        <w:rPr>
          <w:sz w:val="24"/>
          <w:lang w:val="en-GB"/>
        </w:rPr>
      </w:pPr>
      <w:r w:rsidRPr="0069214B">
        <w:rPr>
          <w:rFonts w:hint="cs"/>
          <w:sz w:val="24"/>
          <w:szCs w:val="24"/>
          <w:rtl/>
          <w:lang w:val="en-GB"/>
        </w:rPr>
        <w:t>הצהרה זאת באה בנוסף על ההתקשרות מול הגורם המאשר לצורך הנפקת תעודת חתימה אלקטרונית מאושרת.</w:t>
      </w:r>
    </w:p>
    <w:p w:rsidR="00C82F0C" w:rsidRPr="0069214B" w:rsidRDefault="00C82F0C" w:rsidP="00912EA6">
      <w:pPr>
        <w:pStyle w:val="ListParagraph1"/>
        <w:numPr>
          <w:ilvl w:val="0"/>
          <w:numId w:val="48"/>
        </w:numPr>
        <w:rPr>
          <w:sz w:val="24"/>
          <w:lang w:val="en-GB"/>
        </w:rPr>
      </w:pPr>
      <w:r w:rsidRPr="0069214B">
        <w:rPr>
          <w:rFonts w:hint="cs"/>
          <w:sz w:val="24"/>
          <w:szCs w:val="24"/>
          <w:rtl/>
          <w:lang w:val="en-GB"/>
        </w:rPr>
        <w:t>פרטי נציג המשתמש הינם כלהלן:</w:t>
      </w:r>
    </w:p>
    <w:p w:rsidR="00C82F0C" w:rsidRPr="0069214B" w:rsidRDefault="00C82F0C" w:rsidP="00912EA6">
      <w:pPr>
        <w:pStyle w:val="ListParagraph1"/>
        <w:numPr>
          <w:ilvl w:val="1"/>
          <w:numId w:val="48"/>
        </w:numPr>
        <w:rPr>
          <w:sz w:val="24"/>
          <w:lang w:val="en-GB"/>
        </w:rPr>
      </w:pPr>
      <w:r w:rsidRPr="0069214B">
        <w:rPr>
          <w:rFonts w:hint="cs"/>
          <w:sz w:val="24"/>
          <w:szCs w:val="24"/>
          <w:rtl/>
          <w:lang w:val="en-GB"/>
        </w:rPr>
        <w:t>שם מלא ...............................</w:t>
      </w:r>
    </w:p>
    <w:p w:rsidR="00C82F0C" w:rsidRPr="0069214B" w:rsidRDefault="00C82F0C" w:rsidP="00912EA6">
      <w:pPr>
        <w:pStyle w:val="ListParagraph1"/>
        <w:numPr>
          <w:ilvl w:val="1"/>
          <w:numId w:val="48"/>
        </w:numPr>
        <w:rPr>
          <w:sz w:val="24"/>
          <w:lang w:val="en-GB"/>
        </w:rPr>
      </w:pPr>
      <w:r w:rsidRPr="0069214B">
        <w:rPr>
          <w:rFonts w:hint="cs"/>
          <w:sz w:val="24"/>
          <w:szCs w:val="24"/>
          <w:rtl/>
          <w:lang w:val="en-GB"/>
        </w:rPr>
        <w:t>כתובת מלאה .....................................................</w:t>
      </w:r>
    </w:p>
    <w:p w:rsidR="00C82F0C" w:rsidRPr="0069214B" w:rsidRDefault="00C82F0C" w:rsidP="00912EA6">
      <w:pPr>
        <w:pStyle w:val="ListParagraph1"/>
        <w:numPr>
          <w:ilvl w:val="1"/>
          <w:numId w:val="48"/>
        </w:numPr>
        <w:rPr>
          <w:sz w:val="24"/>
          <w:lang w:val="en-GB"/>
        </w:rPr>
      </w:pPr>
      <w:r w:rsidRPr="0069214B">
        <w:rPr>
          <w:rFonts w:hint="cs"/>
          <w:sz w:val="24"/>
          <w:szCs w:val="24"/>
          <w:rtl/>
          <w:lang w:val="en-GB"/>
        </w:rPr>
        <w:t>ת.ז. ................................</w:t>
      </w:r>
    </w:p>
    <w:p w:rsidR="00C82F0C" w:rsidRPr="0069214B" w:rsidRDefault="00C82F0C" w:rsidP="00912EA6">
      <w:pPr>
        <w:pStyle w:val="ListParagraph1"/>
        <w:numPr>
          <w:ilvl w:val="1"/>
          <w:numId w:val="48"/>
        </w:numPr>
        <w:rPr>
          <w:sz w:val="24"/>
          <w:lang w:val="en-GB"/>
        </w:rPr>
      </w:pPr>
      <w:r w:rsidRPr="0069214B">
        <w:rPr>
          <w:rFonts w:hint="cs"/>
          <w:sz w:val="24"/>
          <w:szCs w:val="24"/>
          <w:rtl/>
          <w:lang w:val="en-GB"/>
        </w:rPr>
        <w:t>תפקיד אצל המשתמש .................................</w:t>
      </w:r>
    </w:p>
    <w:p w:rsidR="00C82F0C" w:rsidRPr="0069214B" w:rsidRDefault="00C82F0C" w:rsidP="00912EA6">
      <w:pPr>
        <w:pStyle w:val="ListParagraph1"/>
        <w:numPr>
          <w:ilvl w:val="1"/>
          <w:numId w:val="48"/>
        </w:numPr>
        <w:rPr>
          <w:sz w:val="24"/>
          <w:lang w:val="en-GB"/>
        </w:rPr>
      </w:pPr>
      <w:r w:rsidRPr="0069214B">
        <w:rPr>
          <w:rFonts w:hint="cs"/>
          <w:sz w:val="24"/>
          <w:szCs w:val="24"/>
          <w:rtl/>
          <w:lang w:val="en-GB"/>
        </w:rPr>
        <w:t>מספר טלפון בעבודה ..........................</w:t>
      </w:r>
    </w:p>
    <w:p w:rsidR="00C82F0C" w:rsidRPr="0069214B" w:rsidRDefault="00C82F0C" w:rsidP="00912EA6">
      <w:pPr>
        <w:pStyle w:val="ListParagraph1"/>
        <w:numPr>
          <w:ilvl w:val="1"/>
          <w:numId w:val="48"/>
        </w:numPr>
        <w:rPr>
          <w:sz w:val="24"/>
          <w:lang w:val="en-GB"/>
        </w:rPr>
      </w:pPr>
      <w:r w:rsidRPr="0069214B">
        <w:rPr>
          <w:rFonts w:hint="cs"/>
          <w:sz w:val="24"/>
          <w:szCs w:val="24"/>
          <w:rtl/>
          <w:lang w:val="en-GB"/>
        </w:rPr>
        <w:t>מספר טלפון בבית ..............................</w:t>
      </w:r>
    </w:p>
    <w:p w:rsidR="00C82F0C" w:rsidRPr="0069214B" w:rsidRDefault="00C82F0C" w:rsidP="00912EA6">
      <w:pPr>
        <w:pStyle w:val="ListParagraph1"/>
        <w:numPr>
          <w:ilvl w:val="1"/>
          <w:numId w:val="48"/>
        </w:numPr>
        <w:rPr>
          <w:sz w:val="24"/>
          <w:lang w:val="en-GB"/>
        </w:rPr>
      </w:pPr>
      <w:r w:rsidRPr="0069214B">
        <w:rPr>
          <w:rFonts w:hint="cs"/>
          <w:sz w:val="24"/>
          <w:szCs w:val="24"/>
          <w:rtl/>
          <w:lang w:val="en-GB"/>
        </w:rPr>
        <w:t>מספר טלפון נייד ................................</w:t>
      </w:r>
    </w:p>
    <w:p w:rsidR="00C82F0C" w:rsidRPr="0069214B" w:rsidRDefault="00C82F0C" w:rsidP="00912EA6">
      <w:pPr>
        <w:pStyle w:val="ListParagraph1"/>
        <w:numPr>
          <w:ilvl w:val="1"/>
          <w:numId w:val="48"/>
        </w:numPr>
        <w:rPr>
          <w:sz w:val="24"/>
          <w:lang w:val="en-GB"/>
        </w:rPr>
      </w:pPr>
      <w:r w:rsidRPr="0069214B">
        <w:rPr>
          <w:rFonts w:hint="cs"/>
          <w:sz w:val="24"/>
          <w:szCs w:val="24"/>
          <w:rtl/>
          <w:lang w:val="en-GB"/>
        </w:rPr>
        <w:t>כתובת דואר אלקטרוני ........................</w:t>
      </w:r>
    </w:p>
    <w:p w:rsidR="00C82F0C" w:rsidRPr="0069214B" w:rsidRDefault="00C82F0C" w:rsidP="00C82F0C">
      <w:pPr>
        <w:pStyle w:val="ListParagraph1"/>
        <w:ind w:left="1080"/>
        <w:rPr>
          <w:sz w:val="24"/>
          <w:szCs w:val="24"/>
          <w:rtl/>
          <w:lang w:val="en-GB"/>
        </w:rPr>
      </w:pPr>
    </w:p>
    <w:p w:rsidR="00C82F0C" w:rsidRPr="0069214B" w:rsidRDefault="00C82F0C" w:rsidP="00C82F0C">
      <w:pPr>
        <w:pStyle w:val="ListParagraph1"/>
        <w:ind w:left="0"/>
        <w:jc w:val="left"/>
        <w:rPr>
          <w:sz w:val="24"/>
          <w:szCs w:val="24"/>
          <w:rtl/>
          <w:lang w:val="en-GB"/>
        </w:rPr>
      </w:pPr>
      <w:r w:rsidRPr="0069214B">
        <w:rPr>
          <w:rFonts w:hint="cs"/>
          <w:sz w:val="24"/>
          <w:szCs w:val="24"/>
          <w:rtl/>
          <w:lang w:val="en-GB"/>
        </w:rPr>
        <w:t>חתימה/</w:t>
      </w:r>
      <w:proofErr w:type="spellStart"/>
      <w:r w:rsidRPr="0069214B">
        <w:rPr>
          <w:rFonts w:hint="cs"/>
          <w:sz w:val="24"/>
          <w:szCs w:val="24"/>
          <w:rtl/>
          <w:lang w:val="en-GB"/>
        </w:rPr>
        <w:t>ות</w:t>
      </w:r>
      <w:proofErr w:type="spellEnd"/>
      <w:r w:rsidRPr="0069214B">
        <w:rPr>
          <w:rFonts w:hint="cs"/>
          <w:sz w:val="24"/>
          <w:szCs w:val="24"/>
          <w:rtl/>
          <w:lang w:val="en-GB"/>
        </w:rPr>
        <w:t xml:space="preserve"> של מורשה/</w:t>
      </w:r>
      <w:proofErr w:type="spellStart"/>
      <w:r w:rsidRPr="0069214B">
        <w:rPr>
          <w:rFonts w:hint="cs"/>
          <w:sz w:val="24"/>
          <w:szCs w:val="24"/>
          <w:rtl/>
          <w:lang w:val="en-GB"/>
        </w:rPr>
        <w:t>מורשי</w:t>
      </w:r>
      <w:proofErr w:type="spellEnd"/>
      <w:r w:rsidRPr="0069214B">
        <w:rPr>
          <w:rFonts w:hint="cs"/>
          <w:sz w:val="24"/>
          <w:szCs w:val="24"/>
          <w:rtl/>
          <w:lang w:val="en-GB"/>
        </w:rPr>
        <w:t xml:space="preserve"> חתימה מטעם הקבלן וחותמת של המשתמש:</w:t>
      </w:r>
      <w:r w:rsidRPr="000D4159">
        <w:rPr>
          <w:rFonts w:hint="cs"/>
          <w:sz w:val="24"/>
          <w:szCs w:val="24"/>
          <w:rtl/>
          <w:lang w:val="en-GB"/>
        </w:rPr>
        <w:t xml:space="preserve">                        </w:t>
      </w:r>
    </w:p>
    <w:p w:rsidR="00C82F0C" w:rsidRPr="0069214B" w:rsidRDefault="00C82F0C" w:rsidP="00C82F0C">
      <w:pPr>
        <w:pStyle w:val="ListParagraph1"/>
        <w:ind w:left="0"/>
        <w:jc w:val="left"/>
        <w:rPr>
          <w:sz w:val="24"/>
          <w:szCs w:val="24"/>
          <w:rtl/>
          <w:lang w:val="en-GB"/>
        </w:rPr>
      </w:pPr>
    </w:p>
    <w:p w:rsidR="00C82F0C" w:rsidRPr="0069214B" w:rsidRDefault="00C82F0C" w:rsidP="00C82F0C">
      <w:pPr>
        <w:pStyle w:val="ListParagraph1"/>
        <w:ind w:left="0"/>
        <w:jc w:val="left"/>
        <w:rPr>
          <w:sz w:val="24"/>
          <w:szCs w:val="24"/>
          <w:rtl/>
          <w:lang w:val="en-GB"/>
        </w:rPr>
      </w:pPr>
      <w:r w:rsidRPr="0069214B">
        <w:rPr>
          <w:rFonts w:hint="cs"/>
          <w:sz w:val="24"/>
          <w:szCs w:val="24"/>
          <w:rtl/>
          <w:lang w:val="en-GB"/>
        </w:rPr>
        <w:t>................................................</w:t>
      </w:r>
      <w:r w:rsidRPr="000D4159">
        <w:rPr>
          <w:rFonts w:hint="cs"/>
          <w:sz w:val="24"/>
          <w:szCs w:val="24"/>
          <w:rtl/>
          <w:lang w:val="en-GB"/>
        </w:rPr>
        <w:t xml:space="preserve">                             </w:t>
      </w:r>
      <w:r w:rsidRPr="0069214B">
        <w:rPr>
          <w:rFonts w:hint="cs"/>
          <w:sz w:val="24"/>
          <w:szCs w:val="24"/>
          <w:rtl/>
          <w:lang w:val="en-GB"/>
        </w:rPr>
        <w:t>.............................................................</w:t>
      </w:r>
    </w:p>
    <w:p w:rsidR="00C82F0C" w:rsidRPr="0069214B" w:rsidRDefault="00C82F0C" w:rsidP="00C82F0C">
      <w:pPr>
        <w:pStyle w:val="ListParagraph1"/>
        <w:ind w:left="0"/>
        <w:rPr>
          <w:sz w:val="24"/>
          <w:szCs w:val="24"/>
          <w:rtl/>
          <w:lang w:val="en-GB"/>
        </w:rPr>
      </w:pPr>
    </w:p>
    <w:p w:rsidR="00C82F0C" w:rsidRPr="0069214B" w:rsidRDefault="00C82F0C" w:rsidP="00C82F0C">
      <w:pPr>
        <w:pStyle w:val="ListParagraph1"/>
        <w:ind w:left="0"/>
        <w:rPr>
          <w:sz w:val="24"/>
          <w:szCs w:val="24"/>
          <w:rtl/>
          <w:lang w:val="en-GB"/>
        </w:rPr>
      </w:pPr>
      <w:r w:rsidRPr="0069214B">
        <w:rPr>
          <w:rFonts w:hint="cs"/>
          <w:sz w:val="24"/>
          <w:szCs w:val="24"/>
          <w:rtl/>
          <w:lang w:val="en-GB"/>
        </w:rPr>
        <w:t xml:space="preserve">שם מלא:  </w:t>
      </w:r>
      <w:r w:rsidRPr="000D4159">
        <w:rPr>
          <w:rFonts w:hint="cs"/>
          <w:sz w:val="24"/>
          <w:szCs w:val="24"/>
          <w:rtl/>
          <w:lang w:val="en-GB"/>
        </w:rPr>
        <w:t xml:space="preserve">  </w:t>
      </w:r>
      <w:r w:rsidRPr="0069214B">
        <w:rPr>
          <w:rFonts w:hint="cs"/>
          <w:sz w:val="24"/>
          <w:szCs w:val="24"/>
          <w:rtl/>
          <w:lang w:val="en-GB"/>
        </w:rPr>
        <w:t>..............................</w:t>
      </w:r>
      <w:r w:rsidRPr="0069214B">
        <w:rPr>
          <w:rFonts w:hint="cs"/>
          <w:sz w:val="24"/>
          <w:szCs w:val="24"/>
          <w:rtl/>
          <w:lang w:val="en-GB"/>
        </w:rPr>
        <w:tab/>
      </w:r>
      <w:r w:rsidRPr="0069214B">
        <w:rPr>
          <w:rFonts w:hint="cs"/>
          <w:sz w:val="24"/>
          <w:szCs w:val="24"/>
          <w:rtl/>
          <w:lang w:val="en-GB"/>
        </w:rPr>
        <w:tab/>
      </w:r>
      <w:r w:rsidRPr="0069214B">
        <w:rPr>
          <w:rFonts w:hint="cs"/>
          <w:sz w:val="24"/>
          <w:szCs w:val="24"/>
          <w:rtl/>
          <w:lang w:val="en-GB"/>
        </w:rPr>
        <w:tab/>
        <w:t xml:space="preserve">שם מלא: </w:t>
      </w:r>
      <w:r w:rsidRPr="000D4159">
        <w:rPr>
          <w:rFonts w:hint="cs"/>
          <w:sz w:val="24"/>
          <w:szCs w:val="24"/>
          <w:rtl/>
          <w:lang w:val="en-GB"/>
        </w:rPr>
        <w:t xml:space="preserve">   </w:t>
      </w:r>
      <w:r w:rsidRPr="0069214B">
        <w:rPr>
          <w:rFonts w:hint="cs"/>
          <w:sz w:val="24"/>
          <w:szCs w:val="24"/>
          <w:rtl/>
          <w:lang w:val="en-GB"/>
        </w:rPr>
        <w:t>..............................</w:t>
      </w:r>
    </w:p>
    <w:p w:rsidR="00C82F0C" w:rsidRPr="0069214B" w:rsidRDefault="00C82F0C" w:rsidP="00C82F0C">
      <w:pPr>
        <w:pStyle w:val="ListParagraph1"/>
        <w:ind w:left="0"/>
        <w:rPr>
          <w:sz w:val="24"/>
          <w:szCs w:val="24"/>
          <w:rtl/>
          <w:lang w:val="en-GB"/>
        </w:rPr>
      </w:pPr>
    </w:p>
    <w:p w:rsidR="00C82F0C" w:rsidRPr="0069214B" w:rsidRDefault="00C82F0C" w:rsidP="00C82F0C">
      <w:pPr>
        <w:pStyle w:val="ListParagraph1"/>
        <w:ind w:left="0"/>
        <w:rPr>
          <w:sz w:val="24"/>
          <w:szCs w:val="24"/>
          <w:rtl/>
          <w:lang w:val="en-GB"/>
        </w:rPr>
      </w:pPr>
      <w:r w:rsidRPr="0069214B">
        <w:rPr>
          <w:rFonts w:hint="cs"/>
          <w:sz w:val="24"/>
          <w:szCs w:val="24"/>
          <w:rtl/>
          <w:lang w:val="en-GB"/>
        </w:rPr>
        <w:t xml:space="preserve">ת.ז./ח.פ.:  </w:t>
      </w:r>
      <w:r w:rsidRPr="000D4159">
        <w:rPr>
          <w:rFonts w:hint="cs"/>
          <w:sz w:val="24"/>
          <w:szCs w:val="24"/>
          <w:rtl/>
          <w:lang w:val="en-GB"/>
        </w:rPr>
        <w:t xml:space="preserve">  </w:t>
      </w:r>
      <w:r w:rsidRPr="0069214B">
        <w:rPr>
          <w:rFonts w:hint="cs"/>
          <w:sz w:val="24"/>
          <w:szCs w:val="24"/>
          <w:rtl/>
          <w:lang w:val="en-GB"/>
        </w:rPr>
        <w:t>...........................</w:t>
      </w:r>
      <w:r w:rsidRPr="0069214B">
        <w:rPr>
          <w:rFonts w:hint="cs"/>
          <w:sz w:val="24"/>
          <w:szCs w:val="24"/>
          <w:rtl/>
          <w:lang w:val="en-GB"/>
        </w:rPr>
        <w:tab/>
      </w:r>
      <w:r w:rsidRPr="0069214B">
        <w:rPr>
          <w:rFonts w:hint="cs"/>
          <w:sz w:val="24"/>
          <w:szCs w:val="24"/>
          <w:rtl/>
          <w:lang w:val="en-GB"/>
        </w:rPr>
        <w:tab/>
      </w:r>
      <w:r w:rsidRPr="0069214B">
        <w:rPr>
          <w:rFonts w:hint="cs"/>
          <w:sz w:val="24"/>
          <w:szCs w:val="24"/>
          <w:rtl/>
          <w:lang w:val="en-GB"/>
        </w:rPr>
        <w:tab/>
        <w:t xml:space="preserve">ת.ז./ח.פ.: </w:t>
      </w:r>
      <w:r w:rsidRPr="000D4159">
        <w:rPr>
          <w:rFonts w:hint="cs"/>
          <w:sz w:val="24"/>
          <w:szCs w:val="24"/>
          <w:rtl/>
          <w:lang w:val="en-GB"/>
        </w:rPr>
        <w:t xml:space="preserve">   </w:t>
      </w:r>
      <w:r w:rsidRPr="0069214B">
        <w:rPr>
          <w:rFonts w:hint="cs"/>
          <w:sz w:val="24"/>
          <w:szCs w:val="24"/>
          <w:rtl/>
          <w:lang w:val="en-GB"/>
        </w:rPr>
        <w:t>...........................</w:t>
      </w:r>
    </w:p>
    <w:p w:rsidR="00C82F0C" w:rsidRPr="0069214B" w:rsidRDefault="00C82F0C" w:rsidP="00C82F0C">
      <w:pPr>
        <w:pStyle w:val="ListParagraph1"/>
        <w:ind w:left="0"/>
        <w:rPr>
          <w:sz w:val="24"/>
          <w:szCs w:val="24"/>
          <w:rtl/>
          <w:lang w:val="en-GB"/>
        </w:rPr>
      </w:pPr>
    </w:p>
    <w:p w:rsidR="00C82F0C" w:rsidRPr="0069214B" w:rsidRDefault="00C82F0C" w:rsidP="00C82F0C">
      <w:pPr>
        <w:pStyle w:val="ListParagraph1"/>
        <w:ind w:left="0"/>
        <w:rPr>
          <w:sz w:val="24"/>
          <w:szCs w:val="24"/>
          <w:rtl/>
          <w:lang w:val="en-GB"/>
        </w:rPr>
      </w:pPr>
      <w:r w:rsidRPr="0069214B">
        <w:rPr>
          <w:rFonts w:hint="cs"/>
          <w:sz w:val="24"/>
          <w:szCs w:val="24"/>
          <w:rtl/>
          <w:lang w:val="en-GB"/>
        </w:rPr>
        <w:t xml:space="preserve">כתובת:  </w:t>
      </w:r>
      <w:r w:rsidRPr="00916B37">
        <w:rPr>
          <w:rFonts w:hint="cs"/>
          <w:sz w:val="24"/>
          <w:szCs w:val="24"/>
          <w:rtl/>
          <w:lang w:val="en-GB"/>
        </w:rPr>
        <w:t xml:space="preserve">  </w:t>
      </w:r>
      <w:r w:rsidRPr="0069214B">
        <w:rPr>
          <w:rFonts w:hint="cs"/>
          <w:sz w:val="24"/>
          <w:szCs w:val="24"/>
          <w:rtl/>
          <w:lang w:val="en-GB"/>
        </w:rPr>
        <w:t>..............................</w:t>
      </w:r>
      <w:r w:rsidRPr="0069214B">
        <w:rPr>
          <w:rFonts w:hint="cs"/>
          <w:sz w:val="24"/>
          <w:szCs w:val="24"/>
          <w:rtl/>
          <w:lang w:val="en-GB"/>
        </w:rPr>
        <w:tab/>
      </w:r>
      <w:r w:rsidRPr="0069214B">
        <w:rPr>
          <w:rFonts w:hint="cs"/>
          <w:sz w:val="24"/>
          <w:szCs w:val="24"/>
          <w:rtl/>
          <w:lang w:val="en-GB"/>
        </w:rPr>
        <w:tab/>
      </w:r>
      <w:r w:rsidRPr="0069214B">
        <w:rPr>
          <w:rFonts w:hint="cs"/>
          <w:sz w:val="24"/>
          <w:szCs w:val="24"/>
          <w:rtl/>
          <w:lang w:val="en-GB"/>
        </w:rPr>
        <w:tab/>
        <w:t xml:space="preserve">כתובת:  </w:t>
      </w:r>
      <w:r w:rsidRPr="00916B37">
        <w:rPr>
          <w:rFonts w:hint="cs"/>
          <w:sz w:val="24"/>
          <w:szCs w:val="24"/>
          <w:rtl/>
          <w:lang w:val="en-GB"/>
        </w:rPr>
        <w:t xml:space="preserve">  </w:t>
      </w:r>
      <w:r w:rsidRPr="0069214B">
        <w:rPr>
          <w:rFonts w:hint="cs"/>
          <w:sz w:val="24"/>
          <w:szCs w:val="24"/>
          <w:rtl/>
          <w:lang w:val="en-GB"/>
        </w:rPr>
        <w:t>..............................</w:t>
      </w:r>
    </w:p>
    <w:p w:rsidR="00C82F0C" w:rsidRPr="00CB55A1" w:rsidRDefault="00C82F0C" w:rsidP="00C82F0C">
      <w:pPr>
        <w:pStyle w:val="ListParagraph1"/>
        <w:ind w:left="0"/>
        <w:rPr>
          <w:rtl/>
          <w:lang w:val="en-GB"/>
        </w:rPr>
      </w:pPr>
    </w:p>
    <w:p w:rsidR="00C82F0C" w:rsidRPr="00CB55A1" w:rsidRDefault="00C82F0C" w:rsidP="00C82F0C">
      <w:pPr>
        <w:pStyle w:val="ListParagraph1"/>
        <w:ind w:left="0"/>
        <w:rPr>
          <w:rtl/>
          <w:lang w:val="en-GB"/>
        </w:rPr>
      </w:pPr>
      <w:r>
        <w:rPr>
          <w:rtl/>
          <w:lang w:val="en-GB"/>
        </w:rPr>
        <w:br w:type="page"/>
      </w:r>
      <w:r w:rsidRPr="00CB55A1">
        <w:rPr>
          <w:rFonts w:hint="cs"/>
          <w:rtl/>
          <w:lang w:val="en-GB"/>
        </w:rPr>
        <w:lastRenderedPageBreak/>
        <w:t>_______________________________________________________________</w:t>
      </w:r>
    </w:p>
    <w:p w:rsidR="00C82F0C" w:rsidRPr="0069214B" w:rsidRDefault="00C82F0C" w:rsidP="00C82F0C">
      <w:pPr>
        <w:pStyle w:val="ListParagraph1"/>
        <w:ind w:left="0"/>
        <w:rPr>
          <w:sz w:val="24"/>
          <w:szCs w:val="24"/>
          <w:rtl/>
          <w:lang w:val="en-GB"/>
        </w:rPr>
      </w:pPr>
      <w:r w:rsidRPr="0069214B">
        <w:rPr>
          <w:rFonts w:hint="cs"/>
          <w:sz w:val="24"/>
          <w:szCs w:val="24"/>
          <w:rtl/>
          <w:lang w:val="en-GB"/>
        </w:rPr>
        <w:t>למילוי ע"י עו"ד או רו"ח (מחק את המיותר)</w:t>
      </w:r>
    </w:p>
    <w:p w:rsidR="00C82F0C" w:rsidRPr="0069214B" w:rsidRDefault="00C82F0C" w:rsidP="00C82F0C">
      <w:pPr>
        <w:pStyle w:val="ListParagraph1"/>
        <w:ind w:left="0"/>
        <w:rPr>
          <w:sz w:val="24"/>
          <w:szCs w:val="24"/>
          <w:rtl/>
          <w:lang w:val="en-GB"/>
        </w:rPr>
      </w:pPr>
    </w:p>
    <w:p w:rsidR="00C82F0C" w:rsidRPr="0069214B" w:rsidRDefault="00C82F0C" w:rsidP="00C82F0C">
      <w:pPr>
        <w:pStyle w:val="ListParagraph1"/>
        <w:ind w:left="0"/>
        <w:rPr>
          <w:sz w:val="24"/>
          <w:szCs w:val="24"/>
          <w:rtl/>
          <w:lang w:val="en-GB"/>
        </w:rPr>
      </w:pPr>
      <w:r w:rsidRPr="0069214B">
        <w:rPr>
          <w:rFonts w:hint="cs"/>
          <w:sz w:val="24"/>
          <w:szCs w:val="24"/>
          <w:rtl/>
          <w:lang w:val="en-GB"/>
        </w:rPr>
        <w:t xml:space="preserve">אני הח"מ, </w:t>
      </w:r>
      <w:r w:rsidRPr="0069214B">
        <w:rPr>
          <w:rFonts w:hint="cs"/>
          <w:sz w:val="24"/>
          <w:szCs w:val="24"/>
          <w:rtl/>
        </w:rPr>
        <w:t>יועצו המשפטי/רו"ח של התאגיד</w:t>
      </w:r>
      <w:r w:rsidRPr="0069214B">
        <w:rPr>
          <w:rFonts w:hint="cs"/>
          <w:sz w:val="24"/>
          <w:szCs w:val="24"/>
          <w:rtl/>
          <w:lang w:val="en-GB"/>
        </w:rPr>
        <w:t>, מאשר בזאת כי:</w:t>
      </w:r>
    </w:p>
    <w:p w:rsidR="00C82F0C" w:rsidRPr="0069214B" w:rsidRDefault="00C82F0C" w:rsidP="00C82F0C">
      <w:pPr>
        <w:pStyle w:val="ListParagraph1"/>
        <w:ind w:left="0"/>
        <w:rPr>
          <w:sz w:val="24"/>
          <w:szCs w:val="24"/>
          <w:rtl/>
          <w:lang w:val="en-GB"/>
        </w:rPr>
      </w:pPr>
    </w:p>
    <w:p w:rsidR="00C82F0C" w:rsidRPr="0069214B" w:rsidRDefault="00C82F0C" w:rsidP="00912EA6">
      <w:pPr>
        <w:pStyle w:val="ListParagraph1"/>
        <w:numPr>
          <w:ilvl w:val="0"/>
          <w:numId w:val="49"/>
        </w:numPr>
        <w:rPr>
          <w:sz w:val="24"/>
          <w:lang w:val="en-GB"/>
        </w:rPr>
      </w:pPr>
      <w:r w:rsidRPr="0069214B">
        <w:rPr>
          <w:rFonts w:hint="cs"/>
          <w:sz w:val="24"/>
          <w:szCs w:val="24"/>
          <w:rtl/>
          <w:lang w:val="en-GB"/>
        </w:rPr>
        <w:t>כל הפרטים המפורטים לעיל נכונים וכן שהמשתמש/ מורשה חתימה מטעם המשתמש /</w:t>
      </w:r>
      <w:proofErr w:type="spellStart"/>
      <w:r w:rsidRPr="0069214B">
        <w:rPr>
          <w:rFonts w:hint="cs"/>
          <w:sz w:val="24"/>
          <w:szCs w:val="24"/>
          <w:rtl/>
          <w:lang w:val="en-GB"/>
        </w:rPr>
        <w:t>מורשי</w:t>
      </w:r>
      <w:proofErr w:type="spellEnd"/>
      <w:r w:rsidRPr="0069214B">
        <w:rPr>
          <w:rFonts w:hint="cs"/>
          <w:sz w:val="24"/>
          <w:szCs w:val="24"/>
          <w:rtl/>
          <w:lang w:val="en-GB"/>
        </w:rPr>
        <w:t xml:space="preserve"> החתימה מטעם המשתמש (להלן </w:t>
      </w:r>
      <w:r w:rsidRPr="0069214B">
        <w:rPr>
          <w:sz w:val="24"/>
          <w:szCs w:val="24"/>
          <w:rtl/>
          <w:lang w:val="en-GB"/>
        </w:rPr>
        <w:t>–</w:t>
      </w:r>
      <w:r w:rsidRPr="0069214B">
        <w:rPr>
          <w:rFonts w:hint="cs"/>
          <w:sz w:val="24"/>
          <w:szCs w:val="24"/>
          <w:rtl/>
          <w:lang w:val="en-GB"/>
        </w:rPr>
        <w:t xml:space="preserve"> החותם או החותמים, בהתאמה)  .............................................   ת.ז. ................... ............................  ת.ז ..................... חתם/חתמו על ההצהרה הנ"ל בפני ביום ................................ וכמו כן שהוא מורשה ומוסמך לחתום הל ההצהרה/ הם מורשים ומוסמכים לחתום על ההצהרה </w:t>
      </w:r>
      <w:r w:rsidRPr="0069214B">
        <w:rPr>
          <w:rFonts w:hint="cs"/>
          <w:sz w:val="24"/>
          <w:szCs w:val="24"/>
          <w:rtl/>
        </w:rPr>
        <w:t>לפי החלטות המשתמש ומסמכי היסוד שלו.</w:t>
      </w:r>
    </w:p>
    <w:p w:rsidR="00C82F0C" w:rsidRPr="0069214B" w:rsidRDefault="00C82F0C" w:rsidP="00C82F0C">
      <w:pPr>
        <w:pStyle w:val="ListParagraph1"/>
        <w:ind w:left="26"/>
        <w:rPr>
          <w:sz w:val="24"/>
          <w:lang w:val="en-GB"/>
        </w:rPr>
      </w:pPr>
    </w:p>
    <w:p w:rsidR="00C82F0C" w:rsidRPr="0069214B" w:rsidRDefault="00C82F0C" w:rsidP="00912EA6">
      <w:pPr>
        <w:pStyle w:val="ListParagraph1"/>
        <w:numPr>
          <w:ilvl w:val="0"/>
          <w:numId w:val="49"/>
        </w:numPr>
        <w:rPr>
          <w:sz w:val="24"/>
        </w:rPr>
      </w:pPr>
      <w:r w:rsidRPr="0069214B">
        <w:rPr>
          <w:rFonts w:hint="cs"/>
          <w:sz w:val="24"/>
          <w:szCs w:val="24"/>
          <w:rtl/>
        </w:rPr>
        <w:t xml:space="preserve"> נציג המשתמש מוסמך ומורשה לפי החלטות המשתמש /ומסמכי היסוד שלו וההצהרה הנ"ל:</w:t>
      </w:r>
    </w:p>
    <w:p w:rsidR="00C82F0C" w:rsidRPr="0069214B" w:rsidRDefault="00C82F0C" w:rsidP="00C82F0C">
      <w:pPr>
        <w:pStyle w:val="ListParagraph1"/>
        <w:ind w:left="0"/>
        <w:rPr>
          <w:sz w:val="24"/>
          <w:szCs w:val="24"/>
          <w:rtl/>
        </w:rPr>
      </w:pPr>
    </w:p>
    <w:p w:rsidR="00C82F0C" w:rsidRPr="0069214B" w:rsidRDefault="00C82F0C" w:rsidP="00912EA6">
      <w:pPr>
        <w:pStyle w:val="ListParagraph1"/>
        <w:numPr>
          <w:ilvl w:val="1"/>
          <w:numId w:val="49"/>
        </w:numPr>
        <w:rPr>
          <w:sz w:val="24"/>
        </w:rPr>
      </w:pPr>
      <w:r w:rsidRPr="0069214B">
        <w:rPr>
          <w:rFonts w:hint="cs"/>
          <w:sz w:val="24"/>
          <w:szCs w:val="24"/>
          <w:rtl/>
        </w:rPr>
        <w:t>ל</w:t>
      </w:r>
      <w:r w:rsidRPr="0069214B">
        <w:rPr>
          <w:sz w:val="24"/>
          <w:szCs w:val="24"/>
          <w:rtl/>
        </w:rPr>
        <w:t xml:space="preserve">הגיש </w:t>
      </w:r>
      <w:r w:rsidRPr="0069214B">
        <w:rPr>
          <w:rFonts w:hint="cs"/>
          <w:sz w:val="24"/>
          <w:szCs w:val="24"/>
          <w:rtl/>
        </w:rPr>
        <w:t>גורם המאשר</w:t>
      </w:r>
      <w:r w:rsidRPr="0069214B">
        <w:rPr>
          <w:sz w:val="24"/>
          <w:szCs w:val="24"/>
          <w:rtl/>
        </w:rPr>
        <w:t xml:space="preserve"> בשם </w:t>
      </w:r>
      <w:r w:rsidRPr="0069214B">
        <w:rPr>
          <w:rFonts w:hint="cs"/>
          <w:sz w:val="24"/>
          <w:szCs w:val="24"/>
          <w:rtl/>
        </w:rPr>
        <w:t>המשתמש</w:t>
      </w:r>
      <w:r w:rsidRPr="0069214B">
        <w:rPr>
          <w:sz w:val="24"/>
          <w:szCs w:val="24"/>
          <w:rtl/>
        </w:rPr>
        <w:t xml:space="preserve"> בקשה להנפקת תעודה אלקטרונית, כמשמעה בחוק חתימה אלקטרונית, </w:t>
      </w:r>
      <w:proofErr w:type="spellStart"/>
      <w:r w:rsidRPr="0069214B">
        <w:rPr>
          <w:sz w:val="24"/>
          <w:szCs w:val="24"/>
          <w:rtl/>
        </w:rPr>
        <w:t>התשס"א</w:t>
      </w:r>
      <w:proofErr w:type="spellEnd"/>
      <w:r w:rsidRPr="0069214B">
        <w:rPr>
          <w:sz w:val="24"/>
          <w:szCs w:val="24"/>
          <w:rtl/>
        </w:rPr>
        <w:t xml:space="preserve"> – 2001 (להלן: "התעודה האלקטרונית").</w:t>
      </w:r>
    </w:p>
    <w:p w:rsidR="00C82F0C" w:rsidRPr="0069214B" w:rsidRDefault="00C82F0C" w:rsidP="00C82F0C">
      <w:pPr>
        <w:pStyle w:val="ListParagraph1"/>
        <w:ind w:left="0"/>
        <w:rPr>
          <w:sz w:val="24"/>
          <w:szCs w:val="24"/>
          <w:rtl/>
        </w:rPr>
      </w:pPr>
    </w:p>
    <w:p w:rsidR="00C82F0C" w:rsidRPr="0069214B" w:rsidRDefault="00C82F0C" w:rsidP="00912EA6">
      <w:pPr>
        <w:pStyle w:val="ListParagraph1"/>
        <w:numPr>
          <w:ilvl w:val="1"/>
          <w:numId w:val="49"/>
        </w:numPr>
        <w:rPr>
          <w:sz w:val="24"/>
        </w:rPr>
      </w:pPr>
      <w:r w:rsidRPr="0069214B">
        <w:rPr>
          <w:rFonts w:hint="cs"/>
          <w:sz w:val="24"/>
          <w:szCs w:val="24"/>
          <w:rtl/>
        </w:rPr>
        <w:t>כי ה</w:t>
      </w:r>
      <w:r w:rsidRPr="0069214B">
        <w:rPr>
          <w:sz w:val="24"/>
          <w:szCs w:val="24"/>
          <w:rtl/>
        </w:rPr>
        <w:t xml:space="preserve">תעודה האלקטרונית של </w:t>
      </w:r>
      <w:r w:rsidRPr="0069214B">
        <w:rPr>
          <w:rFonts w:hint="cs"/>
          <w:sz w:val="24"/>
          <w:szCs w:val="24"/>
          <w:rtl/>
        </w:rPr>
        <w:t>המשתמש</w:t>
      </w:r>
      <w:r w:rsidRPr="0069214B">
        <w:rPr>
          <w:sz w:val="24"/>
          <w:szCs w:val="24"/>
          <w:rtl/>
        </w:rPr>
        <w:t xml:space="preserve"> תונפק על שמו</w:t>
      </w:r>
      <w:r w:rsidRPr="0069214B">
        <w:rPr>
          <w:rFonts w:hint="cs"/>
          <w:sz w:val="24"/>
          <w:szCs w:val="24"/>
          <w:rtl/>
        </w:rPr>
        <w:t xml:space="preserve"> של נציג המשתמש </w:t>
      </w:r>
      <w:r w:rsidRPr="0069214B">
        <w:rPr>
          <w:sz w:val="24"/>
          <w:szCs w:val="24"/>
          <w:rtl/>
        </w:rPr>
        <w:t>ועבורו.</w:t>
      </w:r>
    </w:p>
    <w:p w:rsidR="00C82F0C" w:rsidRPr="0069214B" w:rsidRDefault="00C82F0C" w:rsidP="00C82F0C">
      <w:pPr>
        <w:pStyle w:val="ListParagraph1"/>
        <w:ind w:left="0"/>
        <w:rPr>
          <w:sz w:val="24"/>
          <w:szCs w:val="24"/>
          <w:rtl/>
        </w:rPr>
      </w:pPr>
    </w:p>
    <w:p w:rsidR="00C82F0C" w:rsidRPr="0069214B" w:rsidRDefault="00C82F0C" w:rsidP="00912EA6">
      <w:pPr>
        <w:pStyle w:val="ListParagraph1"/>
        <w:numPr>
          <w:ilvl w:val="1"/>
          <w:numId w:val="49"/>
        </w:numPr>
        <w:rPr>
          <w:sz w:val="24"/>
        </w:rPr>
      </w:pPr>
      <w:r w:rsidRPr="0069214B">
        <w:rPr>
          <w:rFonts w:hint="cs"/>
          <w:sz w:val="24"/>
          <w:szCs w:val="24"/>
          <w:rtl/>
        </w:rPr>
        <w:t>ל</w:t>
      </w:r>
      <w:r w:rsidRPr="0069214B">
        <w:rPr>
          <w:sz w:val="24"/>
          <w:szCs w:val="24"/>
          <w:rtl/>
        </w:rPr>
        <w:t xml:space="preserve">חתום באמצעות התעודה האלקטרונית, בשם </w:t>
      </w:r>
      <w:r w:rsidRPr="0069214B">
        <w:rPr>
          <w:rFonts w:hint="cs"/>
          <w:sz w:val="24"/>
          <w:szCs w:val="24"/>
          <w:rtl/>
        </w:rPr>
        <w:t>המשתמש</w:t>
      </w:r>
      <w:r w:rsidRPr="0069214B">
        <w:rPr>
          <w:sz w:val="24"/>
          <w:szCs w:val="24"/>
          <w:rtl/>
        </w:rPr>
        <w:t xml:space="preserve"> ומטעמו, על </w:t>
      </w:r>
      <w:r w:rsidRPr="0069214B">
        <w:rPr>
          <w:rFonts w:hint="cs"/>
          <w:sz w:val="24"/>
          <w:szCs w:val="24"/>
          <w:rtl/>
        </w:rPr>
        <w:t>דיווחי ביצוע חשבוניות כ</w:t>
      </w:r>
      <w:r w:rsidRPr="0069214B">
        <w:rPr>
          <w:sz w:val="24"/>
          <w:szCs w:val="24"/>
          <w:rtl/>
        </w:rPr>
        <w:t>מסר אלקטרוני, כמשמעות מונח זה בחוק</w:t>
      </w:r>
      <w:r w:rsidRPr="0069214B">
        <w:rPr>
          <w:rFonts w:hint="cs"/>
          <w:sz w:val="24"/>
          <w:szCs w:val="24"/>
          <w:rtl/>
        </w:rPr>
        <w:t xml:space="preserve"> הנ"ל</w:t>
      </w:r>
      <w:r w:rsidRPr="0069214B">
        <w:rPr>
          <w:sz w:val="24"/>
          <w:szCs w:val="24"/>
          <w:rtl/>
        </w:rPr>
        <w:t>, ולחייב את ה</w:t>
      </w:r>
      <w:r w:rsidRPr="0069214B">
        <w:rPr>
          <w:rFonts w:hint="cs"/>
          <w:sz w:val="24"/>
          <w:szCs w:val="24"/>
          <w:rtl/>
        </w:rPr>
        <w:t>משתמש</w:t>
      </w:r>
      <w:r w:rsidRPr="0069214B">
        <w:rPr>
          <w:sz w:val="24"/>
          <w:szCs w:val="24"/>
          <w:rtl/>
        </w:rPr>
        <w:t xml:space="preserve"> לכל דבר וענין באמצעות התעודה האלקטרונית.</w:t>
      </w:r>
    </w:p>
    <w:p w:rsidR="00C82F0C" w:rsidRPr="0069214B" w:rsidRDefault="00C82F0C" w:rsidP="00C82F0C">
      <w:pPr>
        <w:pStyle w:val="ListParagraph1"/>
        <w:ind w:left="26"/>
        <w:rPr>
          <w:rFonts w:ascii="Arial" w:hAnsi="Arial"/>
          <w:sz w:val="24"/>
          <w:szCs w:val="24"/>
          <w:rtl/>
          <w:lang w:val="en-GB"/>
        </w:rPr>
      </w:pPr>
    </w:p>
    <w:p w:rsidR="00C82F0C" w:rsidRPr="0069214B" w:rsidRDefault="00C82F0C" w:rsidP="00C82F0C">
      <w:pPr>
        <w:pStyle w:val="ListParagraph1"/>
        <w:ind w:left="0"/>
        <w:rPr>
          <w:rFonts w:ascii="Arial" w:hAnsi="Arial"/>
          <w:sz w:val="24"/>
          <w:szCs w:val="24"/>
          <w:rtl/>
          <w:lang w:val="en-GB"/>
        </w:rPr>
      </w:pPr>
    </w:p>
    <w:p w:rsidR="00C82F0C" w:rsidRPr="0069214B" w:rsidRDefault="00C82F0C" w:rsidP="00C82F0C">
      <w:pPr>
        <w:pStyle w:val="ListParagraph1"/>
        <w:ind w:left="0"/>
        <w:rPr>
          <w:rFonts w:ascii="Arial" w:hAnsi="Arial"/>
          <w:sz w:val="24"/>
          <w:szCs w:val="24"/>
          <w:rtl/>
          <w:lang w:val="en-GB"/>
        </w:rPr>
      </w:pPr>
      <w:r w:rsidRPr="0069214B">
        <w:rPr>
          <w:rFonts w:ascii="Arial" w:hAnsi="Arial"/>
          <w:sz w:val="24"/>
          <w:szCs w:val="24"/>
          <w:rtl/>
          <w:lang w:val="en-GB"/>
        </w:rPr>
        <w:t>חתימה ..............................</w:t>
      </w:r>
    </w:p>
    <w:p w:rsidR="00C82F0C" w:rsidRPr="0069214B" w:rsidRDefault="00C82F0C" w:rsidP="00C82F0C">
      <w:pPr>
        <w:pStyle w:val="ListParagraph1"/>
        <w:ind w:left="0"/>
        <w:rPr>
          <w:rFonts w:ascii="Arial" w:hAnsi="Arial"/>
          <w:sz w:val="24"/>
          <w:szCs w:val="24"/>
          <w:rtl/>
          <w:lang w:val="en-GB"/>
        </w:rPr>
      </w:pPr>
    </w:p>
    <w:p w:rsidR="00C82F0C" w:rsidRPr="000D4159" w:rsidRDefault="00C82F0C" w:rsidP="00C82F0C">
      <w:pPr>
        <w:pStyle w:val="ListParagraph1"/>
        <w:ind w:left="0"/>
        <w:rPr>
          <w:rFonts w:ascii="Arial" w:hAnsi="Arial"/>
          <w:sz w:val="24"/>
          <w:szCs w:val="24"/>
          <w:rtl/>
          <w:lang w:val="en-GB"/>
        </w:rPr>
      </w:pPr>
    </w:p>
    <w:p w:rsidR="00C82F0C" w:rsidRPr="0069214B" w:rsidRDefault="00C82F0C" w:rsidP="00C82F0C">
      <w:pPr>
        <w:pStyle w:val="ListParagraph1"/>
        <w:ind w:left="0"/>
        <w:rPr>
          <w:rFonts w:ascii="Arial" w:hAnsi="Arial"/>
          <w:sz w:val="24"/>
          <w:szCs w:val="24"/>
          <w:rtl/>
          <w:lang w:val="en-GB"/>
        </w:rPr>
      </w:pPr>
      <w:r w:rsidRPr="0069214B">
        <w:rPr>
          <w:rFonts w:ascii="Arial" w:hAnsi="Arial"/>
          <w:sz w:val="24"/>
          <w:szCs w:val="24"/>
          <w:rtl/>
          <w:lang w:val="en-GB"/>
        </w:rPr>
        <w:t>חותמת .............................</w:t>
      </w:r>
    </w:p>
    <w:p w:rsidR="00C82F0C" w:rsidRPr="000D4159" w:rsidRDefault="00C82F0C" w:rsidP="00C82F0C">
      <w:pPr>
        <w:pStyle w:val="ListParagraph1"/>
        <w:ind w:left="0"/>
        <w:rPr>
          <w:rFonts w:ascii="Arial" w:hAnsi="Arial"/>
          <w:sz w:val="24"/>
          <w:szCs w:val="24"/>
          <w:rtl/>
          <w:lang w:val="en-GB"/>
        </w:rPr>
      </w:pPr>
    </w:p>
    <w:p w:rsidR="00C82F0C" w:rsidRPr="0069214B" w:rsidRDefault="00C82F0C" w:rsidP="00C82F0C">
      <w:pPr>
        <w:pStyle w:val="ListParagraph1"/>
        <w:ind w:left="0"/>
        <w:rPr>
          <w:rFonts w:ascii="Arial" w:hAnsi="Arial"/>
          <w:sz w:val="24"/>
          <w:szCs w:val="24"/>
          <w:rtl/>
          <w:lang w:val="en-GB"/>
        </w:rPr>
      </w:pPr>
    </w:p>
    <w:p w:rsidR="00C82F0C" w:rsidRPr="0069214B" w:rsidRDefault="00C82F0C" w:rsidP="00C82F0C">
      <w:pPr>
        <w:pStyle w:val="ListParagraph1"/>
        <w:spacing w:line="360" w:lineRule="auto"/>
        <w:ind w:left="0"/>
        <w:rPr>
          <w:rFonts w:ascii="Arial" w:hAnsi="Arial"/>
          <w:sz w:val="24"/>
          <w:szCs w:val="24"/>
          <w:rtl/>
          <w:lang w:val="en-GB"/>
        </w:rPr>
      </w:pPr>
      <w:r w:rsidRPr="0069214B">
        <w:rPr>
          <w:rFonts w:ascii="Arial" w:hAnsi="Arial"/>
          <w:sz w:val="24"/>
          <w:szCs w:val="24"/>
          <w:rtl/>
          <w:lang w:val="en-GB"/>
        </w:rPr>
        <w:t xml:space="preserve">מספר </w:t>
      </w:r>
      <w:proofErr w:type="spellStart"/>
      <w:r w:rsidRPr="0069214B">
        <w:rPr>
          <w:rFonts w:ascii="Arial" w:hAnsi="Arial"/>
          <w:sz w:val="24"/>
          <w:szCs w:val="24"/>
          <w:rtl/>
          <w:lang w:val="en-GB"/>
        </w:rPr>
        <w:t>רשיון</w:t>
      </w:r>
      <w:proofErr w:type="spellEnd"/>
      <w:r w:rsidRPr="0069214B">
        <w:rPr>
          <w:rFonts w:ascii="Arial" w:hAnsi="Arial"/>
          <w:sz w:val="24"/>
          <w:szCs w:val="24"/>
          <w:rtl/>
          <w:lang w:val="en-GB"/>
        </w:rPr>
        <w:t xml:space="preserve"> ......................</w:t>
      </w:r>
    </w:p>
    <w:p w:rsidR="00C82F0C" w:rsidRPr="0069214B" w:rsidRDefault="00C82F0C" w:rsidP="00C82F0C">
      <w:pPr>
        <w:pStyle w:val="ListParagraph1"/>
        <w:spacing w:line="360" w:lineRule="auto"/>
        <w:ind w:left="0"/>
        <w:rPr>
          <w:rFonts w:ascii="Arial" w:hAnsi="Arial"/>
          <w:sz w:val="24"/>
          <w:szCs w:val="24"/>
          <w:rtl/>
          <w:lang w:val="en-GB"/>
        </w:rPr>
      </w:pPr>
      <w:r w:rsidRPr="0069214B">
        <w:rPr>
          <w:rFonts w:ascii="Arial" w:hAnsi="Arial"/>
          <w:sz w:val="24"/>
          <w:szCs w:val="24"/>
          <w:rtl/>
          <w:lang w:val="en-GB"/>
        </w:rPr>
        <w:t>שם המשרד ..........................................</w:t>
      </w:r>
    </w:p>
    <w:p w:rsidR="00C82F0C" w:rsidRPr="0069214B" w:rsidRDefault="00C82F0C" w:rsidP="00C82F0C">
      <w:pPr>
        <w:pStyle w:val="ListParagraph1"/>
        <w:spacing w:line="360" w:lineRule="auto"/>
        <w:ind w:left="0"/>
        <w:rPr>
          <w:rFonts w:ascii="Arial" w:hAnsi="Arial"/>
          <w:sz w:val="24"/>
          <w:szCs w:val="24"/>
          <w:rtl/>
          <w:lang w:val="en-GB"/>
        </w:rPr>
      </w:pPr>
      <w:r w:rsidRPr="0069214B">
        <w:rPr>
          <w:rFonts w:ascii="Arial" w:hAnsi="Arial"/>
          <w:sz w:val="24"/>
          <w:szCs w:val="24"/>
          <w:rtl/>
          <w:lang w:val="en-GB"/>
        </w:rPr>
        <w:t>כתובת .................................................</w:t>
      </w:r>
    </w:p>
    <w:p w:rsidR="00C82F0C" w:rsidRPr="0069214B" w:rsidRDefault="00C82F0C" w:rsidP="00C82F0C">
      <w:pPr>
        <w:pStyle w:val="ListParagraph1"/>
        <w:spacing w:line="360" w:lineRule="auto"/>
        <w:ind w:left="0"/>
        <w:rPr>
          <w:rFonts w:ascii="Arial" w:hAnsi="Arial"/>
          <w:sz w:val="24"/>
          <w:szCs w:val="24"/>
          <w:rtl/>
          <w:lang w:val="en-GB"/>
        </w:rPr>
      </w:pPr>
      <w:r w:rsidRPr="0069214B">
        <w:rPr>
          <w:rFonts w:ascii="Arial" w:hAnsi="Arial"/>
          <w:sz w:val="24"/>
          <w:szCs w:val="24"/>
          <w:rtl/>
          <w:lang w:val="en-GB"/>
        </w:rPr>
        <w:t>מספר טלפון .........................................</w:t>
      </w:r>
    </w:p>
    <w:p w:rsidR="00C82F0C" w:rsidRPr="0069214B" w:rsidRDefault="00C82F0C" w:rsidP="00C82F0C">
      <w:pPr>
        <w:pStyle w:val="ListParagraph1"/>
        <w:ind w:left="0"/>
        <w:rPr>
          <w:rFonts w:ascii="Arial" w:hAnsi="Arial"/>
          <w:sz w:val="24"/>
          <w:szCs w:val="24"/>
          <w:rtl/>
          <w:lang w:val="en-GB"/>
        </w:rPr>
      </w:pPr>
    </w:p>
    <w:p w:rsidR="00C82F0C" w:rsidRDefault="00C82F0C" w:rsidP="00C82F0C">
      <w:pPr>
        <w:bidi/>
        <w:rPr>
          <w:rtl/>
        </w:rPr>
      </w:pPr>
    </w:p>
    <w:p w:rsidR="004C42DF" w:rsidRPr="004C42DF" w:rsidRDefault="004C42DF">
      <w:pPr>
        <w:rPr>
          <w:b/>
          <w:bCs/>
          <w:color w:val="000000"/>
        </w:rPr>
      </w:pPr>
      <w:r>
        <w:rPr>
          <w:rFonts w:ascii="David" w:hAnsi="Calibri"/>
          <w:b/>
          <w:bCs/>
          <w:color w:val="000000"/>
          <w:rtl/>
        </w:rPr>
        <w:br w:type="page"/>
      </w:r>
    </w:p>
    <w:p w:rsidR="00530AC5" w:rsidRDefault="00530AC5" w:rsidP="00510BD1">
      <w:pPr>
        <w:bidi/>
        <w:spacing w:after="60"/>
        <w:jc w:val="left"/>
        <w:rPr>
          <w:b/>
          <w:bCs/>
          <w:color w:val="000000"/>
          <w:rtl/>
        </w:rPr>
      </w:pPr>
      <w:r>
        <w:rPr>
          <w:rFonts w:hint="cs"/>
          <w:b/>
          <w:bCs/>
          <w:color w:val="000000"/>
          <w:rtl/>
        </w:rPr>
        <w:lastRenderedPageBreak/>
        <w:t>נספח 0.13.2</w:t>
      </w:r>
    </w:p>
    <w:p w:rsidR="00530AC5" w:rsidRDefault="00530AC5" w:rsidP="00510BD1">
      <w:pPr>
        <w:bidi/>
        <w:spacing w:before="60"/>
        <w:jc w:val="left"/>
        <w:rPr>
          <w:b/>
          <w:bCs/>
          <w:color w:val="000000"/>
          <w:rtl/>
        </w:rPr>
      </w:pPr>
      <w:r>
        <w:rPr>
          <w:rFonts w:hint="cs"/>
          <w:b/>
          <w:bCs/>
          <w:color w:val="000000"/>
          <w:rtl/>
        </w:rPr>
        <w:t xml:space="preserve">נספח 0.13.2 א' </w:t>
      </w:r>
      <w:proofErr w:type="spellStart"/>
      <w:r>
        <w:rPr>
          <w:rFonts w:hint="cs"/>
          <w:b/>
          <w:bCs/>
          <w:color w:val="000000"/>
          <w:rtl/>
        </w:rPr>
        <w:t>מפ"ל</w:t>
      </w:r>
      <w:proofErr w:type="spellEnd"/>
      <w:r>
        <w:rPr>
          <w:rFonts w:hint="cs"/>
          <w:b/>
          <w:bCs/>
          <w:color w:val="000000"/>
          <w:rtl/>
        </w:rPr>
        <w:t xml:space="preserve"> איכות</w:t>
      </w:r>
    </w:p>
    <w:tbl>
      <w:tblPr>
        <w:bidiVisual/>
        <w:tblW w:w="8774" w:type="dxa"/>
        <w:tblInd w:w="-2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57" w:type="dxa"/>
        </w:tblCellMar>
        <w:tblLook w:val="01E0" w:firstRow="1" w:lastRow="1" w:firstColumn="1" w:lastColumn="1" w:noHBand="0" w:noVBand="0"/>
      </w:tblPr>
      <w:tblGrid>
        <w:gridCol w:w="367"/>
        <w:gridCol w:w="920"/>
        <w:gridCol w:w="1190"/>
        <w:gridCol w:w="1134"/>
        <w:gridCol w:w="737"/>
        <w:gridCol w:w="680"/>
        <w:gridCol w:w="1219"/>
        <w:gridCol w:w="1816"/>
        <w:gridCol w:w="711"/>
      </w:tblGrid>
      <w:tr w:rsidR="00510BD1" w:rsidRPr="00C32295" w:rsidTr="005D25A9">
        <w:trPr>
          <w:tblHeader/>
        </w:trPr>
        <w:tc>
          <w:tcPr>
            <w:tcW w:w="367" w:type="dxa"/>
            <w:vMerge w:val="restart"/>
            <w:tcBorders>
              <w:top w:val="double" w:sz="4" w:space="0" w:color="auto"/>
              <w:left w:val="double" w:sz="4" w:space="0" w:color="auto"/>
            </w:tcBorders>
            <w:shd w:val="clear" w:color="auto" w:fill="CCCCCC"/>
          </w:tcPr>
          <w:p w:rsidR="00510BD1" w:rsidRPr="00D21B45" w:rsidRDefault="00510BD1" w:rsidP="005D25A9">
            <w:pPr>
              <w:bidi/>
              <w:jc w:val="center"/>
              <w:rPr>
                <w:b/>
                <w:bCs/>
                <w:sz w:val="22"/>
                <w:szCs w:val="22"/>
                <w:rtl/>
              </w:rPr>
            </w:pPr>
            <w:r w:rsidRPr="00D21B45">
              <w:rPr>
                <w:b/>
                <w:bCs/>
                <w:sz w:val="22"/>
                <w:szCs w:val="22"/>
                <w:rtl/>
              </w:rPr>
              <w:t>מס</w:t>
            </w:r>
          </w:p>
        </w:tc>
        <w:tc>
          <w:tcPr>
            <w:tcW w:w="920" w:type="dxa"/>
            <w:vMerge w:val="restart"/>
            <w:tcBorders>
              <w:top w:val="double" w:sz="4" w:space="0" w:color="auto"/>
            </w:tcBorders>
            <w:shd w:val="clear" w:color="auto" w:fill="CCCCCC"/>
          </w:tcPr>
          <w:p w:rsidR="00510BD1" w:rsidRPr="00D21B45" w:rsidRDefault="00510BD1" w:rsidP="005D25A9">
            <w:pPr>
              <w:bidi/>
              <w:jc w:val="center"/>
              <w:rPr>
                <w:b/>
                <w:bCs/>
                <w:sz w:val="22"/>
                <w:szCs w:val="22"/>
                <w:rtl/>
              </w:rPr>
            </w:pPr>
            <w:r w:rsidRPr="00D21B45">
              <w:rPr>
                <w:b/>
                <w:bCs/>
                <w:sz w:val="22"/>
                <w:szCs w:val="22"/>
                <w:rtl/>
              </w:rPr>
              <w:t>נושא</w:t>
            </w:r>
          </w:p>
        </w:tc>
        <w:tc>
          <w:tcPr>
            <w:tcW w:w="1190" w:type="dxa"/>
            <w:vMerge w:val="restart"/>
            <w:tcBorders>
              <w:top w:val="double" w:sz="4" w:space="0" w:color="auto"/>
            </w:tcBorders>
            <w:shd w:val="clear" w:color="auto" w:fill="CCCCCC"/>
          </w:tcPr>
          <w:p w:rsidR="00510BD1" w:rsidRPr="00D21B45" w:rsidRDefault="00510BD1" w:rsidP="005D25A9">
            <w:pPr>
              <w:bidi/>
              <w:jc w:val="center"/>
              <w:rPr>
                <w:b/>
                <w:bCs/>
                <w:sz w:val="22"/>
                <w:szCs w:val="22"/>
                <w:rtl/>
              </w:rPr>
            </w:pPr>
            <w:r w:rsidRPr="00D21B45">
              <w:rPr>
                <w:b/>
                <w:bCs/>
                <w:sz w:val="22"/>
                <w:szCs w:val="22"/>
                <w:rtl/>
              </w:rPr>
              <w:t>מדד</w:t>
            </w:r>
          </w:p>
        </w:tc>
        <w:tc>
          <w:tcPr>
            <w:tcW w:w="1134" w:type="dxa"/>
            <w:vMerge w:val="restart"/>
            <w:tcBorders>
              <w:top w:val="double" w:sz="4" w:space="0" w:color="auto"/>
            </w:tcBorders>
            <w:shd w:val="clear" w:color="auto" w:fill="CCCCCC"/>
          </w:tcPr>
          <w:p w:rsidR="00510BD1" w:rsidRPr="00D21B45" w:rsidRDefault="00510BD1" w:rsidP="00510BD1">
            <w:pPr>
              <w:bidi/>
              <w:spacing w:before="0" w:after="0" w:line="240" w:lineRule="auto"/>
              <w:jc w:val="left"/>
              <w:rPr>
                <w:b/>
                <w:bCs/>
                <w:sz w:val="22"/>
                <w:szCs w:val="22"/>
                <w:rtl/>
              </w:rPr>
            </w:pPr>
            <w:r w:rsidRPr="00D21B45">
              <w:rPr>
                <w:b/>
                <w:bCs/>
                <w:sz w:val="22"/>
                <w:szCs w:val="22"/>
                <w:rtl/>
              </w:rPr>
              <w:t>מקורות להערכה</w:t>
            </w:r>
          </w:p>
          <w:p w:rsidR="00510BD1" w:rsidRPr="00D21B45" w:rsidRDefault="00510BD1" w:rsidP="00510BD1">
            <w:pPr>
              <w:bidi/>
              <w:spacing w:before="0" w:after="0" w:line="240" w:lineRule="auto"/>
              <w:jc w:val="left"/>
              <w:rPr>
                <w:b/>
                <w:bCs/>
                <w:sz w:val="22"/>
                <w:szCs w:val="22"/>
                <w:rtl/>
              </w:rPr>
            </w:pPr>
            <w:r w:rsidRPr="00D21B45">
              <w:rPr>
                <w:b/>
                <w:bCs/>
                <w:sz w:val="22"/>
                <w:szCs w:val="22"/>
                <w:rtl/>
              </w:rPr>
              <w:t>סעיפים במכרז</w:t>
            </w:r>
          </w:p>
          <w:p w:rsidR="00510BD1" w:rsidRPr="00D21B45" w:rsidRDefault="00510BD1" w:rsidP="00510BD1">
            <w:pPr>
              <w:bidi/>
              <w:spacing w:before="0" w:after="0" w:line="240" w:lineRule="auto"/>
              <w:jc w:val="left"/>
              <w:rPr>
                <w:b/>
                <w:bCs/>
                <w:sz w:val="22"/>
                <w:szCs w:val="22"/>
                <w:rtl/>
              </w:rPr>
            </w:pPr>
            <w:r w:rsidRPr="00D21B45">
              <w:rPr>
                <w:b/>
                <w:bCs/>
                <w:sz w:val="22"/>
                <w:szCs w:val="22"/>
                <w:rtl/>
              </w:rPr>
              <w:t xml:space="preserve">כולל נספחים </w:t>
            </w:r>
          </w:p>
        </w:tc>
        <w:tc>
          <w:tcPr>
            <w:tcW w:w="737" w:type="dxa"/>
            <w:vMerge w:val="restart"/>
            <w:tcBorders>
              <w:top w:val="double" w:sz="4" w:space="0" w:color="auto"/>
            </w:tcBorders>
            <w:shd w:val="clear" w:color="auto" w:fill="CCCCCC"/>
          </w:tcPr>
          <w:p w:rsidR="00510BD1" w:rsidRPr="00D21B45" w:rsidRDefault="00510BD1" w:rsidP="00510BD1">
            <w:pPr>
              <w:bidi/>
              <w:spacing w:before="0" w:after="0"/>
              <w:jc w:val="center"/>
              <w:rPr>
                <w:b/>
                <w:bCs/>
                <w:sz w:val="22"/>
                <w:szCs w:val="22"/>
                <w:rtl/>
              </w:rPr>
            </w:pPr>
            <w:r w:rsidRPr="00D21B45">
              <w:rPr>
                <w:b/>
                <w:bCs/>
                <w:sz w:val="22"/>
                <w:szCs w:val="22"/>
                <w:rtl/>
              </w:rPr>
              <w:t>משקל</w:t>
            </w:r>
          </w:p>
          <w:p w:rsidR="00510BD1" w:rsidRDefault="00510BD1" w:rsidP="00510BD1">
            <w:pPr>
              <w:bidi/>
              <w:spacing w:before="0" w:after="0"/>
              <w:jc w:val="center"/>
              <w:rPr>
                <w:b/>
                <w:bCs/>
                <w:sz w:val="22"/>
                <w:szCs w:val="22"/>
                <w:rtl/>
              </w:rPr>
            </w:pPr>
            <w:r w:rsidRPr="00D21B45">
              <w:rPr>
                <w:b/>
                <w:bCs/>
                <w:sz w:val="22"/>
                <w:szCs w:val="22"/>
                <w:rtl/>
              </w:rPr>
              <w:t xml:space="preserve">מוביל </w:t>
            </w:r>
          </w:p>
          <w:p w:rsidR="00510BD1" w:rsidRDefault="00510BD1" w:rsidP="00510BD1">
            <w:pPr>
              <w:bidi/>
              <w:spacing w:before="0" w:after="0"/>
              <w:jc w:val="center"/>
              <w:rPr>
                <w:b/>
                <w:bCs/>
                <w:sz w:val="22"/>
                <w:szCs w:val="22"/>
                <w:rtl/>
              </w:rPr>
            </w:pPr>
            <w:r>
              <w:rPr>
                <w:rFonts w:hint="cs"/>
                <w:b/>
                <w:bCs/>
                <w:sz w:val="22"/>
                <w:szCs w:val="22"/>
                <w:rtl/>
              </w:rPr>
              <w:t>לנושא</w:t>
            </w:r>
          </w:p>
          <w:p w:rsidR="00510BD1" w:rsidRPr="00D21B45" w:rsidRDefault="00510BD1" w:rsidP="00510BD1">
            <w:pPr>
              <w:bidi/>
              <w:spacing w:before="0" w:after="0"/>
              <w:jc w:val="center"/>
              <w:rPr>
                <w:b/>
                <w:bCs/>
                <w:sz w:val="22"/>
                <w:szCs w:val="22"/>
                <w:rtl/>
              </w:rPr>
            </w:pPr>
            <w:r w:rsidRPr="00D21B45">
              <w:rPr>
                <w:b/>
                <w:bCs/>
                <w:sz w:val="22"/>
                <w:szCs w:val="22"/>
                <w:rtl/>
              </w:rPr>
              <w:t>(%)</w:t>
            </w:r>
          </w:p>
        </w:tc>
        <w:tc>
          <w:tcPr>
            <w:tcW w:w="680" w:type="dxa"/>
            <w:vMerge w:val="restart"/>
            <w:tcBorders>
              <w:top w:val="double" w:sz="4" w:space="0" w:color="auto"/>
              <w:left w:val="single" w:sz="4" w:space="0" w:color="auto"/>
              <w:right w:val="single" w:sz="4" w:space="0" w:color="auto"/>
            </w:tcBorders>
            <w:shd w:val="clear" w:color="auto" w:fill="CCCCCC"/>
          </w:tcPr>
          <w:p w:rsidR="00510BD1" w:rsidRPr="00D21B45" w:rsidRDefault="00510BD1" w:rsidP="00510BD1">
            <w:pPr>
              <w:bidi/>
              <w:spacing w:before="60" w:after="60"/>
              <w:jc w:val="center"/>
              <w:rPr>
                <w:b/>
                <w:bCs/>
                <w:sz w:val="22"/>
                <w:szCs w:val="22"/>
                <w:rtl/>
              </w:rPr>
            </w:pPr>
            <w:r w:rsidRPr="00D21B45">
              <w:rPr>
                <w:rFonts w:hint="cs"/>
                <w:b/>
                <w:bCs/>
                <w:sz w:val="22"/>
                <w:szCs w:val="22"/>
                <w:rtl/>
              </w:rPr>
              <w:t xml:space="preserve">ניקוד </w:t>
            </w:r>
            <w:r>
              <w:rPr>
                <w:rFonts w:hint="cs"/>
                <w:b/>
                <w:bCs/>
                <w:sz w:val="22"/>
                <w:szCs w:val="22"/>
                <w:rtl/>
              </w:rPr>
              <w:t>מרבי לסעיף לנושא</w:t>
            </w:r>
          </w:p>
        </w:tc>
        <w:tc>
          <w:tcPr>
            <w:tcW w:w="3746" w:type="dxa"/>
            <w:gridSpan w:val="3"/>
            <w:tcBorders>
              <w:top w:val="double" w:sz="4" w:space="0" w:color="auto"/>
              <w:left w:val="single" w:sz="4" w:space="0" w:color="auto"/>
              <w:right w:val="double" w:sz="4" w:space="0" w:color="auto"/>
            </w:tcBorders>
            <w:shd w:val="clear" w:color="auto" w:fill="CCCCCC"/>
          </w:tcPr>
          <w:p w:rsidR="00510BD1" w:rsidRPr="00D21B45" w:rsidRDefault="00510BD1" w:rsidP="005D25A9">
            <w:pPr>
              <w:bidi/>
              <w:jc w:val="center"/>
              <w:rPr>
                <w:b/>
                <w:bCs/>
                <w:sz w:val="22"/>
                <w:szCs w:val="22"/>
                <w:rtl/>
              </w:rPr>
            </w:pPr>
            <w:r>
              <w:rPr>
                <w:rFonts w:hint="cs"/>
                <w:b/>
                <w:bCs/>
                <w:sz w:val="22"/>
                <w:szCs w:val="22"/>
                <w:rtl/>
              </w:rPr>
              <w:t xml:space="preserve">נושא וניקוד </w:t>
            </w:r>
            <w:r w:rsidRPr="00D21B45">
              <w:rPr>
                <w:rFonts w:hint="cs"/>
                <w:b/>
                <w:bCs/>
                <w:sz w:val="22"/>
                <w:szCs w:val="22"/>
                <w:rtl/>
              </w:rPr>
              <w:t>להערכה</w:t>
            </w:r>
          </w:p>
        </w:tc>
      </w:tr>
      <w:tr w:rsidR="00510BD1" w:rsidRPr="00C32295" w:rsidTr="005D25A9">
        <w:trPr>
          <w:tblHeader/>
        </w:trPr>
        <w:tc>
          <w:tcPr>
            <w:tcW w:w="367" w:type="dxa"/>
            <w:vMerge/>
            <w:tcBorders>
              <w:left w:val="double" w:sz="4" w:space="0" w:color="auto"/>
              <w:bottom w:val="single" w:sz="4" w:space="0" w:color="auto"/>
            </w:tcBorders>
            <w:shd w:val="clear" w:color="auto" w:fill="CCCCCC"/>
          </w:tcPr>
          <w:p w:rsidR="00510BD1" w:rsidRPr="00D21B45" w:rsidRDefault="00510BD1" w:rsidP="005D25A9">
            <w:pPr>
              <w:bidi/>
              <w:jc w:val="center"/>
              <w:rPr>
                <w:b/>
                <w:bCs/>
                <w:sz w:val="22"/>
                <w:szCs w:val="22"/>
                <w:rtl/>
              </w:rPr>
            </w:pPr>
          </w:p>
        </w:tc>
        <w:tc>
          <w:tcPr>
            <w:tcW w:w="920" w:type="dxa"/>
            <w:vMerge/>
            <w:tcBorders>
              <w:bottom w:val="single" w:sz="4" w:space="0" w:color="auto"/>
            </w:tcBorders>
            <w:shd w:val="clear" w:color="auto" w:fill="CCCCCC"/>
          </w:tcPr>
          <w:p w:rsidR="00510BD1" w:rsidRPr="00D21B45" w:rsidRDefault="00510BD1" w:rsidP="005D25A9">
            <w:pPr>
              <w:bidi/>
              <w:jc w:val="center"/>
              <w:rPr>
                <w:b/>
                <w:bCs/>
                <w:sz w:val="22"/>
                <w:szCs w:val="22"/>
                <w:rtl/>
              </w:rPr>
            </w:pPr>
          </w:p>
        </w:tc>
        <w:tc>
          <w:tcPr>
            <w:tcW w:w="1190" w:type="dxa"/>
            <w:vMerge/>
            <w:shd w:val="clear" w:color="auto" w:fill="CCCCCC"/>
          </w:tcPr>
          <w:p w:rsidR="00510BD1" w:rsidRPr="00D21B45" w:rsidRDefault="00510BD1" w:rsidP="005D25A9">
            <w:pPr>
              <w:bidi/>
              <w:jc w:val="center"/>
              <w:rPr>
                <w:b/>
                <w:bCs/>
                <w:sz w:val="22"/>
                <w:szCs w:val="22"/>
                <w:rtl/>
              </w:rPr>
            </w:pPr>
          </w:p>
        </w:tc>
        <w:tc>
          <w:tcPr>
            <w:tcW w:w="1134" w:type="dxa"/>
            <w:vMerge/>
            <w:shd w:val="clear" w:color="auto" w:fill="CCCCCC"/>
          </w:tcPr>
          <w:p w:rsidR="00510BD1" w:rsidRPr="00D21B45" w:rsidRDefault="00510BD1" w:rsidP="005D25A9">
            <w:pPr>
              <w:bidi/>
              <w:jc w:val="center"/>
              <w:rPr>
                <w:b/>
                <w:bCs/>
                <w:sz w:val="22"/>
                <w:szCs w:val="22"/>
                <w:rtl/>
              </w:rPr>
            </w:pPr>
          </w:p>
        </w:tc>
        <w:tc>
          <w:tcPr>
            <w:tcW w:w="737" w:type="dxa"/>
            <w:vMerge/>
            <w:tcBorders>
              <w:bottom w:val="single" w:sz="4" w:space="0" w:color="auto"/>
            </w:tcBorders>
            <w:shd w:val="clear" w:color="auto" w:fill="CCCCCC"/>
          </w:tcPr>
          <w:p w:rsidR="00510BD1" w:rsidRPr="00D21B45" w:rsidRDefault="00510BD1" w:rsidP="005D25A9">
            <w:pPr>
              <w:bidi/>
              <w:jc w:val="center"/>
              <w:rPr>
                <w:b/>
                <w:bCs/>
                <w:sz w:val="22"/>
                <w:szCs w:val="22"/>
                <w:rtl/>
              </w:rPr>
            </w:pPr>
          </w:p>
        </w:tc>
        <w:tc>
          <w:tcPr>
            <w:tcW w:w="680" w:type="dxa"/>
            <w:vMerge/>
            <w:tcBorders>
              <w:left w:val="single" w:sz="4" w:space="0" w:color="auto"/>
              <w:right w:val="single" w:sz="4" w:space="0" w:color="auto"/>
            </w:tcBorders>
            <w:shd w:val="clear" w:color="auto" w:fill="CCCCCC"/>
          </w:tcPr>
          <w:p w:rsidR="00510BD1" w:rsidRPr="00D21B45" w:rsidRDefault="00510BD1" w:rsidP="005D25A9">
            <w:pPr>
              <w:bidi/>
              <w:jc w:val="center"/>
              <w:rPr>
                <w:b/>
                <w:bCs/>
                <w:sz w:val="22"/>
                <w:szCs w:val="22"/>
                <w:rtl/>
              </w:rPr>
            </w:pPr>
          </w:p>
        </w:tc>
        <w:tc>
          <w:tcPr>
            <w:tcW w:w="3035" w:type="dxa"/>
            <w:gridSpan w:val="2"/>
            <w:tcBorders>
              <w:left w:val="single" w:sz="4" w:space="0" w:color="auto"/>
            </w:tcBorders>
            <w:shd w:val="clear" w:color="auto" w:fill="CCCCCC"/>
          </w:tcPr>
          <w:p w:rsidR="00510BD1" w:rsidRPr="00D21B45" w:rsidRDefault="00510BD1" w:rsidP="005D25A9">
            <w:pPr>
              <w:bidi/>
              <w:jc w:val="center"/>
              <w:rPr>
                <w:b/>
                <w:bCs/>
                <w:sz w:val="22"/>
                <w:szCs w:val="22"/>
                <w:rtl/>
              </w:rPr>
            </w:pPr>
            <w:r>
              <w:rPr>
                <w:rFonts w:hint="cs"/>
                <w:b/>
                <w:bCs/>
                <w:sz w:val="22"/>
                <w:szCs w:val="22"/>
                <w:rtl/>
              </w:rPr>
              <w:t>נושא</w:t>
            </w:r>
          </w:p>
        </w:tc>
        <w:tc>
          <w:tcPr>
            <w:tcW w:w="711" w:type="dxa"/>
            <w:tcBorders>
              <w:top w:val="single" w:sz="4" w:space="0" w:color="auto"/>
              <w:right w:val="double" w:sz="4" w:space="0" w:color="auto"/>
            </w:tcBorders>
            <w:shd w:val="clear" w:color="auto" w:fill="CCCCCC"/>
          </w:tcPr>
          <w:p w:rsidR="00510BD1" w:rsidRPr="00D21B45" w:rsidRDefault="00510BD1" w:rsidP="005D25A9">
            <w:pPr>
              <w:bidi/>
              <w:jc w:val="center"/>
              <w:rPr>
                <w:b/>
                <w:bCs/>
                <w:sz w:val="22"/>
                <w:szCs w:val="22"/>
                <w:rtl/>
              </w:rPr>
            </w:pPr>
            <w:r w:rsidRPr="00D21B45">
              <w:rPr>
                <w:rFonts w:hint="cs"/>
                <w:b/>
                <w:bCs/>
                <w:sz w:val="22"/>
                <w:szCs w:val="22"/>
                <w:rtl/>
              </w:rPr>
              <w:t>ניקוד</w:t>
            </w:r>
          </w:p>
        </w:tc>
      </w:tr>
      <w:tr w:rsidR="00510BD1" w:rsidRPr="00C32295" w:rsidTr="005D25A9">
        <w:trPr>
          <w:trHeight w:val="567"/>
        </w:trPr>
        <w:tc>
          <w:tcPr>
            <w:tcW w:w="367" w:type="dxa"/>
            <w:vMerge w:val="restart"/>
            <w:tcBorders>
              <w:left w:val="double" w:sz="4" w:space="0" w:color="auto"/>
            </w:tcBorders>
            <w:shd w:val="clear" w:color="auto" w:fill="auto"/>
          </w:tcPr>
          <w:p w:rsidR="00510BD1" w:rsidRPr="00C32295" w:rsidRDefault="00510BD1" w:rsidP="005D25A9">
            <w:pPr>
              <w:jc w:val="center"/>
            </w:pPr>
            <w:r w:rsidRPr="00C32295">
              <w:rPr>
                <w:rtl/>
              </w:rPr>
              <w:t>1</w:t>
            </w:r>
          </w:p>
        </w:tc>
        <w:tc>
          <w:tcPr>
            <w:tcW w:w="920" w:type="dxa"/>
            <w:vMerge w:val="restart"/>
            <w:shd w:val="clear" w:color="auto" w:fill="auto"/>
          </w:tcPr>
          <w:p w:rsidR="00510BD1" w:rsidRPr="00D21B45" w:rsidRDefault="00510BD1" w:rsidP="005D25A9">
            <w:pPr>
              <w:bidi/>
              <w:jc w:val="left"/>
              <w:rPr>
                <w:b/>
                <w:bCs/>
                <w:sz w:val="22"/>
                <w:szCs w:val="22"/>
                <w:rtl/>
              </w:rPr>
            </w:pPr>
            <w:r>
              <w:rPr>
                <w:rFonts w:hint="cs"/>
                <w:b/>
                <w:bCs/>
                <w:sz w:val="22"/>
                <w:szCs w:val="22"/>
                <w:rtl/>
              </w:rPr>
              <w:t>מציע</w:t>
            </w:r>
          </w:p>
        </w:tc>
        <w:tc>
          <w:tcPr>
            <w:tcW w:w="1190" w:type="dxa"/>
            <w:vMerge w:val="restart"/>
            <w:shd w:val="clear" w:color="auto" w:fill="auto"/>
          </w:tcPr>
          <w:p w:rsidR="00510BD1" w:rsidRPr="00D21B45" w:rsidRDefault="00510BD1" w:rsidP="005D25A9">
            <w:pPr>
              <w:bidi/>
              <w:spacing w:before="60" w:after="60"/>
              <w:jc w:val="left"/>
              <w:rPr>
                <w:sz w:val="22"/>
                <w:szCs w:val="22"/>
                <w:rtl/>
              </w:rPr>
            </w:pPr>
            <w:r>
              <w:rPr>
                <w:rFonts w:hint="cs"/>
                <w:sz w:val="22"/>
                <w:szCs w:val="22"/>
                <w:rtl/>
              </w:rPr>
              <w:t xml:space="preserve">היקף פעילות </w:t>
            </w:r>
            <w:proofErr w:type="spellStart"/>
            <w:r>
              <w:rPr>
                <w:rFonts w:hint="cs"/>
                <w:sz w:val="22"/>
                <w:szCs w:val="22"/>
                <w:rtl/>
              </w:rPr>
              <w:t>עיסקית</w:t>
            </w:r>
            <w:proofErr w:type="spellEnd"/>
            <w:r>
              <w:rPr>
                <w:rFonts w:hint="cs"/>
                <w:sz w:val="22"/>
                <w:szCs w:val="22"/>
                <w:rtl/>
              </w:rPr>
              <w:t xml:space="preserve"> </w:t>
            </w:r>
          </w:p>
        </w:tc>
        <w:tc>
          <w:tcPr>
            <w:tcW w:w="1134" w:type="dxa"/>
            <w:vMerge w:val="restart"/>
            <w:shd w:val="clear" w:color="auto" w:fill="auto"/>
          </w:tcPr>
          <w:p w:rsidR="00510BD1" w:rsidRPr="00D21B45" w:rsidRDefault="00510BD1" w:rsidP="005D25A9">
            <w:pPr>
              <w:bidi/>
              <w:jc w:val="left"/>
              <w:rPr>
                <w:sz w:val="22"/>
                <w:szCs w:val="22"/>
                <w:rtl/>
              </w:rPr>
            </w:pPr>
            <w:r>
              <w:rPr>
                <w:rFonts w:hint="cs"/>
                <w:sz w:val="22"/>
                <w:szCs w:val="22"/>
                <w:rtl/>
              </w:rPr>
              <w:t>4.1.2.1</w:t>
            </w:r>
          </w:p>
        </w:tc>
        <w:tc>
          <w:tcPr>
            <w:tcW w:w="737" w:type="dxa"/>
            <w:vMerge w:val="restart"/>
            <w:shd w:val="clear" w:color="auto" w:fill="auto"/>
          </w:tcPr>
          <w:p w:rsidR="00510BD1" w:rsidRPr="00D21B45" w:rsidRDefault="00510BD1" w:rsidP="005D25A9">
            <w:pPr>
              <w:bidi/>
              <w:jc w:val="center"/>
              <w:rPr>
                <w:sz w:val="22"/>
                <w:szCs w:val="22"/>
                <w:rtl/>
              </w:rPr>
            </w:pPr>
            <w:r>
              <w:rPr>
                <w:rFonts w:hint="cs"/>
                <w:sz w:val="22"/>
                <w:szCs w:val="22"/>
                <w:rtl/>
              </w:rPr>
              <w:t>10</w:t>
            </w:r>
          </w:p>
        </w:tc>
        <w:tc>
          <w:tcPr>
            <w:tcW w:w="680" w:type="dxa"/>
            <w:vMerge w:val="restart"/>
            <w:tcBorders>
              <w:left w:val="single" w:sz="4" w:space="0" w:color="auto"/>
              <w:right w:val="single" w:sz="4" w:space="0" w:color="auto"/>
            </w:tcBorders>
          </w:tcPr>
          <w:p w:rsidR="00510BD1" w:rsidRPr="00D21B45" w:rsidRDefault="00510BD1" w:rsidP="005D25A9">
            <w:pPr>
              <w:bidi/>
              <w:jc w:val="center"/>
              <w:rPr>
                <w:sz w:val="22"/>
                <w:szCs w:val="22"/>
                <w:rtl/>
              </w:rPr>
            </w:pPr>
            <w:r>
              <w:rPr>
                <w:rFonts w:hint="cs"/>
                <w:sz w:val="22"/>
                <w:szCs w:val="22"/>
                <w:rtl/>
              </w:rPr>
              <w:t>5</w:t>
            </w:r>
          </w:p>
        </w:tc>
        <w:tc>
          <w:tcPr>
            <w:tcW w:w="1219" w:type="dxa"/>
            <w:vMerge w:val="restart"/>
            <w:tcBorders>
              <w:left w:val="single" w:sz="4" w:space="0" w:color="auto"/>
              <w:right w:val="single" w:sz="4" w:space="0" w:color="auto"/>
            </w:tcBorders>
          </w:tcPr>
          <w:p w:rsidR="00510BD1" w:rsidRPr="00D21B45" w:rsidRDefault="00510BD1" w:rsidP="005D25A9">
            <w:pPr>
              <w:bidi/>
              <w:spacing w:after="0"/>
              <w:jc w:val="center"/>
              <w:rPr>
                <w:sz w:val="22"/>
                <w:szCs w:val="22"/>
                <w:rtl/>
              </w:rPr>
            </w:pPr>
            <w:r>
              <w:rPr>
                <w:rFonts w:hint="cs"/>
                <w:sz w:val="22"/>
                <w:szCs w:val="22"/>
                <w:rtl/>
              </w:rPr>
              <w:t xml:space="preserve">היקף פעילות משלוח </w:t>
            </w:r>
            <w:r>
              <w:rPr>
                <w:sz w:val="22"/>
                <w:szCs w:val="22"/>
              </w:rPr>
              <w:t>SMS</w:t>
            </w:r>
            <w:r>
              <w:rPr>
                <w:rFonts w:hint="cs"/>
                <w:sz w:val="22"/>
                <w:szCs w:val="22"/>
                <w:rtl/>
              </w:rPr>
              <w:t xml:space="preserve">   לשנת 2018</w:t>
            </w:r>
          </w:p>
        </w:tc>
        <w:tc>
          <w:tcPr>
            <w:tcW w:w="1816" w:type="dxa"/>
            <w:tcBorders>
              <w:left w:val="single" w:sz="4" w:space="0" w:color="auto"/>
            </w:tcBorders>
            <w:vAlign w:val="center"/>
          </w:tcPr>
          <w:p w:rsidR="00510BD1" w:rsidRPr="00D21B45" w:rsidRDefault="00510BD1" w:rsidP="005D25A9">
            <w:pPr>
              <w:bidi/>
              <w:spacing w:before="0" w:after="0"/>
              <w:jc w:val="left"/>
              <w:rPr>
                <w:sz w:val="22"/>
                <w:szCs w:val="22"/>
                <w:rtl/>
              </w:rPr>
            </w:pPr>
            <w:r>
              <w:rPr>
                <w:rFonts w:hint="cs"/>
                <w:sz w:val="22"/>
                <w:szCs w:val="22"/>
                <w:rtl/>
              </w:rPr>
              <w:t xml:space="preserve">משלוח של עד 500 מיליון </w:t>
            </w:r>
            <w:r>
              <w:rPr>
                <w:sz w:val="22"/>
                <w:szCs w:val="22"/>
              </w:rPr>
              <w:t>SMS</w:t>
            </w:r>
          </w:p>
        </w:tc>
        <w:tc>
          <w:tcPr>
            <w:tcW w:w="711" w:type="dxa"/>
            <w:tcBorders>
              <w:right w:val="double" w:sz="4" w:space="0" w:color="auto"/>
            </w:tcBorders>
            <w:vAlign w:val="center"/>
          </w:tcPr>
          <w:p w:rsidR="00510BD1" w:rsidRPr="00D21B45" w:rsidRDefault="00510BD1" w:rsidP="005D25A9">
            <w:pPr>
              <w:bidi/>
              <w:jc w:val="center"/>
              <w:rPr>
                <w:sz w:val="22"/>
                <w:szCs w:val="22"/>
                <w:rtl/>
              </w:rPr>
            </w:pPr>
            <w:r>
              <w:rPr>
                <w:rFonts w:hint="cs"/>
                <w:sz w:val="22"/>
                <w:szCs w:val="22"/>
                <w:rtl/>
              </w:rPr>
              <w:t>0</w:t>
            </w:r>
          </w:p>
        </w:tc>
      </w:tr>
      <w:tr w:rsidR="00510BD1" w:rsidRPr="00C32295" w:rsidTr="005D25A9">
        <w:trPr>
          <w:trHeight w:val="567"/>
        </w:trPr>
        <w:tc>
          <w:tcPr>
            <w:tcW w:w="367" w:type="dxa"/>
            <w:vMerge/>
            <w:tcBorders>
              <w:left w:val="double" w:sz="4" w:space="0" w:color="auto"/>
            </w:tcBorders>
            <w:shd w:val="clear" w:color="auto" w:fill="auto"/>
          </w:tcPr>
          <w:p w:rsidR="00510BD1" w:rsidRPr="00C32295" w:rsidRDefault="00510BD1" w:rsidP="005D25A9">
            <w:pPr>
              <w:jc w:val="center"/>
              <w:rPr>
                <w:rtl/>
              </w:rPr>
            </w:pPr>
          </w:p>
        </w:tc>
        <w:tc>
          <w:tcPr>
            <w:tcW w:w="920" w:type="dxa"/>
            <w:vMerge/>
            <w:shd w:val="clear" w:color="auto" w:fill="auto"/>
          </w:tcPr>
          <w:p w:rsidR="00510BD1" w:rsidRDefault="00510BD1" w:rsidP="005D25A9">
            <w:pPr>
              <w:bidi/>
              <w:jc w:val="left"/>
              <w:rPr>
                <w:b/>
                <w:bCs/>
                <w:sz w:val="22"/>
                <w:szCs w:val="22"/>
                <w:rtl/>
              </w:rPr>
            </w:pPr>
          </w:p>
        </w:tc>
        <w:tc>
          <w:tcPr>
            <w:tcW w:w="1190" w:type="dxa"/>
            <w:vMerge/>
            <w:shd w:val="clear" w:color="auto" w:fill="auto"/>
          </w:tcPr>
          <w:p w:rsidR="00510BD1" w:rsidRDefault="00510BD1" w:rsidP="005D25A9">
            <w:pPr>
              <w:bidi/>
              <w:spacing w:before="60" w:after="60"/>
              <w:jc w:val="left"/>
              <w:rPr>
                <w:sz w:val="22"/>
                <w:szCs w:val="22"/>
                <w:rtl/>
              </w:rPr>
            </w:pPr>
          </w:p>
        </w:tc>
        <w:tc>
          <w:tcPr>
            <w:tcW w:w="1134" w:type="dxa"/>
            <w:vMerge/>
            <w:shd w:val="clear" w:color="auto" w:fill="auto"/>
          </w:tcPr>
          <w:p w:rsidR="00510BD1" w:rsidRDefault="00510BD1" w:rsidP="005D25A9">
            <w:pPr>
              <w:bidi/>
              <w:jc w:val="left"/>
              <w:rPr>
                <w:sz w:val="22"/>
                <w:szCs w:val="22"/>
                <w:rtl/>
              </w:rPr>
            </w:pPr>
          </w:p>
        </w:tc>
        <w:tc>
          <w:tcPr>
            <w:tcW w:w="737" w:type="dxa"/>
            <w:vMerge/>
            <w:shd w:val="clear" w:color="auto" w:fill="auto"/>
          </w:tcPr>
          <w:p w:rsidR="00510BD1" w:rsidRDefault="00510BD1" w:rsidP="005D25A9">
            <w:pPr>
              <w:bidi/>
              <w:jc w:val="center"/>
              <w:rPr>
                <w:sz w:val="22"/>
                <w:szCs w:val="22"/>
                <w:rtl/>
              </w:rPr>
            </w:pPr>
          </w:p>
        </w:tc>
        <w:tc>
          <w:tcPr>
            <w:tcW w:w="680" w:type="dxa"/>
            <w:vMerge/>
            <w:tcBorders>
              <w:left w:val="single" w:sz="4" w:space="0" w:color="auto"/>
              <w:right w:val="single" w:sz="4" w:space="0" w:color="auto"/>
            </w:tcBorders>
          </w:tcPr>
          <w:p w:rsidR="00510BD1" w:rsidRDefault="00510BD1" w:rsidP="005D25A9">
            <w:pPr>
              <w:bidi/>
              <w:jc w:val="center"/>
              <w:rPr>
                <w:sz w:val="22"/>
                <w:szCs w:val="22"/>
                <w:rtl/>
              </w:rPr>
            </w:pPr>
          </w:p>
        </w:tc>
        <w:tc>
          <w:tcPr>
            <w:tcW w:w="1219" w:type="dxa"/>
            <w:vMerge/>
            <w:tcBorders>
              <w:left w:val="single" w:sz="4" w:space="0" w:color="auto"/>
              <w:right w:val="single" w:sz="4" w:space="0" w:color="auto"/>
            </w:tcBorders>
          </w:tcPr>
          <w:p w:rsidR="00510BD1" w:rsidRDefault="00510BD1" w:rsidP="005D25A9">
            <w:pPr>
              <w:bidi/>
              <w:spacing w:before="0" w:after="0"/>
              <w:contextualSpacing/>
              <w:jc w:val="center"/>
              <w:rPr>
                <w:sz w:val="22"/>
                <w:szCs w:val="22"/>
                <w:rtl/>
              </w:rPr>
            </w:pPr>
          </w:p>
        </w:tc>
        <w:tc>
          <w:tcPr>
            <w:tcW w:w="1816" w:type="dxa"/>
            <w:tcBorders>
              <w:left w:val="single" w:sz="4" w:space="0" w:color="auto"/>
            </w:tcBorders>
            <w:vAlign w:val="center"/>
          </w:tcPr>
          <w:p w:rsidR="00510BD1" w:rsidRPr="0075338C" w:rsidRDefault="00510BD1" w:rsidP="005D25A9">
            <w:pPr>
              <w:bidi/>
              <w:spacing w:before="0" w:after="0"/>
              <w:jc w:val="left"/>
              <w:rPr>
                <w:sz w:val="22"/>
                <w:szCs w:val="22"/>
              </w:rPr>
            </w:pPr>
            <w:r>
              <w:rPr>
                <w:rFonts w:hint="cs"/>
                <w:sz w:val="22"/>
                <w:szCs w:val="22"/>
                <w:rtl/>
              </w:rPr>
              <w:t xml:space="preserve">משלוח של 500 מ' עד 1 מיליארד </w:t>
            </w:r>
            <w:r>
              <w:rPr>
                <w:sz w:val="22"/>
                <w:szCs w:val="22"/>
              </w:rPr>
              <w:t>SMS</w:t>
            </w:r>
          </w:p>
        </w:tc>
        <w:tc>
          <w:tcPr>
            <w:tcW w:w="711" w:type="dxa"/>
            <w:tcBorders>
              <w:right w:val="double" w:sz="4" w:space="0" w:color="auto"/>
            </w:tcBorders>
            <w:vAlign w:val="center"/>
          </w:tcPr>
          <w:p w:rsidR="00510BD1" w:rsidRDefault="00510BD1" w:rsidP="005D25A9">
            <w:pPr>
              <w:bidi/>
              <w:jc w:val="center"/>
              <w:rPr>
                <w:sz w:val="22"/>
                <w:szCs w:val="22"/>
                <w:rtl/>
              </w:rPr>
            </w:pPr>
            <w:r>
              <w:rPr>
                <w:rFonts w:hint="cs"/>
                <w:sz w:val="22"/>
                <w:szCs w:val="22"/>
                <w:rtl/>
              </w:rPr>
              <w:t>1+</w:t>
            </w:r>
          </w:p>
        </w:tc>
      </w:tr>
      <w:tr w:rsidR="00510BD1" w:rsidRPr="00C32295" w:rsidTr="005D25A9">
        <w:trPr>
          <w:trHeight w:val="567"/>
        </w:trPr>
        <w:tc>
          <w:tcPr>
            <w:tcW w:w="367" w:type="dxa"/>
            <w:vMerge/>
            <w:tcBorders>
              <w:left w:val="double" w:sz="4" w:space="0" w:color="auto"/>
            </w:tcBorders>
            <w:shd w:val="clear" w:color="auto" w:fill="auto"/>
          </w:tcPr>
          <w:p w:rsidR="00510BD1" w:rsidRPr="00C32295" w:rsidRDefault="00510BD1" w:rsidP="005D25A9">
            <w:pPr>
              <w:jc w:val="center"/>
              <w:rPr>
                <w:rtl/>
              </w:rPr>
            </w:pPr>
          </w:p>
        </w:tc>
        <w:tc>
          <w:tcPr>
            <w:tcW w:w="920" w:type="dxa"/>
            <w:vMerge/>
            <w:shd w:val="clear" w:color="auto" w:fill="auto"/>
          </w:tcPr>
          <w:p w:rsidR="00510BD1" w:rsidRDefault="00510BD1" w:rsidP="005D25A9">
            <w:pPr>
              <w:bidi/>
              <w:jc w:val="left"/>
              <w:rPr>
                <w:b/>
                <w:bCs/>
                <w:sz w:val="22"/>
                <w:szCs w:val="22"/>
                <w:rtl/>
              </w:rPr>
            </w:pPr>
          </w:p>
        </w:tc>
        <w:tc>
          <w:tcPr>
            <w:tcW w:w="1190" w:type="dxa"/>
            <w:vMerge/>
            <w:shd w:val="clear" w:color="auto" w:fill="auto"/>
          </w:tcPr>
          <w:p w:rsidR="00510BD1" w:rsidRDefault="00510BD1" w:rsidP="005D25A9">
            <w:pPr>
              <w:bidi/>
              <w:spacing w:before="60" w:after="60"/>
              <w:jc w:val="left"/>
              <w:rPr>
                <w:sz w:val="22"/>
                <w:szCs w:val="22"/>
                <w:rtl/>
              </w:rPr>
            </w:pPr>
          </w:p>
        </w:tc>
        <w:tc>
          <w:tcPr>
            <w:tcW w:w="1134" w:type="dxa"/>
            <w:vMerge/>
            <w:shd w:val="clear" w:color="auto" w:fill="auto"/>
          </w:tcPr>
          <w:p w:rsidR="00510BD1" w:rsidRDefault="00510BD1" w:rsidP="005D25A9">
            <w:pPr>
              <w:bidi/>
              <w:jc w:val="left"/>
              <w:rPr>
                <w:sz w:val="22"/>
                <w:szCs w:val="22"/>
                <w:rtl/>
              </w:rPr>
            </w:pPr>
          </w:p>
        </w:tc>
        <w:tc>
          <w:tcPr>
            <w:tcW w:w="737" w:type="dxa"/>
            <w:vMerge/>
            <w:shd w:val="clear" w:color="auto" w:fill="auto"/>
          </w:tcPr>
          <w:p w:rsidR="00510BD1" w:rsidRDefault="00510BD1" w:rsidP="005D25A9">
            <w:pPr>
              <w:bidi/>
              <w:jc w:val="center"/>
              <w:rPr>
                <w:sz w:val="22"/>
                <w:szCs w:val="22"/>
                <w:rtl/>
              </w:rPr>
            </w:pPr>
          </w:p>
        </w:tc>
        <w:tc>
          <w:tcPr>
            <w:tcW w:w="680" w:type="dxa"/>
            <w:vMerge/>
            <w:tcBorders>
              <w:left w:val="single" w:sz="4" w:space="0" w:color="auto"/>
              <w:right w:val="single" w:sz="4" w:space="0" w:color="auto"/>
            </w:tcBorders>
          </w:tcPr>
          <w:p w:rsidR="00510BD1" w:rsidRDefault="00510BD1" w:rsidP="005D25A9">
            <w:pPr>
              <w:bidi/>
              <w:jc w:val="center"/>
              <w:rPr>
                <w:sz w:val="22"/>
                <w:szCs w:val="22"/>
                <w:rtl/>
              </w:rPr>
            </w:pPr>
          </w:p>
        </w:tc>
        <w:tc>
          <w:tcPr>
            <w:tcW w:w="1219" w:type="dxa"/>
            <w:vMerge/>
            <w:tcBorders>
              <w:left w:val="single" w:sz="4" w:space="0" w:color="auto"/>
              <w:right w:val="single" w:sz="4" w:space="0" w:color="auto"/>
            </w:tcBorders>
          </w:tcPr>
          <w:p w:rsidR="00510BD1" w:rsidRDefault="00510BD1" w:rsidP="005D25A9">
            <w:pPr>
              <w:bidi/>
              <w:spacing w:before="0" w:after="0"/>
              <w:contextualSpacing/>
              <w:jc w:val="center"/>
              <w:rPr>
                <w:sz w:val="22"/>
                <w:szCs w:val="22"/>
                <w:rtl/>
              </w:rPr>
            </w:pPr>
          </w:p>
        </w:tc>
        <w:tc>
          <w:tcPr>
            <w:tcW w:w="1816" w:type="dxa"/>
            <w:tcBorders>
              <w:left w:val="single" w:sz="4" w:space="0" w:color="auto"/>
            </w:tcBorders>
            <w:vAlign w:val="center"/>
          </w:tcPr>
          <w:p w:rsidR="00510BD1" w:rsidRPr="0075338C" w:rsidRDefault="00510BD1" w:rsidP="005D25A9">
            <w:pPr>
              <w:bidi/>
              <w:spacing w:before="0" w:after="0"/>
              <w:jc w:val="left"/>
              <w:rPr>
                <w:sz w:val="22"/>
                <w:szCs w:val="22"/>
              </w:rPr>
            </w:pPr>
            <w:r>
              <w:rPr>
                <w:rFonts w:hint="cs"/>
                <w:sz w:val="22"/>
                <w:szCs w:val="22"/>
                <w:rtl/>
              </w:rPr>
              <w:t xml:space="preserve">משלוח של בין 1 ל 2 מיליארד </w:t>
            </w:r>
            <w:r>
              <w:rPr>
                <w:sz w:val="22"/>
                <w:szCs w:val="22"/>
              </w:rPr>
              <w:t>SMS</w:t>
            </w:r>
          </w:p>
        </w:tc>
        <w:tc>
          <w:tcPr>
            <w:tcW w:w="711" w:type="dxa"/>
            <w:tcBorders>
              <w:right w:val="double" w:sz="4" w:space="0" w:color="auto"/>
            </w:tcBorders>
            <w:vAlign w:val="center"/>
          </w:tcPr>
          <w:p w:rsidR="00510BD1" w:rsidRDefault="00510BD1" w:rsidP="005D25A9">
            <w:pPr>
              <w:bidi/>
              <w:jc w:val="center"/>
              <w:rPr>
                <w:sz w:val="22"/>
                <w:szCs w:val="22"/>
                <w:rtl/>
              </w:rPr>
            </w:pPr>
            <w:r>
              <w:rPr>
                <w:rFonts w:hint="cs"/>
                <w:sz w:val="22"/>
                <w:szCs w:val="22"/>
                <w:rtl/>
              </w:rPr>
              <w:t>2+</w:t>
            </w:r>
          </w:p>
        </w:tc>
      </w:tr>
      <w:tr w:rsidR="00510BD1" w:rsidRPr="00C32295" w:rsidTr="005D25A9">
        <w:trPr>
          <w:trHeight w:val="567"/>
        </w:trPr>
        <w:tc>
          <w:tcPr>
            <w:tcW w:w="367" w:type="dxa"/>
            <w:vMerge/>
            <w:tcBorders>
              <w:left w:val="double" w:sz="4" w:space="0" w:color="auto"/>
            </w:tcBorders>
            <w:shd w:val="clear" w:color="auto" w:fill="auto"/>
          </w:tcPr>
          <w:p w:rsidR="00510BD1" w:rsidRPr="00C32295" w:rsidRDefault="00510BD1" w:rsidP="005D25A9">
            <w:pPr>
              <w:jc w:val="center"/>
              <w:rPr>
                <w:rtl/>
              </w:rPr>
            </w:pPr>
          </w:p>
        </w:tc>
        <w:tc>
          <w:tcPr>
            <w:tcW w:w="920" w:type="dxa"/>
            <w:vMerge/>
            <w:shd w:val="clear" w:color="auto" w:fill="auto"/>
          </w:tcPr>
          <w:p w:rsidR="00510BD1" w:rsidRDefault="00510BD1" w:rsidP="005D25A9">
            <w:pPr>
              <w:bidi/>
              <w:jc w:val="left"/>
              <w:rPr>
                <w:b/>
                <w:bCs/>
                <w:sz w:val="22"/>
                <w:szCs w:val="22"/>
                <w:rtl/>
              </w:rPr>
            </w:pPr>
          </w:p>
        </w:tc>
        <w:tc>
          <w:tcPr>
            <w:tcW w:w="1190" w:type="dxa"/>
            <w:vMerge/>
            <w:shd w:val="clear" w:color="auto" w:fill="auto"/>
          </w:tcPr>
          <w:p w:rsidR="00510BD1" w:rsidRDefault="00510BD1" w:rsidP="005D25A9">
            <w:pPr>
              <w:bidi/>
              <w:spacing w:before="60" w:after="60"/>
              <w:jc w:val="left"/>
              <w:rPr>
                <w:sz w:val="22"/>
                <w:szCs w:val="22"/>
                <w:rtl/>
              </w:rPr>
            </w:pPr>
          </w:p>
        </w:tc>
        <w:tc>
          <w:tcPr>
            <w:tcW w:w="1134" w:type="dxa"/>
            <w:vMerge/>
            <w:shd w:val="clear" w:color="auto" w:fill="auto"/>
          </w:tcPr>
          <w:p w:rsidR="00510BD1" w:rsidRDefault="00510BD1" w:rsidP="005D25A9">
            <w:pPr>
              <w:bidi/>
              <w:jc w:val="left"/>
              <w:rPr>
                <w:sz w:val="22"/>
                <w:szCs w:val="22"/>
                <w:rtl/>
              </w:rPr>
            </w:pPr>
          </w:p>
        </w:tc>
        <w:tc>
          <w:tcPr>
            <w:tcW w:w="737" w:type="dxa"/>
            <w:vMerge/>
            <w:shd w:val="clear" w:color="auto" w:fill="auto"/>
          </w:tcPr>
          <w:p w:rsidR="00510BD1" w:rsidRDefault="00510BD1" w:rsidP="005D25A9">
            <w:pPr>
              <w:bidi/>
              <w:jc w:val="center"/>
              <w:rPr>
                <w:sz w:val="22"/>
                <w:szCs w:val="22"/>
                <w:rtl/>
              </w:rPr>
            </w:pPr>
          </w:p>
        </w:tc>
        <w:tc>
          <w:tcPr>
            <w:tcW w:w="680" w:type="dxa"/>
            <w:vMerge/>
            <w:tcBorders>
              <w:left w:val="single" w:sz="4" w:space="0" w:color="auto"/>
              <w:right w:val="single" w:sz="4" w:space="0" w:color="auto"/>
            </w:tcBorders>
          </w:tcPr>
          <w:p w:rsidR="00510BD1" w:rsidRDefault="00510BD1" w:rsidP="005D25A9">
            <w:pPr>
              <w:bidi/>
              <w:jc w:val="center"/>
              <w:rPr>
                <w:sz w:val="22"/>
                <w:szCs w:val="22"/>
                <w:rtl/>
              </w:rPr>
            </w:pPr>
          </w:p>
        </w:tc>
        <w:tc>
          <w:tcPr>
            <w:tcW w:w="1219" w:type="dxa"/>
            <w:vMerge/>
            <w:tcBorders>
              <w:left w:val="single" w:sz="4" w:space="0" w:color="auto"/>
              <w:right w:val="single" w:sz="4" w:space="0" w:color="auto"/>
            </w:tcBorders>
          </w:tcPr>
          <w:p w:rsidR="00510BD1" w:rsidRDefault="00510BD1" w:rsidP="005D25A9">
            <w:pPr>
              <w:bidi/>
              <w:spacing w:before="0" w:after="0"/>
              <w:contextualSpacing/>
              <w:jc w:val="center"/>
              <w:rPr>
                <w:sz w:val="22"/>
                <w:szCs w:val="22"/>
                <w:rtl/>
              </w:rPr>
            </w:pPr>
          </w:p>
        </w:tc>
        <w:tc>
          <w:tcPr>
            <w:tcW w:w="1816" w:type="dxa"/>
            <w:tcBorders>
              <w:left w:val="single" w:sz="4" w:space="0" w:color="auto"/>
            </w:tcBorders>
            <w:vAlign w:val="center"/>
          </w:tcPr>
          <w:p w:rsidR="00510BD1" w:rsidRPr="0075338C" w:rsidRDefault="00510BD1" w:rsidP="005D25A9">
            <w:pPr>
              <w:bidi/>
              <w:spacing w:before="0" w:after="0"/>
              <w:jc w:val="left"/>
              <w:rPr>
                <w:sz w:val="22"/>
                <w:szCs w:val="22"/>
              </w:rPr>
            </w:pPr>
            <w:r>
              <w:rPr>
                <w:rFonts w:hint="cs"/>
                <w:sz w:val="22"/>
                <w:szCs w:val="22"/>
                <w:rtl/>
              </w:rPr>
              <w:t xml:space="preserve">משלוח של בין 2 ל 4 מיליארד </w:t>
            </w:r>
            <w:r>
              <w:rPr>
                <w:sz w:val="22"/>
                <w:szCs w:val="22"/>
              </w:rPr>
              <w:t>SMS</w:t>
            </w:r>
          </w:p>
        </w:tc>
        <w:tc>
          <w:tcPr>
            <w:tcW w:w="711" w:type="dxa"/>
            <w:tcBorders>
              <w:right w:val="double" w:sz="4" w:space="0" w:color="auto"/>
            </w:tcBorders>
            <w:vAlign w:val="center"/>
          </w:tcPr>
          <w:p w:rsidR="00510BD1" w:rsidRDefault="00510BD1" w:rsidP="005D25A9">
            <w:pPr>
              <w:bidi/>
              <w:jc w:val="center"/>
              <w:rPr>
                <w:sz w:val="22"/>
                <w:szCs w:val="22"/>
                <w:rtl/>
              </w:rPr>
            </w:pPr>
            <w:r>
              <w:rPr>
                <w:rFonts w:hint="cs"/>
                <w:sz w:val="22"/>
                <w:szCs w:val="22"/>
                <w:rtl/>
              </w:rPr>
              <w:t>3+</w:t>
            </w:r>
          </w:p>
        </w:tc>
      </w:tr>
      <w:tr w:rsidR="00510BD1" w:rsidRPr="00C32295" w:rsidTr="005D25A9">
        <w:trPr>
          <w:trHeight w:val="567"/>
        </w:trPr>
        <w:tc>
          <w:tcPr>
            <w:tcW w:w="367" w:type="dxa"/>
            <w:vMerge/>
            <w:tcBorders>
              <w:left w:val="double" w:sz="4" w:space="0" w:color="auto"/>
            </w:tcBorders>
            <w:shd w:val="clear" w:color="auto" w:fill="auto"/>
          </w:tcPr>
          <w:p w:rsidR="00510BD1" w:rsidRPr="00C32295" w:rsidRDefault="00510BD1" w:rsidP="005D25A9">
            <w:pPr>
              <w:jc w:val="center"/>
              <w:rPr>
                <w:rtl/>
              </w:rPr>
            </w:pPr>
          </w:p>
        </w:tc>
        <w:tc>
          <w:tcPr>
            <w:tcW w:w="920" w:type="dxa"/>
            <w:vMerge/>
            <w:shd w:val="clear" w:color="auto" w:fill="auto"/>
          </w:tcPr>
          <w:p w:rsidR="00510BD1" w:rsidRDefault="00510BD1" w:rsidP="005D25A9">
            <w:pPr>
              <w:bidi/>
              <w:jc w:val="left"/>
              <w:rPr>
                <w:b/>
                <w:bCs/>
                <w:sz w:val="22"/>
                <w:szCs w:val="22"/>
                <w:rtl/>
              </w:rPr>
            </w:pPr>
          </w:p>
        </w:tc>
        <w:tc>
          <w:tcPr>
            <w:tcW w:w="1190" w:type="dxa"/>
            <w:vMerge/>
            <w:shd w:val="clear" w:color="auto" w:fill="auto"/>
          </w:tcPr>
          <w:p w:rsidR="00510BD1" w:rsidRDefault="00510BD1" w:rsidP="005D25A9">
            <w:pPr>
              <w:bidi/>
              <w:spacing w:before="60" w:after="60"/>
              <w:jc w:val="left"/>
              <w:rPr>
                <w:sz w:val="22"/>
                <w:szCs w:val="22"/>
                <w:rtl/>
              </w:rPr>
            </w:pPr>
          </w:p>
        </w:tc>
        <w:tc>
          <w:tcPr>
            <w:tcW w:w="1134" w:type="dxa"/>
            <w:vMerge/>
            <w:shd w:val="clear" w:color="auto" w:fill="auto"/>
          </w:tcPr>
          <w:p w:rsidR="00510BD1" w:rsidRDefault="00510BD1" w:rsidP="005D25A9">
            <w:pPr>
              <w:bidi/>
              <w:jc w:val="left"/>
              <w:rPr>
                <w:sz w:val="22"/>
                <w:szCs w:val="22"/>
                <w:rtl/>
              </w:rPr>
            </w:pPr>
          </w:p>
        </w:tc>
        <w:tc>
          <w:tcPr>
            <w:tcW w:w="737" w:type="dxa"/>
            <w:vMerge/>
            <w:shd w:val="clear" w:color="auto" w:fill="auto"/>
          </w:tcPr>
          <w:p w:rsidR="00510BD1" w:rsidRDefault="00510BD1" w:rsidP="005D25A9">
            <w:pPr>
              <w:bidi/>
              <w:jc w:val="center"/>
              <w:rPr>
                <w:sz w:val="22"/>
                <w:szCs w:val="22"/>
                <w:rtl/>
              </w:rPr>
            </w:pPr>
          </w:p>
        </w:tc>
        <w:tc>
          <w:tcPr>
            <w:tcW w:w="680" w:type="dxa"/>
            <w:vMerge/>
            <w:tcBorders>
              <w:left w:val="single" w:sz="4" w:space="0" w:color="auto"/>
              <w:right w:val="single" w:sz="4" w:space="0" w:color="auto"/>
            </w:tcBorders>
          </w:tcPr>
          <w:p w:rsidR="00510BD1" w:rsidRDefault="00510BD1" w:rsidP="005D25A9">
            <w:pPr>
              <w:bidi/>
              <w:jc w:val="center"/>
              <w:rPr>
                <w:sz w:val="22"/>
                <w:szCs w:val="22"/>
                <w:rtl/>
              </w:rPr>
            </w:pPr>
          </w:p>
        </w:tc>
        <w:tc>
          <w:tcPr>
            <w:tcW w:w="1219" w:type="dxa"/>
            <w:vMerge/>
            <w:tcBorders>
              <w:left w:val="single" w:sz="4" w:space="0" w:color="auto"/>
              <w:right w:val="single" w:sz="4" w:space="0" w:color="auto"/>
            </w:tcBorders>
          </w:tcPr>
          <w:p w:rsidR="00510BD1" w:rsidRDefault="00510BD1" w:rsidP="005D25A9">
            <w:pPr>
              <w:bidi/>
              <w:spacing w:before="0" w:after="0"/>
              <w:contextualSpacing/>
              <w:jc w:val="center"/>
              <w:rPr>
                <w:sz w:val="22"/>
                <w:szCs w:val="22"/>
                <w:rtl/>
              </w:rPr>
            </w:pPr>
          </w:p>
        </w:tc>
        <w:tc>
          <w:tcPr>
            <w:tcW w:w="1816" w:type="dxa"/>
            <w:tcBorders>
              <w:left w:val="single" w:sz="4" w:space="0" w:color="auto"/>
            </w:tcBorders>
            <w:vAlign w:val="center"/>
          </w:tcPr>
          <w:p w:rsidR="00510BD1" w:rsidRPr="0075338C" w:rsidRDefault="00510BD1" w:rsidP="005D25A9">
            <w:pPr>
              <w:bidi/>
              <w:spacing w:before="0" w:after="0"/>
              <w:jc w:val="left"/>
              <w:rPr>
                <w:sz w:val="22"/>
                <w:szCs w:val="22"/>
              </w:rPr>
            </w:pPr>
            <w:r>
              <w:rPr>
                <w:rFonts w:hint="cs"/>
                <w:sz w:val="22"/>
                <w:szCs w:val="22"/>
                <w:rtl/>
              </w:rPr>
              <w:t xml:space="preserve">משלוח של מעל ל 4 מיליארד </w:t>
            </w:r>
            <w:r>
              <w:rPr>
                <w:sz w:val="22"/>
                <w:szCs w:val="22"/>
              </w:rPr>
              <w:t>SMS</w:t>
            </w:r>
          </w:p>
        </w:tc>
        <w:tc>
          <w:tcPr>
            <w:tcW w:w="711" w:type="dxa"/>
            <w:tcBorders>
              <w:right w:val="double" w:sz="4" w:space="0" w:color="auto"/>
            </w:tcBorders>
            <w:vAlign w:val="center"/>
          </w:tcPr>
          <w:p w:rsidR="00510BD1" w:rsidRDefault="00510BD1" w:rsidP="005D25A9">
            <w:pPr>
              <w:bidi/>
              <w:jc w:val="center"/>
              <w:rPr>
                <w:sz w:val="22"/>
                <w:szCs w:val="22"/>
                <w:rtl/>
              </w:rPr>
            </w:pPr>
            <w:r>
              <w:rPr>
                <w:rFonts w:hint="cs"/>
                <w:sz w:val="22"/>
                <w:szCs w:val="22"/>
                <w:rtl/>
              </w:rPr>
              <w:t>5+</w:t>
            </w:r>
          </w:p>
        </w:tc>
      </w:tr>
      <w:tr w:rsidR="00510BD1" w:rsidRPr="00C32295" w:rsidTr="005D25A9">
        <w:trPr>
          <w:trHeight w:val="737"/>
        </w:trPr>
        <w:tc>
          <w:tcPr>
            <w:tcW w:w="367" w:type="dxa"/>
            <w:vMerge/>
            <w:tcBorders>
              <w:left w:val="double" w:sz="4" w:space="0" w:color="auto"/>
            </w:tcBorders>
            <w:shd w:val="clear" w:color="auto" w:fill="auto"/>
          </w:tcPr>
          <w:p w:rsidR="00510BD1" w:rsidRPr="00C32295" w:rsidRDefault="00510BD1" w:rsidP="005D25A9">
            <w:pPr>
              <w:jc w:val="center"/>
              <w:rPr>
                <w:rtl/>
              </w:rPr>
            </w:pPr>
          </w:p>
        </w:tc>
        <w:tc>
          <w:tcPr>
            <w:tcW w:w="920" w:type="dxa"/>
            <w:vMerge/>
            <w:shd w:val="clear" w:color="auto" w:fill="auto"/>
          </w:tcPr>
          <w:p w:rsidR="00510BD1" w:rsidRDefault="00510BD1" w:rsidP="005D25A9">
            <w:pPr>
              <w:bidi/>
              <w:jc w:val="left"/>
              <w:rPr>
                <w:b/>
                <w:bCs/>
                <w:sz w:val="22"/>
                <w:szCs w:val="22"/>
                <w:rtl/>
              </w:rPr>
            </w:pPr>
          </w:p>
        </w:tc>
        <w:tc>
          <w:tcPr>
            <w:tcW w:w="1190" w:type="dxa"/>
            <w:vMerge/>
            <w:shd w:val="clear" w:color="auto" w:fill="auto"/>
          </w:tcPr>
          <w:p w:rsidR="00510BD1" w:rsidRDefault="00510BD1" w:rsidP="005D25A9">
            <w:pPr>
              <w:bidi/>
              <w:spacing w:before="60" w:after="60"/>
              <w:jc w:val="left"/>
              <w:rPr>
                <w:sz w:val="22"/>
                <w:szCs w:val="22"/>
                <w:rtl/>
              </w:rPr>
            </w:pPr>
          </w:p>
        </w:tc>
        <w:tc>
          <w:tcPr>
            <w:tcW w:w="1134" w:type="dxa"/>
            <w:vMerge/>
            <w:shd w:val="clear" w:color="auto" w:fill="auto"/>
          </w:tcPr>
          <w:p w:rsidR="00510BD1" w:rsidRDefault="00510BD1" w:rsidP="005D25A9">
            <w:pPr>
              <w:bidi/>
              <w:jc w:val="left"/>
              <w:rPr>
                <w:sz w:val="22"/>
                <w:szCs w:val="22"/>
                <w:rtl/>
              </w:rPr>
            </w:pPr>
          </w:p>
        </w:tc>
        <w:tc>
          <w:tcPr>
            <w:tcW w:w="737" w:type="dxa"/>
            <w:vMerge/>
            <w:shd w:val="clear" w:color="auto" w:fill="auto"/>
          </w:tcPr>
          <w:p w:rsidR="00510BD1" w:rsidRDefault="00510BD1" w:rsidP="005D25A9">
            <w:pPr>
              <w:bidi/>
              <w:jc w:val="center"/>
              <w:rPr>
                <w:sz w:val="22"/>
                <w:szCs w:val="22"/>
                <w:rtl/>
              </w:rPr>
            </w:pPr>
          </w:p>
        </w:tc>
        <w:tc>
          <w:tcPr>
            <w:tcW w:w="680" w:type="dxa"/>
            <w:vMerge w:val="restart"/>
            <w:tcBorders>
              <w:left w:val="single" w:sz="4" w:space="0" w:color="auto"/>
              <w:right w:val="single" w:sz="4" w:space="0" w:color="auto"/>
            </w:tcBorders>
          </w:tcPr>
          <w:p w:rsidR="00510BD1" w:rsidRDefault="00510BD1" w:rsidP="005D25A9">
            <w:pPr>
              <w:bidi/>
              <w:jc w:val="center"/>
              <w:rPr>
                <w:sz w:val="22"/>
                <w:szCs w:val="22"/>
                <w:rtl/>
              </w:rPr>
            </w:pPr>
            <w:r>
              <w:rPr>
                <w:rFonts w:hint="cs"/>
                <w:sz w:val="22"/>
                <w:szCs w:val="22"/>
                <w:rtl/>
              </w:rPr>
              <w:t>5</w:t>
            </w:r>
          </w:p>
        </w:tc>
        <w:tc>
          <w:tcPr>
            <w:tcW w:w="1219" w:type="dxa"/>
            <w:vMerge w:val="restart"/>
            <w:tcBorders>
              <w:left w:val="single" w:sz="4" w:space="0" w:color="auto"/>
              <w:right w:val="single" w:sz="4" w:space="0" w:color="auto"/>
            </w:tcBorders>
          </w:tcPr>
          <w:p w:rsidR="00510BD1" w:rsidRDefault="00510BD1" w:rsidP="005D25A9">
            <w:pPr>
              <w:bidi/>
              <w:spacing w:after="0"/>
              <w:contextualSpacing/>
              <w:jc w:val="center"/>
              <w:rPr>
                <w:sz w:val="22"/>
                <w:szCs w:val="22"/>
                <w:rtl/>
              </w:rPr>
            </w:pPr>
            <w:r>
              <w:rPr>
                <w:rFonts w:hint="cs"/>
                <w:sz w:val="22"/>
                <w:szCs w:val="22"/>
                <w:rtl/>
              </w:rPr>
              <w:t xml:space="preserve">היקף גידול בפעילות משלוח </w:t>
            </w:r>
            <w:r>
              <w:rPr>
                <w:sz w:val="22"/>
                <w:szCs w:val="22"/>
              </w:rPr>
              <w:t>SMS</w:t>
            </w:r>
          </w:p>
        </w:tc>
        <w:tc>
          <w:tcPr>
            <w:tcW w:w="1816" w:type="dxa"/>
            <w:tcBorders>
              <w:left w:val="single" w:sz="4" w:space="0" w:color="auto"/>
            </w:tcBorders>
            <w:vAlign w:val="center"/>
          </w:tcPr>
          <w:p w:rsidR="00510BD1" w:rsidRDefault="00510BD1" w:rsidP="005D25A9">
            <w:pPr>
              <w:bidi/>
              <w:spacing w:before="0" w:after="0"/>
              <w:jc w:val="left"/>
              <w:rPr>
                <w:sz w:val="22"/>
                <w:szCs w:val="22"/>
                <w:rtl/>
              </w:rPr>
            </w:pPr>
            <w:r>
              <w:rPr>
                <w:rFonts w:hint="cs"/>
                <w:sz w:val="22"/>
                <w:szCs w:val="22"/>
                <w:rtl/>
              </w:rPr>
              <w:t xml:space="preserve">גידול בהיקף משלוח </w:t>
            </w:r>
            <w:r>
              <w:rPr>
                <w:sz w:val="22"/>
                <w:szCs w:val="22"/>
              </w:rPr>
              <w:t>SMS</w:t>
            </w:r>
            <w:r>
              <w:rPr>
                <w:rFonts w:hint="cs"/>
                <w:sz w:val="22"/>
                <w:szCs w:val="22"/>
                <w:rtl/>
              </w:rPr>
              <w:t xml:space="preserve"> של לפחות 10% ב 2018 למול 2017 </w:t>
            </w:r>
          </w:p>
        </w:tc>
        <w:tc>
          <w:tcPr>
            <w:tcW w:w="711" w:type="dxa"/>
            <w:tcBorders>
              <w:right w:val="double" w:sz="4" w:space="0" w:color="auto"/>
            </w:tcBorders>
            <w:vAlign w:val="center"/>
          </w:tcPr>
          <w:p w:rsidR="00510BD1" w:rsidRDefault="00510BD1" w:rsidP="005D25A9">
            <w:pPr>
              <w:bidi/>
              <w:jc w:val="center"/>
              <w:rPr>
                <w:sz w:val="22"/>
                <w:szCs w:val="22"/>
                <w:rtl/>
              </w:rPr>
            </w:pPr>
            <w:r>
              <w:rPr>
                <w:rFonts w:hint="cs"/>
                <w:sz w:val="22"/>
                <w:szCs w:val="22"/>
                <w:rtl/>
              </w:rPr>
              <w:t>3+</w:t>
            </w:r>
          </w:p>
        </w:tc>
      </w:tr>
      <w:tr w:rsidR="00510BD1" w:rsidRPr="00C32295" w:rsidTr="005D25A9">
        <w:trPr>
          <w:trHeight w:val="794"/>
        </w:trPr>
        <w:tc>
          <w:tcPr>
            <w:tcW w:w="367" w:type="dxa"/>
            <w:vMerge/>
            <w:tcBorders>
              <w:left w:val="double" w:sz="4" w:space="0" w:color="auto"/>
            </w:tcBorders>
            <w:shd w:val="clear" w:color="auto" w:fill="auto"/>
          </w:tcPr>
          <w:p w:rsidR="00510BD1" w:rsidRPr="00C32295" w:rsidRDefault="00510BD1" w:rsidP="005D25A9">
            <w:pPr>
              <w:jc w:val="center"/>
              <w:rPr>
                <w:rtl/>
              </w:rPr>
            </w:pPr>
          </w:p>
        </w:tc>
        <w:tc>
          <w:tcPr>
            <w:tcW w:w="920" w:type="dxa"/>
            <w:vMerge/>
            <w:shd w:val="clear" w:color="auto" w:fill="auto"/>
          </w:tcPr>
          <w:p w:rsidR="00510BD1" w:rsidRDefault="00510BD1" w:rsidP="005D25A9">
            <w:pPr>
              <w:bidi/>
              <w:jc w:val="left"/>
              <w:rPr>
                <w:b/>
                <w:bCs/>
                <w:sz w:val="22"/>
                <w:szCs w:val="22"/>
                <w:rtl/>
              </w:rPr>
            </w:pPr>
          </w:p>
        </w:tc>
        <w:tc>
          <w:tcPr>
            <w:tcW w:w="1190" w:type="dxa"/>
            <w:vMerge/>
            <w:shd w:val="clear" w:color="auto" w:fill="auto"/>
          </w:tcPr>
          <w:p w:rsidR="00510BD1" w:rsidRDefault="00510BD1" w:rsidP="005D25A9">
            <w:pPr>
              <w:bidi/>
              <w:spacing w:before="60" w:after="60"/>
              <w:jc w:val="left"/>
              <w:rPr>
                <w:sz w:val="22"/>
                <w:szCs w:val="22"/>
                <w:rtl/>
              </w:rPr>
            </w:pPr>
          </w:p>
        </w:tc>
        <w:tc>
          <w:tcPr>
            <w:tcW w:w="1134" w:type="dxa"/>
            <w:vMerge/>
            <w:shd w:val="clear" w:color="auto" w:fill="auto"/>
          </w:tcPr>
          <w:p w:rsidR="00510BD1" w:rsidRDefault="00510BD1" w:rsidP="005D25A9">
            <w:pPr>
              <w:bidi/>
              <w:jc w:val="left"/>
              <w:rPr>
                <w:sz w:val="22"/>
                <w:szCs w:val="22"/>
                <w:rtl/>
              </w:rPr>
            </w:pPr>
          </w:p>
        </w:tc>
        <w:tc>
          <w:tcPr>
            <w:tcW w:w="737" w:type="dxa"/>
            <w:vMerge/>
            <w:shd w:val="clear" w:color="auto" w:fill="auto"/>
          </w:tcPr>
          <w:p w:rsidR="00510BD1" w:rsidRDefault="00510BD1" w:rsidP="005D25A9">
            <w:pPr>
              <w:bidi/>
              <w:jc w:val="center"/>
              <w:rPr>
                <w:sz w:val="22"/>
                <w:szCs w:val="22"/>
                <w:rtl/>
              </w:rPr>
            </w:pPr>
          </w:p>
        </w:tc>
        <w:tc>
          <w:tcPr>
            <w:tcW w:w="680" w:type="dxa"/>
            <w:vMerge/>
            <w:tcBorders>
              <w:left w:val="single" w:sz="4" w:space="0" w:color="auto"/>
              <w:right w:val="single" w:sz="4" w:space="0" w:color="auto"/>
            </w:tcBorders>
          </w:tcPr>
          <w:p w:rsidR="00510BD1" w:rsidRDefault="00510BD1" w:rsidP="005D25A9">
            <w:pPr>
              <w:bidi/>
              <w:jc w:val="center"/>
              <w:rPr>
                <w:sz w:val="22"/>
                <w:szCs w:val="22"/>
                <w:rtl/>
              </w:rPr>
            </w:pPr>
          </w:p>
        </w:tc>
        <w:tc>
          <w:tcPr>
            <w:tcW w:w="1219" w:type="dxa"/>
            <w:vMerge/>
            <w:tcBorders>
              <w:left w:val="single" w:sz="4" w:space="0" w:color="auto"/>
              <w:right w:val="single" w:sz="4" w:space="0" w:color="auto"/>
            </w:tcBorders>
          </w:tcPr>
          <w:p w:rsidR="00510BD1" w:rsidRDefault="00510BD1" w:rsidP="005D25A9">
            <w:pPr>
              <w:bidi/>
              <w:spacing w:before="0" w:after="0"/>
              <w:contextualSpacing/>
              <w:jc w:val="center"/>
              <w:rPr>
                <w:sz w:val="22"/>
                <w:szCs w:val="22"/>
                <w:rtl/>
              </w:rPr>
            </w:pPr>
          </w:p>
        </w:tc>
        <w:tc>
          <w:tcPr>
            <w:tcW w:w="1816" w:type="dxa"/>
            <w:tcBorders>
              <w:left w:val="single" w:sz="4" w:space="0" w:color="auto"/>
            </w:tcBorders>
            <w:vAlign w:val="center"/>
          </w:tcPr>
          <w:p w:rsidR="00510BD1" w:rsidRDefault="00510BD1" w:rsidP="005D25A9">
            <w:pPr>
              <w:bidi/>
              <w:spacing w:before="0" w:after="0"/>
              <w:jc w:val="left"/>
              <w:rPr>
                <w:sz w:val="22"/>
                <w:szCs w:val="22"/>
                <w:rtl/>
              </w:rPr>
            </w:pPr>
            <w:r>
              <w:rPr>
                <w:rFonts w:hint="cs"/>
                <w:sz w:val="22"/>
                <w:szCs w:val="22"/>
                <w:rtl/>
              </w:rPr>
              <w:t xml:space="preserve">גידול בהיקף משלוח </w:t>
            </w:r>
            <w:r>
              <w:rPr>
                <w:sz w:val="22"/>
                <w:szCs w:val="22"/>
              </w:rPr>
              <w:t>SMS</w:t>
            </w:r>
            <w:r>
              <w:rPr>
                <w:rFonts w:hint="cs"/>
                <w:sz w:val="22"/>
                <w:szCs w:val="22"/>
                <w:rtl/>
              </w:rPr>
              <w:t xml:space="preserve"> של לפחות 7% ב 2017 למול 2016</w:t>
            </w:r>
          </w:p>
        </w:tc>
        <w:tc>
          <w:tcPr>
            <w:tcW w:w="711" w:type="dxa"/>
            <w:tcBorders>
              <w:right w:val="double" w:sz="4" w:space="0" w:color="auto"/>
            </w:tcBorders>
            <w:vAlign w:val="center"/>
          </w:tcPr>
          <w:p w:rsidR="00510BD1" w:rsidRDefault="00510BD1" w:rsidP="005D25A9">
            <w:pPr>
              <w:bidi/>
              <w:jc w:val="center"/>
              <w:rPr>
                <w:sz w:val="22"/>
                <w:szCs w:val="22"/>
                <w:rtl/>
              </w:rPr>
            </w:pPr>
            <w:r>
              <w:rPr>
                <w:rFonts w:hint="cs"/>
                <w:sz w:val="22"/>
                <w:szCs w:val="22"/>
                <w:rtl/>
              </w:rPr>
              <w:t>2+</w:t>
            </w:r>
          </w:p>
        </w:tc>
      </w:tr>
      <w:tr w:rsidR="00510BD1" w:rsidRPr="00C32295" w:rsidTr="005D25A9">
        <w:trPr>
          <w:trHeight w:val="454"/>
        </w:trPr>
        <w:tc>
          <w:tcPr>
            <w:tcW w:w="367" w:type="dxa"/>
            <w:vMerge w:val="restart"/>
            <w:tcBorders>
              <w:top w:val="single" w:sz="4" w:space="0" w:color="auto"/>
              <w:left w:val="double" w:sz="4" w:space="0" w:color="auto"/>
            </w:tcBorders>
            <w:shd w:val="clear" w:color="auto" w:fill="auto"/>
          </w:tcPr>
          <w:p w:rsidR="00510BD1" w:rsidRPr="00D21B45" w:rsidRDefault="00510BD1" w:rsidP="005D25A9">
            <w:pPr>
              <w:widowControl w:val="0"/>
              <w:jc w:val="center"/>
              <w:rPr>
                <w:sz w:val="22"/>
                <w:szCs w:val="22"/>
                <w:rtl/>
              </w:rPr>
            </w:pPr>
            <w:r w:rsidRPr="00D21B45">
              <w:rPr>
                <w:sz w:val="22"/>
                <w:szCs w:val="22"/>
                <w:rtl/>
              </w:rPr>
              <w:t>2</w:t>
            </w:r>
          </w:p>
        </w:tc>
        <w:tc>
          <w:tcPr>
            <w:tcW w:w="920" w:type="dxa"/>
            <w:vMerge w:val="restart"/>
            <w:tcBorders>
              <w:top w:val="single" w:sz="4" w:space="0" w:color="auto"/>
            </w:tcBorders>
            <w:shd w:val="clear" w:color="auto" w:fill="auto"/>
          </w:tcPr>
          <w:p w:rsidR="00510BD1" w:rsidRPr="00D21B45" w:rsidRDefault="00510BD1" w:rsidP="005D25A9">
            <w:pPr>
              <w:widowControl w:val="0"/>
              <w:bidi/>
              <w:jc w:val="left"/>
              <w:rPr>
                <w:b/>
                <w:bCs/>
                <w:sz w:val="22"/>
                <w:szCs w:val="22"/>
                <w:rtl/>
              </w:rPr>
            </w:pPr>
            <w:r>
              <w:rPr>
                <w:rFonts w:hint="cs"/>
                <w:b/>
                <w:bCs/>
                <w:sz w:val="22"/>
                <w:szCs w:val="22"/>
                <w:rtl/>
              </w:rPr>
              <w:t>פתרון</w:t>
            </w:r>
          </w:p>
        </w:tc>
        <w:tc>
          <w:tcPr>
            <w:tcW w:w="1190" w:type="dxa"/>
            <w:vMerge w:val="restart"/>
            <w:tcBorders>
              <w:top w:val="single" w:sz="4" w:space="0" w:color="auto"/>
            </w:tcBorders>
            <w:shd w:val="clear" w:color="auto" w:fill="auto"/>
          </w:tcPr>
          <w:p w:rsidR="00510BD1" w:rsidRPr="00677498" w:rsidRDefault="00510BD1" w:rsidP="005D25A9">
            <w:pPr>
              <w:widowControl w:val="0"/>
              <w:bidi/>
              <w:spacing w:after="0"/>
              <w:jc w:val="left"/>
              <w:rPr>
                <w:sz w:val="22"/>
                <w:szCs w:val="22"/>
                <w:rtl/>
              </w:rPr>
            </w:pPr>
            <w:r w:rsidRPr="00677498">
              <w:rPr>
                <w:rFonts w:hint="cs"/>
                <w:sz w:val="22"/>
                <w:szCs w:val="22"/>
                <w:rtl/>
              </w:rPr>
              <w:t>פונקציונליות</w:t>
            </w:r>
            <w:r w:rsidRPr="00677498">
              <w:rPr>
                <w:sz w:val="22"/>
                <w:szCs w:val="22"/>
                <w:rtl/>
              </w:rPr>
              <w:t xml:space="preserve"> </w:t>
            </w:r>
            <w:r w:rsidRPr="00677498">
              <w:rPr>
                <w:rFonts w:hint="cs"/>
                <w:sz w:val="22"/>
                <w:szCs w:val="22"/>
                <w:rtl/>
              </w:rPr>
              <w:t>השירות</w:t>
            </w:r>
            <w:r w:rsidRPr="00677498">
              <w:rPr>
                <w:sz w:val="22"/>
                <w:szCs w:val="22"/>
                <w:rtl/>
              </w:rPr>
              <w:t xml:space="preserve"> </w:t>
            </w:r>
            <w:r w:rsidRPr="00677498">
              <w:rPr>
                <w:rFonts w:hint="cs"/>
                <w:sz w:val="22"/>
                <w:szCs w:val="22"/>
                <w:rtl/>
              </w:rPr>
              <w:t>הנדרש</w:t>
            </w:r>
          </w:p>
        </w:tc>
        <w:tc>
          <w:tcPr>
            <w:tcW w:w="1134" w:type="dxa"/>
            <w:vMerge w:val="restart"/>
            <w:tcBorders>
              <w:top w:val="single" w:sz="4" w:space="0" w:color="auto"/>
            </w:tcBorders>
            <w:shd w:val="clear" w:color="auto" w:fill="auto"/>
          </w:tcPr>
          <w:p w:rsidR="00510BD1" w:rsidRPr="00D21B45" w:rsidRDefault="00510BD1" w:rsidP="005D25A9">
            <w:pPr>
              <w:widowControl w:val="0"/>
              <w:bidi/>
              <w:rPr>
                <w:sz w:val="22"/>
                <w:szCs w:val="22"/>
                <w:rtl/>
              </w:rPr>
            </w:pPr>
            <w:r>
              <w:rPr>
                <w:rFonts w:hint="cs"/>
                <w:sz w:val="22"/>
                <w:szCs w:val="22"/>
                <w:rtl/>
              </w:rPr>
              <w:t>2.4.5-2.4.10</w:t>
            </w:r>
          </w:p>
        </w:tc>
        <w:tc>
          <w:tcPr>
            <w:tcW w:w="737" w:type="dxa"/>
            <w:vMerge w:val="restart"/>
            <w:tcBorders>
              <w:top w:val="single" w:sz="4" w:space="0" w:color="auto"/>
            </w:tcBorders>
            <w:shd w:val="clear" w:color="auto" w:fill="auto"/>
          </w:tcPr>
          <w:p w:rsidR="00510BD1" w:rsidRPr="00D21B45" w:rsidRDefault="00510BD1" w:rsidP="005D25A9">
            <w:pPr>
              <w:widowControl w:val="0"/>
              <w:bidi/>
              <w:jc w:val="center"/>
              <w:rPr>
                <w:sz w:val="22"/>
                <w:szCs w:val="22"/>
                <w:rtl/>
              </w:rPr>
            </w:pPr>
            <w:r>
              <w:rPr>
                <w:rFonts w:hint="cs"/>
                <w:sz w:val="22"/>
                <w:szCs w:val="22"/>
                <w:rtl/>
              </w:rPr>
              <w:t>42</w:t>
            </w:r>
          </w:p>
        </w:tc>
        <w:tc>
          <w:tcPr>
            <w:tcW w:w="680" w:type="dxa"/>
            <w:vMerge w:val="restart"/>
            <w:tcBorders>
              <w:top w:val="single" w:sz="4" w:space="0" w:color="auto"/>
              <w:left w:val="single" w:sz="4" w:space="0" w:color="auto"/>
              <w:right w:val="single" w:sz="4" w:space="0" w:color="auto"/>
            </w:tcBorders>
          </w:tcPr>
          <w:p w:rsidR="00510BD1" w:rsidRPr="00D21B45" w:rsidRDefault="00510BD1" w:rsidP="005D25A9">
            <w:pPr>
              <w:widowControl w:val="0"/>
              <w:bidi/>
              <w:jc w:val="center"/>
              <w:rPr>
                <w:sz w:val="22"/>
                <w:szCs w:val="22"/>
                <w:rtl/>
              </w:rPr>
            </w:pPr>
            <w:r>
              <w:rPr>
                <w:rFonts w:hint="cs"/>
                <w:sz w:val="22"/>
                <w:szCs w:val="22"/>
                <w:rtl/>
              </w:rPr>
              <w:t>15</w:t>
            </w:r>
          </w:p>
        </w:tc>
        <w:tc>
          <w:tcPr>
            <w:tcW w:w="1219" w:type="dxa"/>
            <w:vMerge w:val="restart"/>
            <w:tcBorders>
              <w:top w:val="single" w:sz="4" w:space="0" w:color="auto"/>
              <w:left w:val="single" w:sz="4" w:space="0" w:color="auto"/>
            </w:tcBorders>
          </w:tcPr>
          <w:p w:rsidR="00510BD1" w:rsidRPr="00D21B45" w:rsidRDefault="00510BD1" w:rsidP="005D25A9">
            <w:pPr>
              <w:widowControl w:val="0"/>
              <w:bidi/>
              <w:spacing w:after="0"/>
              <w:jc w:val="left"/>
              <w:rPr>
                <w:sz w:val="22"/>
                <w:szCs w:val="22"/>
                <w:rtl/>
              </w:rPr>
            </w:pPr>
            <w:r>
              <w:rPr>
                <w:rFonts w:hint="cs"/>
                <w:sz w:val="22"/>
                <w:szCs w:val="22"/>
                <w:rtl/>
              </w:rPr>
              <w:t>הערכה לפי המענה ולפי הערכה יחסית של מתחרים ו</w:t>
            </w:r>
            <w:r w:rsidRPr="00A42852">
              <w:rPr>
                <w:rFonts w:hint="cs"/>
                <w:sz w:val="22"/>
                <w:szCs w:val="22"/>
                <w:rtl/>
              </w:rPr>
              <w:t>בהתאם</w:t>
            </w:r>
            <w:r w:rsidRPr="00A42852">
              <w:rPr>
                <w:sz w:val="22"/>
                <w:szCs w:val="22"/>
                <w:rtl/>
              </w:rPr>
              <w:t xml:space="preserve"> </w:t>
            </w:r>
            <w:r w:rsidRPr="00A42852">
              <w:rPr>
                <w:rFonts w:hint="cs"/>
                <w:sz w:val="22"/>
                <w:szCs w:val="22"/>
                <w:rtl/>
              </w:rPr>
              <w:t>לסרגל</w:t>
            </w:r>
            <w:r w:rsidRPr="00A42852">
              <w:rPr>
                <w:sz w:val="22"/>
                <w:szCs w:val="22"/>
                <w:rtl/>
              </w:rPr>
              <w:t xml:space="preserve"> </w:t>
            </w:r>
            <w:r w:rsidRPr="00A42852">
              <w:rPr>
                <w:rFonts w:hint="cs"/>
                <w:sz w:val="22"/>
                <w:szCs w:val="22"/>
                <w:rtl/>
              </w:rPr>
              <w:t>מדידה</w:t>
            </w:r>
          </w:p>
        </w:tc>
        <w:tc>
          <w:tcPr>
            <w:tcW w:w="1816" w:type="dxa"/>
            <w:tcBorders>
              <w:top w:val="single" w:sz="4" w:space="0" w:color="auto"/>
              <w:left w:val="single" w:sz="4" w:space="0" w:color="auto"/>
            </w:tcBorders>
            <w:vAlign w:val="center"/>
          </w:tcPr>
          <w:p w:rsidR="00510BD1" w:rsidRPr="00D21B45" w:rsidRDefault="00510BD1" w:rsidP="005D25A9">
            <w:pPr>
              <w:widowControl w:val="0"/>
              <w:bidi/>
              <w:spacing w:before="0" w:after="0" w:line="240" w:lineRule="auto"/>
              <w:jc w:val="left"/>
              <w:rPr>
                <w:sz w:val="22"/>
                <w:szCs w:val="22"/>
                <w:rtl/>
              </w:rPr>
            </w:pPr>
            <w:r>
              <w:rPr>
                <w:rFonts w:hint="cs"/>
                <w:sz w:val="22"/>
                <w:szCs w:val="22"/>
                <w:rtl/>
              </w:rPr>
              <w:t>טיב מענה לסעיף 2.4.5 ממשק ניהול</w:t>
            </w:r>
          </w:p>
        </w:tc>
        <w:tc>
          <w:tcPr>
            <w:tcW w:w="711" w:type="dxa"/>
            <w:tcBorders>
              <w:top w:val="single" w:sz="4" w:space="0" w:color="auto"/>
              <w:right w:val="double" w:sz="4" w:space="0" w:color="auto"/>
            </w:tcBorders>
            <w:vAlign w:val="center"/>
          </w:tcPr>
          <w:p w:rsidR="00510BD1" w:rsidRPr="00D21B45" w:rsidRDefault="00510BD1" w:rsidP="005D25A9">
            <w:pPr>
              <w:widowControl w:val="0"/>
              <w:bidi/>
              <w:spacing w:before="40" w:after="0"/>
              <w:jc w:val="center"/>
              <w:rPr>
                <w:sz w:val="22"/>
                <w:szCs w:val="22"/>
                <w:rtl/>
              </w:rPr>
            </w:pPr>
            <w:r>
              <w:rPr>
                <w:rFonts w:hint="cs"/>
                <w:sz w:val="22"/>
                <w:szCs w:val="22"/>
                <w:rtl/>
              </w:rPr>
              <w:t>0-2</w:t>
            </w:r>
          </w:p>
        </w:tc>
      </w:tr>
      <w:tr w:rsidR="00510BD1" w:rsidRPr="00C32295" w:rsidTr="005D25A9">
        <w:trPr>
          <w:trHeight w:val="123"/>
        </w:trPr>
        <w:tc>
          <w:tcPr>
            <w:tcW w:w="367" w:type="dxa"/>
            <w:vMerge/>
            <w:tcBorders>
              <w:left w:val="double" w:sz="4" w:space="0" w:color="auto"/>
            </w:tcBorders>
            <w:shd w:val="clear" w:color="auto" w:fill="auto"/>
          </w:tcPr>
          <w:p w:rsidR="00510BD1" w:rsidRPr="00D21B45" w:rsidRDefault="00510BD1" w:rsidP="005D25A9">
            <w:pPr>
              <w:widowControl w:val="0"/>
              <w:jc w:val="center"/>
              <w:rPr>
                <w:sz w:val="22"/>
                <w:szCs w:val="22"/>
                <w:rtl/>
              </w:rPr>
            </w:pPr>
          </w:p>
        </w:tc>
        <w:tc>
          <w:tcPr>
            <w:tcW w:w="920" w:type="dxa"/>
            <w:vMerge/>
            <w:shd w:val="clear" w:color="auto" w:fill="auto"/>
          </w:tcPr>
          <w:p w:rsidR="00510BD1" w:rsidRDefault="00510BD1" w:rsidP="005D25A9">
            <w:pPr>
              <w:widowControl w:val="0"/>
              <w:bidi/>
              <w:jc w:val="left"/>
              <w:rPr>
                <w:b/>
                <w:bCs/>
                <w:sz w:val="22"/>
                <w:szCs w:val="22"/>
                <w:rtl/>
              </w:rPr>
            </w:pPr>
          </w:p>
        </w:tc>
        <w:tc>
          <w:tcPr>
            <w:tcW w:w="1190" w:type="dxa"/>
            <w:vMerge/>
            <w:shd w:val="clear" w:color="auto" w:fill="auto"/>
          </w:tcPr>
          <w:p w:rsidR="00510BD1" w:rsidRPr="00D21B45" w:rsidRDefault="00510BD1" w:rsidP="005D25A9">
            <w:pPr>
              <w:widowControl w:val="0"/>
              <w:bidi/>
              <w:rPr>
                <w:sz w:val="22"/>
                <w:szCs w:val="22"/>
                <w:rtl/>
              </w:rPr>
            </w:pPr>
          </w:p>
        </w:tc>
        <w:tc>
          <w:tcPr>
            <w:tcW w:w="1134" w:type="dxa"/>
            <w:vMerge/>
            <w:shd w:val="clear" w:color="auto" w:fill="auto"/>
          </w:tcPr>
          <w:p w:rsidR="00510BD1" w:rsidRDefault="00510BD1" w:rsidP="005D25A9">
            <w:pPr>
              <w:widowControl w:val="0"/>
              <w:bidi/>
              <w:spacing w:after="0"/>
              <w:rPr>
                <w:sz w:val="22"/>
                <w:szCs w:val="22"/>
                <w:rtl/>
              </w:rPr>
            </w:pPr>
          </w:p>
        </w:tc>
        <w:tc>
          <w:tcPr>
            <w:tcW w:w="737" w:type="dxa"/>
            <w:vMerge/>
            <w:shd w:val="clear" w:color="auto" w:fill="auto"/>
          </w:tcPr>
          <w:p w:rsidR="00510BD1" w:rsidRPr="00D21B45" w:rsidRDefault="00510BD1" w:rsidP="005D25A9">
            <w:pPr>
              <w:widowControl w:val="0"/>
              <w:bidi/>
              <w:jc w:val="center"/>
              <w:rPr>
                <w:sz w:val="22"/>
                <w:szCs w:val="22"/>
                <w:rtl/>
              </w:rPr>
            </w:pPr>
          </w:p>
        </w:tc>
        <w:tc>
          <w:tcPr>
            <w:tcW w:w="680" w:type="dxa"/>
            <w:vMerge/>
            <w:tcBorders>
              <w:left w:val="single" w:sz="4" w:space="0" w:color="auto"/>
              <w:right w:val="single" w:sz="4" w:space="0" w:color="auto"/>
            </w:tcBorders>
          </w:tcPr>
          <w:p w:rsidR="00510BD1" w:rsidRPr="00D21B45" w:rsidRDefault="00510BD1" w:rsidP="005D25A9">
            <w:pPr>
              <w:widowControl w:val="0"/>
              <w:bidi/>
              <w:jc w:val="center"/>
              <w:rPr>
                <w:sz w:val="22"/>
                <w:szCs w:val="22"/>
                <w:rtl/>
              </w:rPr>
            </w:pPr>
          </w:p>
        </w:tc>
        <w:tc>
          <w:tcPr>
            <w:tcW w:w="1219" w:type="dxa"/>
            <w:vMerge/>
            <w:tcBorders>
              <w:left w:val="single" w:sz="4" w:space="0" w:color="auto"/>
            </w:tcBorders>
            <w:vAlign w:val="center"/>
          </w:tcPr>
          <w:p w:rsidR="00510BD1" w:rsidRDefault="00510BD1" w:rsidP="005D25A9">
            <w:pPr>
              <w:widowControl w:val="0"/>
              <w:bidi/>
              <w:spacing w:before="60" w:after="60"/>
              <w:jc w:val="left"/>
              <w:rPr>
                <w:sz w:val="22"/>
                <w:szCs w:val="22"/>
                <w:rtl/>
              </w:rPr>
            </w:pPr>
          </w:p>
        </w:tc>
        <w:tc>
          <w:tcPr>
            <w:tcW w:w="1816" w:type="dxa"/>
            <w:tcBorders>
              <w:top w:val="single" w:sz="4" w:space="0" w:color="auto"/>
              <w:left w:val="single" w:sz="4" w:space="0" w:color="auto"/>
            </w:tcBorders>
          </w:tcPr>
          <w:p w:rsidR="00510BD1" w:rsidRPr="00D21B45" w:rsidRDefault="00510BD1" w:rsidP="005D25A9">
            <w:pPr>
              <w:widowControl w:val="0"/>
              <w:bidi/>
              <w:spacing w:before="0" w:after="0" w:line="240" w:lineRule="auto"/>
              <w:jc w:val="left"/>
              <w:rPr>
                <w:sz w:val="22"/>
                <w:szCs w:val="22"/>
              </w:rPr>
            </w:pPr>
            <w:r>
              <w:rPr>
                <w:rFonts w:hint="cs"/>
                <w:sz w:val="22"/>
                <w:szCs w:val="22"/>
                <w:rtl/>
              </w:rPr>
              <w:t xml:space="preserve">טיב מענה לסעיף 2.4.6 </w:t>
            </w:r>
            <w:r>
              <w:rPr>
                <w:sz w:val="22"/>
                <w:szCs w:val="22"/>
              </w:rPr>
              <w:t>black lists</w:t>
            </w:r>
          </w:p>
        </w:tc>
        <w:tc>
          <w:tcPr>
            <w:tcW w:w="711" w:type="dxa"/>
            <w:tcBorders>
              <w:right w:val="double" w:sz="4" w:space="0" w:color="auto"/>
            </w:tcBorders>
          </w:tcPr>
          <w:p w:rsidR="00510BD1" w:rsidRPr="00D21B45" w:rsidRDefault="00510BD1" w:rsidP="005D25A9">
            <w:pPr>
              <w:widowControl w:val="0"/>
              <w:bidi/>
              <w:spacing w:before="40" w:after="0"/>
              <w:jc w:val="center"/>
              <w:rPr>
                <w:sz w:val="22"/>
                <w:szCs w:val="22"/>
                <w:rtl/>
              </w:rPr>
            </w:pPr>
            <w:r>
              <w:rPr>
                <w:rFonts w:hint="cs"/>
                <w:sz w:val="22"/>
                <w:szCs w:val="22"/>
                <w:rtl/>
              </w:rPr>
              <w:t>0-2</w:t>
            </w:r>
          </w:p>
        </w:tc>
      </w:tr>
      <w:tr w:rsidR="00510BD1" w:rsidRPr="00C32295" w:rsidTr="005D25A9">
        <w:trPr>
          <w:trHeight w:val="283"/>
        </w:trPr>
        <w:tc>
          <w:tcPr>
            <w:tcW w:w="367" w:type="dxa"/>
            <w:vMerge/>
            <w:tcBorders>
              <w:left w:val="double" w:sz="4" w:space="0" w:color="auto"/>
            </w:tcBorders>
            <w:shd w:val="clear" w:color="auto" w:fill="auto"/>
          </w:tcPr>
          <w:p w:rsidR="00510BD1" w:rsidRPr="00D21B45" w:rsidRDefault="00510BD1" w:rsidP="005D25A9">
            <w:pPr>
              <w:widowControl w:val="0"/>
              <w:jc w:val="center"/>
              <w:rPr>
                <w:sz w:val="22"/>
                <w:szCs w:val="22"/>
                <w:rtl/>
              </w:rPr>
            </w:pPr>
          </w:p>
        </w:tc>
        <w:tc>
          <w:tcPr>
            <w:tcW w:w="920" w:type="dxa"/>
            <w:vMerge/>
            <w:shd w:val="clear" w:color="auto" w:fill="auto"/>
          </w:tcPr>
          <w:p w:rsidR="00510BD1" w:rsidRDefault="00510BD1" w:rsidP="005D25A9">
            <w:pPr>
              <w:widowControl w:val="0"/>
              <w:bidi/>
              <w:jc w:val="left"/>
              <w:rPr>
                <w:b/>
                <w:bCs/>
                <w:sz w:val="22"/>
                <w:szCs w:val="22"/>
                <w:rtl/>
              </w:rPr>
            </w:pPr>
          </w:p>
        </w:tc>
        <w:tc>
          <w:tcPr>
            <w:tcW w:w="1190" w:type="dxa"/>
            <w:vMerge/>
            <w:shd w:val="clear" w:color="auto" w:fill="auto"/>
          </w:tcPr>
          <w:p w:rsidR="00510BD1" w:rsidRPr="00D21B45" w:rsidRDefault="00510BD1" w:rsidP="005D25A9">
            <w:pPr>
              <w:widowControl w:val="0"/>
              <w:bidi/>
              <w:rPr>
                <w:sz w:val="22"/>
                <w:szCs w:val="22"/>
                <w:rtl/>
              </w:rPr>
            </w:pPr>
          </w:p>
        </w:tc>
        <w:tc>
          <w:tcPr>
            <w:tcW w:w="1134" w:type="dxa"/>
            <w:vMerge/>
            <w:shd w:val="clear" w:color="auto" w:fill="auto"/>
          </w:tcPr>
          <w:p w:rsidR="00510BD1" w:rsidRDefault="00510BD1" w:rsidP="005D25A9">
            <w:pPr>
              <w:widowControl w:val="0"/>
              <w:bidi/>
              <w:spacing w:after="0"/>
              <w:rPr>
                <w:sz w:val="22"/>
                <w:szCs w:val="22"/>
                <w:rtl/>
              </w:rPr>
            </w:pPr>
          </w:p>
        </w:tc>
        <w:tc>
          <w:tcPr>
            <w:tcW w:w="737" w:type="dxa"/>
            <w:vMerge/>
            <w:shd w:val="clear" w:color="auto" w:fill="auto"/>
          </w:tcPr>
          <w:p w:rsidR="00510BD1" w:rsidRPr="00D21B45" w:rsidRDefault="00510BD1" w:rsidP="005D25A9">
            <w:pPr>
              <w:widowControl w:val="0"/>
              <w:bidi/>
              <w:jc w:val="center"/>
              <w:rPr>
                <w:sz w:val="22"/>
                <w:szCs w:val="22"/>
                <w:rtl/>
              </w:rPr>
            </w:pPr>
          </w:p>
        </w:tc>
        <w:tc>
          <w:tcPr>
            <w:tcW w:w="680" w:type="dxa"/>
            <w:vMerge/>
            <w:tcBorders>
              <w:left w:val="single" w:sz="4" w:space="0" w:color="auto"/>
              <w:right w:val="single" w:sz="4" w:space="0" w:color="auto"/>
            </w:tcBorders>
          </w:tcPr>
          <w:p w:rsidR="00510BD1" w:rsidRPr="00D21B45" w:rsidRDefault="00510BD1" w:rsidP="005D25A9">
            <w:pPr>
              <w:widowControl w:val="0"/>
              <w:bidi/>
              <w:jc w:val="center"/>
              <w:rPr>
                <w:sz w:val="22"/>
                <w:szCs w:val="22"/>
                <w:rtl/>
              </w:rPr>
            </w:pPr>
          </w:p>
        </w:tc>
        <w:tc>
          <w:tcPr>
            <w:tcW w:w="1219" w:type="dxa"/>
            <w:vMerge/>
            <w:tcBorders>
              <w:left w:val="single" w:sz="4" w:space="0" w:color="auto"/>
            </w:tcBorders>
            <w:vAlign w:val="center"/>
          </w:tcPr>
          <w:p w:rsidR="00510BD1" w:rsidRDefault="00510BD1" w:rsidP="005D25A9">
            <w:pPr>
              <w:widowControl w:val="0"/>
              <w:bidi/>
              <w:spacing w:before="60" w:after="60"/>
              <w:jc w:val="left"/>
              <w:rPr>
                <w:sz w:val="22"/>
                <w:szCs w:val="22"/>
                <w:rtl/>
              </w:rPr>
            </w:pPr>
          </w:p>
        </w:tc>
        <w:tc>
          <w:tcPr>
            <w:tcW w:w="1816" w:type="dxa"/>
            <w:tcBorders>
              <w:top w:val="single" w:sz="4" w:space="0" w:color="auto"/>
              <w:left w:val="single" w:sz="4" w:space="0" w:color="auto"/>
            </w:tcBorders>
          </w:tcPr>
          <w:p w:rsidR="00510BD1" w:rsidRPr="00D21B45" w:rsidRDefault="00510BD1" w:rsidP="005D25A9">
            <w:pPr>
              <w:widowControl w:val="0"/>
              <w:bidi/>
              <w:spacing w:before="0" w:after="0"/>
              <w:jc w:val="left"/>
              <w:rPr>
                <w:sz w:val="22"/>
                <w:szCs w:val="22"/>
                <w:rtl/>
              </w:rPr>
            </w:pPr>
            <w:r>
              <w:rPr>
                <w:rFonts w:hint="cs"/>
                <w:sz w:val="22"/>
                <w:szCs w:val="22"/>
                <w:rtl/>
              </w:rPr>
              <w:t>טיב מענה לסעיף 2.4.7 חשבונות ואתראות</w:t>
            </w:r>
          </w:p>
        </w:tc>
        <w:tc>
          <w:tcPr>
            <w:tcW w:w="711" w:type="dxa"/>
            <w:tcBorders>
              <w:right w:val="double" w:sz="4" w:space="0" w:color="auto"/>
            </w:tcBorders>
          </w:tcPr>
          <w:p w:rsidR="00510BD1" w:rsidRPr="00D21B45" w:rsidRDefault="00510BD1" w:rsidP="005D25A9">
            <w:pPr>
              <w:widowControl w:val="0"/>
              <w:bidi/>
              <w:jc w:val="center"/>
              <w:rPr>
                <w:sz w:val="22"/>
                <w:szCs w:val="22"/>
                <w:rtl/>
              </w:rPr>
            </w:pPr>
            <w:r>
              <w:rPr>
                <w:rFonts w:hint="cs"/>
                <w:sz w:val="22"/>
                <w:szCs w:val="22"/>
                <w:rtl/>
              </w:rPr>
              <w:t>0-2</w:t>
            </w:r>
          </w:p>
        </w:tc>
      </w:tr>
      <w:tr w:rsidR="00510BD1" w:rsidRPr="00C32295" w:rsidTr="005D25A9">
        <w:trPr>
          <w:trHeight w:val="123"/>
        </w:trPr>
        <w:tc>
          <w:tcPr>
            <w:tcW w:w="367" w:type="dxa"/>
            <w:vMerge/>
            <w:tcBorders>
              <w:left w:val="double" w:sz="4" w:space="0" w:color="auto"/>
            </w:tcBorders>
            <w:shd w:val="clear" w:color="auto" w:fill="auto"/>
          </w:tcPr>
          <w:p w:rsidR="00510BD1" w:rsidRPr="00D21B45" w:rsidRDefault="00510BD1" w:rsidP="005D25A9">
            <w:pPr>
              <w:widowControl w:val="0"/>
              <w:jc w:val="center"/>
              <w:rPr>
                <w:sz w:val="22"/>
                <w:szCs w:val="22"/>
                <w:rtl/>
              </w:rPr>
            </w:pPr>
          </w:p>
        </w:tc>
        <w:tc>
          <w:tcPr>
            <w:tcW w:w="920" w:type="dxa"/>
            <w:vMerge/>
            <w:shd w:val="clear" w:color="auto" w:fill="auto"/>
          </w:tcPr>
          <w:p w:rsidR="00510BD1" w:rsidRDefault="00510BD1" w:rsidP="005D25A9">
            <w:pPr>
              <w:widowControl w:val="0"/>
              <w:bidi/>
              <w:jc w:val="left"/>
              <w:rPr>
                <w:b/>
                <w:bCs/>
                <w:sz w:val="22"/>
                <w:szCs w:val="22"/>
                <w:rtl/>
              </w:rPr>
            </w:pPr>
          </w:p>
        </w:tc>
        <w:tc>
          <w:tcPr>
            <w:tcW w:w="1190" w:type="dxa"/>
            <w:vMerge/>
            <w:shd w:val="clear" w:color="auto" w:fill="auto"/>
          </w:tcPr>
          <w:p w:rsidR="00510BD1" w:rsidRPr="00D21B45" w:rsidRDefault="00510BD1" w:rsidP="005D25A9">
            <w:pPr>
              <w:widowControl w:val="0"/>
              <w:bidi/>
              <w:rPr>
                <w:sz w:val="22"/>
                <w:szCs w:val="22"/>
                <w:rtl/>
              </w:rPr>
            </w:pPr>
          </w:p>
        </w:tc>
        <w:tc>
          <w:tcPr>
            <w:tcW w:w="1134" w:type="dxa"/>
            <w:vMerge/>
            <w:shd w:val="clear" w:color="auto" w:fill="auto"/>
          </w:tcPr>
          <w:p w:rsidR="00510BD1" w:rsidRDefault="00510BD1" w:rsidP="005D25A9">
            <w:pPr>
              <w:widowControl w:val="0"/>
              <w:bidi/>
              <w:spacing w:after="0"/>
              <w:rPr>
                <w:sz w:val="22"/>
                <w:szCs w:val="22"/>
                <w:rtl/>
              </w:rPr>
            </w:pPr>
          </w:p>
        </w:tc>
        <w:tc>
          <w:tcPr>
            <w:tcW w:w="737" w:type="dxa"/>
            <w:vMerge/>
            <w:shd w:val="clear" w:color="auto" w:fill="auto"/>
          </w:tcPr>
          <w:p w:rsidR="00510BD1" w:rsidRPr="00D21B45" w:rsidRDefault="00510BD1" w:rsidP="005D25A9">
            <w:pPr>
              <w:widowControl w:val="0"/>
              <w:bidi/>
              <w:jc w:val="center"/>
              <w:rPr>
                <w:sz w:val="22"/>
                <w:szCs w:val="22"/>
                <w:rtl/>
              </w:rPr>
            </w:pPr>
          </w:p>
        </w:tc>
        <w:tc>
          <w:tcPr>
            <w:tcW w:w="680" w:type="dxa"/>
            <w:vMerge/>
            <w:tcBorders>
              <w:left w:val="single" w:sz="4" w:space="0" w:color="auto"/>
              <w:right w:val="single" w:sz="4" w:space="0" w:color="auto"/>
            </w:tcBorders>
          </w:tcPr>
          <w:p w:rsidR="00510BD1" w:rsidRPr="00D21B45" w:rsidRDefault="00510BD1" w:rsidP="005D25A9">
            <w:pPr>
              <w:widowControl w:val="0"/>
              <w:bidi/>
              <w:jc w:val="center"/>
              <w:rPr>
                <w:sz w:val="22"/>
                <w:szCs w:val="22"/>
                <w:rtl/>
              </w:rPr>
            </w:pPr>
          </w:p>
        </w:tc>
        <w:tc>
          <w:tcPr>
            <w:tcW w:w="1219" w:type="dxa"/>
            <w:vMerge/>
            <w:tcBorders>
              <w:left w:val="single" w:sz="4" w:space="0" w:color="auto"/>
            </w:tcBorders>
            <w:vAlign w:val="center"/>
          </w:tcPr>
          <w:p w:rsidR="00510BD1" w:rsidRDefault="00510BD1" w:rsidP="005D25A9">
            <w:pPr>
              <w:widowControl w:val="0"/>
              <w:bidi/>
              <w:spacing w:before="60" w:after="60"/>
              <w:jc w:val="left"/>
              <w:rPr>
                <w:sz w:val="22"/>
                <w:szCs w:val="22"/>
                <w:rtl/>
              </w:rPr>
            </w:pPr>
          </w:p>
        </w:tc>
        <w:tc>
          <w:tcPr>
            <w:tcW w:w="1816" w:type="dxa"/>
            <w:tcBorders>
              <w:top w:val="single" w:sz="4" w:space="0" w:color="auto"/>
              <w:left w:val="single" w:sz="4" w:space="0" w:color="auto"/>
            </w:tcBorders>
          </w:tcPr>
          <w:p w:rsidR="00510BD1" w:rsidRPr="00D21B45" w:rsidRDefault="00510BD1" w:rsidP="005D25A9">
            <w:pPr>
              <w:widowControl w:val="0"/>
              <w:bidi/>
              <w:spacing w:before="0" w:after="0"/>
              <w:jc w:val="left"/>
              <w:rPr>
                <w:sz w:val="22"/>
                <w:szCs w:val="22"/>
                <w:rtl/>
              </w:rPr>
            </w:pPr>
            <w:r>
              <w:rPr>
                <w:rFonts w:hint="cs"/>
                <w:sz w:val="22"/>
                <w:szCs w:val="22"/>
                <w:rtl/>
              </w:rPr>
              <w:t>טיב מענה לסעיף 2.4.8 עדיפות משלוח</w:t>
            </w:r>
          </w:p>
        </w:tc>
        <w:tc>
          <w:tcPr>
            <w:tcW w:w="711" w:type="dxa"/>
            <w:tcBorders>
              <w:right w:val="double" w:sz="4" w:space="0" w:color="auto"/>
            </w:tcBorders>
          </w:tcPr>
          <w:p w:rsidR="00510BD1" w:rsidRPr="00D21B45" w:rsidRDefault="00510BD1" w:rsidP="005D25A9">
            <w:pPr>
              <w:widowControl w:val="0"/>
              <w:bidi/>
              <w:spacing w:before="60" w:after="0"/>
              <w:jc w:val="center"/>
              <w:rPr>
                <w:sz w:val="22"/>
                <w:szCs w:val="22"/>
                <w:rtl/>
              </w:rPr>
            </w:pPr>
            <w:r>
              <w:rPr>
                <w:rFonts w:hint="cs"/>
                <w:sz w:val="22"/>
                <w:szCs w:val="22"/>
                <w:rtl/>
              </w:rPr>
              <w:t>0-4</w:t>
            </w:r>
          </w:p>
        </w:tc>
      </w:tr>
      <w:tr w:rsidR="00510BD1" w:rsidRPr="00C32295" w:rsidTr="005D25A9">
        <w:trPr>
          <w:trHeight w:val="20"/>
        </w:trPr>
        <w:tc>
          <w:tcPr>
            <w:tcW w:w="367" w:type="dxa"/>
            <w:vMerge/>
            <w:tcBorders>
              <w:left w:val="double" w:sz="4" w:space="0" w:color="auto"/>
            </w:tcBorders>
            <w:shd w:val="clear" w:color="auto" w:fill="auto"/>
          </w:tcPr>
          <w:p w:rsidR="00510BD1" w:rsidRPr="00D21B45" w:rsidRDefault="00510BD1" w:rsidP="005D25A9">
            <w:pPr>
              <w:widowControl w:val="0"/>
              <w:jc w:val="center"/>
              <w:rPr>
                <w:sz w:val="22"/>
                <w:szCs w:val="22"/>
                <w:rtl/>
              </w:rPr>
            </w:pPr>
          </w:p>
        </w:tc>
        <w:tc>
          <w:tcPr>
            <w:tcW w:w="920" w:type="dxa"/>
            <w:vMerge/>
            <w:shd w:val="clear" w:color="auto" w:fill="auto"/>
          </w:tcPr>
          <w:p w:rsidR="00510BD1" w:rsidRDefault="00510BD1" w:rsidP="005D25A9">
            <w:pPr>
              <w:widowControl w:val="0"/>
              <w:bidi/>
              <w:jc w:val="left"/>
              <w:rPr>
                <w:b/>
                <w:bCs/>
                <w:sz w:val="22"/>
                <w:szCs w:val="22"/>
                <w:rtl/>
              </w:rPr>
            </w:pPr>
          </w:p>
        </w:tc>
        <w:tc>
          <w:tcPr>
            <w:tcW w:w="1190" w:type="dxa"/>
            <w:vMerge/>
            <w:shd w:val="clear" w:color="auto" w:fill="auto"/>
          </w:tcPr>
          <w:p w:rsidR="00510BD1" w:rsidRPr="00D21B45" w:rsidRDefault="00510BD1" w:rsidP="005D25A9">
            <w:pPr>
              <w:widowControl w:val="0"/>
              <w:bidi/>
              <w:spacing w:before="0" w:after="0" w:line="240" w:lineRule="auto"/>
              <w:rPr>
                <w:sz w:val="22"/>
                <w:szCs w:val="22"/>
                <w:rtl/>
              </w:rPr>
            </w:pPr>
          </w:p>
        </w:tc>
        <w:tc>
          <w:tcPr>
            <w:tcW w:w="1134" w:type="dxa"/>
            <w:vMerge/>
            <w:shd w:val="clear" w:color="auto" w:fill="auto"/>
          </w:tcPr>
          <w:p w:rsidR="00510BD1" w:rsidRDefault="00510BD1" w:rsidP="005D25A9">
            <w:pPr>
              <w:widowControl w:val="0"/>
              <w:bidi/>
              <w:spacing w:after="0"/>
              <w:rPr>
                <w:sz w:val="22"/>
                <w:szCs w:val="22"/>
                <w:rtl/>
              </w:rPr>
            </w:pPr>
          </w:p>
        </w:tc>
        <w:tc>
          <w:tcPr>
            <w:tcW w:w="737" w:type="dxa"/>
            <w:vMerge/>
            <w:shd w:val="clear" w:color="auto" w:fill="auto"/>
          </w:tcPr>
          <w:p w:rsidR="00510BD1" w:rsidRPr="00D21B45" w:rsidRDefault="00510BD1" w:rsidP="005D25A9">
            <w:pPr>
              <w:widowControl w:val="0"/>
              <w:bidi/>
              <w:jc w:val="center"/>
              <w:rPr>
                <w:sz w:val="22"/>
                <w:szCs w:val="22"/>
                <w:rtl/>
              </w:rPr>
            </w:pPr>
          </w:p>
        </w:tc>
        <w:tc>
          <w:tcPr>
            <w:tcW w:w="680" w:type="dxa"/>
            <w:vMerge/>
            <w:tcBorders>
              <w:left w:val="single" w:sz="4" w:space="0" w:color="auto"/>
              <w:right w:val="single" w:sz="4" w:space="0" w:color="auto"/>
            </w:tcBorders>
          </w:tcPr>
          <w:p w:rsidR="00510BD1" w:rsidRPr="00D21B45" w:rsidRDefault="00510BD1" w:rsidP="005D25A9">
            <w:pPr>
              <w:widowControl w:val="0"/>
              <w:bidi/>
              <w:jc w:val="center"/>
              <w:rPr>
                <w:sz w:val="22"/>
                <w:szCs w:val="22"/>
                <w:rtl/>
              </w:rPr>
            </w:pPr>
          </w:p>
        </w:tc>
        <w:tc>
          <w:tcPr>
            <w:tcW w:w="1219" w:type="dxa"/>
            <w:vMerge/>
            <w:tcBorders>
              <w:left w:val="single" w:sz="4" w:space="0" w:color="auto"/>
            </w:tcBorders>
            <w:vAlign w:val="center"/>
          </w:tcPr>
          <w:p w:rsidR="00510BD1" w:rsidRDefault="00510BD1" w:rsidP="005D25A9">
            <w:pPr>
              <w:widowControl w:val="0"/>
              <w:bidi/>
              <w:spacing w:before="60" w:after="60"/>
              <w:jc w:val="left"/>
              <w:rPr>
                <w:sz w:val="22"/>
                <w:szCs w:val="22"/>
                <w:rtl/>
              </w:rPr>
            </w:pPr>
          </w:p>
        </w:tc>
        <w:tc>
          <w:tcPr>
            <w:tcW w:w="1816" w:type="dxa"/>
            <w:tcBorders>
              <w:top w:val="single" w:sz="4" w:space="0" w:color="auto"/>
              <w:left w:val="single" w:sz="4" w:space="0" w:color="auto"/>
            </w:tcBorders>
          </w:tcPr>
          <w:p w:rsidR="00510BD1" w:rsidRDefault="00510BD1" w:rsidP="005D25A9">
            <w:pPr>
              <w:bidi/>
              <w:spacing w:before="0" w:after="0"/>
              <w:jc w:val="left"/>
              <w:rPr>
                <w:sz w:val="22"/>
                <w:szCs w:val="22"/>
                <w:rtl/>
              </w:rPr>
            </w:pPr>
            <w:r>
              <w:rPr>
                <w:rFonts w:hint="cs"/>
                <w:sz w:val="22"/>
                <w:szCs w:val="22"/>
                <w:rtl/>
              </w:rPr>
              <w:t xml:space="preserve">טיב מענה לסעיף 2.4.9 מסר תפעולי </w:t>
            </w:r>
          </w:p>
        </w:tc>
        <w:tc>
          <w:tcPr>
            <w:tcW w:w="711" w:type="dxa"/>
            <w:tcBorders>
              <w:right w:val="double" w:sz="4" w:space="0" w:color="auto"/>
            </w:tcBorders>
          </w:tcPr>
          <w:p w:rsidR="00510BD1" w:rsidRPr="00D21B45" w:rsidRDefault="00510BD1" w:rsidP="005D25A9">
            <w:pPr>
              <w:widowControl w:val="0"/>
              <w:bidi/>
              <w:spacing w:before="40"/>
              <w:jc w:val="center"/>
              <w:rPr>
                <w:sz w:val="22"/>
                <w:szCs w:val="22"/>
                <w:rtl/>
              </w:rPr>
            </w:pPr>
            <w:r>
              <w:rPr>
                <w:rFonts w:hint="cs"/>
                <w:sz w:val="22"/>
                <w:szCs w:val="22"/>
                <w:rtl/>
              </w:rPr>
              <w:t>0-3</w:t>
            </w:r>
          </w:p>
        </w:tc>
      </w:tr>
      <w:tr w:rsidR="00510BD1" w:rsidRPr="00C32295" w:rsidTr="005D25A9">
        <w:trPr>
          <w:trHeight w:val="57"/>
        </w:trPr>
        <w:tc>
          <w:tcPr>
            <w:tcW w:w="367" w:type="dxa"/>
            <w:vMerge/>
            <w:tcBorders>
              <w:left w:val="double" w:sz="4" w:space="0" w:color="auto"/>
            </w:tcBorders>
            <w:shd w:val="clear" w:color="auto" w:fill="auto"/>
          </w:tcPr>
          <w:p w:rsidR="00510BD1" w:rsidRPr="00D21B45" w:rsidRDefault="00510BD1" w:rsidP="005D25A9">
            <w:pPr>
              <w:keepNext/>
              <w:jc w:val="center"/>
              <w:rPr>
                <w:sz w:val="22"/>
                <w:szCs w:val="22"/>
                <w:rtl/>
              </w:rPr>
            </w:pPr>
          </w:p>
        </w:tc>
        <w:tc>
          <w:tcPr>
            <w:tcW w:w="920" w:type="dxa"/>
            <w:vMerge/>
            <w:shd w:val="clear" w:color="auto" w:fill="auto"/>
          </w:tcPr>
          <w:p w:rsidR="00510BD1" w:rsidRDefault="00510BD1" w:rsidP="005D25A9">
            <w:pPr>
              <w:keepNext/>
              <w:bidi/>
              <w:jc w:val="left"/>
              <w:rPr>
                <w:b/>
                <w:bCs/>
                <w:sz w:val="22"/>
                <w:szCs w:val="22"/>
                <w:rtl/>
              </w:rPr>
            </w:pPr>
          </w:p>
        </w:tc>
        <w:tc>
          <w:tcPr>
            <w:tcW w:w="1190" w:type="dxa"/>
            <w:vMerge/>
            <w:shd w:val="clear" w:color="auto" w:fill="auto"/>
          </w:tcPr>
          <w:p w:rsidR="00510BD1" w:rsidRPr="00D21B45" w:rsidRDefault="00510BD1" w:rsidP="005D25A9">
            <w:pPr>
              <w:widowControl w:val="0"/>
              <w:bidi/>
              <w:rPr>
                <w:sz w:val="22"/>
                <w:szCs w:val="22"/>
                <w:rtl/>
              </w:rPr>
            </w:pPr>
          </w:p>
        </w:tc>
        <w:tc>
          <w:tcPr>
            <w:tcW w:w="1134" w:type="dxa"/>
            <w:vMerge/>
            <w:shd w:val="clear" w:color="auto" w:fill="auto"/>
          </w:tcPr>
          <w:p w:rsidR="00510BD1" w:rsidRDefault="00510BD1" w:rsidP="005D25A9">
            <w:pPr>
              <w:widowControl w:val="0"/>
              <w:bidi/>
              <w:spacing w:after="0"/>
              <w:rPr>
                <w:sz w:val="22"/>
                <w:szCs w:val="22"/>
                <w:rtl/>
              </w:rPr>
            </w:pPr>
          </w:p>
        </w:tc>
        <w:tc>
          <w:tcPr>
            <w:tcW w:w="737" w:type="dxa"/>
            <w:vMerge/>
            <w:shd w:val="clear" w:color="auto" w:fill="auto"/>
          </w:tcPr>
          <w:p w:rsidR="00510BD1" w:rsidRPr="00D21B45" w:rsidRDefault="00510BD1" w:rsidP="005D25A9">
            <w:pPr>
              <w:widowControl w:val="0"/>
              <w:bidi/>
              <w:jc w:val="center"/>
              <w:rPr>
                <w:sz w:val="22"/>
                <w:szCs w:val="22"/>
                <w:rtl/>
              </w:rPr>
            </w:pPr>
          </w:p>
        </w:tc>
        <w:tc>
          <w:tcPr>
            <w:tcW w:w="680" w:type="dxa"/>
            <w:vMerge/>
            <w:tcBorders>
              <w:left w:val="single" w:sz="4" w:space="0" w:color="auto"/>
              <w:right w:val="single" w:sz="4" w:space="0" w:color="auto"/>
            </w:tcBorders>
          </w:tcPr>
          <w:p w:rsidR="00510BD1" w:rsidRPr="00D21B45" w:rsidRDefault="00510BD1" w:rsidP="005D25A9">
            <w:pPr>
              <w:widowControl w:val="0"/>
              <w:bidi/>
              <w:jc w:val="center"/>
              <w:rPr>
                <w:sz w:val="22"/>
                <w:szCs w:val="22"/>
                <w:rtl/>
              </w:rPr>
            </w:pPr>
          </w:p>
        </w:tc>
        <w:tc>
          <w:tcPr>
            <w:tcW w:w="1219" w:type="dxa"/>
            <w:vMerge/>
            <w:tcBorders>
              <w:left w:val="single" w:sz="4" w:space="0" w:color="auto"/>
            </w:tcBorders>
            <w:vAlign w:val="center"/>
          </w:tcPr>
          <w:p w:rsidR="00510BD1" w:rsidRDefault="00510BD1" w:rsidP="005D25A9">
            <w:pPr>
              <w:widowControl w:val="0"/>
              <w:bidi/>
              <w:spacing w:before="60" w:after="60"/>
              <w:jc w:val="left"/>
              <w:rPr>
                <w:sz w:val="22"/>
                <w:szCs w:val="22"/>
                <w:rtl/>
              </w:rPr>
            </w:pPr>
          </w:p>
        </w:tc>
        <w:tc>
          <w:tcPr>
            <w:tcW w:w="1816" w:type="dxa"/>
            <w:tcBorders>
              <w:top w:val="single" w:sz="4" w:space="0" w:color="auto"/>
              <w:left w:val="single" w:sz="4" w:space="0" w:color="auto"/>
            </w:tcBorders>
          </w:tcPr>
          <w:p w:rsidR="00510BD1" w:rsidRDefault="00510BD1" w:rsidP="005D25A9">
            <w:pPr>
              <w:bidi/>
              <w:spacing w:before="0" w:after="0"/>
              <w:jc w:val="left"/>
              <w:rPr>
                <w:sz w:val="22"/>
                <w:szCs w:val="22"/>
                <w:rtl/>
              </w:rPr>
            </w:pPr>
            <w:r>
              <w:rPr>
                <w:rFonts w:hint="cs"/>
                <w:sz w:val="22"/>
                <w:szCs w:val="22"/>
                <w:rtl/>
              </w:rPr>
              <w:t xml:space="preserve">טיב מענה לסעיף 2.4.10 מסר פרסומי </w:t>
            </w:r>
          </w:p>
        </w:tc>
        <w:tc>
          <w:tcPr>
            <w:tcW w:w="711" w:type="dxa"/>
            <w:tcBorders>
              <w:right w:val="double" w:sz="4" w:space="0" w:color="auto"/>
            </w:tcBorders>
          </w:tcPr>
          <w:p w:rsidR="00510BD1" w:rsidRPr="00D21B45" w:rsidRDefault="00510BD1" w:rsidP="005D25A9">
            <w:pPr>
              <w:widowControl w:val="0"/>
              <w:bidi/>
              <w:spacing w:before="40" w:after="0"/>
              <w:jc w:val="center"/>
              <w:rPr>
                <w:sz w:val="22"/>
                <w:szCs w:val="22"/>
                <w:rtl/>
              </w:rPr>
            </w:pPr>
            <w:r>
              <w:rPr>
                <w:rFonts w:hint="cs"/>
                <w:sz w:val="22"/>
                <w:szCs w:val="22"/>
                <w:rtl/>
              </w:rPr>
              <w:t>0-2</w:t>
            </w:r>
          </w:p>
        </w:tc>
      </w:tr>
      <w:tr w:rsidR="00510BD1" w:rsidRPr="00C32295" w:rsidTr="005D25A9">
        <w:trPr>
          <w:trHeight w:val="60"/>
        </w:trPr>
        <w:tc>
          <w:tcPr>
            <w:tcW w:w="367" w:type="dxa"/>
            <w:vMerge/>
            <w:tcBorders>
              <w:left w:val="double" w:sz="4" w:space="0" w:color="auto"/>
            </w:tcBorders>
            <w:shd w:val="clear" w:color="auto" w:fill="auto"/>
          </w:tcPr>
          <w:p w:rsidR="00510BD1" w:rsidRPr="00D21B45" w:rsidRDefault="00510BD1" w:rsidP="005D25A9">
            <w:pPr>
              <w:keepNext/>
              <w:jc w:val="center"/>
              <w:rPr>
                <w:sz w:val="22"/>
                <w:szCs w:val="22"/>
                <w:rtl/>
              </w:rPr>
            </w:pPr>
          </w:p>
        </w:tc>
        <w:tc>
          <w:tcPr>
            <w:tcW w:w="920" w:type="dxa"/>
            <w:vMerge/>
            <w:shd w:val="clear" w:color="auto" w:fill="auto"/>
          </w:tcPr>
          <w:p w:rsidR="00510BD1" w:rsidRDefault="00510BD1" w:rsidP="005D25A9">
            <w:pPr>
              <w:keepNext/>
              <w:bidi/>
              <w:jc w:val="left"/>
              <w:rPr>
                <w:b/>
                <w:bCs/>
                <w:sz w:val="22"/>
                <w:szCs w:val="22"/>
                <w:rtl/>
              </w:rPr>
            </w:pPr>
          </w:p>
        </w:tc>
        <w:tc>
          <w:tcPr>
            <w:tcW w:w="1190" w:type="dxa"/>
            <w:vMerge w:val="restart"/>
            <w:shd w:val="clear" w:color="auto" w:fill="auto"/>
          </w:tcPr>
          <w:p w:rsidR="00510BD1" w:rsidRPr="00D21B45" w:rsidRDefault="00510BD1" w:rsidP="005D25A9">
            <w:pPr>
              <w:widowControl w:val="0"/>
              <w:bidi/>
              <w:rPr>
                <w:sz w:val="22"/>
                <w:szCs w:val="22"/>
                <w:rtl/>
              </w:rPr>
            </w:pPr>
            <w:r w:rsidRPr="00677498">
              <w:rPr>
                <w:rFonts w:hint="cs"/>
                <w:sz w:val="22"/>
                <w:szCs w:val="22"/>
                <w:rtl/>
              </w:rPr>
              <w:t>פונקציונליות</w:t>
            </w:r>
            <w:r w:rsidRPr="00677498">
              <w:rPr>
                <w:sz w:val="22"/>
                <w:szCs w:val="22"/>
                <w:rtl/>
              </w:rPr>
              <w:t xml:space="preserve"> </w:t>
            </w:r>
            <w:r>
              <w:rPr>
                <w:rFonts w:hint="cs"/>
                <w:sz w:val="22"/>
                <w:szCs w:val="22"/>
                <w:rtl/>
              </w:rPr>
              <w:t>רוחבית נוספת</w:t>
            </w:r>
          </w:p>
        </w:tc>
        <w:tc>
          <w:tcPr>
            <w:tcW w:w="1134" w:type="dxa"/>
            <w:vMerge w:val="restart"/>
            <w:shd w:val="clear" w:color="auto" w:fill="auto"/>
          </w:tcPr>
          <w:p w:rsidR="00510BD1" w:rsidRDefault="00510BD1" w:rsidP="005D25A9">
            <w:pPr>
              <w:widowControl w:val="0"/>
              <w:bidi/>
              <w:spacing w:after="0"/>
              <w:rPr>
                <w:sz w:val="22"/>
                <w:szCs w:val="22"/>
                <w:rtl/>
              </w:rPr>
            </w:pPr>
            <w:r>
              <w:rPr>
                <w:rFonts w:hint="cs"/>
                <w:sz w:val="22"/>
                <w:szCs w:val="22"/>
                <w:rtl/>
              </w:rPr>
              <w:t>2.4.11</w:t>
            </w:r>
          </w:p>
        </w:tc>
        <w:tc>
          <w:tcPr>
            <w:tcW w:w="737" w:type="dxa"/>
            <w:vMerge/>
            <w:shd w:val="clear" w:color="auto" w:fill="auto"/>
          </w:tcPr>
          <w:p w:rsidR="00510BD1" w:rsidRPr="00D21B45" w:rsidRDefault="00510BD1" w:rsidP="005D25A9">
            <w:pPr>
              <w:widowControl w:val="0"/>
              <w:bidi/>
              <w:jc w:val="center"/>
              <w:rPr>
                <w:sz w:val="22"/>
                <w:szCs w:val="22"/>
                <w:rtl/>
              </w:rPr>
            </w:pPr>
          </w:p>
        </w:tc>
        <w:tc>
          <w:tcPr>
            <w:tcW w:w="680" w:type="dxa"/>
            <w:vMerge w:val="restart"/>
            <w:tcBorders>
              <w:left w:val="single" w:sz="4" w:space="0" w:color="auto"/>
              <w:right w:val="single" w:sz="4" w:space="0" w:color="auto"/>
            </w:tcBorders>
          </w:tcPr>
          <w:p w:rsidR="00510BD1" w:rsidRPr="00D21B45" w:rsidRDefault="00510BD1" w:rsidP="005D25A9">
            <w:pPr>
              <w:widowControl w:val="0"/>
              <w:bidi/>
              <w:jc w:val="center"/>
              <w:rPr>
                <w:sz w:val="22"/>
                <w:szCs w:val="22"/>
                <w:rtl/>
              </w:rPr>
            </w:pPr>
            <w:r>
              <w:rPr>
                <w:rFonts w:hint="cs"/>
                <w:sz w:val="22"/>
                <w:szCs w:val="22"/>
                <w:rtl/>
              </w:rPr>
              <w:t>12</w:t>
            </w:r>
          </w:p>
        </w:tc>
        <w:tc>
          <w:tcPr>
            <w:tcW w:w="1219" w:type="dxa"/>
            <w:vMerge w:val="restart"/>
            <w:tcBorders>
              <w:left w:val="single" w:sz="4" w:space="0" w:color="auto"/>
            </w:tcBorders>
          </w:tcPr>
          <w:p w:rsidR="00510BD1" w:rsidRDefault="00510BD1" w:rsidP="005D25A9">
            <w:pPr>
              <w:widowControl w:val="0"/>
              <w:bidi/>
              <w:spacing w:before="60" w:after="60"/>
              <w:jc w:val="center"/>
              <w:rPr>
                <w:sz w:val="22"/>
                <w:szCs w:val="22"/>
                <w:rtl/>
              </w:rPr>
            </w:pPr>
            <w:r>
              <w:rPr>
                <w:rFonts w:hint="cs"/>
                <w:sz w:val="22"/>
                <w:szCs w:val="22"/>
                <w:rtl/>
              </w:rPr>
              <w:t>הערכה לפי המענה ולפי הערכה יחסית של מתחרים ו</w:t>
            </w:r>
            <w:r w:rsidRPr="00A42852">
              <w:rPr>
                <w:rFonts w:hint="cs"/>
                <w:sz w:val="22"/>
                <w:szCs w:val="22"/>
                <w:rtl/>
              </w:rPr>
              <w:t>בהתאם</w:t>
            </w:r>
            <w:r w:rsidRPr="00A42852">
              <w:rPr>
                <w:sz w:val="22"/>
                <w:szCs w:val="22"/>
                <w:rtl/>
              </w:rPr>
              <w:t xml:space="preserve"> </w:t>
            </w:r>
            <w:r w:rsidRPr="00A42852">
              <w:rPr>
                <w:rFonts w:hint="cs"/>
                <w:sz w:val="22"/>
                <w:szCs w:val="22"/>
                <w:rtl/>
              </w:rPr>
              <w:t>לסרגל</w:t>
            </w:r>
            <w:r w:rsidRPr="00A42852">
              <w:rPr>
                <w:sz w:val="22"/>
                <w:szCs w:val="22"/>
                <w:rtl/>
              </w:rPr>
              <w:t xml:space="preserve"> </w:t>
            </w:r>
            <w:r w:rsidRPr="00A42852">
              <w:rPr>
                <w:rFonts w:hint="cs"/>
                <w:sz w:val="22"/>
                <w:szCs w:val="22"/>
                <w:rtl/>
              </w:rPr>
              <w:t>מדידה</w:t>
            </w:r>
          </w:p>
        </w:tc>
        <w:tc>
          <w:tcPr>
            <w:tcW w:w="1816" w:type="dxa"/>
            <w:tcBorders>
              <w:top w:val="single" w:sz="4" w:space="0" w:color="auto"/>
              <w:left w:val="single" w:sz="4" w:space="0" w:color="auto"/>
            </w:tcBorders>
          </w:tcPr>
          <w:p w:rsidR="00510BD1" w:rsidRDefault="00510BD1" w:rsidP="005D25A9">
            <w:pPr>
              <w:widowControl w:val="0"/>
              <w:bidi/>
              <w:spacing w:before="40" w:after="0" w:line="240" w:lineRule="auto"/>
              <w:jc w:val="left"/>
              <w:rPr>
                <w:sz w:val="22"/>
                <w:szCs w:val="22"/>
                <w:rtl/>
              </w:rPr>
            </w:pPr>
            <w:r>
              <w:rPr>
                <w:rFonts w:hint="cs"/>
                <w:sz w:val="22"/>
                <w:szCs w:val="22"/>
                <w:rtl/>
              </w:rPr>
              <w:t xml:space="preserve">טיב מענה לסעיף 2.4.11.1 </w:t>
            </w:r>
            <w:r>
              <w:rPr>
                <w:sz w:val="22"/>
                <w:szCs w:val="22"/>
              </w:rPr>
              <w:t>WS</w:t>
            </w:r>
            <w:r>
              <w:rPr>
                <w:rFonts w:hint="cs"/>
                <w:sz w:val="22"/>
                <w:szCs w:val="22"/>
                <w:rtl/>
              </w:rPr>
              <w:t xml:space="preserve"> חיצוני</w:t>
            </w:r>
          </w:p>
        </w:tc>
        <w:tc>
          <w:tcPr>
            <w:tcW w:w="711" w:type="dxa"/>
            <w:tcBorders>
              <w:right w:val="double" w:sz="4" w:space="0" w:color="auto"/>
            </w:tcBorders>
          </w:tcPr>
          <w:p w:rsidR="00510BD1" w:rsidRDefault="00510BD1" w:rsidP="005D25A9">
            <w:pPr>
              <w:widowControl w:val="0"/>
              <w:bidi/>
              <w:spacing w:before="40" w:after="0" w:line="240" w:lineRule="auto"/>
              <w:jc w:val="center"/>
              <w:rPr>
                <w:sz w:val="22"/>
                <w:szCs w:val="22"/>
                <w:rtl/>
              </w:rPr>
            </w:pPr>
            <w:r>
              <w:rPr>
                <w:rFonts w:hint="cs"/>
                <w:sz w:val="22"/>
                <w:szCs w:val="22"/>
                <w:rtl/>
              </w:rPr>
              <w:t>0-2</w:t>
            </w:r>
          </w:p>
        </w:tc>
      </w:tr>
      <w:tr w:rsidR="00510BD1" w:rsidRPr="00C32295" w:rsidTr="005D25A9">
        <w:trPr>
          <w:trHeight w:val="20"/>
        </w:trPr>
        <w:tc>
          <w:tcPr>
            <w:tcW w:w="367" w:type="dxa"/>
            <w:vMerge/>
            <w:tcBorders>
              <w:left w:val="double" w:sz="4" w:space="0" w:color="auto"/>
            </w:tcBorders>
            <w:shd w:val="clear" w:color="auto" w:fill="auto"/>
          </w:tcPr>
          <w:p w:rsidR="00510BD1" w:rsidRPr="00D21B45" w:rsidRDefault="00510BD1" w:rsidP="005D25A9">
            <w:pPr>
              <w:keepNext/>
              <w:jc w:val="center"/>
              <w:rPr>
                <w:sz w:val="22"/>
                <w:szCs w:val="22"/>
                <w:rtl/>
              </w:rPr>
            </w:pPr>
          </w:p>
        </w:tc>
        <w:tc>
          <w:tcPr>
            <w:tcW w:w="920" w:type="dxa"/>
            <w:vMerge/>
            <w:shd w:val="clear" w:color="auto" w:fill="auto"/>
          </w:tcPr>
          <w:p w:rsidR="00510BD1" w:rsidRDefault="00510BD1" w:rsidP="005D25A9">
            <w:pPr>
              <w:keepNext/>
              <w:bidi/>
              <w:jc w:val="left"/>
              <w:rPr>
                <w:b/>
                <w:bCs/>
                <w:sz w:val="22"/>
                <w:szCs w:val="22"/>
                <w:rtl/>
              </w:rPr>
            </w:pPr>
          </w:p>
        </w:tc>
        <w:tc>
          <w:tcPr>
            <w:tcW w:w="1190" w:type="dxa"/>
            <w:vMerge/>
            <w:shd w:val="clear" w:color="auto" w:fill="auto"/>
          </w:tcPr>
          <w:p w:rsidR="00510BD1" w:rsidRPr="00D21B45" w:rsidRDefault="00510BD1" w:rsidP="005D25A9">
            <w:pPr>
              <w:widowControl w:val="0"/>
              <w:bidi/>
              <w:rPr>
                <w:sz w:val="22"/>
                <w:szCs w:val="22"/>
                <w:rtl/>
              </w:rPr>
            </w:pPr>
          </w:p>
        </w:tc>
        <w:tc>
          <w:tcPr>
            <w:tcW w:w="1134" w:type="dxa"/>
            <w:vMerge/>
            <w:shd w:val="clear" w:color="auto" w:fill="auto"/>
          </w:tcPr>
          <w:p w:rsidR="00510BD1" w:rsidRDefault="00510BD1" w:rsidP="005D25A9">
            <w:pPr>
              <w:widowControl w:val="0"/>
              <w:bidi/>
              <w:spacing w:after="0"/>
              <w:rPr>
                <w:sz w:val="22"/>
                <w:szCs w:val="22"/>
                <w:rtl/>
              </w:rPr>
            </w:pPr>
          </w:p>
        </w:tc>
        <w:tc>
          <w:tcPr>
            <w:tcW w:w="737" w:type="dxa"/>
            <w:vMerge/>
            <w:shd w:val="clear" w:color="auto" w:fill="auto"/>
          </w:tcPr>
          <w:p w:rsidR="00510BD1" w:rsidRPr="00D21B45" w:rsidRDefault="00510BD1" w:rsidP="005D25A9">
            <w:pPr>
              <w:widowControl w:val="0"/>
              <w:bidi/>
              <w:jc w:val="center"/>
              <w:rPr>
                <w:sz w:val="22"/>
                <w:szCs w:val="22"/>
                <w:rtl/>
              </w:rPr>
            </w:pPr>
          </w:p>
        </w:tc>
        <w:tc>
          <w:tcPr>
            <w:tcW w:w="680" w:type="dxa"/>
            <w:vMerge/>
            <w:tcBorders>
              <w:left w:val="single" w:sz="4" w:space="0" w:color="auto"/>
              <w:right w:val="single" w:sz="4" w:space="0" w:color="auto"/>
            </w:tcBorders>
          </w:tcPr>
          <w:p w:rsidR="00510BD1" w:rsidRPr="00D21B45" w:rsidRDefault="00510BD1" w:rsidP="005D25A9">
            <w:pPr>
              <w:widowControl w:val="0"/>
              <w:bidi/>
              <w:jc w:val="center"/>
              <w:rPr>
                <w:sz w:val="22"/>
                <w:szCs w:val="22"/>
                <w:rtl/>
              </w:rPr>
            </w:pPr>
          </w:p>
        </w:tc>
        <w:tc>
          <w:tcPr>
            <w:tcW w:w="1219" w:type="dxa"/>
            <w:vMerge/>
            <w:tcBorders>
              <w:left w:val="single" w:sz="4" w:space="0" w:color="auto"/>
            </w:tcBorders>
            <w:vAlign w:val="center"/>
          </w:tcPr>
          <w:p w:rsidR="00510BD1" w:rsidRDefault="00510BD1" w:rsidP="005D25A9">
            <w:pPr>
              <w:widowControl w:val="0"/>
              <w:bidi/>
              <w:spacing w:before="60" w:after="60"/>
              <w:jc w:val="left"/>
              <w:rPr>
                <w:sz w:val="22"/>
                <w:szCs w:val="22"/>
                <w:rtl/>
              </w:rPr>
            </w:pPr>
          </w:p>
        </w:tc>
        <w:tc>
          <w:tcPr>
            <w:tcW w:w="1816" w:type="dxa"/>
            <w:tcBorders>
              <w:top w:val="single" w:sz="4" w:space="0" w:color="auto"/>
              <w:left w:val="single" w:sz="4" w:space="0" w:color="auto"/>
            </w:tcBorders>
          </w:tcPr>
          <w:p w:rsidR="00510BD1" w:rsidRDefault="00510BD1" w:rsidP="005D25A9">
            <w:pPr>
              <w:widowControl w:val="0"/>
              <w:bidi/>
              <w:spacing w:before="40" w:after="0" w:line="240" w:lineRule="auto"/>
              <w:jc w:val="left"/>
              <w:rPr>
                <w:sz w:val="22"/>
                <w:szCs w:val="22"/>
                <w:rtl/>
              </w:rPr>
            </w:pPr>
            <w:r>
              <w:rPr>
                <w:rFonts w:hint="cs"/>
                <w:sz w:val="22"/>
                <w:szCs w:val="22"/>
                <w:rtl/>
              </w:rPr>
              <w:t>טיב מענה לסעיף 2.4.11.2 תגובה לסמס</w:t>
            </w:r>
          </w:p>
        </w:tc>
        <w:tc>
          <w:tcPr>
            <w:tcW w:w="711" w:type="dxa"/>
            <w:tcBorders>
              <w:right w:val="double" w:sz="4" w:space="0" w:color="auto"/>
            </w:tcBorders>
          </w:tcPr>
          <w:p w:rsidR="00510BD1" w:rsidRDefault="00510BD1" w:rsidP="005D25A9">
            <w:pPr>
              <w:widowControl w:val="0"/>
              <w:bidi/>
              <w:spacing w:before="40" w:after="0" w:line="240" w:lineRule="auto"/>
              <w:jc w:val="center"/>
              <w:rPr>
                <w:sz w:val="22"/>
                <w:szCs w:val="22"/>
                <w:rtl/>
              </w:rPr>
            </w:pPr>
            <w:r>
              <w:rPr>
                <w:rFonts w:hint="cs"/>
                <w:sz w:val="22"/>
                <w:szCs w:val="22"/>
                <w:rtl/>
              </w:rPr>
              <w:t>0-2</w:t>
            </w:r>
          </w:p>
        </w:tc>
      </w:tr>
      <w:tr w:rsidR="00510BD1" w:rsidRPr="00C32295" w:rsidTr="005D25A9">
        <w:trPr>
          <w:trHeight w:val="241"/>
        </w:trPr>
        <w:tc>
          <w:tcPr>
            <w:tcW w:w="367" w:type="dxa"/>
            <w:vMerge/>
            <w:tcBorders>
              <w:left w:val="double" w:sz="4" w:space="0" w:color="auto"/>
              <w:bottom w:val="nil"/>
            </w:tcBorders>
            <w:shd w:val="clear" w:color="auto" w:fill="auto"/>
          </w:tcPr>
          <w:p w:rsidR="00510BD1" w:rsidRPr="00D21B45" w:rsidRDefault="00510BD1" w:rsidP="005D25A9">
            <w:pPr>
              <w:jc w:val="center"/>
              <w:rPr>
                <w:sz w:val="22"/>
                <w:szCs w:val="22"/>
                <w:rtl/>
              </w:rPr>
            </w:pPr>
          </w:p>
        </w:tc>
        <w:tc>
          <w:tcPr>
            <w:tcW w:w="920" w:type="dxa"/>
            <w:vMerge/>
            <w:shd w:val="clear" w:color="auto" w:fill="auto"/>
          </w:tcPr>
          <w:p w:rsidR="00510BD1" w:rsidRPr="00D21B45" w:rsidRDefault="00510BD1" w:rsidP="005D25A9">
            <w:pPr>
              <w:bidi/>
              <w:jc w:val="left"/>
              <w:rPr>
                <w:sz w:val="22"/>
                <w:szCs w:val="22"/>
                <w:rtl/>
              </w:rPr>
            </w:pPr>
          </w:p>
        </w:tc>
        <w:tc>
          <w:tcPr>
            <w:tcW w:w="1190" w:type="dxa"/>
            <w:vMerge/>
            <w:shd w:val="clear" w:color="auto" w:fill="auto"/>
          </w:tcPr>
          <w:p w:rsidR="00510BD1" w:rsidRDefault="00510BD1" w:rsidP="005D25A9">
            <w:pPr>
              <w:widowControl w:val="0"/>
              <w:bidi/>
              <w:rPr>
                <w:sz w:val="22"/>
                <w:szCs w:val="22"/>
                <w:rtl/>
              </w:rPr>
            </w:pPr>
          </w:p>
        </w:tc>
        <w:tc>
          <w:tcPr>
            <w:tcW w:w="1134" w:type="dxa"/>
            <w:vMerge/>
            <w:shd w:val="clear" w:color="auto" w:fill="auto"/>
          </w:tcPr>
          <w:p w:rsidR="00510BD1" w:rsidRDefault="00510BD1" w:rsidP="005D25A9">
            <w:pPr>
              <w:widowControl w:val="0"/>
              <w:bidi/>
              <w:spacing w:after="0"/>
              <w:rPr>
                <w:sz w:val="22"/>
                <w:szCs w:val="22"/>
                <w:rtl/>
              </w:rPr>
            </w:pPr>
          </w:p>
        </w:tc>
        <w:tc>
          <w:tcPr>
            <w:tcW w:w="737" w:type="dxa"/>
            <w:vMerge/>
            <w:shd w:val="clear" w:color="auto" w:fill="auto"/>
          </w:tcPr>
          <w:p w:rsidR="00510BD1" w:rsidRPr="00D21B45" w:rsidRDefault="00510BD1" w:rsidP="005D25A9">
            <w:pPr>
              <w:widowControl w:val="0"/>
              <w:bidi/>
              <w:jc w:val="center"/>
              <w:rPr>
                <w:sz w:val="22"/>
                <w:szCs w:val="22"/>
                <w:rtl/>
              </w:rPr>
            </w:pPr>
          </w:p>
        </w:tc>
        <w:tc>
          <w:tcPr>
            <w:tcW w:w="680" w:type="dxa"/>
            <w:vMerge/>
            <w:tcBorders>
              <w:left w:val="single" w:sz="4" w:space="0" w:color="auto"/>
              <w:right w:val="single" w:sz="4" w:space="0" w:color="auto"/>
            </w:tcBorders>
          </w:tcPr>
          <w:p w:rsidR="00510BD1" w:rsidRDefault="00510BD1" w:rsidP="005D25A9">
            <w:pPr>
              <w:widowControl w:val="0"/>
              <w:bidi/>
              <w:spacing w:before="60" w:after="60"/>
              <w:jc w:val="center"/>
              <w:rPr>
                <w:sz w:val="22"/>
                <w:szCs w:val="22"/>
                <w:rtl/>
              </w:rPr>
            </w:pPr>
          </w:p>
        </w:tc>
        <w:tc>
          <w:tcPr>
            <w:tcW w:w="1219" w:type="dxa"/>
            <w:vMerge/>
            <w:tcBorders>
              <w:left w:val="single" w:sz="4" w:space="0" w:color="auto"/>
            </w:tcBorders>
            <w:vAlign w:val="center"/>
          </w:tcPr>
          <w:p w:rsidR="00510BD1" w:rsidRDefault="00510BD1" w:rsidP="005D25A9">
            <w:pPr>
              <w:widowControl w:val="0"/>
              <w:bidi/>
              <w:spacing w:before="60" w:after="0" w:line="240" w:lineRule="auto"/>
              <w:jc w:val="left"/>
              <w:rPr>
                <w:sz w:val="22"/>
                <w:szCs w:val="22"/>
                <w:rtl/>
              </w:rPr>
            </w:pPr>
          </w:p>
        </w:tc>
        <w:tc>
          <w:tcPr>
            <w:tcW w:w="1816" w:type="dxa"/>
            <w:tcBorders>
              <w:left w:val="single" w:sz="4" w:space="0" w:color="auto"/>
            </w:tcBorders>
            <w:vAlign w:val="center"/>
          </w:tcPr>
          <w:p w:rsidR="00510BD1" w:rsidRDefault="00510BD1" w:rsidP="005D25A9">
            <w:pPr>
              <w:widowControl w:val="0"/>
              <w:bidi/>
              <w:spacing w:before="40" w:after="0" w:line="240" w:lineRule="auto"/>
              <w:jc w:val="left"/>
              <w:rPr>
                <w:sz w:val="22"/>
                <w:szCs w:val="22"/>
                <w:rtl/>
              </w:rPr>
            </w:pPr>
            <w:r>
              <w:rPr>
                <w:rFonts w:hint="cs"/>
                <w:sz w:val="22"/>
                <w:szCs w:val="22"/>
                <w:rtl/>
              </w:rPr>
              <w:t>טיב מענה לסעיף 2.4.11.3 אנומליה</w:t>
            </w:r>
          </w:p>
        </w:tc>
        <w:tc>
          <w:tcPr>
            <w:tcW w:w="711" w:type="dxa"/>
            <w:tcBorders>
              <w:right w:val="double" w:sz="4" w:space="0" w:color="auto"/>
            </w:tcBorders>
          </w:tcPr>
          <w:p w:rsidR="00510BD1" w:rsidRDefault="00510BD1" w:rsidP="005D25A9">
            <w:pPr>
              <w:widowControl w:val="0"/>
              <w:bidi/>
              <w:spacing w:before="40" w:after="0"/>
              <w:jc w:val="center"/>
              <w:rPr>
                <w:sz w:val="22"/>
                <w:szCs w:val="22"/>
                <w:rtl/>
              </w:rPr>
            </w:pPr>
            <w:r>
              <w:rPr>
                <w:rFonts w:hint="cs"/>
                <w:sz w:val="22"/>
                <w:szCs w:val="22"/>
                <w:rtl/>
              </w:rPr>
              <w:t>0-2</w:t>
            </w:r>
          </w:p>
        </w:tc>
      </w:tr>
      <w:tr w:rsidR="00510BD1" w:rsidRPr="00C32295" w:rsidTr="005D25A9">
        <w:trPr>
          <w:trHeight w:val="241"/>
        </w:trPr>
        <w:tc>
          <w:tcPr>
            <w:tcW w:w="367" w:type="dxa"/>
            <w:vMerge/>
            <w:tcBorders>
              <w:left w:val="double" w:sz="4" w:space="0" w:color="auto"/>
              <w:bottom w:val="nil"/>
            </w:tcBorders>
            <w:shd w:val="clear" w:color="auto" w:fill="auto"/>
          </w:tcPr>
          <w:p w:rsidR="00510BD1" w:rsidRPr="00D21B45" w:rsidRDefault="00510BD1" w:rsidP="005D25A9">
            <w:pPr>
              <w:jc w:val="center"/>
              <w:rPr>
                <w:sz w:val="22"/>
                <w:szCs w:val="22"/>
                <w:rtl/>
              </w:rPr>
            </w:pPr>
          </w:p>
        </w:tc>
        <w:tc>
          <w:tcPr>
            <w:tcW w:w="920" w:type="dxa"/>
            <w:vMerge/>
            <w:shd w:val="clear" w:color="auto" w:fill="auto"/>
          </w:tcPr>
          <w:p w:rsidR="00510BD1" w:rsidRPr="00D21B45" w:rsidRDefault="00510BD1" w:rsidP="005D25A9">
            <w:pPr>
              <w:bidi/>
              <w:jc w:val="left"/>
              <w:rPr>
                <w:sz w:val="22"/>
                <w:szCs w:val="22"/>
                <w:rtl/>
              </w:rPr>
            </w:pPr>
          </w:p>
        </w:tc>
        <w:tc>
          <w:tcPr>
            <w:tcW w:w="1190" w:type="dxa"/>
            <w:vMerge/>
            <w:shd w:val="clear" w:color="auto" w:fill="auto"/>
          </w:tcPr>
          <w:p w:rsidR="00510BD1" w:rsidRDefault="00510BD1" w:rsidP="005D25A9">
            <w:pPr>
              <w:widowControl w:val="0"/>
              <w:bidi/>
              <w:rPr>
                <w:sz w:val="22"/>
                <w:szCs w:val="22"/>
                <w:rtl/>
              </w:rPr>
            </w:pPr>
          </w:p>
        </w:tc>
        <w:tc>
          <w:tcPr>
            <w:tcW w:w="1134" w:type="dxa"/>
            <w:vMerge/>
            <w:shd w:val="clear" w:color="auto" w:fill="auto"/>
          </w:tcPr>
          <w:p w:rsidR="00510BD1" w:rsidRDefault="00510BD1" w:rsidP="005D25A9">
            <w:pPr>
              <w:widowControl w:val="0"/>
              <w:bidi/>
              <w:spacing w:after="0"/>
              <w:rPr>
                <w:sz w:val="22"/>
                <w:szCs w:val="22"/>
                <w:rtl/>
              </w:rPr>
            </w:pPr>
          </w:p>
        </w:tc>
        <w:tc>
          <w:tcPr>
            <w:tcW w:w="737" w:type="dxa"/>
            <w:vMerge/>
            <w:shd w:val="clear" w:color="auto" w:fill="auto"/>
          </w:tcPr>
          <w:p w:rsidR="00510BD1" w:rsidRPr="00D21B45" w:rsidRDefault="00510BD1" w:rsidP="005D25A9">
            <w:pPr>
              <w:widowControl w:val="0"/>
              <w:bidi/>
              <w:jc w:val="center"/>
              <w:rPr>
                <w:sz w:val="22"/>
                <w:szCs w:val="22"/>
                <w:rtl/>
              </w:rPr>
            </w:pPr>
          </w:p>
        </w:tc>
        <w:tc>
          <w:tcPr>
            <w:tcW w:w="680" w:type="dxa"/>
            <w:vMerge/>
            <w:tcBorders>
              <w:left w:val="single" w:sz="4" w:space="0" w:color="auto"/>
              <w:right w:val="single" w:sz="4" w:space="0" w:color="auto"/>
            </w:tcBorders>
          </w:tcPr>
          <w:p w:rsidR="00510BD1" w:rsidRDefault="00510BD1" w:rsidP="005D25A9">
            <w:pPr>
              <w:widowControl w:val="0"/>
              <w:bidi/>
              <w:spacing w:before="60" w:after="60"/>
              <w:jc w:val="center"/>
              <w:rPr>
                <w:sz w:val="22"/>
                <w:szCs w:val="22"/>
                <w:rtl/>
              </w:rPr>
            </w:pPr>
          </w:p>
        </w:tc>
        <w:tc>
          <w:tcPr>
            <w:tcW w:w="1219" w:type="dxa"/>
            <w:vMerge/>
            <w:tcBorders>
              <w:left w:val="single" w:sz="4" w:space="0" w:color="auto"/>
            </w:tcBorders>
            <w:vAlign w:val="center"/>
          </w:tcPr>
          <w:p w:rsidR="00510BD1" w:rsidRDefault="00510BD1" w:rsidP="005D25A9">
            <w:pPr>
              <w:widowControl w:val="0"/>
              <w:bidi/>
              <w:spacing w:before="60" w:after="0" w:line="240" w:lineRule="auto"/>
              <w:jc w:val="left"/>
              <w:rPr>
                <w:sz w:val="22"/>
                <w:szCs w:val="22"/>
                <w:rtl/>
              </w:rPr>
            </w:pPr>
          </w:p>
        </w:tc>
        <w:tc>
          <w:tcPr>
            <w:tcW w:w="1816" w:type="dxa"/>
            <w:tcBorders>
              <w:left w:val="single" w:sz="4" w:space="0" w:color="auto"/>
            </w:tcBorders>
            <w:vAlign w:val="center"/>
          </w:tcPr>
          <w:p w:rsidR="00510BD1" w:rsidRDefault="00510BD1" w:rsidP="005D25A9">
            <w:pPr>
              <w:widowControl w:val="0"/>
              <w:bidi/>
              <w:spacing w:before="40" w:after="0" w:line="240" w:lineRule="auto"/>
              <w:jc w:val="left"/>
              <w:rPr>
                <w:sz w:val="22"/>
                <w:szCs w:val="22"/>
                <w:rtl/>
              </w:rPr>
            </w:pPr>
            <w:r>
              <w:rPr>
                <w:rFonts w:hint="cs"/>
                <w:sz w:val="22"/>
                <w:szCs w:val="22"/>
                <w:rtl/>
              </w:rPr>
              <w:t>טיב מענה לסעיף 2.4.11.4 תפעול</w:t>
            </w:r>
          </w:p>
        </w:tc>
        <w:tc>
          <w:tcPr>
            <w:tcW w:w="711" w:type="dxa"/>
            <w:tcBorders>
              <w:right w:val="double" w:sz="4" w:space="0" w:color="auto"/>
            </w:tcBorders>
          </w:tcPr>
          <w:p w:rsidR="00510BD1" w:rsidRDefault="00510BD1" w:rsidP="005D25A9">
            <w:pPr>
              <w:widowControl w:val="0"/>
              <w:bidi/>
              <w:spacing w:before="40" w:after="0"/>
              <w:jc w:val="center"/>
              <w:rPr>
                <w:sz w:val="22"/>
                <w:szCs w:val="22"/>
                <w:rtl/>
              </w:rPr>
            </w:pPr>
            <w:r>
              <w:rPr>
                <w:rFonts w:hint="cs"/>
                <w:sz w:val="22"/>
                <w:szCs w:val="22"/>
                <w:rtl/>
              </w:rPr>
              <w:t>0-2</w:t>
            </w:r>
          </w:p>
        </w:tc>
      </w:tr>
      <w:tr w:rsidR="00510BD1" w:rsidRPr="00C32295" w:rsidTr="005D25A9">
        <w:trPr>
          <w:trHeight w:val="241"/>
        </w:trPr>
        <w:tc>
          <w:tcPr>
            <w:tcW w:w="367" w:type="dxa"/>
            <w:vMerge/>
            <w:tcBorders>
              <w:left w:val="double" w:sz="4" w:space="0" w:color="auto"/>
              <w:bottom w:val="nil"/>
            </w:tcBorders>
            <w:shd w:val="clear" w:color="auto" w:fill="auto"/>
          </w:tcPr>
          <w:p w:rsidR="00510BD1" w:rsidRPr="00D21B45" w:rsidRDefault="00510BD1" w:rsidP="005D25A9">
            <w:pPr>
              <w:jc w:val="center"/>
              <w:rPr>
                <w:sz w:val="22"/>
                <w:szCs w:val="22"/>
                <w:rtl/>
              </w:rPr>
            </w:pPr>
          </w:p>
        </w:tc>
        <w:tc>
          <w:tcPr>
            <w:tcW w:w="920" w:type="dxa"/>
            <w:vMerge/>
            <w:shd w:val="clear" w:color="auto" w:fill="auto"/>
          </w:tcPr>
          <w:p w:rsidR="00510BD1" w:rsidRPr="00D21B45" w:rsidRDefault="00510BD1" w:rsidP="005D25A9">
            <w:pPr>
              <w:bidi/>
              <w:jc w:val="left"/>
              <w:rPr>
                <w:sz w:val="22"/>
                <w:szCs w:val="22"/>
                <w:rtl/>
              </w:rPr>
            </w:pPr>
          </w:p>
        </w:tc>
        <w:tc>
          <w:tcPr>
            <w:tcW w:w="1190" w:type="dxa"/>
            <w:vMerge/>
            <w:shd w:val="clear" w:color="auto" w:fill="auto"/>
          </w:tcPr>
          <w:p w:rsidR="00510BD1" w:rsidRDefault="00510BD1" w:rsidP="005D25A9">
            <w:pPr>
              <w:widowControl w:val="0"/>
              <w:bidi/>
              <w:rPr>
                <w:sz w:val="22"/>
                <w:szCs w:val="22"/>
                <w:rtl/>
              </w:rPr>
            </w:pPr>
          </w:p>
        </w:tc>
        <w:tc>
          <w:tcPr>
            <w:tcW w:w="1134" w:type="dxa"/>
            <w:vMerge/>
            <w:shd w:val="clear" w:color="auto" w:fill="auto"/>
          </w:tcPr>
          <w:p w:rsidR="00510BD1" w:rsidRDefault="00510BD1" w:rsidP="005D25A9">
            <w:pPr>
              <w:widowControl w:val="0"/>
              <w:bidi/>
              <w:spacing w:after="0"/>
              <w:rPr>
                <w:sz w:val="22"/>
                <w:szCs w:val="22"/>
                <w:rtl/>
              </w:rPr>
            </w:pPr>
          </w:p>
        </w:tc>
        <w:tc>
          <w:tcPr>
            <w:tcW w:w="737" w:type="dxa"/>
            <w:vMerge/>
            <w:shd w:val="clear" w:color="auto" w:fill="auto"/>
          </w:tcPr>
          <w:p w:rsidR="00510BD1" w:rsidRPr="00D21B45" w:rsidRDefault="00510BD1" w:rsidP="005D25A9">
            <w:pPr>
              <w:widowControl w:val="0"/>
              <w:bidi/>
              <w:jc w:val="center"/>
              <w:rPr>
                <w:sz w:val="22"/>
                <w:szCs w:val="22"/>
                <w:rtl/>
              </w:rPr>
            </w:pPr>
          </w:p>
        </w:tc>
        <w:tc>
          <w:tcPr>
            <w:tcW w:w="680" w:type="dxa"/>
            <w:vMerge/>
            <w:tcBorders>
              <w:left w:val="single" w:sz="4" w:space="0" w:color="auto"/>
              <w:right w:val="single" w:sz="4" w:space="0" w:color="auto"/>
            </w:tcBorders>
          </w:tcPr>
          <w:p w:rsidR="00510BD1" w:rsidRDefault="00510BD1" w:rsidP="005D25A9">
            <w:pPr>
              <w:widowControl w:val="0"/>
              <w:bidi/>
              <w:spacing w:before="60" w:after="60"/>
              <w:jc w:val="center"/>
              <w:rPr>
                <w:sz w:val="22"/>
                <w:szCs w:val="22"/>
                <w:rtl/>
              </w:rPr>
            </w:pPr>
          </w:p>
        </w:tc>
        <w:tc>
          <w:tcPr>
            <w:tcW w:w="1219" w:type="dxa"/>
            <w:vMerge/>
            <w:tcBorders>
              <w:left w:val="single" w:sz="4" w:space="0" w:color="auto"/>
            </w:tcBorders>
            <w:vAlign w:val="center"/>
          </w:tcPr>
          <w:p w:rsidR="00510BD1" w:rsidRDefault="00510BD1" w:rsidP="005D25A9">
            <w:pPr>
              <w:widowControl w:val="0"/>
              <w:bidi/>
              <w:spacing w:before="60" w:after="0" w:line="240" w:lineRule="auto"/>
              <w:jc w:val="left"/>
              <w:rPr>
                <w:sz w:val="22"/>
                <w:szCs w:val="22"/>
                <w:rtl/>
              </w:rPr>
            </w:pPr>
          </w:p>
        </w:tc>
        <w:tc>
          <w:tcPr>
            <w:tcW w:w="1816" w:type="dxa"/>
            <w:tcBorders>
              <w:left w:val="single" w:sz="4" w:space="0" w:color="auto"/>
            </w:tcBorders>
            <w:vAlign w:val="center"/>
          </w:tcPr>
          <w:p w:rsidR="00510BD1" w:rsidRDefault="00510BD1" w:rsidP="005D25A9">
            <w:pPr>
              <w:widowControl w:val="0"/>
              <w:bidi/>
              <w:spacing w:before="40" w:after="0" w:line="240" w:lineRule="auto"/>
              <w:jc w:val="left"/>
              <w:rPr>
                <w:sz w:val="22"/>
                <w:szCs w:val="22"/>
                <w:rtl/>
              </w:rPr>
            </w:pPr>
            <w:r>
              <w:rPr>
                <w:rFonts w:hint="cs"/>
                <w:sz w:val="22"/>
                <w:szCs w:val="22"/>
                <w:rtl/>
              </w:rPr>
              <w:t>טיב מענה לסעיף 2.4.11.5 מבנה ארגוני</w:t>
            </w:r>
          </w:p>
        </w:tc>
        <w:tc>
          <w:tcPr>
            <w:tcW w:w="711" w:type="dxa"/>
            <w:tcBorders>
              <w:right w:val="double" w:sz="4" w:space="0" w:color="auto"/>
            </w:tcBorders>
          </w:tcPr>
          <w:p w:rsidR="00510BD1" w:rsidRDefault="00510BD1" w:rsidP="005D25A9">
            <w:pPr>
              <w:widowControl w:val="0"/>
              <w:bidi/>
              <w:spacing w:before="40" w:after="0"/>
              <w:jc w:val="center"/>
              <w:rPr>
                <w:sz w:val="22"/>
                <w:szCs w:val="22"/>
                <w:rtl/>
              </w:rPr>
            </w:pPr>
            <w:r>
              <w:rPr>
                <w:rFonts w:hint="cs"/>
                <w:sz w:val="22"/>
                <w:szCs w:val="22"/>
                <w:rtl/>
              </w:rPr>
              <w:t>0-2</w:t>
            </w:r>
          </w:p>
        </w:tc>
      </w:tr>
      <w:tr w:rsidR="00510BD1" w:rsidRPr="00C32295" w:rsidTr="005D25A9">
        <w:trPr>
          <w:trHeight w:val="454"/>
        </w:trPr>
        <w:tc>
          <w:tcPr>
            <w:tcW w:w="367" w:type="dxa"/>
            <w:vMerge/>
            <w:tcBorders>
              <w:left w:val="double" w:sz="4" w:space="0" w:color="auto"/>
              <w:bottom w:val="nil"/>
            </w:tcBorders>
            <w:shd w:val="clear" w:color="auto" w:fill="auto"/>
          </w:tcPr>
          <w:p w:rsidR="00510BD1" w:rsidRPr="00D21B45" w:rsidRDefault="00510BD1" w:rsidP="005D25A9">
            <w:pPr>
              <w:jc w:val="center"/>
              <w:rPr>
                <w:sz w:val="22"/>
                <w:szCs w:val="22"/>
                <w:rtl/>
              </w:rPr>
            </w:pPr>
          </w:p>
        </w:tc>
        <w:tc>
          <w:tcPr>
            <w:tcW w:w="920" w:type="dxa"/>
            <w:vMerge/>
            <w:shd w:val="clear" w:color="auto" w:fill="auto"/>
          </w:tcPr>
          <w:p w:rsidR="00510BD1" w:rsidRPr="00D21B45" w:rsidRDefault="00510BD1" w:rsidP="005D25A9">
            <w:pPr>
              <w:bidi/>
              <w:jc w:val="left"/>
              <w:rPr>
                <w:sz w:val="22"/>
                <w:szCs w:val="22"/>
                <w:rtl/>
              </w:rPr>
            </w:pPr>
          </w:p>
        </w:tc>
        <w:tc>
          <w:tcPr>
            <w:tcW w:w="1190" w:type="dxa"/>
            <w:vMerge/>
            <w:shd w:val="clear" w:color="auto" w:fill="auto"/>
          </w:tcPr>
          <w:p w:rsidR="00510BD1" w:rsidRDefault="00510BD1" w:rsidP="005D25A9">
            <w:pPr>
              <w:widowControl w:val="0"/>
              <w:bidi/>
              <w:rPr>
                <w:sz w:val="22"/>
                <w:szCs w:val="22"/>
                <w:rtl/>
              </w:rPr>
            </w:pPr>
          </w:p>
        </w:tc>
        <w:tc>
          <w:tcPr>
            <w:tcW w:w="1134" w:type="dxa"/>
            <w:vMerge/>
            <w:shd w:val="clear" w:color="auto" w:fill="auto"/>
          </w:tcPr>
          <w:p w:rsidR="00510BD1" w:rsidRDefault="00510BD1" w:rsidP="005D25A9">
            <w:pPr>
              <w:widowControl w:val="0"/>
              <w:bidi/>
              <w:spacing w:after="0"/>
              <w:rPr>
                <w:sz w:val="22"/>
                <w:szCs w:val="22"/>
                <w:rtl/>
              </w:rPr>
            </w:pPr>
          </w:p>
        </w:tc>
        <w:tc>
          <w:tcPr>
            <w:tcW w:w="737" w:type="dxa"/>
            <w:vMerge/>
            <w:shd w:val="clear" w:color="auto" w:fill="auto"/>
          </w:tcPr>
          <w:p w:rsidR="00510BD1" w:rsidRPr="00D21B45" w:rsidRDefault="00510BD1" w:rsidP="005D25A9">
            <w:pPr>
              <w:widowControl w:val="0"/>
              <w:bidi/>
              <w:jc w:val="center"/>
              <w:rPr>
                <w:sz w:val="22"/>
                <w:szCs w:val="22"/>
                <w:rtl/>
              </w:rPr>
            </w:pPr>
          </w:p>
        </w:tc>
        <w:tc>
          <w:tcPr>
            <w:tcW w:w="680" w:type="dxa"/>
            <w:vMerge/>
            <w:tcBorders>
              <w:left w:val="single" w:sz="4" w:space="0" w:color="auto"/>
              <w:right w:val="single" w:sz="4" w:space="0" w:color="auto"/>
            </w:tcBorders>
          </w:tcPr>
          <w:p w:rsidR="00510BD1" w:rsidRDefault="00510BD1" w:rsidP="005D25A9">
            <w:pPr>
              <w:widowControl w:val="0"/>
              <w:bidi/>
              <w:spacing w:before="60" w:after="60"/>
              <w:jc w:val="center"/>
              <w:rPr>
                <w:sz w:val="22"/>
                <w:szCs w:val="22"/>
                <w:rtl/>
              </w:rPr>
            </w:pPr>
          </w:p>
        </w:tc>
        <w:tc>
          <w:tcPr>
            <w:tcW w:w="1219" w:type="dxa"/>
            <w:vMerge/>
            <w:tcBorders>
              <w:left w:val="single" w:sz="4" w:space="0" w:color="auto"/>
            </w:tcBorders>
            <w:vAlign w:val="center"/>
          </w:tcPr>
          <w:p w:rsidR="00510BD1" w:rsidRDefault="00510BD1" w:rsidP="005D25A9">
            <w:pPr>
              <w:widowControl w:val="0"/>
              <w:bidi/>
              <w:spacing w:before="60" w:after="0" w:line="240" w:lineRule="auto"/>
              <w:jc w:val="left"/>
              <w:rPr>
                <w:sz w:val="22"/>
                <w:szCs w:val="22"/>
                <w:rtl/>
              </w:rPr>
            </w:pPr>
          </w:p>
        </w:tc>
        <w:tc>
          <w:tcPr>
            <w:tcW w:w="1816" w:type="dxa"/>
            <w:tcBorders>
              <w:left w:val="single" w:sz="4" w:space="0" w:color="auto"/>
            </w:tcBorders>
            <w:vAlign w:val="center"/>
          </w:tcPr>
          <w:p w:rsidR="00510BD1" w:rsidRDefault="00510BD1" w:rsidP="005D25A9">
            <w:pPr>
              <w:widowControl w:val="0"/>
              <w:bidi/>
              <w:spacing w:before="60" w:after="0" w:line="240" w:lineRule="auto"/>
              <w:jc w:val="left"/>
              <w:rPr>
                <w:sz w:val="22"/>
                <w:szCs w:val="22"/>
                <w:rtl/>
              </w:rPr>
            </w:pPr>
            <w:r>
              <w:rPr>
                <w:rFonts w:hint="cs"/>
                <w:sz w:val="22"/>
                <w:szCs w:val="22"/>
                <w:rtl/>
              </w:rPr>
              <w:t>טיב מענה לסעיף 2.4.11.6 תפוצה</w:t>
            </w:r>
          </w:p>
        </w:tc>
        <w:tc>
          <w:tcPr>
            <w:tcW w:w="711" w:type="dxa"/>
            <w:tcBorders>
              <w:right w:val="double" w:sz="4" w:space="0" w:color="auto"/>
            </w:tcBorders>
          </w:tcPr>
          <w:p w:rsidR="00510BD1" w:rsidRDefault="00510BD1" w:rsidP="005D25A9">
            <w:pPr>
              <w:widowControl w:val="0"/>
              <w:bidi/>
              <w:spacing w:before="40" w:after="0"/>
              <w:jc w:val="center"/>
              <w:rPr>
                <w:sz w:val="22"/>
                <w:szCs w:val="22"/>
                <w:rtl/>
              </w:rPr>
            </w:pPr>
            <w:r>
              <w:rPr>
                <w:rFonts w:hint="cs"/>
                <w:sz w:val="22"/>
                <w:szCs w:val="22"/>
                <w:rtl/>
              </w:rPr>
              <w:t>0-2</w:t>
            </w:r>
          </w:p>
        </w:tc>
      </w:tr>
      <w:tr w:rsidR="00510BD1" w:rsidRPr="00C32295" w:rsidTr="005D25A9">
        <w:trPr>
          <w:trHeight w:val="241"/>
        </w:trPr>
        <w:tc>
          <w:tcPr>
            <w:tcW w:w="367" w:type="dxa"/>
            <w:vMerge/>
            <w:tcBorders>
              <w:left w:val="double" w:sz="4" w:space="0" w:color="auto"/>
              <w:bottom w:val="nil"/>
            </w:tcBorders>
            <w:shd w:val="clear" w:color="auto" w:fill="auto"/>
          </w:tcPr>
          <w:p w:rsidR="00510BD1" w:rsidRPr="00D21B45" w:rsidRDefault="00510BD1" w:rsidP="005D25A9">
            <w:pPr>
              <w:jc w:val="center"/>
              <w:rPr>
                <w:sz w:val="22"/>
                <w:szCs w:val="22"/>
                <w:rtl/>
              </w:rPr>
            </w:pPr>
          </w:p>
        </w:tc>
        <w:tc>
          <w:tcPr>
            <w:tcW w:w="920" w:type="dxa"/>
            <w:vMerge/>
            <w:shd w:val="clear" w:color="auto" w:fill="auto"/>
          </w:tcPr>
          <w:p w:rsidR="00510BD1" w:rsidRPr="00D21B45" w:rsidRDefault="00510BD1" w:rsidP="005D25A9">
            <w:pPr>
              <w:bidi/>
              <w:jc w:val="left"/>
              <w:rPr>
                <w:sz w:val="22"/>
                <w:szCs w:val="22"/>
                <w:rtl/>
              </w:rPr>
            </w:pPr>
          </w:p>
        </w:tc>
        <w:tc>
          <w:tcPr>
            <w:tcW w:w="1190" w:type="dxa"/>
            <w:shd w:val="clear" w:color="auto" w:fill="auto"/>
          </w:tcPr>
          <w:p w:rsidR="00510BD1" w:rsidRDefault="00510BD1" w:rsidP="005D25A9">
            <w:pPr>
              <w:widowControl w:val="0"/>
              <w:bidi/>
              <w:rPr>
                <w:sz w:val="22"/>
                <w:szCs w:val="22"/>
                <w:rtl/>
              </w:rPr>
            </w:pPr>
            <w:r>
              <w:rPr>
                <w:rFonts w:hint="cs"/>
                <w:sz w:val="22"/>
                <w:szCs w:val="22"/>
                <w:rtl/>
              </w:rPr>
              <w:t>ניהול סקרים</w:t>
            </w:r>
          </w:p>
        </w:tc>
        <w:tc>
          <w:tcPr>
            <w:tcW w:w="1134" w:type="dxa"/>
            <w:shd w:val="clear" w:color="auto" w:fill="auto"/>
          </w:tcPr>
          <w:p w:rsidR="00510BD1" w:rsidRDefault="00510BD1" w:rsidP="005D25A9">
            <w:pPr>
              <w:widowControl w:val="0"/>
              <w:bidi/>
              <w:spacing w:after="0"/>
              <w:rPr>
                <w:sz w:val="22"/>
                <w:szCs w:val="22"/>
                <w:rtl/>
              </w:rPr>
            </w:pPr>
            <w:r>
              <w:rPr>
                <w:rFonts w:hint="cs"/>
                <w:sz w:val="22"/>
                <w:szCs w:val="22"/>
                <w:rtl/>
              </w:rPr>
              <w:t>2.4.12</w:t>
            </w:r>
          </w:p>
        </w:tc>
        <w:tc>
          <w:tcPr>
            <w:tcW w:w="737" w:type="dxa"/>
            <w:vMerge/>
            <w:shd w:val="clear" w:color="auto" w:fill="auto"/>
          </w:tcPr>
          <w:p w:rsidR="00510BD1" w:rsidRPr="00D21B45" w:rsidRDefault="00510BD1" w:rsidP="005D25A9">
            <w:pPr>
              <w:widowControl w:val="0"/>
              <w:bidi/>
              <w:jc w:val="center"/>
              <w:rPr>
                <w:sz w:val="22"/>
                <w:szCs w:val="22"/>
                <w:rtl/>
              </w:rPr>
            </w:pPr>
          </w:p>
        </w:tc>
        <w:tc>
          <w:tcPr>
            <w:tcW w:w="680" w:type="dxa"/>
            <w:tcBorders>
              <w:left w:val="single" w:sz="4" w:space="0" w:color="auto"/>
              <w:right w:val="single" w:sz="4" w:space="0" w:color="auto"/>
            </w:tcBorders>
          </w:tcPr>
          <w:p w:rsidR="00510BD1" w:rsidRDefault="00510BD1" w:rsidP="005D25A9">
            <w:pPr>
              <w:widowControl w:val="0"/>
              <w:bidi/>
              <w:spacing w:before="60" w:after="60"/>
              <w:jc w:val="center"/>
              <w:rPr>
                <w:sz w:val="22"/>
                <w:szCs w:val="22"/>
                <w:rtl/>
              </w:rPr>
            </w:pPr>
            <w:r>
              <w:rPr>
                <w:rFonts w:hint="cs"/>
                <w:sz w:val="22"/>
                <w:szCs w:val="22"/>
                <w:rtl/>
              </w:rPr>
              <w:t>3</w:t>
            </w:r>
          </w:p>
        </w:tc>
        <w:tc>
          <w:tcPr>
            <w:tcW w:w="3035" w:type="dxa"/>
            <w:gridSpan w:val="2"/>
            <w:tcBorders>
              <w:left w:val="single" w:sz="4" w:space="0" w:color="auto"/>
            </w:tcBorders>
            <w:vAlign w:val="center"/>
          </w:tcPr>
          <w:p w:rsidR="00510BD1" w:rsidRDefault="00510BD1" w:rsidP="005D25A9">
            <w:pPr>
              <w:keepNext/>
              <w:bidi/>
              <w:spacing w:before="0" w:after="0"/>
              <w:jc w:val="left"/>
              <w:rPr>
                <w:sz w:val="22"/>
                <w:szCs w:val="22"/>
                <w:rtl/>
              </w:rPr>
            </w:pPr>
            <w:r>
              <w:rPr>
                <w:rFonts w:hint="cs"/>
                <w:sz w:val="22"/>
                <w:szCs w:val="22"/>
                <w:rtl/>
              </w:rPr>
              <w:t xml:space="preserve">תיאור מפורט המתייחס באופן מלא למפרט. </w:t>
            </w:r>
            <w:r w:rsidRPr="00041623">
              <w:rPr>
                <w:rFonts w:hint="cs"/>
                <w:b/>
                <w:bCs/>
                <w:color w:val="000000"/>
                <w:rtl/>
              </w:rPr>
              <w:t>(*)</w:t>
            </w:r>
          </w:p>
        </w:tc>
        <w:tc>
          <w:tcPr>
            <w:tcW w:w="711" w:type="dxa"/>
            <w:tcBorders>
              <w:right w:val="double" w:sz="4" w:space="0" w:color="auto"/>
            </w:tcBorders>
          </w:tcPr>
          <w:p w:rsidR="00510BD1" w:rsidRDefault="00510BD1" w:rsidP="005D25A9">
            <w:pPr>
              <w:widowControl w:val="0"/>
              <w:bidi/>
              <w:jc w:val="center"/>
              <w:rPr>
                <w:sz w:val="22"/>
                <w:szCs w:val="22"/>
                <w:rtl/>
              </w:rPr>
            </w:pPr>
            <w:r>
              <w:rPr>
                <w:rFonts w:hint="cs"/>
                <w:sz w:val="22"/>
                <w:szCs w:val="22"/>
                <w:rtl/>
              </w:rPr>
              <w:t>0-3</w:t>
            </w:r>
          </w:p>
        </w:tc>
      </w:tr>
      <w:tr w:rsidR="00510BD1" w:rsidRPr="00C32295" w:rsidTr="005D25A9">
        <w:trPr>
          <w:trHeight w:val="241"/>
        </w:trPr>
        <w:tc>
          <w:tcPr>
            <w:tcW w:w="367" w:type="dxa"/>
            <w:vMerge w:val="restart"/>
            <w:tcBorders>
              <w:top w:val="nil"/>
              <w:left w:val="double" w:sz="4" w:space="0" w:color="auto"/>
            </w:tcBorders>
            <w:shd w:val="clear" w:color="auto" w:fill="auto"/>
          </w:tcPr>
          <w:p w:rsidR="00510BD1" w:rsidRPr="00D21B45" w:rsidRDefault="00510BD1" w:rsidP="005D25A9">
            <w:pPr>
              <w:jc w:val="center"/>
              <w:rPr>
                <w:sz w:val="22"/>
                <w:szCs w:val="22"/>
                <w:rtl/>
              </w:rPr>
            </w:pPr>
          </w:p>
        </w:tc>
        <w:tc>
          <w:tcPr>
            <w:tcW w:w="920" w:type="dxa"/>
            <w:vMerge/>
            <w:shd w:val="clear" w:color="auto" w:fill="auto"/>
          </w:tcPr>
          <w:p w:rsidR="00510BD1" w:rsidRPr="00D21B45" w:rsidRDefault="00510BD1" w:rsidP="005D25A9">
            <w:pPr>
              <w:bidi/>
              <w:jc w:val="left"/>
              <w:rPr>
                <w:sz w:val="22"/>
                <w:szCs w:val="22"/>
                <w:rtl/>
              </w:rPr>
            </w:pPr>
          </w:p>
        </w:tc>
        <w:tc>
          <w:tcPr>
            <w:tcW w:w="1190" w:type="dxa"/>
            <w:vMerge w:val="restart"/>
            <w:shd w:val="clear" w:color="auto" w:fill="auto"/>
          </w:tcPr>
          <w:p w:rsidR="00510BD1" w:rsidRPr="00D21B45" w:rsidRDefault="00510BD1" w:rsidP="005D25A9">
            <w:pPr>
              <w:bidi/>
              <w:spacing w:before="60" w:after="60"/>
              <w:rPr>
                <w:sz w:val="22"/>
                <w:szCs w:val="22"/>
                <w:rtl/>
              </w:rPr>
            </w:pPr>
            <w:r>
              <w:rPr>
                <w:rFonts w:hint="cs"/>
                <w:sz w:val="22"/>
                <w:szCs w:val="22"/>
                <w:rtl/>
              </w:rPr>
              <w:t>דוחות פעילות</w:t>
            </w:r>
          </w:p>
        </w:tc>
        <w:tc>
          <w:tcPr>
            <w:tcW w:w="1134" w:type="dxa"/>
            <w:vMerge w:val="restart"/>
            <w:shd w:val="clear" w:color="auto" w:fill="auto"/>
          </w:tcPr>
          <w:p w:rsidR="00510BD1" w:rsidRDefault="00510BD1" w:rsidP="005D25A9">
            <w:pPr>
              <w:bidi/>
              <w:spacing w:after="0"/>
              <w:rPr>
                <w:sz w:val="22"/>
                <w:szCs w:val="22"/>
                <w:rtl/>
              </w:rPr>
            </w:pPr>
            <w:r>
              <w:rPr>
                <w:rFonts w:hint="cs"/>
                <w:sz w:val="22"/>
                <w:szCs w:val="22"/>
                <w:rtl/>
              </w:rPr>
              <w:t>2.6</w:t>
            </w:r>
          </w:p>
        </w:tc>
        <w:tc>
          <w:tcPr>
            <w:tcW w:w="737" w:type="dxa"/>
            <w:vMerge/>
            <w:shd w:val="clear" w:color="auto" w:fill="auto"/>
          </w:tcPr>
          <w:p w:rsidR="00510BD1" w:rsidRPr="00D21B45" w:rsidRDefault="00510BD1" w:rsidP="005D25A9">
            <w:pPr>
              <w:bidi/>
              <w:jc w:val="center"/>
              <w:rPr>
                <w:sz w:val="22"/>
                <w:szCs w:val="22"/>
                <w:rtl/>
              </w:rPr>
            </w:pPr>
          </w:p>
        </w:tc>
        <w:tc>
          <w:tcPr>
            <w:tcW w:w="680" w:type="dxa"/>
            <w:vMerge w:val="restart"/>
            <w:tcBorders>
              <w:left w:val="single" w:sz="4" w:space="0" w:color="auto"/>
              <w:right w:val="single" w:sz="4" w:space="0" w:color="auto"/>
            </w:tcBorders>
          </w:tcPr>
          <w:p w:rsidR="00510BD1" w:rsidRPr="003D1DCA" w:rsidRDefault="00510BD1" w:rsidP="005D25A9">
            <w:pPr>
              <w:bidi/>
              <w:spacing w:before="60" w:after="60"/>
              <w:jc w:val="center"/>
              <w:rPr>
                <w:sz w:val="22"/>
                <w:szCs w:val="22"/>
                <w:rtl/>
              </w:rPr>
            </w:pPr>
            <w:r>
              <w:rPr>
                <w:rFonts w:hint="cs"/>
                <w:sz w:val="22"/>
                <w:szCs w:val="22"/>
                <w:rtl/>
              </w:rPr>
              <w:t>10</w:t>
            </w:r>
          </w:p>
        </w:tc>
        <w:tc>
          <w:tcPr>
            <w:tcW w:w="3035" w:type="dxa"/>
            <w:gridSpan w:val="2"/>
            <w:tcBorders>
              <w:left w:val="single" w:sz="4" w:space="0" w:color="auto"/>
            </w:tcBorders>
            <w:vAlign w:val="center"/>
          </w:tcPr>
          <w:p w:rsidR="00510BD1" w:rsidRDefault="00510BD1" w:rsidP="005D25A9">
            <w:pPr>
              <w:keepNext/>
              <w:bidi/>
              <w:spacing w:before="0" w:after="0"/>
              <w:jc w:val="left"/>
              <w:rPr>
                <w:sz w:val="22"/>
                <w:szCs w:val="22"/>
                <w:rtl/>
              </w:rPr>
            </w:pPr>
            <w:r>
              <w:rPr>
                <w:rFonts w:hint="cs"/>
                <w:sz w:val="22"/>
                <w:szCs w:val="22"/>
                <w:rtl/>
              </w:rPr>
              <w:t>תיאור מפורט המתייחס באופן מלא למפרט.</w:t>
            </w:r>
            <w:r w:rsidRPr="00041623">
              <w:rPr>
                <w:rFonts w:hint="cs"/>
                <w:b/>
                <w:bCs/>
                <w:color w:val="000000"/>
                <w:rtl/>
              </w:rPr>
              <w:t xml:space="preserve"> (*)</w:t>
            </w:r>
          </w:p>
        </w:tc>
        <w:tc>
          <w:tcPr>
            <w:tcW w:w="711" w:type="dxa"/>
            <w:tcBorders>
              <w:right w:val="double" w:sz="4" w:space="0" w:color="auto"/>
            </w:tcBorders>
          </w:tcPr>
          <w:p w:rsidR="00510BD1" w:rsidRDefault="00510BD1" w:rsidP="005D25A9">
            <w:pPr>
              <w:bidi/>
              <w:jc w:val="center"/>
              <w:rPr>
                <w:sz w:val="22"/>
                <w:szCs w:val="22"/>
                <w:rtl/>
              </w:rPr>
            </w:pPr>
            <w:r>
              <w:rPr>
                <w:rFonts w:hint="cs"/>
                <w:sz w:val="22"/>
                <w:szCs w:val="22"/>
                <w:rtl/>
              </w:rPr>
              <w:t>0-5</w:t>
            </w:r>
          </w:p>
        </w:tc>
      </w:tr>
      <w:tr w:rsidR="00510BD1" w:rsidRPr="00C32295" w:rsidTr="005D25A9">
        <w:trPr>
          <w:trHeight w:val="340"/>
        </w:trPr>
        <w:tc>
          <w:tcPr>
            <w:tcW w:w="367" w:type="dxa"/>
            <w:vMerge/>
            <w:tcBorders>
              <w:left w:val="double" w:sz="4" w:space="0" w:color="auto"/>
            </w:tcBorders>
            <w:shd w:val="clear" w:color="auto" w:fill="auto"/>
          </w:tcPr>
          <w:p w:rsidR="00510BD1" w:rsidRPr="00D21B45" w:rsidRDefault="00510BD1" w:rsidP="005D25A9">
            <w:pPr>
              <w:jc w:val="center"/>
              <w:rPr>
                <w:sz w:val="22"/>
                <w:szCs w:val="22"/>
                <w:rtl/>
              </w:rPr>
            </w:pPr>
          </w:p>
        </w:tc>
        <w:tc>
          <w:tcPr>
            <w:tcW w:w="920" w:type="dxa"/>
            <w:vMerge/>
            <w:tcBorders>
              <w:bottom w:val="nil"/>
            </w:tcBorders>
            <w:shd w:val="clear" w:color="auto" w:fill="auto"/>
          </w:tcPr>
          <w:p w:rsidR="00510BD1" w:rsidRPr="00D21B45" w:rsidRDefault="00510BD1" w:rsidP="005D25A9">
            <w:pPr>
              <w:bidi/>
              <w:jc w:val="left"/>
              <w:rPr>
                <w:sz w:val="22"/>
                <w:szCs w:val="22"/>
                <w:rtl/>
              </w:rPr>
            </w:pPr>
          </w:p>
        </w:tc>
        <w:tc>
          <w:tcPr>
            <w:tcW w:w="1190" w:type="dxa"/>
            <w:vMerge/>
            <w:shd w:val="clear" w:color="auto" w:fill="auto"/>
          </w:tcPr>
          <w:p w:rsidR="00510BD1" w:rsidRDefault="00510BD1" w:rsidP="005D25A9">
            <w:pPr>
              <w:bidi/>
              <w:rPr>
                <w:sz w:val="22"/>
                <w:szCs w:val="22"/>
                <w:rtl/>
              </w:rPr>
            </w:pPr>
          </w:p>
        </w:tc>
        <w:tc>
          <w:tcPr>
            <w:tcW w:w="1134" w:type="dxa"/>
            <w:vMerge/>
            <w:shd w:val="clear" w:color="auto" w:fill="auto"/>
          </w:tcPr>
          <w:p w:rsidR="00510BD1" w:rsidRDefault="00510BD1" w:rsidP="005D25A9">
            <w:pPr>
              <w:bidi/>
              <w:spacing w:after="0"/>
              <w:rPr>
                <w:sz w:val="22"/>
                <w:szCs w:val="22"/>
                <w:rtl/>
              </w:rPr>
            </w:pPr>
          </w:p>
        </w:tc>
        <w:tc>
          <w:tcPr>
            <w:tcW w:w="737" w:type="dxa"/>
            <w:vMerge/>
            <w:shd w:val="clear" w:color="auto" w:fill="auto"/>
          </w:tcPr>
          <w:p w:rsidR="00510BD1" w:rsidRPr="00D21B45" w:rsidRDefault="00510BD1" w:rsidP="005D25A9">
            <w:pPr>
              <w:bidi/>
              <w:jc w:val="center"/>
              <w:rPr>
                <w:sz w:val="22"/>
                <w:szCs w:val="22"/>
                <w:rtl/>
              </w:rPr>
            </w:pPr>
          </w:p>
        </w:tc>
        <w:tc>
          <w:tcPr>
            <w:tcW w:w="680" w:type="dxa"/>
            <w:vMerge/>
            <w:tcBorders>
              <w:left w:val="single" w:sz="4" w:space="0" w:color="auto"/>
              <w:right w:val="single" w:sz="4" w:space="0" w:color="auto"/>
            </w:tcBorders>
          </w:tcPr>
          <w:p w:rsidR="00510BD1" w:rsidRDefault="00510BD1" w:rsidP="005D25A9">
            <w:pPr>
              <w:bidi/>
              <w:spacing w:before="60" w:after="60"/>
              <w:jc w:val="center"/>
              <w:rPr>
                <w:sz w:val="22"/>
                <w:szCs w:val="22"/>
                <w:rtl/>
              </w:rPr>
            </w:pPr>
          </w:p>
        </w:tc>
        <w:tc>
          <w:tcPr>
            <w:tcW w:w="3035" w:type="dxa"/>
            <w:gridSpan w:val="2"/>
            <w:tcBorders>
              <w:left w:val="single" w:sz="4" w:space="0" w:color="auto"/>
            </w:tcBorders>
            <w:vAlign w:val="center"/>
          </w:tcPr>
          <w:p w:rsidR="00510BD1" w:rsidRDefault="00510BD1" w:rsidP="005D25A9">
            <w:pPr>
              <w:bidi/>
              <w:spacing w:before="0" w:after="0" w:line="240" w:lineRule="auto"/>
              <w:jc w:val="left"/>
              <w:rPr>
                <w:sz w:val="22"/>
                <w:szCs w:val="22"/>
                <w:rtl/>
              </w:rPr>
            </w:pPr>
            <w:r>
              <w:rPr>
                <w:rFonts w:hint="cs"/>
                <w:sz w:val="22"/>
                <w:szCs w:val="22"/>
                <w:rtl/>
              </w:rPr>
              <w:t xml:space="preserve">תיאור מקורות מידע באופן הנדרש בסעיף. </w:t>
            </w:r>
            <w:r w:rsidRPr="00041623">
              <w:rPr>
                <w:rFonts w:hint="cs"/>
                <w:b/>
                <w:bCs/>
                <w:color w:val="000000"/>
                <w:rtl/>
              </w:rPr>
              <w:t>(*)</w:t>
            </w:r>
          </w:p>
        </w:tc>
        <w:tc>
          <w:tcPr>
            <w:tcW w:w="711" w:type="dxa"/>
            <w:tcBorders>
              <w:right w:val="double" w:sz="4" w:space="0" w:color="auto"/>
            </w:tcBorders>
          </w:tcPr>
          <w:p w:rsidR="00510BD1" w:rsidRDefault="00510BD1" w:rsidP="005D25A9">
            <w:pPr>
              <w:spacing w:before="0" w:after="0"/>
              <w:jc w:val="center"/>
              <w:rPr>
                <w:sz w:val="22"/>
                <w:szCs w:val="22"/>
              </w:rPr>
            </w:pPr>
            <w:r>
              <w:rPr>
                <w:rFonts w:hint="cs"/>
                <w:sz w:val="22"/>
                <w:szCs w:val="22"/>
                <w:rtl/>
              </w:rPr>
              <w:t>0-2</w:t>
            </w:r>
          </w:p>
        </w:tc>
      </w:tr>
      <w:tr w:rsidR="00510BD1" w:rsidRPr="00C32295" w:rsidTr="005D25A9">
        <w:trPr>
          <w:trHeight w:val="340"/>
        </w:trPr>
        <w:tc>
          <w:tcPr>
            <w:tcW w:w="367" w:type="dxa"/>
            <w:vMerge/>
            <w:tcBorders>
              <w:left w:val="double" w:sz="4" w:space="0" w:color="auto"/>
            </w:tcBorders>
            <w:shd w:val="clear" w:color="auto" w:fill="auto"/>
          </w:tcPr>
          <w:p w:rsidR="00510BD1" w:rsidRPr="00D21B45" w:rsidRDefault="00510BD1" w:rsidP="005D25A9">
            <w:pPr>
              <w:jc w:val="center"/>
              <w:rPr>
                <w:sz w:val="22"/>
                <w:szCs w:val="22"/>
                <w:rtl/>
              </w:rPr>
            </w:pPr>
          </w:p>
        </w:tc>
        <w:tc>
          <w:tcPr>
            <w:tcW w:w="920" w:type="dxa"/>
            <w:tcBorders>
              <w:top w:val="nil"/>
              <w:bottom w:val="nil"/>
            </w:tcBorders>
            <w:shd w:val="clear" w:color="auto" w:fill="auto"/>
          </w:tcPr>
          <w:p w:rsidR="00510BD1" w:rsidRPr="00D21B45" w:rsidRDefault="00510BD1" w:rsidP="005D25A9">
            <w:pPr>
              <w:bidi/>
              <w:jc w:val="left"/>
              <w:rPr>
                <w:sz w:val="22"/>
                <w:szCs w:val="22"/>
                <w:rtl/>
              </w:rPr>
            </w:pPr>
          </w:p>
        </w:tc>
        <w:tc>
          <w:tcPr>
            <w:tcW w:w="1190" w:type="dxa"/>
            <w:vMerge/>
            <w:shd w:val="clear" w:color="auto" w:fill="auto"/>
          </w:tcPr>
          <w:p w:rsidR="00510BD1" w:rsidRDefault="00510BD1" w:rsidP="005D25A9">
            <w:pPr>
              <w:bidi/>
              <w:rPr>
                <w:sz w:val="22"/>
                <w:szCs w:val="22"/>
                <w:rtl/>
              </w:rPr>
            </w:pPr>
          </w:p>
        </w:tc>
        <w:tc>
          <w:tcPr>
            <w:tcW w:w="1134" w:type="dxa"/>
            <w:vMerge/>
            <w:shd w:val="clear" w:color="auto" w:fill="auto"/>
          </w:tcPr>
          <w:p w:rsidR="00510BD1" w:rsidRDefault="00510BD1" w:rsidP="005D25A9">
            <w:pPr>
              <w:bidi/>
              <w:spacing w:after="0"/>
              <w:rPr>
                <w:sz w:val="22"/>
                <w:szCs w:val="22"/>
                <w:rtl/>
              </w:rPr>
            </w:pPr>
          </w:p>
        </w:tc>
        <w:tc>
          <w:tcPr>
            <w:tcW w:w="737" w:type="dxa"/>
            <w:vMerge/>
            <w:shd w:val="clear" w:color="auto" w:fill="auto"/>
          </w:tcPr>
          <w:p w:rsidR="00510BD1" w:rsidRPr="00D21B45" w:rsidRDefault="00510BD1" w:rsidP="005D25A9">
            <w:pPr>
              <w:bidi/>
              <w:jc w:val="center"/>
              <w:rPr>
                <w:sz w:val="22"/>
                <w:szCs w:val="22"/>
                <w:rtl/>
              </w:rPr>
            </w:pPr>
          </w:p>
        </w:tc>
        <w:tc>
          <w:tcPr>
            <w:tcW w:w="680" w:type="dxa"/>
            <w:vMerge/>
            <w:tcBorders>
              <w:left w:val="single" w:sz="4" w:space="0" w:color="auto"/>
              <w:right w:val="single" w:sz="4" w:space="0" w:color="auto"/>
            </w:tcBorders>
          </w:tcPr>
          <w:p w:rsidR="00510BD1" w:rsidRDefault="00510BD1" w:rsidP="005D25A9">
            <w:pPr>
              <w:bidi/>
              <w:spacing w:before="60" w:after="60"/>
              <w:jc w:val="center"/>
              <w:rPr>
                <w:sz w:val="22"/>
                <w:szCs w:val="22"/>
                <w:rtl/>
              </w:rPr>
            </w:pPr>
          </w:p>
        </w:tc>
        <w:tc>
          <w:tcPr>
            <w:tcW w:w="3035" w:type="dxa"/>
            <w:gridSpan w:val="2"/>
            <w:tcBorders>
              <w:left w:val="single" w:sz="4" w:space="0" w:color="auto"/>
            </w:tcBorders>
            <w:vAlign w:val="center"/>
          </w:tcPr>
          <w:p w:rsidR="00510BD1" w:rsidRDefault="00510BD1" w:rsidP="005D25A9">
            <w:pPr>
              <w:bidi/>
              <w:spacing w:before="0" w:after="0" w:line="240" w:lineRule="auto"/>
              <w:jc w:val="left"/>
              <w:rPr>
                <w:sz w:val="22"/>
                <w:szCs w:val="22"/>
                <w:rtl/>
              </w:rPr>
            </w:pPr>
            <w:r>
              <w:rPr>
                <w:rFonts w:hint="cs"/>
                <w:sz w:val="22"/>
                <w:szCs w:val="22"/>
                <w:rtl/>
              </w:rPr>
              <w:t xml:space="preserve">תיאור מענה לסעיף 2.6.1 ז' דוח תומך לחיוב ואמינות המידע. </w:t>
            </w:r>
            <w:r w:rsidRPr="00041623">
              <w:rPr>
                <w:rFonts w:hint="cs"/>
                <w:b/>
                <w:bCs/>
                <w:color w:val="000000"/>
                <w:rtl/>
              </w:rPr>
              <w:t>(*)</w:t>
            </w:r>
          </w:p>
        </w:tc>
        <w:tc>
          <w:tcPr>
            <w:tcW w:w="711" w:type="dxa"/>
            <w:tcBorders>
              <w:right w:val="double" w:sz="4" w:space="0" w:color="auto"/>
            </w:tcBorders>
          </w:tcPr>
          <w:p w:rsidR="00510BD1" w:rsidRDefault="00510BD1" w:rsidP="005D25A9">
            <w:pPr>
              <w:spacing w:before="0" w:after="0"/>
              <w:jc w:val="center"/>
              <w:rPr>
                <w:sz w:val="22"/>
                <w:szCs w:val="22"/>
                <w:rtl/>
              </w:rPr>
            </w:pPr>
            <w:r>
              <w:rPr>
                <w:rFonts w:hint="cs"/>
                <w:sz w:val="22"/>
                <w:szCs w:val="22"/>
                <w:rtl/>
              </w:rPr>
              <w:t>0-3</w:t>
            </w:r>
          </w:p>
        </w:tc>
      </w:tr>
      <w:tr w:rsidR="00510BD1" w:rsidRPr="00C32295" w:rsidTr="005D25A9">
        <w:trPr>
          <w:cantSplit/>
          <w:trHeight w:val="510"/>
        </w:trPr>
        <w:tc>
          <w:tcPr>
            <w:tcW w:w="367" w:type="dxa"/>
            <w:vMerge/>
            <w:tcBorders>
              <w:left w:val="double" w:sz="4" w:space="0" w:color="auto"/>
            </w:tcBorders>
            <w:shd w:val="clear" w:color="auto" w:fill="auto"/>
          </w:tcPr>
          <w:p w:rsidR="00510BD1" w:rsidRPr="00C32295" w:rsidRDefault="00510BD1" w:rsidP="005D25A9">
            <w:pPr>
              <w:jc w:val="center"/>
            </w:pPr>
          </w:p>
        </w:tc>
        <w:tc>
          <w:tcPr>
            <w:tcW w:w="920" w:type="dxa"/>
            <w:tcBorders>
              <w:top w:val="nil"/>
            </w:tcBorders>
            <w:shd w:val="clear" w:color="auto" w:fill="auto"/>
          </w:tcPr>
          <w:p w:rsidR="00510BD1" w:rsidRPr="00733142" w:rsidRDefault="00510BD1" w:rsidP="005D25A9">
            <w:pPr>
              <w:bidi/>
              <w:jc w:val="left"/>
              <w:rPr>
                <w:b/>
                <w:bCs/>
                <w:rtl/>
              </w:rPr>
            </w:pPr>
          </w:p>
        </w:tc>
        <w:tc>
          <w:tcPr>
            <w:tcW w:w="1190" w:type="dxa"/>
            <w:shd w:val="clear" w:color="auto" w:fill="auto"/>
          </w:tcPr>
          <w:p w:rsidR="00510BD1" w:rsidRDefault="00510BD1" w:rsidP="005D25A9">
            <w:pPr>
              <w:bidi/>
              <w:spacing w:before="60" w:after="0"/>
              <w:jc w:val="left"/>
              <w:rPr>
                <w:sz w:val="22"/>
                <w:szCs w:val="22"/>
                <w:rtl/>
              </w:rPr>
            </w:pPr>
            <w:r>
              <w:rPr>
                <w:rFonts w:hint="cs"/>
                <w:sz w:val="22"/>
                <w:szCs w:val="22"/>
                <w:rtl/>
              </w:rPr>
              <w:t>שרות תמיכה</w:t>
            </w:r>
          </w:p>
        </w:tc>
        <w:tc>
          <w:tcPr>
            <w:tcW w:w="1134" w:type="dxa"/>
            <w:shd w:val="clear" w:color="auto" w:fill="auto"/>
          </w:tcPr>
          <w:p w:rsidR="00510BD1" w:rsidRPr="00D21B45" w:rsidRDefault="00510BD1" w:rsidP="005D25A9">
            <w:pPr>
              <w:bidi/>
              <w:spacing w:before="60" w:after="0"/>
              <w:rPr>
                <w:sz w:val="22"/>
                <w:szCs w:val="22"/>
                <w:rtl/>
              </w:rPr>
            </w:pPr>
            <w:r>
              <w:rPr>
                <w:rFonts w:hint="cs"/>
                <w:sz w:val="22"/>
                <w:szCs w:val="22"/>
                <w:rtl/>
              </w:rPr>
              <w:t>4.5.2</w:t>
            </w:r>
          </w:p>
        </w:tc>
        <w:tc>
          <w:tcPr>
            <w:tcW w:w="737" w:type="dxa"/>
            <w:vMerge/>
            <w:shd w:val="clear" w:color="auto" w:fill="auto"/>
          </w:tcPr>
          <w:p w:rsidR="00510BD1" w:rsidRPr="00D21B45" w:rsidRDefault="00510BD1" w:rsidP="005D25A9">
            <w:pPr>
              <w:keepNext/>
              <w:keepLines/>
              <w:pageBreakBefore/>
              <w:bidi/>
              <w:spacing w:after="0"/>
              <w:jc w:val="center"/>
              <w:rPr>
                <w:sz w:val="22"/>
                <w:szCs w:val="22"/>
                <w:rtl/>
              </w:rPr>
            </w:pPr>
          </w:p>
        </w:tc>
        <w:tc>
          <w:tcPr>
            <w:tcW w:w="680" w:type="dxa"/>
            <w:tcBorders>
              <w:left w:val="single" w:sz="4" w:space="0" w:color="auto"/>
              <w:right w:val="single" w:sz="4" w:space="0" w:color="auto"/>
            </w:tcBorders>
          </w:tcPr>
          <w:p w:rsidR="00510BD1" w:rsidRPr="00D21B45" w:rsidRDefault="00510BD1" w:rsidP="005D25A9">
            <w:pPr>
              <w:keepNext/>
              <w:keepLines/>
              <w:pageBreakBefore/>
              <w:bidi/>
              <w:spacing w:before="60" w:after="0"/>
              <w:jc w:val="center"/>
              <w:rPr>
                <w:sz w:val="22"/>
                <w:szCs w:val="22"/>
                <w:rtl/>
              </w:rPr>
            </w:pPr>
            <w:r>
              <w:rPr>
                <w:rFonts w:hint="cs"/>
                <w:sz w:val="22"/>
                <w:szCs w:val="22"/>
                <w:rtl/>
              </w:rPr>
              <w:t>2</w:t>
            </w:r>
          </w:p>
        </w:tc>
        <w:tc>
          <w:tcPr>
            <w:tcW w:w="3035" w:type="dxa"/>
            <w:gridSpan w:val="2"/>
            <w:tcBorders>
              <w:left w:val="single" w:sz="4" w:space="0" w:color="auto"/>
            </w:tcBorders>
            <w:vAlign w:val="center"/>
          </w:tcPr>
          <w:p w:rsidR="00510BD1" w:rsidRDefault="00510BD1" w:rsidP="005D25A9">
            <w:pPr>
              <w:keepNext/>
              <w:bidi/>
              <w:spacing w:before="0" w:after="0"/>
              <w:jc w:val="left"/>
              <w:rPr>
                <w:sz w:val="22"/>
                <w:szCs w:val="22"/>
                <w:rtl/>
              </w:rPr>
            </w:pPr>
            <w:r>
              <w:rPr>
                <w:rFonts w:hint="cs"/>
                <w:sz w:val="22"/>
                <w:szCs w:val="22"/>
                <w:rtl/>
              </w:rPr>
              <w:t xml:space="preserve">תיאור מפורט המתייחס באופן מלא למפרט. </w:t>
            </w:r>
            <w:r w:rsidRPr="00041623">
              <w:rPr>
                <w:rFonts w:hint="cs"/>
                <w:b/>
                <w:bCs/>
                <w:color w:val="000000"/>
                <w:rtl/>
              </w:rPr>
              <w:t>(*)</w:t>
            </w:r>
          </w:p>
        </w:tc>
        <w:tc>
          <w:tcPr>
            <w:tcW w:w="711" w:type="dxa"/>
            <w:tcBorders>
              <w:right w:val="double" w:sz="4" w:space="0" w:color="auto"/>
            </w:tcBorders>
          </w:tcPr>
          <w:p w:rsidR="00510BD1" w:rsidRPr="00D21B45" w:rsidRDefault="00510BD1" w:rsidP="005D25A9">
            <w:pPr>
              <w:keepNext/>
              <w:bidi/>
              <w:jc w:val="center"/>
              <w:rPr>
                <w:sz w:val="22"/>
                <w:szCs w:val="22"/>
                <w:rtl/>
              </w:rPr>
            </w:pPr>
            <w:r>
              <w:rPr>
                <w:rFonts w:hint="cs"/>
                <w:sz w:val="22"/>
                <w:szCs w:val="22"/>
                <w:rtl/>
              </w:rPr>
              <w:t>0-2</w:t>
            </w:r>
          </w:p>
        </w:tc>
      </w:tr>
      <w:tr w:rsidR="00510BD1" w:rsidRPr="00C32295" w:rsidTr="005D25A9">
        <w:trPr>
          <w:trHeight w:val="737"/>
        </w:trPr>
        <w:tc>
          <w:tcPr>
            <w:tcW w:w="367" w:type="dxa"/>
            <w:vMerge w:val="restart"/>
            <w:tcBorders>
              <w:top w:val="single" w:sz="4" w:space="0" w:color="auto"/>
              <w:left w:val="double" w:sz="4" w:space="0" w:color="auto"/>
            </w:tcBorders>
            <w:shd w:val="clear" w:color="auto" w:fill="auto"/>
          </w:tcPr>
          <w:p w:rsidR="00510BD1" w:rsidRPr="00D21B45" w:rsidRDefault="00510BD1" w:rsidP="005D25A9">
            <w:pPr>
              <w:keepNext/>
              <w:jc w:val="center"/>
              <w:rPr>
                <w:sz w:val="22"/>
                <w:szCs w:val="22"/>
                <w:rtl/>
              </w:rPr>
            </w:pPr>
            <w:r>
              <w:rPr>
                <w:rFonts w:hint="cs"/>
                <w:sz w:val="22"/>
                <w:szCs w:val="22"/>
                <w:rtl/>
              </w:rPr>
              <w:t>3</w:t>
            </w:r>
          </w:p>
        </w:tc>
        <w:tc>
          <w:tcPr>
            <w:tcW w:w="920" w:type="dxa"/>
            <w:vMerge w:val="restart"/>
            <w:tcBorders>
              <w:top w:val="single" w:sz="4" w:space="0" w:color="auto"/>
            </w:tcBorders>
            <w:shd w:val="clear" w:color="auto" w:fill="auto"/>
          </w:tcPr>
          <w:p w:rsidR="00510BD1" w:rsidRPr="00D21B45" w:rsidRDefault="00510BD1" w:rsidP="005D25A9">
            <w:pPr>
              <w:keepNext/>
              <w:bidi/>
              <w:jc w:val="left"/>
              <w:rPr>
                <w:b/>
                <w:bCs/>
                <w:sz w:val="22"/>
                <w:szCs w:val="22"/>
                <w:rtl/>
              </w:rPr>
            </w:pPr>
            <w:r w:rsidRPr="00D21B45">
              <w:rPr>
                <w:b/>
                <w:bCs/>
                <w:sz w:val="22"/>
                <w:szCs w:val="22"/>
                <w:rtl/>
              </w:rPr>
              <w:t>טכנולוגיה</w:t>
            </w:r>
          </w:p>
        </w:tc>
        <w:tc>
          <w:tcPr>
            <w:tcW w:w="1190" w:type="dxa"/>
            <w:tcBorders>
              <w:top w:val="single" w:sz="4" w:space="0" w:color="auto"/>
            </w:tcBorders>
            <w:shd w:val="clear" w:color="auto" w:fill="auto"/>
          </w:tcPr>
          <w:p w:rsidR="00510BD1" w:rsidRPr="00D21B45" w:rsidRDefault="00510BD1" w:rsidP="005D25A9">
            <w:pPr>
              <w:keepNext/>
              <w:bidi/>
              <w:spacing w:before="40" w:after="40"/>
              <w:rPr>
                <w:sz w:val="22"/>
                <w:szCs w:val="22"/>
                <w:rtl/>
              </w:rPr>
            </w:pPr>
            <w:r>
              <w:rPr>
                <w:rFonts w:hint="cs"/>
                <w:sz w:val="22"/>
                <w:szCs w:val="22"/>
                <w:rtl/>
              </w:rPr>
              <w:t>פרוט כללי + ארכיטקטורת הפתרון</w:t>
            </w:r>
          </w:p>
        </w:tc>
        <w:tc>
          <w:tcPr>
            <w:tcW w:w="1134" w:type="dxa"/>
            <w:tcBorders>
              <w:top w:val="single" w:sz="4" w:space="0" w:color="auto"/>
            </w:tcBorders>
            <w:shd w:val="clear" w:color="auto" w:fill="auto"/>
          </w:tcPr>
          <w:p w:rsidR="00510BD1" w:rsidRPr="00D21B45" w:rsidRDefault="00510BD1" w:rsidP="005D25A9">
            <w:pPr>
              <w:keepNext/>
              <w:bidi/>
              <w:spacing w:before="40" w:after="40"/>
              <w:rPr>
                <w:sz w:val="22"/>
                <w:szCs w:val="22"/>
                <w:rtl/>
              </w:rPr>
            </w:pPr>
            <w:r>
              <w:rPr>
                <w:rFonts w:hint="cs"/>
                <w:sz w:val="22"/>
                <w:szCs w:val="22"/>
                <w:rtl/>
              </w:rPr>
              <w:t>3.1, 3.2</w:t>
            </w:r>
          </w:p>
        </w:tc>
        <w:tc>
          <w:tcPr>
            <w:tcW w:w="737" w:type="dxa"/>
            <w:vMerge w:val="restart"/>
            <w:tcBorders>
              <w:top w:val="single" w:sz="4" w:space="0" w:color="auto"/>
            </w:tcBorders>
            <w:shd w:val="clear" w:color="auto" w:fill="auto"/>
          </w:tcPr>
          <w:p w:rsidR="00510BD1" w:rsidRPr="00D21B45" w:rsidRDefault="00510BD1" w:rsidP="005D25A9">
            <w:pPr>
              <w:keepNext/>
              <w:bidi/>
              <w:spacing w:before="40" w:after="40"/>
              <w:jc w:val="center"/>
              <w:rPr>
                <w:sz w:val="22"/>
                <w:szCs w:val="22"/>
                <w:rtl/>
              </w:rPr>
            </w:pPr>
            <w:r>
              <w:rPr>
                <w:rFonts w:hint="cs"/>
                <w:sz w:val="22"/>
                <w:szCs w:val="22"/>
                <w:rtl/>
              </w:rPr>
              <w:t>30</w:t>
            </w:r>
          </w:p>
        </w:tc>
        <w:tc>
          <w:tcPr>
            <w:tcW w:w="680" w:type="dxa"/>
            <w:tcBorders>
              <w:top w:val="single" w:sz="4" w:space="0" w:color="auto"/>
              <w:left w:val="single" w:sz="4" w:space="0" w:color="auto"/>
              <w:right w:val="single" w:sz="4" w:space="0" w:color="auto"/>
            </w:tcBorders>
          </w:tcPr>
          <w:p w:rsidR="00510BD1" w:rsidRPr="00D21B45" w:rsidRDefault="00510BD1" w:rsidP="005D25A9">
            <w:pPr>
              <w:keepNext/>
              <w:bidi/>
              <w:spacing w:before="40" w:after="40"/>
              <w:jc w:val="center"/>
              <w:rPr>
                <w:sz w:val="22"/>
                <w:szCs w:val="22"/>
                <w:rtl/>
              </w:rPr>
            </w:pPr>
            <w:r>
              <w:rPr>
                <w:rFonts w:hint="cs"/>
                <w:sz w:val="22"/>
                <w:szCs w:val="22"/>
                <w:rtl/>
              </w:rPr>
              <w:t>4</w:t>
            </w:r>
          </w:p>
        </w:tc>
        <w:tc>
          <w:tcPr>
            <w:tcW w:w="3035" w:type="dxa"/>
            <w:gridSpan w:val="2"/>
            <w:tcBorders>
              <w:top w:val="single" w:sz="4" w:space="0" w:color="auto"/>
              <w:left w:val="single" w:sz="4" w:space="0" w:color="auto"/>
            </w:tcBorders>
            <w:vAlign w:val="center"/>
          </w:tcPr>
          <w:p w:rsidR="00510BD1" w:rsidRPr="00D21B45" w:rsidRDefault="00510BD1" w:rsidP="005D25A9">
            <w:pPr>
              <w:keepNext/>
              <w:bidi/>
              <w:spacing w:before="40" w:after="40"/>
              <w:jc w:val="left"/>
              <w:rPr>
                <w:sz w:val="22"/>
                <w:szCs w:val="22"/>
                <w:rtl/>
              </w:rPr>
            </w:pPr>
            <w:r>
              <w:rPr>
                <w:rFonts w:hint="cs"/>
                <w:sz w:val="22"/>
                <w:szCs w:val="22"/>
                <w:rtl/>
              </w:rPr>
              <w:t xml:space="preserve">תיאור מפורט המתייחס באופן מלא למפרט. </w:t>
            </w:r>
            <w:r w:rsidRPr="00041623">
              <w:rPr>
                <w:rFonts w:hint="cs"/>
                <w:b/>
                <w:bCs/>
                <w:color w:val="000000"/>
                <w:rtl/>
              </w:rPr>
              <w:t>(*)</w:t>
            </w:r>
          </w:p>
        </w:tc>
        <w:tc>
          <w:tcPr>
            <w:tcW w:w="711" w:type="dxa"/>
            <w:tcBorders>
              <w:top w:val="single" w:sz="18" w:space="0" w:color="auto"/>
              <w:right w:val="double" w:sz="4" w:space="0" w:color="auto"/>
            </w:tcBorders>
          </w:tcPr>
          <w:p w:rsidR="00510BD1" w:rsidRPr="00D21B45" w:rsidRDefault="00510BD1" w:rsidP="005D25A9">
            <w:pPr>
              <w:keepNext/>
              <w:bidi/>
              <w:spacing w:before="40" w:after="40"/>
              <w:jc w:val="center"/>
              <w:rPr>
                <w:sz w:val="22"/>
                <w:szCs w:val="22"/>
                <w:rtl/>
              </w:rPr>
            </w:pPr>
            <w:r>
              <w:rPr>
                <w:rFonts w:hint="cs"/>
                <w:sz w:val="22"/>
                <w:szCs w:val="22"/>
                <w:rtl/>
              </w:rPr>
              <w:t>0-4</w:t>
            </w:r>
          </w:p>
        </w:tc>
      </w:tr>
      <w:tr w:rsidR="00510BD1" w:rsidRPr="00C32295" w:rsidTr="005D25A9">
        <w:tc>
          <w:tcPr>
            <w:tcW w:w="367" w:type="dxa"/>
            <w:vMerge/>
            <w:tcBorders>
              <w:left w:val="double" w:sz="4" w:space="0" w:color="auto"/>
            </w:tcBorders>
            <w:shd w:val="clear" w:color="auto" w:fill="auto"/>
          </w:tcPr>
          <w:p w:rsidR="00510BD1" w:rsidRPr="00D21B45" w:rsidRDefault="00510BD1" w:rsidP="005D25A9">
            <w:pPr>
              <w:jc w:val="center"/>
              <w:rPr>
                <w:sz w:val="22"/>
                <w:szCs w:val="22"/>
                <w:rtl/>
              </w:rPr>
            </w:pPr>
          </w:p>
        </w:tc>
        <w:tc>
          <w:tcPr>
            <w:tcW w:w="920" w:type="dxa"/>
            <w:vMerge/>
            <w:shd w:val="clear" w:color="auto" w:fill="auto"/>
          </w:tcPr>
          <w:p w:rsidR="00510BD1" w:rsidRPr="00D21B45" w:rsidRDefault="00510BD1" w:rsidP="005D25A9">
            <w:pPr>
              <w:bidi/>
              <w:jc w:val="left"/>
              <w:rPr>
                <w:sz w:val="22"/>
                <w:szCs w:val="22"/>
                <w:rtl/>
              </w:rPr>
            </w:pPr>
          </w:p>
        </w:tc>
        <w:tc>
          <w:tcPr>
            <w:tcW w:w="1190" w:type="dxa"/>
            <w:shd w:val="clear" w:color="auto" w:fill="auto"/>
          </w:tcPr>
          <w:p w:rsidR="00510BD1" w:rsidRPr="00D21B45" w:rsidRDefault="00510BD1" w:rsidP="005D25A9">
            <w:pPr>
              <w:bidi/>
              <w:spacing w:before="40" w:after="40"/>
              <w:contextualSpacing/>
              <w:jc w:val="left"/>
              <w:rPr>
                <w:sz w:val="22"/>
                <w:szCs w:val="22"/>
                <w:rtl/>
              </w:rPr>
            </w:pPr>
            <w:r>
              <w:rPr>
                <w:rFonts w:hint="cs"/>
                <w:sz w:val="22"/>
                <w:szCs w:val="22"/>
                <w:rtl/>
              </w:rPr>
              <w:t xml:space="preserve">ממשק </w:t>
            </w:r>
            <w:r>
              <w:rPr>
                <w:sz w:val="22"/>
                <w:szCs w:val="22"/>
              </w:rPr>
              <w:t>API</w:t>
            </w:r>
          </w:p>
        </w:tc>
        <w:tc>
          <w:tcPr>
            <w:tcW w:w="1134" w:type="dxa"/>
            <w:shd w:val="clear" w:color="auto" w:fill="auto"/>
          </w:tcPr>
          <w:p w:rsidR="00510BD1" w:rsidRPr="00D21B45" w:rsidRDefault="00510BD1" w:rsidP="005D25A9">
            <w:pPr>
              <w:bidi/>
              <w:jc w:val="left"/>
              <w:rPr>
                <w:sz w:val="22"/>
                <w:szCs w:val="22"/>
                <w:rtl/>
              </w:rPr>
            </w:pPr>
            <w:r>
              <w:rPr>
                <w:rFonts w:hint="cs"/>
                <w:sz w:val="22"/>
                <w:szCs w:val="22"/>
                <w:rtl/>
              </w:rPr>
              <w:t>3.3.2</w:t>
            </w:r>
          </w:p>
        </w:tc>
        <w:tc>
          <w:tcPr>
            <w:tcW w:w="737" w:type="dxa"/>
            <w:vMerge/>
            <w:shd w:val="clear" w:color="auto" w:fill="auto"/>
          </w:tcPr>
          <w:p w:rsidR="00510BD1" w:rsidRPr="00D21B45" w:rsidRDefault="00510BD1" w:rsidP="005D25A9">
            <w:pPr>
              <w:keepNext/>
              <w:bidi/>
              <w:jc w:val="center"/>
              <w:rPr>
                <w:sz w:val="22"/>
                <w:szCs w:val="22"/>
                <w:rtl/>
              </w:rPr>
            </w:pPr>
          </w:p>
        </w:tc>
        <w:tc>
          <w:tcPr>
            <w:tcW w:w="680" w:type="dxa"/>
            <w:tcBorders>
              <w:left w:val="single" w:sz="4" w:space="0" w:color="auto"/>
              <w:right w:val="single" w:sz="4" w:space="0" w:color="auto"/>
            </w:tcBorders>
          </w:tcPr>
          <w:p w:rsidR="00510BD1" w:rsidRPr="00D21B45" w:rsidRDefault="00510BD1" w:rsidP="005D25A9">
            <w:pPr>
              <w:keepNext/>
              <w:bidi/>
              <w:jc w:val="center"/>
              <w:rPr>
                <w:sz w:val="22"/>
                <w:szCs w:val="22"/>
                <w:rtl/>
              </w:rPr>
            </w:pPr>
            <w:r>
              <w:rPr>
                <w:rFonts w:hint="cs"/>
                <w:sz w:val="22"/>
                <w:szCs w:val="22"/>
                <w:rtl/>
              </w:rPr>
              <w:t>4</w:t>
            </w:r>
          </w:p>
        </w:tc>
        <w:tc>
          <w:tcPr>
            <w:tcW w:w="3035" w:type="dxa"/>
            <w:gridSpan w:val="2"/>
            <w:tcBorders>
              <w:left w:val="single" w:sz="4" w:space="0" w:color="auto"/>
            </w:tcBorders>
            <w:vAlign w:val="center"/>
          </w:tcPr>
          <w:p w:rsidR="00510BD1" w:rsidRPr="00D21B45" w:rsidRDefault="00510BD1" w:rsidP="005D25A9">
            <w:pPr>
              <w:keepNext/>
              <w:bidi/>
              <w:spacing w:before="0" w:after="0"/>
              <w:jc w:val="left"/>
              <w:rPr>
                <w:sz w:val="22"/>
                <w:szCs w:val="22"/>
                <w:rtl/>
              </w:rPr>
            </w:pPr>
            <w:r>
              <w:rPr>
                <w:rFonts w:hint="cs"/>
                <w:sz w:val="22"/>
                <w:szCs w:val="22"/>
                <w:rtl/>
              </w:rPr>
              <w:t xml:space="preserve">תיאור מפורט המתייחס באופן מלא למפרט. </w:t>
            </w:r>
            <w:r w:rsidRPr="00041623">
              <w:rPr>
                <w:rFonts w:hint="cs"/>
                <w:b/>
                <w:bCs/>
                <w:color w:val="000000"/>
                <w:rtl/>
              </w:rPr>
              <w:t>(*)</w:t>
            </w:r>
          </w:p>
        </w:tc>
        <w:tc>
          <w:tcPr>
            <w:tcW w:w="711" w:type="dxa"/>
            <w:tcBorders>
              <w:right w:val="double" w:sz="4" w:space="0" w:color="auto"/>
            </w:tcBorders>
          </w:tcPr>
          <w:p w:rsidR="00510BD1" w:rsidRPr="00D21B45" w:rsidRDefault="00510BD1" w:rsidP="005D25A9">
            <w:pPr>
              <w:bidi/>
              <w:spacing w:before="60" w:after="60"/>
              <w:jc w:val="center"/>
              <w:rPr>
                <w:sz w:val="22"/>
                <w:szCs w:val="22"/>
                <w:rtl/>
              </w:rPr>
            </w:pPr>
            <w:r>
              <w:rPr>
                <w:rFonts w:hint="cs"/>
                <w:sz w:val="22"/>
                <w:szCs w:val="22"/>
                <w:rtl/>
              </w:rPr>
              <w:t>0-4</w:t>
            </w:r>
          </w:p>
        </w:tc>
      </w:tr>
      <w:tr w:rsidR="00510BD1" w:rsidRPr="00C32295" w:rsidTr="005D25A9">
        <w:trPr>
          <w:trHeight w:val="340"/>
        </w:trPr>
        <w:tc>
          <w:tcPr>
            <w:tcW w:w="367" w:type="dxa"/>
            <w:vMerge/>
            <w:tcBorders>
              <w:left w:val="double" w:sz="4" w:space="0" w:color="auto"/>
            </w:tcBorders>
            <w:shd w:val="clear" w:color="auto" w:fill="auto"/>
          </w:tcPr>
          <w:p w:rsidR="00510BD1" w:rsidRPr="00D21B45" w:rsidRDefault="00510BD1" w:rsidP="005D25A9">
            <w:pPr>
              <w:jc w:val="center"/>
              <w:rPr>
                <w:sz w:val="22"/>
                <w:szCs w:val="22"/>
                <w:rtl/>
              </w:rPr>
            </w:pPr>
          </w:p>
        </w:tc>
        <w:tc>
          <w:tcPr>
            <w:tcW w:w="920" w:type="dxa"/>
            <w:vMerge/>
            <w:shd w:val="clear" w:color="auto" w:fill="auto"/>
          </w:tcPr>
          <w:p w:rsidR="00510BD1" w:rsidRPr="00D21B45" w:rsidRDefault="00510BD1" w:rsidP="005D25A9">
            <w:pPr>
              <w:bidi/>
              <w:jc w:val="left"/>
              <w:rPr>
                <w:sz w:val="22"/>
                <w:szCs w:val="22"/>
                <w:rtl/>
              </w:rPr>
            </w:pPr>
          </w:p>
        </w:tc>
        <w:tc>
          <w:tcPr>
            <w:tcW w:w="1190" w:type="dxa"/>
            <w:vMerge w:val="restart"/>
            <w:shd w:val="clear" w:color="auto" w:fill="auto"/>
          </w:tcPr>
          <w:p w:rsidR="00510BD1" w:rsidRPr="00D21B45" w:rsidRDefault="00510BD1" w:rsidP="005D25A9">
            <w:pPr>
              <w:bidi/>
              <w:spacing w:before="40" w:after="40"/>
              <w:contextualSpacing/>
              <w:jc w:val="left"/>
              <w:rPr>
                <w:sz w:val="22"/>
                <w:szCs w:val="22"/>
                <w:rtl/>
              </w:rPr>
            </w:pPr>
            <w:r>
              <w:rPr>
                <w:rFonts w:hint="cs"/>
                <w:sz w:val="22"/>
                <w:szCs w:val="22"/>
                <w:rtl/>
              </w:rPr>
              <w:t xml:space="preserve">תקשורת </w:t>
            </w:r>
            <w:r w:rsidRPr="003221B1">
              <w:rPr>
                <w:sz w:val="20"/>
                <w:szCs w:val="20"/>
              </w:rPr>
              <w:t>interconnect</w:t>
            </w:r>
          </w:p>
        </w:tc>
        <w:tc>
          <w:tcPr>
            <w:tcW w:w="1134" w:type="dxa"/>
            <w:vMerge w:val="restart"/>
            <w:shd w:val="clear" w:color="auto" w:fill="auto"/>
          </w:tcPr>
          <w:p w:rsidR="00510BD1" w:rsidRPr="00D21B45" w:rsidRDefault="00510BD1" w:rsidP="005D25A9">
            <w:pPr>
              <w:bidi/>
              <w:rPr>
                <w:sz w:val="22"/>
                <w:szCs w:val="22"/>
                <w:rtl/>
              </w:rPr>
            </w:pPr>
            <w:r>
              <w:rPr>
                <w:rFonts w:hint="cs"/>
                <w:sz w:val="22"/>
                <w:szCs w:val="22"/>
                <w:rtl/>
              </w:rPr>
              <w:t>3.4</w:t>
            </w:r>
          </w:p>
        </w:tc>
        <w:tc>
          <w:tcPr>
            <w:tcW w:w="737" w:type="dxa"/>
            <w:vMerge/>
            <w:shd w:val="clear" w:color="auto" w:fill="auto"/>
          </w:tcPr>
          <w:p w:rsidR="00510BD1" w:rsidRPr="00D21B45" w:rsidRDefault="00510BD1" w:rsidP="005D25A9">
            <w:pPr>
              <w:bidi/>
              <w:jc w:val="center"/>
              <w:rPr>
                <w:sz w:val="22"/>
                <w:szCs w:val="22"/>
                <w:rtl/>
              </w:rPr>
            </w:pPr>
          </w:p>
        </w:tc>
        <w:tc>
          <w:tcPr>
            <w:tcW w:w="680" w:type="dxa"/>
            <w:vMerge w:val="restart"/>
            <w:tcBorders>
              <w:left w:val="single" w:sz="4" w:space="0" w:color="auto"/>
              <w:right w:val="single" w:sz="4" w:space="0" w:color="auto"/>
            </w:tcBorders>
          </w:tcPr>
          <w:p w:rsidR="00510BD1" w:rsidRPr="00D21B45" w:rsidRDefault="00510BD1" w:rsidP="005D25A9">
            <w:pPr>
              <w:bidi/>
              <w:jc w:val="center"/>
              <w:rPr>
                <w:sz w:val="22"/>
                <w:szCs w:val="22"/>
              </w:rPr>
            </w:pPr>
            <w:r>
              <w:rPr>
                <w:rFonts w:hint="cs"/>
                <w:sz w:val="22"/>
                <w:szCs w:val="22"/>
                <w:rtl/>
              </w:rPr>
              <w:t>8</w:t>
            </w:r>
          </w:p>
        </w:tc>
        <w:tc>
          <w:tcPr>
            <w:tcW w:w="3035" w:type="dxa"/>
            <w:gridSpan w:val="2"/>
            <w:tcBorders>
              <w:left w:val="single" w:sz="4" w:space="0" w:color="auto"/>
            </w:tcBorders>
            <w:vAlign w:val="center"/>
          </w:tcPr>
          <w:p w:rsidR="00510BD1" w:rsidRPr="00D21B45" w:rsidRDefault="00510BD1" w:rsidP="005D25A9">
            <w:pPr>
              <w:keepNext/>
              <w:bidi/>
              <w:spacing w:before="40" w:after="0"/>
              <w:jc w:val="left"/>
              <w:rPr>
                <w:sz w:val="22"/>
                <w:szCs w:val="22"/>
              </w:rPr>
            </w:pPr>
            <w:r>
              <w:rPr>
                <w:rFonts w:hint="cs"/>
                <w:sz w:val="22"/>
                <w:szCs w:val="22"/>
                <w:rtl/>
              </w:rPr>
              <w:t xml:space="preserve">פרוט לנדרש ב 3.4.1 </w:t>
            </w:r>
            <w:r w:rsidRPr="00041623">
              <w:rPr>
                <w:rFonts w:hint="cs"/>
                <w:b/>
                <w:bCs/>
                <w:color w:val="000000"/>
                <w:rtl/>
              </w:rPr>
              <w:t>(*)</w:t>
            </w:r>
          </w:p>
        </w:tc>
        <w:tc>
          <w:tcPr>
            <w:tcW w:w="711" w:type="dxa"/>
            <w:tcBorders>
              <w:right w:val="double" w:sz="4" w:space="0" w:color="auto"/>
            </w:tcBorders>
          </w:tcPr>
          <w:p w:rsidR="00510BD1" w:rsidRPr="00D21B45" w:rsidRDefault="00510BD1" w:rsidP="005D25A9">
            <w:pPr>
              <w:bidi/>
              <w:spacing w:before="60" w:after="40"/>
              <w:jc w:val="center"/>
              <w:rPr>
                <w:sz w:val="22"/>
                <w:szCs w:val="22"/>
              </w:rPr>
            </w:pPr>
            <w:r>
              <w:rPr>
                <w:rFonts w:hint="cs"/>
                <w:sz w:val="22"/>
                <w:szCs w:val="22"/>
                <w:rtl/>
              </w:rPr>
              <w:t>0-5</w:t>
            </w:r>
          </w:p>
        </w:tc>
      </w:tr>
      <w:tr w:rsidR="00510BD1" w:rsidRPr="00C32295" w:rsidTr="005D25A9">
        <w:trPr>
          <w:trHeight w:val="340"/>
        </w:trPr>
        <w:tc>
          <w:tcPr>
            <w:tcW w:w="367" w:type="dxa"/>
            <w:vMerge/>
            <w:tcBorders>
              <w:left w:val="double" w:sz="4" w:space="0" w:color="auto"/>
            </w:tcBorders>
            <w:shd w:val="clear" w:color="auto" w:fill="auto"/>
          </w:tcPr>
          <w:p w:rsidR="00510BD1" w:rsidRPr="00D21B45" w:rsidRDefault="00510BD1" w:rsidP="005D25A9">
            <w:pPr>
              <w:jc w:val="center"/>
              <w:rPr>
                <w:sz w:val="22"/>
                <w:szCs w:val="22"/>
                <w:rtl/>
              </w:rPr>
            </w:pPr>
          </w:p>
        </w:tc>
        <w:tc>
          <w:tcPr>
            <w:tcW w:w="920" w:type="dxa"/>
            <w:vMerge/>
            <w:shd w:val="clear" w:color="auto" w:fill="auto"/>
          </w:tcPr>
          <w:p w:rsidR="00510BD1" w:rsidRPr="00D21B45" w:rsidRDefault="00510BD1" w:rsidP="005D25A9">
            <w:pPr>
              <w:bidi/>
              <w:jc w:val="left"/>
              <w:rPr>
                <w:sz w:val="22"/>
                <w:szCs w:val="22"/>
                <w:rtl/>
              </w:rPr>
            </w:pPr>
          </w:p>
        </w:tc>
        <w:tc>
          <w:tcPr>
            <w:tcW w:w="1190" w:type="dxa"/>
            <w:vMerge/>
            <w:shd w:val="clear" w:color="auto" w:fill="auto"/>
          </w:tcPr>
          <w:p w:rsidR="00510BD1" w:rsidRDefault="00510BD1" w:rsidP="005D25A9">
            <w:pPr>
              <w:bidi/>
              <w:spacing w:before="40" w:after="40"/>
              <w:contextualSpacing/>
              <w:jc w:val="left"/>
              <w:rPr>
                <w:sz w:val="22"/>
                <w:szCs w:val="22"/>
                <w:rtl/>
              </w:rPr>
            </w:pPr>
          </w:p>
        </w:tc>
        <w:tc>
          <w:tcPr>
            <w:tcW w:w="1134" w:type="dxa"/>
            <w:vMerge/>
            <w:shd w:val="clear" w:color="auto" w:fill="auto"/>
          </w:tcPr>
          <w:p w:rsidR="00510BD1" w:rsidRDefault="00510BD1" w:rsidP="005D25A9">
            <w:pPr>
              <w:bidi/>
              <w:rPr>
                <w:sz w:val="22"/>
                <w:szCs w:val="22"/>
                <w:rtl/>
              </w:rPr>
            </w:pPr>
          </w:p>
        </w:tc>
        <w:tc>
          <w:tcPr>
            <w:tcW w:w="737" w:type="dxa"/>
            <w:vMerge/>
            <w:shd w:val="clear" w:color="auto" w:fill="auto"/>
          </w:tcPr>
          <w:p w:rsidR="00510BD1" w:rsidRPr="00D21B45" w:rsidRDefault="00510BD1" w:rsidP="005D25A9">
            <w:pPr>
              <w:bidi/>
              <w:jc w:val="center"/>
              <w:rPr>
                <w:sz w:val="22"/>
                <w:szCs w:val="22"/>
                <w:rtl/>
              </w:rPr>
            </w:pPr>
          </w:p>
        </w:tc>
        <w:tc>
          <w:tcPr>
            <w:tcW w:w="680" w:type="dxa"/>
            <w:vMerge/>
            <w:tcBorders>
              <w:left w:val="single" w:sz="4" w:space="0" w:color="auto"/>
              <w:right w:val="single" w:sz="4" w:space="0" w:color="auto"/>
            </w:tcBorders>
          </w:tcPr>
          <w:p w:rsidR="00510BD1" w:rsidRDefault="00510BD1" w:rsidP="005D25A9">
            <w:pPr>
              <w:bidi/>
              <w:jc w:val="center"/>
              <w:rPr>
                <w:sz w:val="22"/>
                <w:szCs w:val="22"/>
                <w:rtl/>
              </w:rPr>
            </w:pPr>
          </w:p>
        </w:tc>
        <w:tc>
          <w:tcPr>
            <w:tcW w:w="3035" w:type="dxa"/>
            <w:gridSpan w:val="2"/>
            <w:tcBorders>
              <w:left w:val="single" w:sz="4" w:space="0" w:color="auto"/>
            </w:tcBorders>
            <w:vAlign w:val="center"/>
          </w:tcPr>
          <w:p w:rsidR="00510BD1" w:rsidRPr="00D21B45" w:rsidRDefault="00510BD1" w:rsidP="005D25A9">
            <w:pPr>
              <w:keepNext/>
              <w:bidi/>
              <w:spacing w:before="40" w:after="0"/>
              <w:jc w:val="left"/>
              <w:rPr>
                <w:sz w:val="22"/>
                <w:szCs w:val="22"/>
              </w:rPr>
            </w:pPr>
            <w:r>
              <w:rPr>
                <w:rFonts w:hint="cs"/>
                <w:sz w:val="22"/>
                <w:szCs w:val="22"/>
                <w:rtl/>
              </w:rPr>
              <w:t xml:space="preserve">פרוט לנדרש ב 3.4.2 </w:t>
            </w:r>
            <w:r w:rsidRPr="00041623">
              <w:rPr>
                <w:rFonts w:hint="cs"/>
                <w:b/>
                <w:bCs/>
                <w:color w:val="000000"/>
                <w:rtl/>
              </w:rPr>
              <w:t>(*)</w:t>
            </w:r>
          </w:p>
        </w:tc>
        <w:tc>
          <w:tcPr>
            <w:tcW w:w="711" w:type="dxa"/>
            <w:tcBorders>
              <w:right w:val="double" w:sz="4" w:space="0" w:color="auto"/>
            </w:tcBorders>
          </w:tcPr>
          <w:p w:rsidR="00510BD1" w:rsidRPr="00D21B45" w:rsidRDefault="00510BD1" w:rsidP="005D25A9">
            <w:pPr>
              <w:bidi/>
              <w:spacing w:before="60" w:after="40"/>
              <w:jc w:val="center"/>
              <w:rPr>
                <w:sz w:val="22"/>
                <w:szCs w:val="22"/>
              </w:rPr>
            </w:pPr>
            <w:r>
              <w:rPr>
                <w:rFonts w:hint="cs"/>
                <w:sz w:val="22"/>
                <w:szCs w:val="22"/>
                <w:rtl/>
              </w:rPr>
              <w:t>0-3</w:t>
            </w:r>
          </w:p>
        </w:tc>
      </w:tr>
      <w:tr w:rsidR="00510BD1" w:rsidRPr="00C32295" w:rsidTr="005D25A9">
        <w:trPr>
          <w:trHeight w:val="340"/>
        </w:trPr>
        <w:tc>
          <w:tcPr>
            <w:tcW w:w="367" w:type="dxa"/>
            <w:vMerge/>
            <w:tcBorders>
              <w:left w:val="double" w:sz="4" w:space="0" w:color="auto"/>
            </w:tcBorders>
            <w:shd w:val="clear" w:color="auto" w:fill="auto"/>
          </w:tcPr>
          <w:p w:rsidR="00510BD1" w:rsidRPr="00D21B45" w:rsidRDefault="00510BD1" w:rsidP="005D25A9">
            <w:pPr>
              <w:jc w:val="center"/>
              <w:rPr>
                <w:sz w:val="22"/>
                <w:szCs w:val="22"/>
                <w:rtl/>
              </w:rPr>
            </w:pPr>
          </w:p>
        </w:tc>
        <w:tc>
          <w:tcPr>
            <w:tcW w:w="920" w:type="dxa"/>
            <w:vMerge/>
            <w:shd w:val="clear" w:color="auto" w:fill="auto"/>
          </w:tcPr>
          <w:p w:rsidR="00510BD1" w:rsidRPr="00D21B45" w:rsidRDefault="00510BD1" w:rsidP="005D25A9">
            <w:pPr>
              <w:bidi/>
              <w:jc w:val="left"/>
              <w:rPr>
                <w:sz w:val="22"/>
                <w:szCs w:val="22"/>
                <w:rtl/>
              </w:rPr>
            </w:pPr>
          </w:p>
        </w:tc>
        <w:tc>
          <w:tcPr>
            <w:tcW w:w="1190" w:type="dxa"/>
            <w:vMerge w:val="restart"/>
            <w:shd w:val="clear" w:color="auto" w:fill="auto"/>
          </w:tcPr>
          <w:p w:rsidR="00510BD1" w:rsidRPr="00D21B45" w:rsidRDefault="00510BD1" w:rsidP="005D25A9">
            <w:pPr>
              <w:bidi/>
              <w:rPr>
                <w:sz w:val="22"/>
                <w:szCs w:val="22"/>
              </w:rPr>
            </w:pPr>
            <w:r w:rsidRPr="00B164A8">
              <w:rPr>
                <w:rFonts w:hint="cs"/>
                <w:sz w:val="22"/>
                <w:szCs w:val="22"/>
                <w:rtl/>
              </w:rPr>
              <w:t>קצב</w:t>
            </w:r>
            <w:r w:rsidRPr="00B164A8">
              <w:rPr>
                <w:sz w:val="22"/>
                <w:szCs w:val="22"/>
                <w:rtl/>
              </w:rPr>
              <w:t xml:space="preserve"> </w:t>
            </w:r>
            <w:r w:rsidRPr="00B164A8">
              <w:rPr>
                <w:rFonts w:hint="cs"/>
                <w:sz w:val="22"/>
                <w:szCs w:val="22"/>
                <w:rtl/>
              </w:rPr>
              <w:t>שליחת</w:t>
            </w:r>
            <w:r w:rsidRPr="00B164A8">
              <w:rPr>
                <w:sz w:val="22"/>
                <w:szCs w:val="22"/>
                <w:rtl/>
              </w:rPr>
              <w:t xml:space="preserve"> </w:t>
            </w:r>
            <w:r w:rsidRPr="00B164A8">
              <w:rPr>
                <w:rFonts w:hint="cs"/>
                <w:sz w:val="22"/>
                <w:szCs w:val="22"/>
                <w:rtl/>
              </w:rPr>
              <w:t>מסרים</w:t>
            </w:r>
            <w:r w:rsidRPr="00B164A8">
              <w:rPr>
                <w:sz w:val="22"/>
                <w:szCs w:val="22"/>
                <w:rtl/>
              </w:rPr>
              <w:t xml:space="preserve"> </w:t>
            </w:r>
            <w:r w:rsidRPr="00B164A8">
              <w:rPr>
                <w:rFonts w:hint="cs"/>
                <w:sz w:val="22"/>
                <w:szCs w:val="22"/>
                <w:rtl/>
              </w:rPr>
              <w:t>פרסומיים</w:t>
            </w:r>
          </w:p>
        </w:tc>
        <w:tc>
          <w:tcPr>
            <w:tcW w:w="1134" w:type="dxa"/>
            <w:vMerge w:val="restart"/>
            <w:shd w:val="clear" w:color="auto" w:fill="auto"/>
          </w:tcPr>
          <w:p w:rsidR="00510BD1" w:rsidRPr="00D21B45" w:rsidRDefault="00510BD1" w:rsidP="005D25A9">
            <w:pPr>
              <w:bidi/>
              <w:rPr>
                <w:sz w:val="22"/>
                <w:szCs w:val="22"/>
                <w:rtl/>
              </w:rPr>
            </w:pPr>
            <w:r>
              <w:rPr>
                <w:rFonts w:hint="cs"/>
                <w:sz w:val="22"/>
                <w:szCs w:val="22"/>
                <w:rtl/>
              </w:rPr>
              <w:t>3.5</w:t>
            </w:r>
          </w:p>
        </w:tc>
        <w:tc>
          <w:tcPr>
            <w:tcW w:w="737" w:type="dxa"/>
            <w:vMerge/>
            <w:shd w:val="clear" w:color="auto" w:fill="auto"/>
          </w:tcPr>
          <w:p w:rsidR="00510BD1" w:rsidRPr="00D21B45" w:rsidRDefault="00510BD1" w:rsidP="005D25A9">
            <w:pPr>
              <w:bidi/>
              <w:jc w:val="center"/>
              <w:rPr>
                <w:sz w:val="22"/>
                <w:szCs w:val="22"/>
                <w:rtl/>
              </w:rPr>
            </w:pPr>
          </w:p>
        </w:tc>
        <w:tc>
          <w:tcPr>
            <w:tcW w:w="680" w:type="dxa"/>
            <w:vMerge w:val="restart"/>
            <w:tcBorders>
              <w:left w:val="single" w:sz="4" w:space="0" w:color="auto"/>
              <w:right w:val="single" w:sz="4" w:space="0" w:color="auto"/>
            </w:tcBorders>
          </w:tcPr>
          <w:p w:rsidR="00510BD1" w:rsidRPr="00D21B45" w:rsidRDefault="00510BD1" w:rsidP="005D25A9">
            <w:pPr>
              <w:bidi/>
              <w:jc w:val="center"/>
              <w:rPr>
                <w:sz w:val="22"/>
                <w:szCs w:val="22"/>
                <w:rtl/>
              </w:rPr>
            </w:pPr>
            <w:r>
              <w:rPr>
                <w:rFonts w:hint="cs"/>
                <w:sz w:val="22"/>
                <w:szCs w:val="22"/>
                <w:rtl/>
              </w:rPr>
              <w:t>5</w:t>
            </w:r>
          </w:p>
        </w:tc>
        <w:tc>
          <w:tcPr>
            <w:tcW w:w="3035" w:type="dxa"/>
            <w:gridSpan w:val="2"/>
            <w:tcBorders>
              <w:left w:val="single" w:sz="4" w:space="0" w:color="auto"/>
            </w:tcBorders>
            <w:vAlign w:val="center"/>
          </w:tcPr>
          <w:p w:rsidR="00510BD1" w:rsidRPr="00D21B45" w:rsidRDefault="00510BD1" w:rsidP="005D25A9">
            <w:pPr>
              <w:bidi/>
              <w:spacing w:before="0" w:after="0"/>
              <w:jc w:val="left"/>
              <w:rPr>
                <w:sz w:val="22"/>
                <w:szCs w:val="22"/>
              </w:rPr>
            </w:pPr>
            <w:r>
              <w:rPr>
                <w:rFonts w:hint="cs"/>
                <w:sz w:val="22"/>
                <w:szCs w:val="22"/>
                <w:rtl/>
              </w:rPr>
              <w:t>קצב שליחה בשוטף של עד 70/שניה</w:t>
            </w:r>
          </w:p>
        </w:tc>
        <w:tc>
          <w:tcPr>
            <w:tcW w:w="711" w:type="dxa"/>
            <w:tcBorders>
              <w:right w:val="double" w:sz="4" w:space="0" w:color="auto"/>
            </w:tcBorders>
            <w:vAlign w:val="center"/>
          </w:tcPr>
          <w:p w:rsidR="00510BD1" w:rsidRPr="00B164A8" w:rsidRDefault="00510BD1" w:rsidP="005D25A9">
            <w:pPr>
              <w:bidi/>
              <w:spacing w:before="60" w:after="0"/>
              <w:jc w:val="center"/>
              <w:rPr>
                <w:sz w:val="22"/>
                <w:szCs w:val="22"/>
                <w:rtl/>
              </w:rPr>
            </w:pPr>
            <w:r>
              <w:rPr>
                <w:rFonts w:hint="cs"/>
                <w:sz w:val="22"/>
                <w:szCs w:val="22"/>
                <w:rtl/>
              </w:rPr>
              <w:t>0</w:t>
            </w:r>
          </w:p>
        </w:tc>
      </w:tr>
      <w:tr w:rsidR="00510BD1" w:rsidRPr="00C32295" w:rsidTr="005D25A9">
        <w:trPr>
          <w:trHeight w:val="438"/>
        </w:trPr>
        <w:tc>
          <w:tcPr>
            <w:tcW w:w="367" w:type="dxa"/>
            <w:vMerge/>
            <w:tcBorders>
              <w:left w:val="double" w:sz="4" w:space="0" w:color="auto"/>
            </w:tcBorders>
            <w:shd w:val="clear" w:color="auto" w:fill="auto"/>
          </w:tcPr>
          <w:p w:rsidR="00510BD1" w:rsidRPr="00D21B45" w:rsidRDefault="00510BD1" w:rsidP="005D25A9">
            <w:pPr>
              <w:jc w:val="center"/>
              <w:rPr>
                <w:sz w:val="22"/>
                <w:szCs w:val="22"/>
                <w:rtl/>
              </w:rPr>
            </w:pPr>
          </w:p>
        </w:tc>
        <w:tc>
          <w:tcPr>
            <w:tcW w:w="920" w:type="dxa"/>
            <w:vMerge/>
            <w:shd w:val="clear" w:color="auto" w:fill="auto"/>
          </w:tcPr>
          <w:p w:rsidR="00510BD1" w:rsidRPr="00D21B45" w:rsidRDefault="00510BD1" w:rsidP="005D25A9">
            <w:pPr>
              <w:bidi/>
              <w:jc w:val="left"/>
              <w:rPr>
                <w:sz w:val="22"/>
                <w:szCs w:val="22"/>
                <w:rtl/>
              </w:rPr>
            </w:pPr>
          </w:p>
        </w:tc>
        <w:tc>
          <w:tcPr>
            <w:tcW w:w="1190" w:type="dxa"/>
            <w:vMerge/>
            <w:shd w:val="clear" w:color="auto" w:fill="auto"/>
          </w:tcPr>
          <w:p w:rsidR="00510BD1" w:rsidRPr="00B164A8" w:rsidRDefault="00510BD1" w:rsidP="005D25A9">
            <w:pPr>
              <w:bidi/>
              <w:rPr>
                <w:sz w:val="22"/>
                <w:szCs w:val="22"/>
                <w:rtl/>
              </w:rPr>
            </w:pPr>
          </w:p>
        </w:tc>
        <w:tc>
          <w:tcPr>
            <w:tcW w:w="1134" w:type="dxa"/>
            <w:vMerge/>
            <w:shd w:val="clear" w:color="auto" w:fill="auto"/>
          </w:tcPr>
          <w:p w:rsidR="00510BD1" w:rsidRDefault="00510BD1" w:rsidP="005D25A9">
            <w:pPr>
              <w:bidi/>
              <w:rPr>
                <w:sz w:val="22"/>
                <w:szCs w:val="22"/>
                <w:rtl/>
              </w:rPr>
            </w:pPr>
          </w:p>
        </w:tc>
        <w:tc>
          <w:tcPr>
            <w:tcW w:w="737" w:type="dxa"/>
            <w:vMerge/>
            <w:shd w:val="clear" w:color="auto" w:fill="auto"/>
          </w:tcPr>
          <w:p w:rsidR="00510BD1" w:rsidRPr="00D21B45" w:rsidRDefault="00510BD1" w:rsidP="005D25A9">
            <w:pPr>
              <w:bidi/>
              <w:jc w:val="center"/>
              <w:rPr>
                <w:sz w:val="22"/>
                <w:szCs w:val="22"/>
                <w:rtl/>
              </w:rPr>
            </w:pPr>
          </w:p>
        </w:tc>
        <w:tc>
          <w:tcPr>
            <w:tcW w:w="680" w:type="dxa"/>
            <w:vMerge/>
            <w:tcBorders>
              <w:left w:val="single" w:sz="4" w:space="0" w:color="auto"/>
              <w:right w:val="single" w:sz="4" w:space="0" w:color="auto"/>
            </w:tcBorders>
          </w:tcPr>
          <w:p w:rsidR="00510BD1" w:rsidRDefault="00510BD1" w:rsidP="005D25A9">
            <w:pPr>
              <w:bidi/>
              <w:jc w:val="center"/>
              <w:rPr>
                <w:sz w:val="22"/>
                <w:szCs w:val="22"/>
                <w:rtl/>
              </w:rPr>
            </w:pPr>
          </w:p>
        </w:tc>
        <w:tc>
          <w:tcPr>
            <w:tcW w:w="3035" w:type="dxa"/>
            <w:gridSpan w:val="2"/>
            <w:tcBorders>
              <w:left w:val="single" w:sz="4" w:space="0" w:color="auto"/>
            </w:tcBorders>
            <w:vAlign w:val="center"/>
          </w:tcPr>
          <w:p w:rsidR="00510BD1" w:rsidRDefault="00510BD1" w:rsidP="005D25A9">
            <w:pPr>
              <w:keepNext/>
              <w:bidi/>
              <w:spacing w:before="40" w:after="0"/>
              <w:jc w:val="left"/>
              <w:rPr>
                <w:sz w:val="22"/>
                <w:szCs w:val="22"/>
                <w:rtl/>
              </w:rPr>
            </w:pPr>
            <w:r>
              <w:rPr>
                <w:rFonts w:hint="cs"/>
                <w:sz w:val="22"/>
                <w:szCs w:val="22"/>
                <w:rtl/>
              </w:rPr>
              <w:t>קצב שליחה בשוטף של מעל 70/שניה</w:t>
            </w:r>
          </w:p>
        </w:tc>
        <w:tc>
          <w:tcPr>
            <w:tcW w:w="711" w:type="dxa"/>
            <w:tcBorders>
              <w:right w:val="double" w:sz="4" w:space="0" w:color="auto"/>
            </w:tcBorders>
            <w:vAlign w:val="center"/>
          </w:tcPr>
          <w:p w:rsidR="00510BD1" w:rsidRDefault="00510BD1" w:rsidP="005D25A9">
            <w:pPr>
              <w:spacing w:before="60" w:after="60"/>
              <w:jc w:val="center"/>
              <w:rPr>
                <w:sz w:val="22"/>
                <w:szCs w:val="22"/>
              </w:rPr>
            </w:pPr>
            <w:r>
              <w:rPr>
                <w:sz w:val="22"/>
                <w:szCs w:val="22"/>
              </w:rPr>
              <w:t>+(</w:t>
            </w:r>
            <w:r>
              <w:rPr>
                <w:rFonts w:hint="cs"/>
                <w:sz w:val="22"/>
                <w:szCs w:val="22"/>
                <w:rtl/>
              </w:rPr>
              <w:t>0-2</w:t>
            </w:r>
            <w:r>
              <w:rPr>
                <w:sz w:val="22"/>
                <w:szCs w:val="22"/>
              </w:rPr>
              <w:t>)</w:t>
            </w:r>
          </w:p>
        </w:tc>
      </w:tr>
      <w:tr w:rsidR="00510BD1" w:rsidRPr="00C32295" w:rsidTr="005D25A9">
        <w:trPr>
          <w:trHeight w:val="397"/>
        </w:trPr>
        <w:tc>
          <w:tcPr>
            <w:tcW w:w="367" w:type="dxa"/>
            <w:vMerge/>
            <w:tcBorders>
              <w:left w:val="double" w:sz="4" w:space="0" w:color="auto"/>
            </w:tcBorders>
            <w:shd w:val="clear" w:color="auto" w:fill="auto"/>
          </w:tcPr>
          <w:p w:rsidR="00510BD1" w:rsidRPr="00D21B45" w:rsidRDefault="00510BD1" w:rsidP="005D25A9">
            <w:pPr>
              <w:jc w:val="center"/>
              <w:rPr>
                <w:sz w:val="22"/>
                <w:szCs w:val="22"/>
                <w:rtl/>
              </w:rPr>
            </w:pPr>
          </w:p>
        </w:tc>
        <w:tc>
          <w:tcPr>
            <w:tcW w:w="920" w:type="dxa"/>
            <w:vMerge/>
            <w:shd w:val="clear" w:color="auto" w:fill="auto"/>
          </w:tcPr>
          <w:p w:rsidR="00510BD1" w:rsidRPr="00D21B45" w:rsidRDefault="00510BD1" w:rsidP="005D25A9">
            <w:pPr>
              <w:bidi/>
              <w:jc w:val="left"/>
              <w:rPr>
                <w:sz w:val="22"/>
                <w:szCs w:val="22"/>
                <w:rtl/>
              </w:rPr>
            </w:pPr>
          </w:p>
        </w:tc>
        <w:tc>
          <w:tcPr>
            <w:tcW w:w="1190" w:type="dxa"/>
            <w:vMerge/>
            <w:shd w:val="clear" w:color="auto" w:fill="auto"/>
          </w:tcPr>
          <w:p w:rsidR="00510BD1" w:rsidRPr="00B164A8" w:rsidRDefault="00510BD1" w:rsidP="005D25A9">
            <w:pPr>
              <w:bidi/>
              <w:rPr>
                <w:sz w:val="22"/>
                <w:szCs w:val="22"/>
                <w:rtl/>
              </w:rPr>
            </w:pPr>
          </w:p>
        </w:tc>
        <w:tc>
          <w:tcPr>
            <w:tcW w:w="1134" w:type="dxa"/>
            <w:vMerge/>
            <w:shd w:val="clear" w:color="auto" w:fill="auto"/>
          </w:tcPr>
          <w:p w:rsidR="00510BD1" w:rsidRDefault="00510BD1" w:rsidP="005D25A9">
            <w:pPr>
              <w:bidi/>
              <w:rPr>
                <w:sz w:val="22"/>
                <w:szCs w:val="22"/>
                <w:rtl/>
              </w:rPr>
            </w:pPr>
          </w:p>
        </w:tc>
        <w:tc>
          <w:tcPr>
            <w:tcW w:w="737" w:type="dxa"/>
            <w:vMerge/>
            <w:shd w:val="clear" w:color="auto" w:fill="auto"/>
          </w:tcPr>
          <w:p w:rsidR="00510BD1" w:rsidRPr="00D21B45" w:rsidRDefault="00510BD1" w:rsidP="005D25A9">
            <w:pPr>
              <w:bidi/>
              <w:jc w:val="center"/>
              <w:rPr>
                <w:sz w:val="22"/>
                <w:szCs w:val="22"/>
                <w:rtl/>
              </w:rPr>
            </w:pPr>
          </w:p>
        </w:tc>
        <w:tc>
          <w:tcPr>
            <w:tcW w:w="680" w:type="dxa"/>
            <w:vMerge/>
            <w:tcBorders>
              <w:left w:val="single" w:sz="4" w:space="0" w:color="auto"/>
              <w:right w:val="single" w:sz="4" w:space="0" w:color="auto"/>
            </w:tcBorders>
          </w:tcPr>
          <w:p w:rsidR="00510BD1" w:rsidRDefault="00510BD1" w:rsidP="005D25A9">
            <w:pPr>
              <w:bidi/>
              <w:jc w:val="center"/>
              <w:rPr>
                <w:sz w:val="22"/>
                <w:szCs w:val="22"/>
                <w:rtl/>
              </w:rPr>
            </w:pPr>
          </w:p>
        </w:tc>
        <w:tc>
          <w:tcPr>
            <w:tcW w:w="3035" w:type="dxa"/>
            <w:gridSpan w:val="2"/>
            <w:tcBorders>
              <w:left w:val="single" w:sz="4" w:space="0" w:color="auto"/>
            </w:tcBorders>
            <w:vAlign w:val="center"/>
          </w:tcPr>
          <w:p w:rsidR="00510BD1" w:rsidRPr="00D21B45" w:rsidRDefault="00510BD1" w:rsidP="005D25A9">
            <w:pPr>
              <w:bidi/>
              <w:spacing w:before="0" w:after="0"/>
              <w:jc w:val="left"/>
              <w:rPr>
                <w:sz w:val="22"/>
                <w:szCs w:val="22"/>
              </w:rPr>
            </w:pPr>
            <w:r>
              <w:rPr>
                <w:rFonts w:hint="cs"/>
                <w:sz w:val="22"/>
                <w:szCs w:val="22"/>
                <w:rtl/>
              </w:rPr>
              <w:t>קצב שליחה בפיק, פחות מ 250 /שניה</w:t>
            </w:r>
          </w:p>
        </w:tc>
        <w:tc>
          <w:tcPr>
            <w:tcW w:w="711" w:type="dxa"/>
            <w:tcBorders>
              <w:right w:val="double" w:sz="4" w:space="0" w:color="auto"/>
            </w:tcBorders>
            <w:vAlign w:val="center"/>
          </w:tcPr>
          <w:p w:rsidR="00510BD1" w:rsidRPr="00FA4E80" w:rsidRDefault="00510BD1" w:rsidP="005D25A9">
            <w:pPr>
              <w:bidi/>
              <w:spacing w:before="60" w:after="60"/>
              <w:jc w:val="center"/>
              <w:rPr>
                <w:sz w:val="22"/>
                <w:szCs w:val="22"/>
                <w:rtl/>
              </w:rPr>
            </w:pPr>
            <w:r>
              <w:rPr>
                <w:rFonts w:hint="cs"/>
                <w:sz w:val="22"/>
                <w:szCs w:val="22"/>
                <w:rtl/>
              </w:rPr>
              <w:t>0</w:t>
            </w:r>
          </w:p>
        </w:tc>
      </w:tr>
      <w:tr w:rsidR="00510BD1" w:rsidRPr="00C32295" w:rsidTr="005D25A9">
        <w:trPr>
          <w:trHeight w:val="438"/>
        </w:trPr>
        <w:tc>
          <w:tcPr>
            <w:tcW w:w="367" w:type="dxa"/>
            <w:vMerge/>
            <w:tcBorders>
              <w:left w:val="double" w:sz="4" w:space="0" w:color="auto"/>
            </w:tcBorders>
            <w:shd w:val="clear" w:color="auto" w:fill="auto"/>
          </w:tcPr>
          <w:p w:rsidR="00510BD1" w:rsidRPr="00D21B45" w:rsidRDefault="00510BD1" w:rsidP="005D25A9">
            <w:pPr>
              <w:jc w:val="center"/>
              <w:rPr>
                <w:sz w:val="22"/>
                <w:szCs w:val="22"/>
                <w:rtl/>
              </w:rPr>
            </w:pPr>
          </w:p>
        </w:tc>
        <w:tc>
          <w:tcPr>
            <w:tcW w:w="920" w:type="dxa"/>
            <w:vMerge/>
            <w:shd w:val="clear" w:color="auto" w:fill="auto"/>
          </w:tcPr>
          <w:p w:rsidR="00510BD1" w:rsidRPr="00D21B45" w:rsidRDefault="00510BD1" w:rsidP="005D25A9">
            <w:pPr>
              <w:bidi/>
              <w:jc w:val="left"/>
              <w:rPr>
                <w:sz w:val="22"/>
                <w:szCs w:val="22"/>
                <w:rtl/>
              </w:rPr>
            </w:pPr>
          </w:p>
        </w:tc>
        <w:tc>
          <w:tcPr>
            <w:tcW w:w="1190" w:type="dxa"/>
            <w:vMerge/>
            <w:shd w:val="clear" w:color="auto" w:fill="auto"/>
          </w:tcPr>
          <w:p w:rsidR="00510BD1" w:rsidRPr="00B164A8" w:rsidRDefault="00510BD1" w:rsidP="005D25A9">
            <w:pPr>
              <w:bidi/>
              <w:rPr>
                <w:sz w:val="22"/>
                <w:szCs w:val="22"/>
                <w:rtl/>
              </w:rPr>
            </w:pPr>
          </w:p>
        </w:tc>
        <w:tc>
          <w:tcPr>
            <w:tcW w:w="1134" w:type="dxa"/>
            <w:vMerge/>
            <w:shd w:val="clear" w:color="auto" w:fill="auto"/>
          </w:tcPr>
          <w:p w:rsidR="00510BD1" w:rsidRDefault="00510BD1" w:rsidP="005D25A9">
            <w:pPr>
              <w:bidi/>
              <w:rPr>
                <w:sz w:val="22"/>
                <w:szCs w:val="22"/>
                <w:rtl/>
              </w:rPr>
            </w:pPr>
          </w:p>
        </w:tc>
        <w:tc>
          <w:tcPr>
            <w:tcW w:w="737" w:type="dxa"/>
            <w:vMerge/>
            <w:shd w:val="clear" w:color="auto" w:fill="auto"/>
          </w:tcPr>
          <w:p w:rsidR="00510BD1" w:rsidRPr="00D21B45" w:rsidRDefault="00510BD1" w:rsidP="005D25A9">
            <w:pPr>
              <w:bidi/>
              <w:jc w:val="center"/>
              <w:rPr>
                <w:sz w:val="22"/>
                <w:szCs w:val="22"/>
                <w:rtl/>
              </w:rPr>
            </w:pPr>
          </w:p>
        </w:tc>
        <w:tc>
          <w:tcPr>
            <w:tcW w:w="680" w:type="dxa"/>
            <w:vMerge/>
            <w:tcBorders>
              <w:left w:val="single" w:sz="4" w:space="0" w:color="auto"/>
              <w:right w:val="single" w:sz="4" w:space="0" w:color="auto"/>
            </w:tcBorders>
          </w:tcPr>
          <w:p w:rsidR="00510BD1" w:rsidRDefault="00510BD1" w:rsidP="005D25A9">
            <w:pPr>
              <w:bidi/>
              <w:jc w:val="center"/>
              <w:rPr>
                <w:sz w:val="22"/>
                <w:szCs w:val="22"/>
                <w:rtl/>
              </w:rPr>
            </w:pPr>
          </w:p>
        </w:tc>
        <w:tc>
          <w:tcPr>
            <w:tcW w:w="3035" w:type="dxa"/>
            <w:gridSpan w:val="2"/>
            <w:tcBorders>
              <w:left w:val="single" w:sz="4" w:space="0" w:color="auto"/>
            </w:tcBorders>
            <w:vAlign w:val="center"/>
          </w:tcPr>
          <w:p w:rsidR="00510BD1" w:rsidRDefault="00510BD1" w:rsidP="005D25A9">
            <w:pPr>
              <w:keepNext/>
              <w:bidi/>
              <w:spacing w:before="40" w:after="0"/>
              <w:jc w:val="left"/>
              <w:rPr>
                <w:sz w:val="22"/>
                <w:szCs w:val="22"/>
                <w:rtl/>
              </w:rPr>
            </w:pPr>
            <w:r>
              <w:rPr>
                <w:rFonts w:hint="cs"/>
                <w:sz w:val="22"/>
                <w:szCs w:val="22"/>
                <w:rtl/>
              </w:rPr>
              <w:t>קצב שליחה בפיק של 250-300/שניה</w:t>
            </w:r>
          </w:p>
        </w:tc>
        <w:tc>
          <w:tcPr>
            <w:tcW w:w="711" w:type="dxa"/>
            <w:tcBorders>
              <w:right w:val="double" w:sz="4" w:space="0" w:color="auto"/>
            </w:tcBorders>
            <w:vAlign w:val="center"/>
          </w:tcPr>
          <w:p w:rsidR="00510BD1" w:rsidRDefault="00510BD1" w:rsidP="005D25A9">
            <w:pPr>
              <w:spacing w:before="60" w:after="60"/>
              <w:jc w:val="center"/>
              <w:rPr>
                <w:sz w:val="22"/>
                <w:szCs w:val="22"/>
              </w:rPr>
            </w:pPr>
            <w:r>
              <w:rPr>
                <w:sz w:val="22"/>
                <w:szCs w:val="22"/>
              </w:rPr>
              <w:t>+(</w:t>
            </w:r>
            <w:r>
              <w:rPr>
                <w:rFonts w:hint="cs"/>
                <w:sz w:val="22"/>
                <w:szCs w:val="22"/>
                <w:rtl/>
              </w:rPr>
              <w:t>0-1</w:t>
            </w:r>
            <w:r>
              <w:rPr>
                <w:sz w:val="22"/>
                <w:szCs w:val="22"/>
              </w:rPr>
              <w:t>)</w:t>
            </w:r>
          </w:p>
        </w:tc>
      </w:tr>
      <w:tr w:rsidR="00510BD1" w:rsidRPr="00C32295" w:rsidTr="005D25A9">
        <w:trPr>
          <w:trHeight w:val="438"/>
        </w:trPr>
        <w:tc>
          <w:tcPr>
            <w:tcW w:w="367" w:type="dxa"/>
            <w:vMerge/>
            <w:tcBorders>
              <w:left w:val="double" w:sz="4" w:space="0" w:color="auto"/>
            </w:tcBorders>
            <w:shd w:val="clear" w:color="auto" w:fill="auto"/>
          </w:tcPr>
          <w:p w:rsidR="00510BD1" w:rsidRPr="00D21B45" w:rsidRDefault="00510BD1" w:rsidP="005D25A9">
            <w:pPr>
              <w:jc w:val="center"/>
              <w:rPr>
                <w:sz w:val="22"/>
                <w:szCs w:val="22"/>
                <w:rtl/>
              </w:rPr>
            </w:pPr>
          </w:p>
        </w:tc>
        <w:tc>
          <w:tcPr>
            <w:tcW w:w="920" w:type="dxa"/>
            <w:vMerge/>
            <w:shd w:val="clear" w:color="auto" w:fill="auto"/>
          </w:tcPr>
          <w:p w:rsidR="00510BD1" w:rsidRPr="00D21B45" w:rsidRDefault="00510BD1" w:rsidP="005D25A9">
            <w:pPr>
              <w:bidi/>
              <w:jc w:val="left"/>
              <w:rPr>
                <w:sz w:val="22"/>
                <w:szCs w:val="22"/>
                <w:rtl/>
              </w:rPr>
            </w:pPr>
          </w:p>
        </w:tc>
        <w:tc>
          <w:tcPr>
            <w:tcW w:w="1190" w:type="dxa"/>
            <w:vMerge/>
            <w:shd w:val="clear" w:color="auto" w:fill="auto"/>
          </w:tcPr>
          <w:p w:rsidR="00510BD1" w:rsidRPr="00B164A8" w:rsidRDefault="00510BD1" w:rsidP="005D25A9">
            <w:pPr>
              <w:bidi/>
              <w:rPr>
                <w:sz w:val="22"/>
                <w:szCs w:val="22"/>
                <w:rtl/>
              </w:rPr>
            </w:pPr>
          </w:p>
        </w:tc>
        <w:tc>
          <w:tcPr>
            <w:tcW w:w="1134" w:type="dxa"/>
            <w:vMerge/>
            <w:shd w:val="clear" w:color="auto" w:fill="auto"/>
          </w:tcPr>
          <w:p w:rsidR="00510BD1" w:rsidRDefault="00510BD1" w:rsidP="005D25A9">
            <w:pPr>
              <w:bidi/>
              <w:rPr>
                <w:sz w:val="22"/>
                <w:szCs w:val="22"/>
                <w:rtl/>
              </w:rPr>
            </w:pPr>
          </w:p>
        </w:tc>
        <w:tc>
          <w:tcPr>
            <w:tcW w:w="737" w:type="dxa"/>
            <w:vMerge/>
            <w:shd w:val="clear" w:color="auto" w:fill="auto"/>
          </w:tcPr>
          <w:p w:rsidR="00510BD1" w:rsidRPr="00D21B45" w:rsidRDefault="00510BD1" w:rsidP="005D25A9">
            <w:pPr>
              <w:bidi/>
              <w:jc w:val="center"/>
              <w:rPr>
                <w:sz w:val="22"/>
                <w:szCs w:val="22"/>
                <w:rtl/>
              </w:rPr>
            </w:pPr>
          </w:p>
        </w:tc>
        <w:tc>
          <w:tcPr>
            <w:tcW w:w="680" w:type="dxa"/>
            <w:vMerge/>
            <w:tcBorders>
              <w:left w:val="single" w:sz="4" w:space="0" w:color="auto"/>
              <w:right w:val="single" w:sz="4" w:space="0" w:color="auto"/>
            </w:tcBorders>
          </w:tcPr>
          <w:p w:rsidR="00510BD1" w:rsidRDefault="00510BD1" w:rsidP="005D25A9">
            <w:pPr>
              <w:bidi/>
              <w:jc w:val="center"/>
              <w:rPr>
                <w:sz w:val="22"/>
                <w:szCs w:val="22"/>
                <w:rtl/>
              </w:rPr>
            </w:pPr>
          </w:p>
        </w:tc>
        <w:tc>
          <w:tcPr>
            <w:tcW w:w="3035" w:type="dxa"/>
            <w:gridSpan w:val="2"/>
            <w:tcBorders>
              <w:left w:val="single" w:sz="4" w:space="0" w:color="auto"/>
            </w:tcBorders>
            <w:vAlign w:val="center"/>
          </w:tcPr>
          <w:p w:rsidR="00510BD1" w:rsidRDefault="00510BD1" w:rsidP="005D25A9">
            <w:pPr>
              <w:keepNext/>
              <w:bidi/>
              <w:spacing w:before="40" w:after="0"/>
              <w:jc w:val="left"/>
              <w:rPr>
                <w:sz w:val="22"/>
                <w:szCs w:val="22"/>
                <w:rtl/>
              </w:rPr>
            </w:pPr>
            <w:r>
              <w:rPr>
                <w:rFonts w:hint="cs"/>
                <w:sz w:val="22"/>
                <w:szCs w:val="22"/>
                <w:rtl/>
              </w:rPr>
              <w:t>קצב שליחה בפיק של מעל 300/שניה</w:t>
            </w:r>
          </w:p>
        </w:tc>
        <w:tc>
          <w:tcPr>
            <w:tcW w:w="711" w:type="dxa"/>
            <w:tcBorders>
              <w:right w:val="double" w:sz="4" w:space="0" w:color="auto"/>
            </w:tcBorders>
            <w:vAlign w:val="center"/>
          </w:tcPr>
          <w:p w:rsidR="00510BD1" w:rsidRDefault="00510BD1" w:rsidP="005D25A9">
            <w:pPr>
              <w:spacing w:before="60" w:after="60"/>
              <w:jc w:val="center"/>
              <w:rPr>
                <w:sz w:val="22"/>
                <w:szCs w:val="22"/>
              </w:rPr>
            </w:pPr>
            <w:r>
              <w:rPr>
                <w:sz w:val="22"/>
                <w:szCs w:val="22"/>
              </w:rPr>
              <w:t>+(</w:t>
            </w:r>
            <w:r>
              <w:rPr>
                <w:rFonts w:hint="cs"/>
                <w:sz w:val="22"/>
                <w:szCs w:val="22"/>
                <w:rtl/>
              </w:rPr>
              <w:t>0-3</w:t>
            </w:r>
            <w:r>
              <w:rPr>
                <w:sz w:val="22"/>
                <w:szCs w:val="22"/>
              </w:rPr>
              <w:t>)</w:t>
            </w:r>
          </w:p>
        </w:tc>
      </w:tr>
      <w:tr w:rsidR="00510BD1" w:rsidRPr="00C32295" w:rsidTr="005D25A9">
        <w:trPr>
          <w:trHeight w:val="227"/>
        </w:trPr>
        <w:tc>
          <w:tcPr>
            <w:tcW w:w="367" w:type="dxa"/>
            <w:vMerge/>
            <w:tcBorders>
              <w:left w:val="double" w:sz="4" w:space="0" w:color="auto"/>
            </w:tcBorders>
            <w:shd w:val="clear" w:color="auto" w:fill="auto"/>
          </w:tcPr>
          <w:p w:rsidR="00510BD1" w:rsidRPr="00D21B45" w:rsidRDefault="00510BD1" w:rsidP="005D25A9">
            <w:pPr>
              <w:jc w:val="center"/>
              <w:rPr>
                <w:sz w:val="22"/>
                <w:szCs w:val="22"/>
                <w:rtl/>
              </w:rPr>
            </w:pPr>
          </w:p>
        </w:tc>
        <w:tc>
          <w:tcPr>
            <w:tcW w:w="920" w:type="dxa"/>
            <w:vMerge/>
            <w:shd w:val="clear" w:color="auto" w:fill="auto"/>
          </w:tcPr>
          <w:p w:rsidR="00510BD1" w:rsidRPr="00D21B45" w:rsidRDefault="00510BD1" w:rsidP="005D25A9">
            <w:pPr>
              <w:bidi/>
              <w:jc w:val="left"/>
              <w:rPr>
                <w:sz w:val="22"/>
                <w:szCs w:val="22"/>
                <w:rtl/>
              </w:rPr>
            </w:pPr>
          </w:p>
        </w:tc>
        <w:tc>
          <w:tcPr>
            <w:tcW w:w="1190" w:type="dxa"/>
            <w:shd w:val="clear" w:color="auto" w:fill="auto"/>
          </w:tcPr>
          <w:p w:rsidR="00510BD1" w:rsidRPr="00B164A8" w:rsidRDefault="00510BD1" w:rsidP="005D25A9">
            <w:pPr>
              <w:bidi/>
              <w:spacing w:before="60" w:after="40"/>
              <w:jc w:val="left"/>
              <w:rPr>
                <w:sz w:val="22"/>
                <w:szCs w:val="22"/>
                <w:rtl/>
              </w:rPr>
            </w:pPr>
            <w:r>
              <w:rPr>
                <w:rFonts w:hint="cs"/>
                <w:sz w:val="22"/>
                <w:szCs w:val="22"/>
                <w:rtl/>
              </w:rPr>
              <w:t>בקרה זמן אמת</w:t>
            </w:r>
          </w:p>
        </w:tc>
        <w:tc>
          <w:tcPr>
            <w:tcW w:w="1134" w:type="dxa"/>
            <w:shd w:val="clear" w:color="auto" w:fill="auto"/>
          </w:tcPr>
          <w:p w:rsidR="00510BD1" w:rsidRDefault="00510BD1" w:rsidP="005D25A9">
            <w:pPr>
              <w:bidi/>
              <w:spacing w:before="60" w:after="40"/>
              <w:rPr>
                <w:sz w:val="22"/>
                <w:szCs w:val="22"/>
                <w:rtl/>
              </w:rPr>
            </w:pPr>
            <w:r>
              <w:rPr>
                <w:rFonts w:hint="cs"/>
                <w:sz w:val="22"/>
                <w:szCs w:val="22"/>
                <w:rtl/>
              </w:rPr>
              <w:t>3.6</w:t>
            </w:r>
          </w:p>
        </w:tc>
        <w:tc>
          <w:tcPr>
            <w:tcW w:w="737" w:type="dxa"/>
            <w:vMerge/>
            <w:shd w:val="clear" w:color="auto" w:fill="auto"/>
          </w:tcPr>
          <w:p w:rsidR="00510BD1" w:rsidRPr="00D21B45" w:rsidRDefault="00510BD1" w:rsidP="005D25A9">
            <w:pPr>
              <w:bidi/>
              <w:jc w:val="center"/>
              <w:rPr>
                <w:sz w:val="22"/>
                <w:szCs w:val="22"/>
                <w:rtl/>
              </w:rPr>
            </w:pPr>
          </w:p>
        </w:tc>
        <w:tc>
          <w:tcPr>
            <w:tcW w:w="680" w:type="dxa"/>
            <w:tcBorders>
              <w:left w:val="single" w:sz="4" w:space="0" w:color="auto"/>
              <w:right w:val="single" w:sz="4" w:space="0" w:color="auto"/>
            </w:tcBorders>
          </w:tcPr>
          <w:p w:rsidR="00510BD1" w:rsidRDefault="00510BD1" w:rsidP="005D25A9">
            <w:pPr>
              <w:bidi/>
              <w:spacing w:before="60" w:after="40"/>
              <w:jc w:val="center"/>
              <w:rPr>
                <w:sz w:val="22"/>
                <w:szCs w:val="22"/>
                <w:rtl/>
              </w:rPr>
            </w:pPr>
            <w:r>
              <w:rPr>
                <w:rFonts w:hint="cs"/>
                <w:sz w:val="22"/>
                <w:szCs w:val="22"/>
                <w:rtl/>
              </w:rPr>
              <w:t>3</w:t>
            </w:r>
          </w:p>
        </w:tc>
        <w:tc>
          <w:tcPr>
            <w:tcW w:w="3035" w:type="dxa"/>
            <w:gridSpan w:val="2"/>
            <w:tcBorders>
              <w:left w:val="single" w:sz="4" w:space="0" w:color="auto"/>
            </w:tcBorders>
            <w:vAlign w:val="center"/>
          </w:tcPr>
          <w:p w:rsidR="00510BD1" w:rsidRDefault="00510BD1" w:rsidP="005D25A9">
            <w:pPr>
              <w:keepNext/>
              <w:bidi/>
              <w:spacing w:before="0" w:after="0"/>
              <w:contextualSpacing/>
              <w:jc w:val="left"/>
              <w:rPr>
                <w:sz w:val="22"/>
                <w:szCs w:val="22"/>
                <w:rtl/>
              </w:rPr>
            </w:pPr>
            <w:r>
              <w:rPr>
                <w:rFonts w:hint="cs"/>
                <w:sz w:val="22"/>
                <w:szCs w:val="22"/>
                <w:rtl/>
              </w:rPr>
              <w:t xml:space="preserve">תיאור מפורט המתייחס באופן מלא למפרט. </w:t>
            </w:r>
            <w:r w:rsidRPr="00041623">
              <w:rPr>
                <w:rFonts w:hint="cs"/>
                <w:b/>
                <w:bCs/>
                <w:color w:val="000000"/>
                <w:rtl/>
              </w:rPr>
              <w:t>(*)</w:t>
            </w:r>
          </w:p>
        </w:tc>
        <w:tc>
          <w:tcPr>
            <w:tcW w:w="711" w:type="dxa"/>
            <w:tcBorders>
              <w:right w:val="double" w:sz="4" w:space="0" w:color="auto"/>
            </w:tcBorders>
            <w:vAlign w:val="center"/>
          </w:tcPr>
          <w:p w:rsidR="00510BD1" w:rsidRDefault="00510BD1" w:rsidP="005D25A9">
            <w:pPr>
              <w:bidi/>
              <w:spacing w:before="60" w:after="60"/>
              <w:jc w:val="center"/>
              <w:rPr>
                <w:sz w:val="22"/>
                <w:szCs w:val="22"/>
                <w:rtl/>
              </w:rPr>
            </w:pPr>
            <w:r>
              <w:rPr>
                <w:rFonts w:hint="cs"/>
                <w:sz w:val="22"/>
                <w:szCs w:val="22"/>
                <w:rtl/>
              </w:rPr>
              <w:t>0-3</w:t>
            </w:r>
          </w:p>
        </w:tc>
      </w:tr>
      <w:tr w:rsidR="00510BD1" w:rsidRPr="00C32295" w:rsidTr="005D25A9">
        <w:trPr>
          <w:trHeight w:val="438"/>
        </w:trPr>
        <w:tc>
          <w:tcPr>
            <w:tcW w:w="367" w:type="dxa"/>
            <w:vMerge/>
            <w:tcBorders>
              <w:left w:val="double" w:sz="4" w:space="0" w:color="auto"/>
            </w:tcBorders>
            <w:shd w:val="clear" w:color="auto" w:fill="auto"/>
          </w:tcPr>
          <w:p w:rsidR="00510BD1" w:rsidRPr="00D21B45" w:rsidRDefault="00510BD1" w:rsidP="005D25A9">
            <w:pPr>
              <w:jc w:val="center"/>
              <w:rPr>
                <w:sz w:val="22"/>
                <w:szCs w:val="22"/>
                <w:rtl/>
              </w:rPr>
            </w:pPr>
          </w:p>
        </w:tc>
        <w:tc>
          <w:tcPr>
            <w:tcW w:w="920" w:type="dxa"/>
            <w:vMerge/>
            <w:shd w:val="clear" w:color="auto" w:fill="auto"/>
          </w:tcPr>
          <w:p w:rsidR="00510BD1" w:rsidRPr="00D21B45" w:rsidRDefault="00510BD1" w:rsidP="005D25A9">
            <w:pPr>
              <w:bidi/>
              <w:jc w:val="left"/>
              <w:rPr>
                <w:sz w:val="22"/>
                <w:szCs w:val="22"/>
                <w:rtl/>
              </w:rPr>
            </w:pPr>
          </w:p>
        </w:tc>
        <w:tc>
          <w:tcPr>
            <w:tcW w:w="1190" w:type="dxa"/>
            <w:shd w:val="clear" w:color="auto" w:fill="auto"/>
          </w:tcPr>
          <w:p w:rsidR="00510BD1" w:rsidRDefault="00510BD1" w:rsidP="005D25A9">
            <w:pPr>
              <w:bidi/>
              <w:rPr>
                <w:sz w:val="22"/>
                <w:szCs w:val="22"/>
              </w:rPr>
            </w:pPr>
            <w:r>
              <w:rPr>
                <w:rFonts w:hint="cs"/>
                <w:sz w:val="22"/>
                <w:szCs w:val="22"/>
                <w:rtl/>
              </w:rPr>
              <w:t>חיבוריות</w:t>
            </w:r>
          </w:p>
        </w:tc>
        <w:tc>
          <w:tcPr>
            <w:tcW w:w="1134" w:type="dxa"/>
            <w:shd w:val="clear" w:color="auto" w:fill="auto"/>
          </w:tcPr>
          <w:p w:rsidR="00510BD1" w:rsidRDefault="00510BD1" w:rsidP="005D25A9">
            <w:pPr>
              <w:bidi/>
              <w:rPr>
                <w:sz w:val="22"/>
                <w:szCs w:val="22"/>
                <w:rtl/>
              </w:rPr>
            </w:pPr>
            <w:r>
              <w:rPr>
                <w:rFonts w:hint="cs"/>
                <w:sz w:val="22"/>
                <w:szCs w:val="22"/>
                <w:rtl/>
              </w:rPr>
              <w:t>3.7</w:t>
            </w:r>
          </w:p>
        </w:tc>
        <w:tc>
          <w:tcPr>
            <w:tcW w:w="737" w:type="dxa"/>
            <w:vMerge/>
            <w:shd w:val="clear" w:color="auto" w:fill="auto"/>
          </w:tcPr>
          <w:p w:rsidR="00510BD1" w:rsidRPr="00D21B45" w:rsidRDefault="00510BD1" w:rsidP="005D25A9">
            <w:pPr>
              <w:bidi/>
              <w:jc w:val="center"/>
              <w:rPr>
                <w:sz w:val="22"/>
                <w:szCs w:val="22"/>
                <w:rtl/>
              </w:rPr>
            </w:pPr>
          </w:p>
        </w:tc>
        <w:tc>
          <w:tcPr>
            <w:tcW w:w="680" w:type="dxa"/>
            <w:tcBorders>
              <w:left w:val="single" w:sz="4" w:space="0" w:color="auto"/>
              <w:right w:val="single" w:sz="4" w:space="0" w:color="auto"/>
            </w:tcBorders>
          </w:tcPr>
          <w:p w:rsidR="00510BD1" w:rsidRDefault="00510BD1" w:rsidP="005D25A9">
            <w:pPr>
              <w:bidi/>
              <w:jc w:val="center"/>
              <w:rPr>
                <w:sz w:val="22"/>
                <w:szCs w:val="22"/>
                <w:rtl/>
              </w:rPr>
            </w:pPr>
            <w:r>
              <w:rPr>
                <w:rFonts w:hint="cs"/>
                <w:sz w:val="22"/>
                <w:szCs w:val="22"/>
                <w:rtl/>
              </w:rPr>
              <w:t>4</w:t>
            </w:r>
          </w:p>
        </w:tc>
        <w:tc>
          <w:tcPr>
            <w:tcW w:w="3035" w:type="dxa"/>
            <w:gridSpan w:val="2"/>
            <w:tcBorders>
              <w:left w:val="single" w:sz="4" w:space="0" w:color="auto"/>
            </w:tcBorders>
            <w:vAlign w:val="center"/>
          </w:tcPr>
          <w:p w:rsidR="00510BD1" w:rsidRDefault="00510BD1" w:rsidP="005D25A9">
            <w:pPr>
              <w:keepNext/>
              <w:bidi/>
              <w:spacing w:before="0" w:after="0"/>
              <w:jc w:val="left"/>
              <w:rPr>
                <w:sz w:val="22"/>
                <w:szCs w:val="22"/>
                <w:rtl/>
              </w:rPr>
            </w:pPr>
            <w:r>
              <w:rPr>
                <w:rFonts w:hint="cs"/>
                <w:sz w:val="22"/>
                <w:szCs w:val="22"/>
                <w:rtl/>
              </w:rPr>
              <w:t xml:space="preserve">תיאור מפורט המתייחס באופן מלא למפרט. </w:t>
            </w:r>
            <w:r w:rsidRPr="00041623">
              <w:rPr>
                <w:rFonts w:hint="cs"/>
                <w:b/>
                <w:bCs/>
                <w:color w:val="000000"/>
                <w:rtl/>
              </w:rPr>
              <w:t>(*)</w:t>
            </w:r>
          </w:p>
        </w:tc>
        <w:tc>
          <w:tcPr>
            <w:tcW w:w="711" w:type="dxa"/>
            <w:tcBorders>
              <w:right w:val="double" w:sz="4" w:space="0" w:color="auto"/>
            </w:tcBorders>
            <w:vAlign w:val="center"/>
          </w:tcPr>
          <w:p w:rsidR="00510BD1" w:rsidRDefault="00510BD1" w:rsidP="005D25A9">
            <w:pPr>
              <w:bidi/>
              <w:spacing w:before="60" w:after="60"/>
              <w:jc w:val="center"/>
              <w:rPr>
                <w:sz w:val="22"/>
                <w:szCs w:val="22"/>
                <w:rtl/>
              </w:rPr>
            </w:pPr>
            <w:r>
              <w:rPr>
                <w:rFonts w:hint="cs"/>
                <w:sz w:val="22"/>
                <w:szCs w:val="22"/>
                <w:rtl/>
              </w:rPr>
              <w:t>0-4</w:t>
            </w:r>
          </w:p>
        </w:tc>
      </w:tr>
      <w:tr w:rsidR="00510BD1" w:rsidRPr="00C32295" w:rsidTr="005D25A9">
        <w:trPr>
          <w:trHeight w:val="438"/>
        </w:trPr>
        <w:tc>
          <w:tcPr>
            <w:tcW w:w="367" w:type="dxa"/>
            <w:vMerge/>
            <w:tcBorders>
              <w:left w:val="double" w:sz="4" w:space="0" w:color="auto"/>
            </w:tcBorders>
            <w:shd w:val="clear" w:color="auto" w:fill="auto"/>
          </w:tcPr>
          <w:p w:rsidR="00510BD1" w:rsidRPr="00D21B45" w:rsidRDefault="00510BD1" w:rsidP="005D25A9">
            <w:pPr>
              <w:jc w:val="center"/>
              <w:rPr>
                <w:sz w:val="22"/>
                <w:szCs w:val="22"/>
                <w:rtl/>
              </w:rPr>
            </w:pPr>
          </w:p>
        </w:tc>
        <w:tc>
          <w:tcPr>
            <w:tcW w:w="920" w:type="dxa"/>
            <w:vMerge/>
            <w:shd w:val="clear" w:color="auto" w:fill="auto"/>
          </w:tcPr>
          <w:p w:rsidR="00510BD1" w:rsidRPr="00D21B45" w:rsidRDefault="00510BD1" w:rsidP="005D25A9">
            <w:pPr>
              <w:bidi/>
              <w:jc w:val="left"/>
              <w:rPr>
                <w:sz w:val="22"/>
                <w:szCs w:val="22"/>
                <w:rtl/>
              </w:rPr>
            </w:pPr>
          </w:p>
        </w:tc>
        <w:tc>
          <w:tcPr>
            <w:tcW w:w="1190" w:type="dxa"/>
            <w:shd w:val="clear" w:color="auto" w:fill="auto"/>
          </w:tcPr>
          <w:p w:rsidR="00510BD1" w:rsidRDefault="00510BD1" w:rsidP="005D25A9">
            <w:pPr>
              <w:bidi/>
              <w:spacing w:before="60" w:after="0"/>
              <w:rPr>
                <w:sz w:val="22"/>
                <w:szCs w:val="22"/>
              </w:rPr>
            </w:pPr>
            <w:r>
              <w:rPr>
                <w:rFonts w:hint="cs"/>
                <w:sz w:val="22"/>
                <w:szCs w:val="22"/>
                <w:rtl/>
              </w:rPr>
              <w:t>עדכניות טכנולוגית</w:t>
            </w:r>
          </w:p>
        </w:tc>
        <w:tc>
          <w:tcPr>
            <w:tcW w:w="1134" w:type="dxa"/>
            <w:shd w:val="clear" w:color="auto" w:fill="auto"/>
          </w:tcPr>
          <w:p w:rsidR="00510BD1" w:rsidRDefault="00510BD1" w:rsidP="005D25A9">
            <w:pPr>
              <w:bidi/>
              <w:rPr>
                <w:sz w:val="22"/>
                <w:szCs w:val="22"/>
                <w:rtl/>
              </w:rPr>
            </w:pPr>
            <w:r>
              <w:rPr>
                <w:rFonts w:hint="cs"/>
                <w:sz w:val="22"/>
                <w:szCs w:val="22"/>
                <w:rtl/>
              </w:rPr>
              <w:t>3.8</w:t>
            </w:r>
          </w:p>
        </w:tc>
        <w:tc>
          <w:tcPr>
            <w:tcW w:w="737" w:type="dxa"/>
            <w:vMerge/>
            <w:shd w:val="clear" w:color="auto" w:fill="auto"/>
          </w:tcPr>
          <w:p w:rsidR="00510BD1" w:rsidRPr="00D21B45" w:rsidRDefault="00510BD1" w:rsidP="005D25A9">
            <w:pPr>
              <w:bidi/>
              <w:jc w:val="center"/>
              <w:rPr>
                <w:sz w:val="22"/>
                <w:szCs w:val="22"/>
                <w:rtl/>
              </w:rPr>
            </w:pPr>
          </w:p>
        </w:tc>
        <w:tc>
          <w:tcPr>
            <w:tcW w:w="680" w:type="dxa"/>
            <w:tcBorders>
              <w:left w:val="single" w:sz="4" w:space="0" w:color="auto"/>
              <w:right w:val="single" w:sz="4" w:space="0" w:color="auto"/>
            </w:tcBorders>
          </w:tcPr>
          <w:p w:rsidR="00510BD1" w:rsidRDefault="00510BD1" w:rsidP="005D25A9">
            <w:pPr>
              <w:bidi/>
              <w:jc w:val="center"/>
              <w:rPr>
                <w:sz w:val="22"/>
                <w:szCs w:val="22"/>
                <w:rtl/>
              </w:rPr>
            </w:pPr>
            <w:r>
              <w:rPr>
                <w:rFonts w:hint="cs"/>
                <w:sz w:val="22"/>
                <w:szCs w:val="22"/>
                <w:rtl/>
              </w:rPr>
              <w:t>2</w:t>
            </w:r>
          </w:p>
        </w:tc>
        <w:tc>
          <w:tcPr>
            <w:tcW w:w="3035" w:type="dxa"/>
            <w:gridSpan w:val="2"/>
            <w:tcBorders>
              <w:left w:val="single" w:sz="4" w:space="0" w:color="auto"/>
            </w:tcBorders>
            <w:vAlign w:val="center"/>
          </w:tcPr>
          <w:p w:rsidR="00510BD1" w:rsidRDefault="00510BD1" w:rsidP="005D25A9">
            <w:pPr>
              <w:keepNext/>
              <w:bidi/>
              <w:spacing w:before="0" w:after="0"/>
              <w:jc w:val="left"/>
              <w:rPr>
                <w:sz w:val="22"/>
                <w:szCs w:val="22"/>
                <w:rtl/>
              </w:rPr>
            </w:pPr>
            <w:r>
              <w:rPr>
                <w:rFonts w:hint="cs"/>
                <w:sz w:val="22"/>
                <w:szCs w:val="22"/>
                <w:rtl/>
              </w:rPr>
              <w:t xml:space="preserve">תיאור מפורט המתייחס באופן מלא למפרט. </w:t>
            </w:r>
            <w:r w:rsidRPr="00041623">
              <w:rPr>
                <w:rFonts w:hint="cs"/>
                <w:b/>
                <w:bCs/>
                <w:color w:val="000000"/>
                <w:rtl/>
              </w:rPr>
              <w:t>(*)</w:t>
            </w:r>
          </w:p>
        </w:tc>
        <w:tc>
          <w:tcPr>
            <w:tcW w:w="711" w:type="dxa"/>
            <w:tcBorders>
              <w:right w:val="double" w:sz="4" w:space="0" w:color="auto"/>
            </w:tcBorders>
            <w:vAlign w:val="center"/>
          </w:tcPr>
          <w:p w:rsidR="00510BD1" w:rsidRDefault="00510BD1" w:rsidP="005D25A9">
            <w:pPr>
              <w:bidi/>
              <w:spacing w:before="60" w:after="60"/>
              <w:jc w:val="center"/>
              <w:rPr>
                <w:sz w:val="22"/>
                <w:szCs w:val="22"/>
                <w:rtl/>
              </w:rPr>
            </w:pPr>
            <w:r>
              <w:rPr>
                <w:rFonts w:hint="cs"/>
                <w:sz w:val="22"/>
                <w:szCs w:val="22"/>
                <w:rtl/>
              </w:rPr>
              <w:t>0-2</w:t>
            </w:r>
          </w:p>
        </w:tc>
      </w:tr>
      <w:tr w:rsidR="00510BD1" w:rsidRPr="00C32295" w:rsidTr="005D25A9">
        <w:trPr>
          <w:trHeight w:val="454"/>
        </w:trPr>
        <w:tc>
          <w:tcPr>
            <w:tcW w:w="367" w:type="dxa"/>
            <w:tcBorders>
              <w:left w:val="double" w:sz="4" w:space="0" w:color="auto"/>
            </w:tcBorders>
            <w:shd w:val="clear" w:color="auto" w:fill="auto"/>
          </w:tcPr>
          <w:p w:rsidR="00510BD1" w:rsidRPr="00B423DF" w:rsidRDefault="00510BD1" w:rsidP="005D25A9">
            <w:pPr>
              <w:jc w:val="center"/>
              <w:rPr>
                <w:b/>
                <w:bCs/>
                <w:sz w:val="22"/>
                <w:szCs w:val="22"/>
              </w:rPr>
            </w:pPr>
            <w:r>
              <w:rPr>
                <w:rFonts w:hint="cs"/>
                <w:b/>
                <w:bCs/>
                <w:sz w:val="22"/>
                <w:szCs w:val="22"/>
                <w:rtl/>
              </w:rPr>
              <w:t>4</w:t>
            </w:r>
          </w:p>
        </w:tc>
        <w:tc>
          <w:tcPr>
            <w:tcW w:w="920" w:type="dxa"/>
            <w:shd w:val="clear" w:color="auto" w:fill="auto"/>
          </w:tcPr>
          <w:p w:rsidR="00510BD1" w:rsidRPr="00B9418F" w:rsidRDefault="00510BD1" w:rsidP="005D25A9">
            <w:pPr>
              <w:bidi/>
              <w:spacing w:before="60" w:after="0"/>
              <w:jc w:val="left"/>
              <w:rPr>
                <w:b/>
                <w:bCs/>
                <w:sz w:val="22"/>
                <w:szCs w:val="22"/>
                <w:rtl/>
              </w:rPr>
            </w:pPr>
            <w:r w:rsidRPr="00B9418F">
              <w:rPr>
                <w:rFonts w:hint="cs"/>
                <w:b/>
                <w:bCs/>
                <w:sz w:val="22"/>
                <w:szCs w:val="22"/>
                <w:rtl/>
              </w:rPr>
              <w:t>חוות דעת לקוחות ממליצים</w:t>
            </w:r>
            <w:r>
              <w:rPr>
                <w:rFonts w:hint="cs"/>
                <w:b/>
                <w:bCs/>
                <w:sz w:val="22"/>
                <w:szCs w:val="22"/>
                <w:rtl/>
              </w:rPr>
              <w:t xml:space="preserve"> ואשר פורטו במענה</w:t>
            </w:r>
          </w:p>
        </w:tc>
        <w:tc>
          <w:tcPr>
            <w:tcW w:w="1190" w:type="dxa"/>
            <w:shd w:val="clear" w:color="auto" w:fill="auto"/>
            <w:vAlign w:val="center"/>
          </w:tcPr>
          <w:p w:rsidR="00510BD1" w:rsidRDefault="00510BD1" w:rsidP="005D25A9">
            <w:pPr>
              <w:bidi/>
              <w:spacing w:before="40" w:after="40"/>
              <w:jc w:val="left"/>
              <w:rPr>
                <w:rFonts w:ascii="Arial" w:hAnsi="Arial"/>
                <w:color w:val="000000"/>
                <w:sz w:val="22"/>
                <w:szCs w:val="22"/>
                <w:rtl/>
              </w:rPr>
            </w:pPr>
            <w:r>
              <w:rPr>
                <w:rFonts w:ascii="Arial" w:hAnsi="Arial" w:hint="cs"/>
                <w:color w:val="000000"/>
                <w:sz w:val="22"/>
                <w:szCs w:val="22"/>
                <w:rtl/>
              </w:rPr>
              <w:t>בהתאם למענה לשאלון טלפוני או ביקור באתר</w:t>
            </w:r>
          </w:p>
        </w:tc>
        <w:tc>
          <w:tcPr>
            <w:tcW w:w="1134" w:type="dxa"/>
            <w:shd w:val="clear" w:color="auto" w:fill="auto"/>
            <w:vAlign w:val="center"/>
          </w:tcPr>
          <w:p w:rsidR="00510BD1" w:rsidRDefault="00510BD1" w:rsidP="005D25A9">
            <w:pPr>
              <w:bidi/>
              <w:spacing w:before="40" w:after="40"/>
              <w:rPr>
                <w:sz w:val="22"/>
                <w:szCs w:val="22"/>
                <w:rtl/>
              </w:rPr>
            </w:pPr>
            <w:r>
              <w:rPr>
                <w:rFonts w:hint="cs"/>
                <w:sz w:val="22"/>
                <w:szCs w:val="22"/>
                <w:rtl/>
              </w:rPr>
              <w:t xml:space="preserve">4.1.2.3 </w:t>
            </w:r>
          </w:p>
        </w:tc>
        <w:tc>
          <w:tcPr>
            <w:tcW w:w="737" w:type="dxa"/>
            <w:shd w:val="clear" w:color="auto" w:fill="auto"/>
            <w:vAlign w:val="center"/>
          </w:tcPr>
          <w:p w:rsidR="00510BD1" w:rsidRPr="00D21B45" w:rsidRDefault="00510BD1" w:rsidP="005D25A9">
            <w:pPr>
              <w:spacing w:before="40" w:after="40"/>
              <w:jc w:val="center"/>
              <w:rPr>
                <w:sz w:val="22"/>
                <w:szCs w:val="22"/>
              </w:rPr>
            </w:pPr>
            <w:r>
              <w:rPr>
                <w:rFonts w:hint="cs"/>
                <w:sz w:val="22"/>
                <w:szCs w:val="22"/>
                <w:rtl/>
              </w:rPr>
              <w:t>18</w:t>
            </w:r>
          </w:p>
        </w:tc>
        <w:tc>
          <w:tcPr>
            <w:tcW w:w="680" w:type="dxa"/>
            <w:tcBorders>
              <w:left w:val="single" w:sz="4" w:space="0" w:color="auto"/>
              <w:right w:val="single" w:sz="4" w:space="0" w:color="auto"/>
            </w:tcBorders>
            <w:vAlign w:val="center"/>
          </w:tcPr>
          <w:p w:rsidR="00510BD1" w:rsidRDefault="00510BD1" w:rsidP="005D25A9">
            <w:pPr>
              <w:spacing w:before="40" w:after="40"/>
              <w:jc w:val="center"/>
              <w:rPr>
                <w:sz w:val="22"/>
                <w:szCs w:val="22"/>
                <w:rtl/>
              </w:rPr>
            </w:pPr>
            <w:r>
              <w:rPr>
                <w:rFonts w:hint="cs"/>
                <w:sz w:val="22"/>
                <w:szCs w:val="22"/>
                <w:rtl/>
              </w:rPr>
              <w:t>18</w:t>
            </w:r>
          </w:p>
        </w:tc>
        <w:tc>
          <w:tcPr>
            <w:tcW w:w="3035" w:type="dxa"/>
            <w:gridSpan w:val="2"/>
            <w:tcBorders>
              <w:left w:val="single" w:sz="4" w:space="0" w:color="auto"/>
            </w:tcBorders>
            <w:vAlign w:val="center"/>
          </w:tcPr>
          <w:p w:rsidR="00510BD1" w:rsidRDefault="00510BD1" w:rsidP="005D25A9">
            <w:pPr>
              <w:bidi/>
              <w:spacing w:before="40" w:after="0"/>
              <w:contextualSpacing/>
              <w:rPr>
                <w:sz w:val="22"/>
                <w:szCs w:val="22"/>
                <w:rtl/>
              </w:rPr>
            </w:pPr>
            <w:r>
              <w:rPr>
                <w:rFonts w:hint="cs"/>
                <w:sz w:val="22"/>
                <w:szCs w:val="22"/>
                <w:rtl/>
              </w:rPr>
              <w:t>שאלון אחיד, יערך באופן שוויוני, למול 3 לקוחות לכל מציע.</w:t>
            </w:r>
            <w:r>
              <w:rPr>
                <w:sz w:val="22"/>
                <w:szCs w:val="22"/>
              </w:rPr>
              <w:t xml:space="preserve"> </w:t>
            </w:r>
            <w:r>
              <w:rPr>
                <w:rFonts w:hint="cs"/>
                <w:sz w:val="22"/>
                <w:szCs w:val="22"/>
                <w:rtl/>
              </w:rPr>
              <w:t xml:space="preserve">הניקוד בהתאם להערכה בשאלון. </w:t>
            </w:r>
          </w:p>
          <w:p w:rsidR="00510BD1" w:rsidRDefault="00510BD1" w:rsidP="005D25A9">
            <w:pPr>
              <w:bidi/>
              <w:spacing w:before="40" w:after="0"/>
              <w:jc w:val="left"/>
              <w:rPr>
                <w:sz w:val="22"/>
                <w:szCs w:val="22"/>
                <w:rtl/>
              </w:rPr>
            </w:pPr>
            <w:r>
              <w:rPr>
                <w:rFonts w:hint="cs"/>
                <w:sz w:val="22"/>
                <w:szCs w:val="22"/>
                <w:rtl/>
              </w:rPr>
              <w:t>הניקוד יתחלק באופן שווה בין 3 הלקוחות הממליצים.</w:t>
            </w:r>
          </w:p>
        </w:tc>
        <w:tc>
          <w:tcPr>
            <w:tcW w:w="711" w:type="dxa"/>
            <w:tcBorders>
              <w:right w:val="double" w:sz="4" w:space="0" w:color="auto"/>
            </w:tcBorders>
            <w:vAlign w:val="center"/>
          </w:tcPr>
          <w:p w:rsidR="00510BD1" w:rsidRDefault="00510BD1" w:rsidP="005D25A9">
            <w:pPr>
              <w:spacing w:before="40" w:after="40"/>
              <w:jc w:val="center"/>
              <w:rPr>
                <w:sz w:val="22"/>
                <w:szCs w:val="22"/>
                <w:rtl/>
              </w:rPr>
            </w:pPr>
            <w:r>
              <w:rPr>
                <w:rFonts w:hint="cs"/>
                <w:sz w:val="22"/>
                <w:szCs w:val="22"/>
                <w:rtl/>
              </w:rPr>
              <w:t>0-18</w:t>
            </w:r>
          </w:p>
        </w:tc>
      </w:tr>
    </w:tbl>
    <w:p w:rsidR="00C330D3" w:rsidRDefault="00C330D3" w:rsidP="00C330D3">
      <w:pPr>
        <w:bidi/>
        <w:jc w:val="left"/>
        <w:rPr>
          <w:b/>
          <w:bCs/>
          <w:color w:val="000000"/>
          <w:rtl/>
        </w:rPr>
      </w:pPr>
    </w:p>
    <w:p w:rsidR="00C330D3" w:rsidRDefault="00C330D3" w:rsidP="00C330D3">
      <w:pPr>
        <w:bidi/>
        <w:jc w:val="left"/>
        <w:rPr>
          <w:b/>
          <w:bCs/>
          <w:color w:val="000000"/>
          <w:rtl/>
        </w:rPr>
      </w:pPr>
    </w:p>
    <w:p w:rsidR="00530AC5" w:rsidRPr="00041623" w:rsidRDefault="00041623" w:rsidP="00530AC5">
      <w:pPr>
        <w:bidi/>
        <w:jc w:val="left"/>
        <w:rPr>
          <w:b/>
          <w:bCs/>
          <w:color w:val="000000"/>
          <w:rtl/>
        </w:rPr>
      </w:pPr>
      <w:r w:rsidRPr="00041623">
        <w:rPr>
          <w:rFonts w:hint="cs"/>
          <w:b/>
          <w:bCs/>
          <w:color w:val="000000"/>
          <w:rtl/>
        </w:rPr>
        <w:t>(*)</w:t>
      </w:r>
      <w:r w:rsidRPr="00041623">
        <w:rPr>
          <w:rFonts w:hint="cs"/>
          <w:b/>
          <w:bCs/>
          <w:sz w:val="22"/>
          <w:szCs w:val="22"/>
          <w:rtl/>
        </w:rPr>
        <w:t xml:space="preserve"> הערכה לפי </w:t>
      </w:r>
      <w:r w:rsidR="003279AA">
        <w:rPr>
          <w:rFonts w:hint="cs"/>
          <w:b/>
          <w:bCs/>
          <w:sz w:val="22"/>
          <w:szCs w:val="22"/>
          <w:rtl/>
        </w:rPr>
        <w:t xml:space="preserve">טיב </w:t>
      </w:r>
      <w:r w:rsidRPr="00041623">
        <w:rPr>
          <w:rFonts w:hint="cs"/>
          <w:b/>
          <w:bCs/>
          <w:sz w:val="22"/>
          <w:szCs w:val="22"/>
          <w:rtl/>
        </w:rPr>
        <w:t>המענה ולפי הערכה יחסית של מתחרים ובהתאם</w:t>
      </w:r>
      <w:r w:rsidRPr="00041623">
        <w:rPr>
          <w:b/>
          <w:bCs/>
          <w:sz w:val="22"/>
          <w:szCs w:val="22"/>
          <w:rtl/>
        </w:rPr>
        <w:t xml:space="preserve"> </w:t>
      </w:r>
      <w:r w:rsidRPr="00041623">
        <w:rPr>
          <w:rFonts w:hint="cs"/>
          <w:b/>
          <w:bCs/>
          <w:sz w:val="22"/>
          <w:szCs w:val="22"/>
          <w:rtl/>
        </w:rPr>
        <w:t>לסרגל</w:t>
      </w:r>
      <w:r w:rsidRPr="00041623">
        <w:rPr>
          <w:b/>
          <w:bCs/>
          <w:sz w:val="22"/>
          <w:szCs w:val="22"/>
          <w:rtl/>
        </w:rPr>
        <w:t xml:space="preserve"> </w:t>
      </w:r>
      <w:r w:rsidRPr="00041623">
        <w:rPr>
          <w:rFonts w:hint="cs"/>
          <w:b/>
          <w:bCs/>
          <w:sz w:val="22"/>
          <w:szCs w:val="22"/>
          <w:rtl/>
        </w:rPr>
        <w:t>מדידה.</w:t>
      </w:r>
    </w:p>
    <w:p w:rsidR="00530AC5" w:rsidRDefault="00530AC5" w:rsidP="00530AC5">
      <w:pPr>
        <w:bidi/>
        <w:jc w:val="left"/>
        <w:rPr>
          <w:b/>
          <w:bCs/>
          <w:color w:val="000000"/>
        </w:rPr>
      </w:pPr>
    </w:p>
    <w:p w:rsidR="00510BD1" w:rsidRDefault="00510BD1" w:rsidP="00530AC5">
      <w:pPr>
        <w:bidi/>
        <w:jc w:val="left"/>
        <w:rPr>
          <w:b/>
          <w:bCs/>
          <w:color w:val="000000"/>
          <w:rtl/>
        </w:rPr>
      </w:pPr>
    </w:p>
    <w:p w:rsidR="00530AC5" w:rsidRDefault="00530AC5" w:rsidP="00510BD1">
      <w:pPr>
        <w:bidi/>
        <w:jc w:val="left"/>
        <w:rPr>
          <w:b/>
          <w:bCs/>
          <w:color w:val="000000"/>
          <w:rtl/>
        </w:rPr>
      </w:pPr>
      <w:r>
        <w:rPr>
          <w:rFonts w:hint="cs"/>
          <w:b/>
          <w:bCs/>
          <w:color w:val="000000"/>
          <w:rtl/>
        </w:rPr>
        <w:lastRenderedPageBreak/>
        <w:t xml:space="preserve">נספח 0.13.2 ב' </w:t>
      </w:r>
      <w:r w:rsidR="006B2BF4">
        <w:rPr>
          <w:rFonts w:hint="cs"/>
          <w:b/>
          <w:bCs/>
          <w:color w:val="000000"/>
          <w:rtl/>
        </w:rPr>
        <w:t xml:space="preserve">- </w:t>
      </w:r>
      <w:proofErr w:type="spellStart"/>
      <w:r>
        <w:rPr>
          <w:rFonts w:hint="cs"/>
          <w:b/>
          <w:bCs/>
          <w:color w:val="000000"/>
          <w:rtl/>
        </w:rPr>
        <w:t>מפ"ל</w:t>
      </w:r>
      <w:proofErr w:type="spellEnd"/>
      <w:r>
        <w:rPr>
          <w:rFonts w:hint="cs"/>
          <w:b/>
          <w:bCs/>
          <w:color w:val="000000"/>
          <w:rtl/>
        </w:rPr>
        <w:t xml:space="preserve"> מחיר</w:t>
      </w:r>
    </w:p>
    <w:tbl>
      <w:tblPr>
        <w:bidiVisual/>
        <w:tblW w:w="7580" w:type="dxa"/>
        <w:tblInd w:w="3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87"/>
        <w:gridCol w:w="1870"/>
        <w:gridCol w:w="1662"/>
        <w:gridCol w:w="768"/>
        <w:gridCol w:w="1587"/>
        <w:gridCol w:w="8"/>
        <w:gridCol w:w="1298"/>
      </w:tblGrid>
      <w:tr w:rsidR="006B2BF4" w:rsidRPr="00203330" w:rsidTr="00212D82">
        <w:tc>
          <w:tcPr>
            <w:tcW w:w="387" w:type="dxa"/>
            <w:shd w:val="clear" w:color="auto" w:fill="BFBFBF"/>
          </w:tcPr>
          <w:p w:rsidR="006B2BF4" w:rsidRPr="00203330" w:rsidRDefault="006B2BF4" w:rsidP="00212D82">
            <w:pPr>
              <w:bidi/>
              <w:spacing w:before="0" w:after="0" w:line="240" w:lineRule="auto"/>
              <w:jc w:val="center"/>
              <w:rPr>
                <w:b/>
                <w:bCs/>
              </w:rPr>
            </w:pPr>
            <w:r w:rsidRPr="00203330">
              <w:rPr>
                <w:rFonts w:hint="cs"/>
                <w:b/>
                <w:bCs/>
                <w:rtl/>
              </w:rPr>
              <w:t>#</w:t>
            </w:r>
          </w:p>
        </w:tc>
        <w:tc>
          <w:tcPr>
            <w:tcW w:w="1870" w:type="dxa"/>
            <w:shd w:val="clear" w:color="auto" w:fill="BFBFBF"/>
            <w:vAlign w:val="center"/>
          </w:tcPr>
          <w:p w:rsidR="006B2BF4" w:rsidRDefault="006B2BF4" w:rsidP="00212D82">
            <w:pPr>
              <w:bidi/>
              <w:spacing w:before="240" w:after="0" w:line="240" w:lineRule="auto"/>
              <w:jc w:val="center"/>
              <w:rPr>
                <w:b/>
                <w:bCs/>
                <w:rtl/>
              </w:rPr>
            </w:pPr>
            <w:r>
              <w:rPr>
                <w:rFonts w:hint="cs"/>
                <w:b/>
                <w:bCs/>
                <w:rtl/>
              </w:rPr>
              <w:t>פריט</w:t>
            </w:r>
          </w:p>
          <w:p w:rsidR="006B2BF4" w:rsidRDefault="006B2BF4" w:rsidP="00212D82">
            <w:pPr>
              <w:bidi/>
              <w:spacing w:before="0" w:after="0" w:line="240" w:lineRule="auto"/>
              <w:jc w:val="center"/>
              <w:rPr>
                <w:b/>
                <w:bCs/>
                <w:rtl/>
              </w:rPr>
            </w:pPr>
          </w:p>
          <w:p w:rsidR="006B2BF4" w:rsidRPr="00203330" w:rsidRDefault="006B2BF4" w:rsidP="00212D82">
            <w:pPr>
              <w:bidi/>
              <w:spacing w:before="0" w:after="0" w:line="240" w:lineRule="auto"/>
              <w:jc w:val="center"/>
              <w:rPr>
                <w:b/>
                <w:bCs/>
              </w:rPr>
            </w:pPr>
            <w:r>
              <w:rPr>
                <w:b/>
                <w:bCs/>
              </w:rPr>
              <w:t>U</w:t>
            </w:r>
          </w:p>
        </w:tc>
        <w:tc>
          <w:tcPr>
            <w:tcW w:w="1662" w:type="dxa"/>
            <w:shd w:val="clear" w:color="auto" w:fill="BFBFBF"/>
            <w:vAlign w:val="center"/>
          </w:tcPr>
          <w:p w:rsidR="006B2BF4" w:rsidRDefault="006B2BF4" w:rsidP="00212D82">
            <w:pPr>
              <w:bidi/>
              <w:spacing w:before="240" w:after="0" w:line="240" w:lineRule="auto"/>
              <w:jc w:val="center"/>
              <w:rPr>
                <w:b/>
                <w:bCs/>
                <w:rtl/>
              </w:rPr>
            </w:pPr>
            <w:r>
              <w:rPr>
                <w:rFonts w:hint="cs"/>
                <w:b/>
                <w:bCs/>
                <w:rtl/>
              </w:rPr>
              <w:t>כמות מוערכת</w:t>
            </w:r>
          </w:p>
          <w:p w:rsidR="006B2BF4" w:rsidRDefault="006B2BF4" w:rsidP="00212D82">
            <w:pPr>
              <w:bidi/>
              <w:spacing w:before="0" w:after="0" w:line="240" w:lineRule="auto"/>
              <w:jc w:val="center"/>
              <w:rPr>
                <w:b/>
                <w:bCs/>
                <w:rtl/>
              </w:rPr>
            </w:pPr>
          </w:p>
          <w:p w:rsidR="006B2BF4" w:rsidRPr="00203330" w:rsidRDefault="006B2BF4" w:rsidP="00212D82">
            <w:pPr>
              <w:bidi/>
              <w:spacing w:before="0" w:after="0" w:line="240" w:lineRule="auto"/>
              <w:jc w:val="center"/>
              <w:rPr>
                <w:b/>
                <w:bCs/>
                <w:rtl/>
              </w:rPr>
            </w:pPr>
            <w:r>
              <w:rPr>
                <w:b/>
                <w:bCs/>
              </w:rPr>
              <w:t>Q</w:t>
            </w:r>
          </w:p>
        </w:tc>
        <w:tc>
          <w:tcPr>
            <w:tcW w:w="768" w:type="dxa"/>
            <w:shd w:val="clear" w:color="auto" w:fill="BFBFBF"/>
            <w:vAlign w:val="center"/>
          </w:tcPr>
          <w:p w:rsidR="006B2BF4" w:rsidRDefault="006B2BF4" w:rsidP="00212D82">
            <w:pPr>
              <w:bidi/>
              <w:spacing w:before="240" w:after="0" w:line="240" w:lineRule="auto"/>
              <w:jc w:val="center"/>
              <w:rPr>
                <w:b/>
                <w:bCs/>
                <w:rtl/>
              </w:rPr>
            </w:pPr>
            <w:r>
              <w:rPr>
                <w:rFonts w:hint="cs"/>
                <w:b/>
                <w:bCs/>
                <w:rtl/>
              </w:rPr>
              <w:t>משקל</w:t>
            </w:r>
          </w:p>
          <w:p w:rsidR="006B2BF4" w:rsidRDefault="006B2BF4" w:rsidP="00212D82">
            <w:pPr>
              <w:bidi/>
              <w:spacing w:before="0" w:after="0" w:line="240" w:lineRule="auto"/>
              <w:jc w:val="center"/>
              <w:rPr>
                <w:b/>
                <w:bCs/>
                <w:rtl/>
              </w:rPr>
            </w:pPr>
          </w:p>
          <w:p w:rsidR="006B2BF4" w:rsidRPr="00203330" w:rsidRDefault="006B2BF4" w:rsidP="00212D82">
            <w:pPr>
              <w:bidi/>
              <w:spacing w:before="0" w:after="0" w:line="240" w:lineRule="auto"/>
              <w:jc w:val="center"/>
              <w:rPr>
                <w:b/>
                <w:bCs/>
                <w:rtl/>
              </w:rPr>
            </w:pPr>
            <w:r>
              <w:rPr>
                <w:b/>
                <w:bCs/>
              </w:rPr>
              <w:t>W</w:t>
            </w:r>
          </w:p>
        </w:tc>
        <w:tc>
          <w:tcPr>
            <w:tcW w:w="1587" w:type="dxa"/>
            <w:shd w:val="clear" w:color="auto" w:fill="BFBFBF"/>
            <w:vAlign w:val="center"/>
          </w:tcPr>
          <w:p w:rsidR="006B2BF4" w:rsidRDefault="006B2BF4" w:rsidP="00212D82">
            <w:pPr>
              <w:bidi/>
              <w:spacing w:before="240" w:line="240" w:lineRule="auto"/>
              <w:jc w:val="center"/>
              <w:rPr>
                <w:b/>
                <w:bCs/>
                <w:rtl/>
              </w:rPr>
            </w:pPr>
            <w:r w:rsidRPr="00203330">
              <w:rPr>
                <w:rFonts w:hint="cs"/>
                <w:b/>
                <w:bCs/>
                <w:rtl/>
              </w:rPr>
              <w:t>מחיר ל</w:t>
            </w:r>
            <w:r>
              <w:rPr>
                <w:rFonts w:hint="cs"/>
                <w:b/>
                <w:bCs/>
                <w:rtl/>
              </w:rPr>
              <w:t>פריט</w:t>
            </w:r>
            <w:r w:rsidRPr="00203330">
              <w:rPr>
                <w:rFonts w:hint="cs"/>
                <w:b/>
                <w:bCs/>
                <w:rtl/>
              </w:rPr>
              <w:t xml:space="preserve"> </w:t>
            </w:r>
            <w:r w:rsidRPr="003C0032">
              <w:rPr>
                <w:rFonts w:hint="cs"/>
                <w:b/>
                <w:bCs/>
                <w:sz w:val="28"/>
                <w:szCs w:val="28"/>
                <w:rtl/>
              </w:rPr>
              <w:t>₪</w:t>
            </w:r>
          </w:p>
          <w:p w:rsidR="006B2BF4" w:rsidRDefault="006B2BF4" w:rsidP="00212D82">
            <w:pPr>
              <w:bidi/>
              <w:spacing w:before="0" w:after="0" w:line="240" w:lineRule="auto"/>
              <w:jc w:val="center"/>
              <w:rPr>
                <w:b/>
                <w:bCs/>
                <w:rtl/>
              </w:rPr>
            </w:pPr>
            <w:r w:rsidRPr="00203330">
              <w:rPr>
                <w:rFonts w:hint="cs"/>
                <w:b/>
                <w:bCs/>
                <w:rtl/>
              </w:rPr>
              <w:t>(ללא מע"מ)</w:t>
            </w:r>
          </w:p>
          <w:p w:rsidR="006B2BF4" w:rsidRPr="00203330" w:rsidRDefault="006B2BF4" w:rsidP="00212D82">
            <w:pPr>
              <w:bidi/>
              <w:spacing w:before="0" w:line="240" w:lineRule="auto"/>
              <w:jc w:val="center"/>
              <w:rPr>
                <w:b/>
                <w:bCs/>
                <w:rtl/>
              </w:rPr>
            </w:pPr>
            <w:r>
              <w:rPr>
                <w:b/>
                <w:bCs/>
              </w:rPr>
              <w:t>P</w:t>
            </w:r>
          </w:p>
        </w:tc>
        <w:tc>
          <w:tcPr>
            <w:tcW w:w="1306" w:type="dxa"/>
            <w:gridSpan w:val="2"/>
            <w:shd w:val="clear" w:color="auto" w:fill="BFBFBF"/>
          </w:tcPr>
          <w:p w:rsidR="006B2BF4" w:rsidRDefault="006B2BF4" w:rsidP="00212D82">
            <w:pPr>
              <w:bidi/>
              <w:spacing w:before="0" w:after="0" w:line="240" w:lineRule="auto"/>
              <w:jc w:val="center"/>
              <w:rPr>
                <w:b/>
                <w:bCs/>
                <w:rtl/>
              </w:rPr>
            </w:pPr>
            <w:r>
              <w:rPr>
                <w:rFonts w:hint="cs"/>
                <w:b/>
                <w:bCs/>
                <w:rtl/>
              </w:rPr>
              <w:t xml:space="preserve">מחיר משוקלל </w:t>
            </w:r>
            <w:r w:rsidRPr="003C0032">
              <w:rPr>
                <w:rFonts w:hint="cs"/>
                <w:b/>
                <w:bCs/>
                <w:sz w:val="28"/>
                <w:szCs w:val="28"/>
                <w:rtl/>
              </w:rPr>
              <w:t>₪</w:t>
            </w:r>
            <w:r w:rsidRPr="00203330">
              <w:rPr>
                <w:rFonts w:hint="cs"/>
                <w:b/>
                <w:bCs/>
                <w:rtl/>
              </w:rPr>
              <w:t xml:space="preserve"> (ללא מע"מ)</w:t>
            </w:r>
          </w:p>
          <w:p w:rsidR="006B2BF4" w:rsidRDefault="006B2BF4" w:rsidP="00212D82">
            <w:pPr>
              <w:bidi/>
              <w:spacing w:before="0" w:after="0" w:line="240" w:lineRule="auto"/>
              <w:jc w:val="center"/>
              <w:rPr>
                <w:b/>
                <w:bCs/>
                <w:rtl/>
              </w:rPr>
            </w:pPr>
          </w:p>
          <w:p w:rsidR="006B2BF4" w:rsidRPr="00203330" w:rsidRDefault="006B2BF4" w:rsidP="00212D82">
            <w:pPr>
              <w:bidi/>
              <w:spacing w:before="0" w:after="0" w:line="240" w:lineRule="auto"/>
              <w:jc w:val="center"/>
              <w:rPr>
                <w:b/>
                <w:bCs/>
              </w:rPr>
            </w:pPr>
            <w:r>
              <w:rPr>
                <w:b/>
                <w:bCs/>
              </w:rPr>
              <w:t>P*W*Q*U</w:t>
            </w:r>
          </w:p>
        </w:tc>
      </w:tr>
      <w:tr w:rsidR="006B2BF4" w:rsidRPr="00203330" w:rsidTr="00212D82">
        <w:tc>
          <w:tcPr>
            <w:tcW w:w="387" w:type="dxa"/>
            <w:shd w:val="clear" w:color="auto" w:fill="auto"/>
          </w:tcPr>
          <w:p w:rsidR="006B2BF4" w:rsidRPr="00203330" w:rsidRDefault="006B2BF4" w:rsidP="00212D82">
            <w:pPr>
              <w:bidi/>
              <w:spacing w:before="40" w:after="40" w:line="240" w:lineRule="auto"/>
              <w:jc w:val="center"/>
              <w:rPr>
                <w:rtl/>
              </w:rPr>
            </w:pPr>
            <w:r w:rsidRPr="00203330">
              <w:rPr>
                <w:rFonts w:hint="cs"/>
                <w:rtl/>
              </w:rPr>
              <w:t>1</w:t>
            </w:r>
          </w:p>
        </w:tc>
        <w:tc>
          <w:tcPr>
            <w:tcW w:w="1870" w:type="dxa"/>
            <w:shd w:val="clear" w:color="auto" w:fill="auto"/>
          </w:tcPr>
          <w:p w:rsidR="006B2BF4" w:rsidRPr="00203330" w:rsidRDefault="006B2BF4" w:rsidP="00212D82">
            <w:pPr>
              <w:bidi/>
              <w:spacing w:before="40" w:after="40" w:line="240" w:lineRule="auto"/>
              <w:jc w:val="left"/>
              <w:rPr>
                <w:rtl/>
              </w:rPr>
            </w:pPr>
            <w:r w:rsidRPr="00203330">
              <w:rPr>
                <w:rFonts w:hint="cs"/>
                <w:rtl/>
              </w:rPr>
              <w:t>1,000 מסרים (</w:t>
            </w:r>
            <w:r w:rsidRPr="00203330">
              <w:rPr>
                <w:rFonts w:hint="cs"/>
              </w:rPr>
              <w:t>SMS</w:t>
            </w:r>
            <w:r w:rsidRPr="00203330">
              <w:rPr>
                <w:rFonts w:hint="cs"/>
                <w:rtl/>
              </w:rPr>
              <w:t xml:space="preserve">) </w:t>
            </w:r>
            <w:r>
              <w:rPr>
                <w:rFonts w:hint="cs"/>
                <w:rtl/>
              </w:rPr>
              <w:t>תפעולים טקסט או קולי</w:t>
            </w:r>
          </w:p>
        </w:tc>
        <w:tc>
          <w:tcPr>
            <w:tcW w:w="1662" w:type="dxa"/>
            <w:shd w:val="clear" w:color="auto" w:fill="auto"/>
          </w:tcPr>
          <w:p w:rsidR="006B2BF4" w:rsidRPr="00203330" w:rsidRDefault="00B5184B" w:rsidP="00212D82">
            <w:pPr>
              <w:bidi/>
              <w:spacing w:before="40" w:after="40" w:line="240" w:lineRule="auto"/>
              <w:jc w:val="center"/>
              <w:rPr>
                <w:rtl/>
              </w:rPr>
            </w:pPr>
            <w:r>
              <w:rPr>
                <w:rFonts w:hint="cs"/>
                <w:rtl/>
              </w:rPr>
              <w:t>100</w:t>
            </w:r>
            <w:r w:rsidR="006B2BF4" w:rsidRPr="00203330">
              <w:rPr>
                <w:rFonts w:hint="cs"/>
                <w:rtl/>
              </w:rPr>
              <w:t>,000 יחידות</w:t>
            </w:r>
          </w:p>
          <w:p w:rsidR="006B2BF4" w:rsidRPr="00203330" w:rsidRDefault="006B2BF4" w:rsidP="00B5184B">
            <w:pPr>
              <w:bidi/>
              <w:spacing w:before="40" w:after="40" w:line="240" w:lineRule="auto"/>
              <w:jc w:val="center"/>
              <w:rPr>
                <w:rtl/>
              </w:rPr>
            </w:pPr>
            <w:r w:rsidRPr="00F64A54">
              <w:rPr>
                <w:sz w:val="8"/>
                <w:szCs w:val="8"/>
                <w:rtl/>
              </w:rPr>
              <w:br/>
            </w:r>
            <w:r w:rsidRPr="00203330">
              <w:rPr>
                <w:rFonts w:hint="cs"/>
                <w:rtl/>
              </w:rPr>
              <w:t>(</w:t>
            </w:r>
            <w:r w:rsidR="00B5184B">
              <w:rPr>
                <w:rFonts w:hint="cs"/>
                <w:rtl/>
              </w:rPr>
              <w:t>100</w:t>
            </w:r>
            <w:r w:rsidRPr="00203330">
              <w:rPr>
                <w:rFonts w:hint="cs"/>
                <w:rtl/>
              </w:rPr>
              <w:t>,000,000 מסרים בסה"כ)</w:t>
            </w:r>
          </w:p>
        </w:tc>
        <w:tc>
          <w:tcPr>
            <w:tcW w:w="768" w:type="dxa"/>
            <w:vAlign w:val="center"/>
          </w:tcPr>
          <w:p w:rsidR="006B2BF4" w:rsidRPr="00203330" w:rsidRDefault="00B5184B" w:rsidP="006B2BF4">
            <w:pPr>
              <w:bidi/>
              <w:spacing w:before="40" w:after="40" w:line="240" w:lineRule="auto"/>
              <w:jc w:val="center"/>
              <w:rPr>
                <w:rtl/>
              </w:rPr>
            </w:pPr>
            <w:r>
              <w:rPr>
                <w:rFonts w:hint="cs"/>
                <w:rtl/>
              </w:rPr>
              <w:t>9</w:t>
            </w:r>
            <w:r w:rsidR="006B2BF4">
              <w:rPr>
                <w:rFonts w:hint="cs"/>
                <w:rtl/>
              </w:rPr>
              <w:t>3%</w:t>
            </w:r>
          </w:p>
        </w:tc>
        <w:tc>
          <w:tcPr>
            <w:tcW w:w="1587" w:type="dxa"/>
            <w:shd w:val="clear" w:color="auto" w:fill="auto"/>
            <w:vAlign w:val="center"/>
          </w:tcPr>
          <w:p w:rsidR="006B2BF4" w:rsidRPr="00203330" w:rsidRDefault="006B2BF4" w:rsidP="00212D82">
            <w:pPr>
              <w:bidi/>
              <w:spacing w:before="40" w:after="40" w:line="240" w:lineRule="auto"/>
              <w:jc w:val="center"/>
              <w:rPr>
                <w:rtl/>
              </w:rPr>
            </w:pPr>
          </w:p>
        </w:tc>
        <w:tc>
          <w:tcPr>
            <w:tcW w:w="1306" w:type="dxa"/>
            <w:gridSpan w:val="2"/>
            <w:shd w:val="clear" w:color="auto" w:fill="auto"/>
          </w:tcPr>
          <w:p w:rsidR="006B2BF4" w:rsidRDefault="006B2BF4" w:rsidP="00212D82">
            <w:pPr>
              <w:bidi/>
              <w:spacing w:before="40" w:after="40" w:line="240" w:lineRule="auto"/>
              <w:rPr>
                <w:rtl/>
              </w:rPr>
            </w:pPr>
            <w:r>
              <w:rPr>
                <w:rFonts w:hint="cs"/>
                <w:rtl/>
              </w:rPr>
              <w:t>(תחשיב)</w:t>
            </w:r>
          </w:p>
          <w:p w:rsidR="006B2BF4" w:rsidRPr="00203330" w:rsidRDefault="006B2BF4" w:rsidP="00212D82">
            <w:pPr>
              <w:bidi/>
              <w:spacing w:before="40" w:after="40" w:line="240" w:lineRule="auto"/>
              <w:rPr>
                <w:rtl/>
              </w:rPr>
            </w:pPr>
          </w:p>
        </w:tc>
      </w:tr>
      <w:tr w:rsidR="006B2BF4" w:rsidRPr="00203330" w:rsidTr="00212D82">
        <w:tc>
          <w:tcPr>
            <w:tcW w:w="387" w:type="dxa"/>
            <w:shd w:val="clear" w:color="auto" w:fill="auto"/>
          </w:tcPr>
          <w:p w:rsidR="006B2BF4" w:rsidRDefault="00B5184B" w:rsidP="00212D82">
            <w:pPr>
              <w:bidi/>
              <w:spacing w:after="0" w:line="240" w:lineRule="auto"/>
              <w:jc w:val="center"/>
              <w:rPr>
                <w:rtl/>
              </w:rPr>
            </w:pPr>
            <w:r>
              <w:rPr>
                <w:rFonts w:hint="cs"/>
                <w:rtl/>
              </w:rPr>
              <w:t>2</w:t>
            </w:r>
          </w:p>
        </w:tc>
        <w:tc>
          <w:tcPr>
            <w:tcW w:w="1870" w:type="dxa"/>
            <w:shd w:val="clear" w:color="auto" w:fill="auto"/>
          </w:tcPr>
          <w:p w:rsidR="006B2BF4" w:rsidRDefault="006B2BF4" w:rsidP="00212D82">
            <w:pPr>
              <w:bidi/>
              <w:spacing w:before="40" w:after="40" w:line="240" w:lineRule="auto"/>
              <w:jc w:val="left"/>
              <w:rPr>
                <w:rtl/>
              </w:rPr>
            </w:pPr>
            <w:r>
              <w:rPr>
                <w:rFonts w:hint="cs"/>
                <w:rtl/>
              </w:rPr>
              <w:t>1 מספר וירטואלי או מקוצר (כוכבית)</w:t>
            </w:r>
          </w:p>
        </w:tc>
        <w:tc>
          <w:tcPr>
            <w:tcW w:w="1662" w:type="dxa"/>
            <w:shd w:val="clear" w:color="auto" w:fill="auto"/>
            <w:vAlign w:val="center"/>
          </w:tcPr>
          <w:p w:rsidR="006B2BF4" w:rsidRPr="00203330" w:rsidRDefault="006B2BF4" w:rsidP="00212D82">
            <w:pPr>
              <w:bidi/>
              <w:spacing w:before="40" w:after="40" w:line="240" w:lineRule="auto"/>
              <w:jc w:val="center"/>
              <w:rPr>
                <w:rtl/>
              </w:rPr>
            </w:pPr>
            <w:r>
              <w:rPr>
                <w:rFonts w:hint="cs"/>
                <w:rtl/>
              </w:rPr>
              <w:t>5</w:t>
            </w:r>
          </w:p>
        </w:tc>
        <w:tc>
          <w:tcPr>
            <w:tcW w:w="768" w:type="dxa"/>
            <w:vAlign w:val="center"/>
          </w:tcPr>
          <w:p w:rsidR="006B2BF4" w:rsidRDefault="006B2BF4" w:rsidP="00212D82">
            <w:pPr>
              <w:bidi/>
              <w:spacing w:before="40" w:after="40" w:line="240" w:lineRule="auto"/>
              <w:jc w:val="center"/>
              <w:rPr>
                <w:rtl/>
              </w:rPr>
            </w:pPr>
            <w:r>
              <w:rPr>
                <w:rFonts w:hint="cs"/>
                <w:rtl/>
              </w:rPr>
              <w:t>2%</w:t>
            </w:r>
          </w:p>
        </w:tc>
        <w:tc>
          <w:tcPr>
            <w:tcW w:w="1587" w:type="dxa"/>
            <w:shd w:val="clear" w:color="auto" w:fill="auto"/>
            <w:vAlign w:val="center"/>
          </w:tcPr>
          <w:p w:rsidR="006B2BF4" w:rsidRPr="00203330" w:rsidRDefault="006B2BF4" w:rsidP="00212D82">
            <w:pPr>
              <w:bidi/>
              <w:spacing w:before="40" w:after="40" w:line="240" w:lineRule="auto"/>
              <w:jc w:val="center"/>
              <w:rPr>
                <w:rtl/>
              </w:rPr>
            </w:pPr>
          </w:p>
        </w:tc>
        <w:tc>
          <w:tcPr>
            <w:tcW w:w="1306" w:type="dxa"/>
            <w:gridSpan w:val="2"/>
            <w:shd w:val="clear" w:color="auto" w:fill="auto"/>
          </w:tcPr>
          <w:p w:rsidR="006B2BF4" w:rsidRPr="00203330" w:rsidRDefault="006B2BF4" w:rsidP="00212D82">
            <w:pPr>
              <w:bidi/>
              <w:spacing w:before="40" w:after="40" w:line="240" w:lineRule="auto"/>
              <w:rPr>
                <w:rtl/>
              </w:rPr>
            </w:pPr>
          </w:p>
        </w:tc>
      </w:tr>
      <w:tr w:rsidR="006B2BF4" w:rsidRPr="00203330" w:rsidTr="00212D82">
        <w:tc>
          <w:tcPr>
            <w:tcW w:w="387" w:type="dxa"/>
            <w:shd w:val="clear" w:color="auto" w:fill="auto"/>
          </w:tcPr>
          <w:p w:rsidR="006B2BF4" w:rsidRDefault="00B5184B" w:rsidP="00212D82">
            <w:pPr>
              <w:bidi/>
              <w:spacing w:after="0" w:line="240" w:lineRule="auto"/>
              <w:jc w:val="center"/>
              <w:rPr>
                <w:rtl/>
              </w:rPr>
            </w:pPr>
            <w:r>
              <w:rPr>
                <w:rFonts w:hint="cs"/>
                <w:rtl/>
              </w:rPr>
              <w:t>3</w:t>
            </w:r>
          </w:p>
        </w:tc>
        <w:tc>
          <w:tcPr>
            <w:tcW w:w="1870" w:type="dxa"/>
            <w:shd w:val="clear" w:color="auto" w:fill="auto"/>
          </w:tcPr>
          <w:p w:rsidR="006B2BF4" w:rsidRDefault="006B2BF4" w:rsidP="00212D82">
            <w:pPr>
              <w:bidi/>
              <w:spacing w:before="40" w:after="40" w:line="240" w:lineRule="auto"/>
              <w:jc w:val="left"/>
              <w:rPr>
                <w:rtl/>
              </w:rPr>
            </w:pPr>
            <w:r>
              <w:rPr>
                <w:rFonts w:hint="cs"/>
                <w:rtl/>
              </w:rPr>
              <w:t xml:space="preserve">1 שירות </w:t>
            </w:r>
            <w:r>
              <w:t>IT</w:t>
            </w:r>
            <w:r>
              <w:rPr>
                <w:rFonts w:hint="cs"/>
                <w:rtl/>
              </w:rPr>
              <w:t xml:space="preserve"> (פיתוח)</w:t>
            </w:r>
          </w:p>
        </w:tc>
        <w:tc>
          <w:tcPr>
            <w:tcW w:w="1662" w:type="dxa"/>
            <w:shd w:val="clear" w:color="auto" w:fill="auto"/>
            <w:vAlign w:val="center"/>
          </w:tcPr>
          <w:p w:rsidR="006B2BF4" w:rsidRDefault="006B2BF4" w:rsidP="00212D82">
            <w:pPr>
              <w:bidi/>
              <w:spacing w:before="40" w:after="40" w:line="240" w:lineRule="auto"/>
              <w:jc w:val="center"/>
              <w:rPr>
                <w:rtl/>
              </w:rPr>
            </w:pPr>
            <w:r>
              <w:rPr>
                <w:rFonts w:hint="cs"/>
                <w:rtl/>
              </w:rPr>
              <w:t>200 שעות</w:t>
            </w:r>
          </w:p>
        </w:tc>
        <w:tc>
          <w:tcPr>
            <w:tcW w:w="768" w:type="dxa"/>
            <w:vAlign w:val="center"/>
          </w:tcPr>
          <w:p w:rsidR="006B2BF4" w:rsidRDefault="006B2BF4" w:rsidP="00212D82">
            <w:pPr>
              <w:bidi/>
              <w:spacing w:before="40" w:after="40" w:line="240" w:lineRule="auto"/>
              <w:jc w:val="center"/>
              <w:rPr>
                <w:rtl/>
              </w:rPr>
            </w:pPr>
            <w:r>
              <w:rPr>
                <w:rFonts w:hint="cs"/>
                <w:rtl/>
              </w:rPr>
              <w:t>5%</w:t>
            </w:r>
          </w:p>
        </w:tc>
        <w:tc>
          <w:tcPr>
            <w:tcW w:w="1587" w:type="dxa"/>
            <w:shd w:val="clear" w:color="auto" w:fill="auto"/>
            <w:vAlign w:val="center"/>
          </w:tcPr>
          <w:p w:rsidR="006B2BF4" w:rsidRPr="00203330" w:rsidRDefault="006B2BF4" w:rsidP="00212D82">
            <w:pPr>
              <w:bidi/>
              <w:spacing w:before="40" w:after="40" w:line="240" w:lineRule="auto"/>
              <w:jc w:val="center"/>
              <w:rPr>
                <w:rtl/>
              </w:rPr>
            </w:pPr>
          </w:p>
        </w:tc>
        <w:tc>
          <w:tcPr>
            <w:tcW w:w="1306" w:type="dxa"/>
            <w:gridSpan w:val="2"/>
            <w:shd w:val="clear" w:color="auto" w:fill="auto"/>
          </w:tcPr>
          <w:p w:rsidR="006B2BF4" w:rsidRPr="00203330" w:rsidRDefault="006B2BF4" w:rsidP="00212D82">
            <w:pPr>
              <w:bidi/>
              <w:spacing w:before="40" w:after="40" w:line="240" w:lineRule="auto"/>
              <w:rPr>
                <w:rtl/>
              </w:rPr>
            </w:pPr>
          </w:p>
        </w:tc>
      </w:tr>
      <w:tr w:rsidR="006B2BF4" w:rsidRPr="00203330" w:rsidTr="00212D82">
        <w:tc>
          <w:tcPr>
            <w:tcW w:w="387" w:type="dxa"/>
            <w:shd w:val="clear" w:color="auto" w:fill="auto"/>
          </w:tcPr>
          <w:p w:rsidR="006B2BF4" w:rsidRDefault="006B2BF4" w:rsidP="00212D82">
            <w:pPr>
              <w:bidi/>
              <w:spacing w:before="60" w:after="60" w:line="240" w:lineRule="auto"/>
              <w:jc w:val="center"/>
              <w:rPr>
                <w:rtl/>
              </w:rPr>
            </w:pPr>
            <w:r>
              <w:rPr>
                <w:rFonts w:hint="cs"/>
                <w:rtl/>
              </w:rPr>
              <w:t>5</w:t>
            </w:r>
          </w:p>
        </w:tc>
        <w:tc>
          <w:tcPr>
            <w:tcW w:w="5895" w:type="dxa"/>
            <w:gridSpan w:val="5"/>
            <w:shd w:val="clear" w:color="auto" w:fill="BFBFBF"/>
            <w:vAlign w:val="center"/>
          </w:tcPr>
          <w:p w:rsidR="006B2BF4" w:rsidRPr="0033180A" w:rsidRDefault="006B2BF4" w:rsidP="00212D82">
            <w:pPr>
              <w:bidi/>
              <w:spacing w:before="0" w:after="0" w:line="240" w:lineRule="auto"/>
              <w:jc w:val="center"/>
              <w:rPr>
                <w:b/>
                <w:bCs/>
                <w:rtl/>
              </w:rPr>
            </w:pPr>
            <w:r w:rsidRPr="0033180A">
              <w:rPr>
                <w:rFonts w:hint="cs"/>
                <w:b/>
                <w:bCs/>
                <w:rtl/>
              </w:rPr>
              <w:t xml:space="preserve">סה"כ </w:t>
            </w:r>
            <w:r>
              <w:rPr>
                <w:rFonts w:hint="cs"/>
                <w:b/>
                <w:bCs/>
                <w:rtl/>
              </w:rPr>
              <w:t xml:space="preserve">עלות משוקללת לפי </w:t>
            </w:r>
            <w:r w:rsidRPr="0033180A">
              <w:rPr>
                <w:rFonts w:hint="cs"/>
                <w:b/>
                <w:bCs/>
                <w:rtl/>
              </w:rPr>
              <w:t>הצעת הספק</w:t>
            </w:r>
          </w:p>
        </w:tc>
        <w:tc>
          <w:tcPr>
            <w:tcW w:w="1298" w:type="dxa"/>
            <w:shd w:val="clear" w:color="auto" w:fill="auto"/>
          </w:tcPr>
          <w:p w:rsidR="006B2BF4" w:rsidRPr="00203330" w:rsidRDefault="006B2BF4" w:rsidP="00212D82">
            <w:pPr>
              <w:bidi/>
              <w:spacing w:before="0" w:after="0" w:line="240" w:lineRule="auto"/>
              <w:rPr>
                <w:rtl/>
              </w:rPr>
            </w:pPr>
          </w:p>
        </w:tc>
      </w:tr>
    </w:tbl>
    <w:p w:rsidR="009E25A2" w:rsidRDefault="009E25A2" w:rsidP="006B2BF4">
      <w:pPr>
        <w:bidi/>
        <w:rPr>
          <w:b/>
          <w:bCs/>
          <w:color w:val="000000"/>
          <w:rtl/>
        </w:rPr>
      </w:pPr>
    </w:p>
    <w:p w:rsidR="009E25A2" w:rsidRDefault="009E25A2">
      <w:pPr>
        <w:rPr>
          <w:b/>
          <w:bCs/>
          <w:color w:val="000000"/>
        </w:rPr>
      </w:pPr>
      <w:r>
        <w:rPr>
          <w:b/>
          <w:bCs/>
          <w:color w:val="000000"/>
          <w:rtl/>
        </w:rPr>
        <w:br w:type="page"/>
      </w:r>
    </w:p>
    <w:p w:rsidR="009E25A2" w:rsidRPr="00C82F0C" w:rsidRDefault="009E25A2" w:rsidP="009E25A2">
      <w:pPr>
        <w:bidi/>
        <w:spacing w:before="0" w:after="0" w:line="360" w:lineRule="auto"/>
        <w:jc w:val="center"/>
        <w:rPr>
          <w:rFonts w:ascii="Arial" w:eastAsia="Times New Roman" w:hAnsi="Arial"/>
          <w:u w:val="single"/>
          <w:rtl/>
          <w:lang w:eastAsia="he-IL"/>
        </w:rPr>
      </w:pPr>
      <w:r w:rsidRPr="00C82F0C">
        <w:rPr>
          <w:rFonts w:ascii="Arial" w:eastAsia="Times New Roman" w:hAnsi="Arial" w:hint="cs"/>
          <w:u w:val="single"/>
          <w:rtl/>
          <w:lang w:eastAsia="he-IL"/>
        </w:rPr>
        <w:lastRenderedPageBreak/>
        <w:t xml:space="preserve">נספח </w:t>
      </w:r>
      <w:r>
        <w:rPr>
          <w:rFonts w:ascii="Arial" w:eastAsia="Times New Roman" w:hAnsi="Arial" w:hint="cs"/>
          <w:u w:val="single"/>
          <w:rtl/>
          <w:lang w:eastAsia="he-IL"/>
        </w:rPr>
        <w:t>4</w:t>
      </w:r>
      <w:r w:rsidRPr="00C82F0C">
        <w:rPr>
          <w:rFonts w:ascii="Arial" w:eastAsia="Times New Roman" w:hAnsi="Arial" w:hint="cs"/>
          <w:u w:val="single"/>
          <w:rtl/>
          <w:lang w:eastAsia="he-IL"/>
        </w:rPr>
        <w:t>.</w:t>
      </w:r>
      <w:r>
        <w:rPr>
          <w:rFonts w:ascii="Arial" w:eastAsia="Times New Roman" w:hAnsi="Arial" w:hint="cs"/>
          <w:u w:val="single"/>
          <w:rtl/>
          <w:lang w:eastAsia="he-IL"/>
        </w:rPr>
        <w:t>1</w:t>
      </w:r>
      <w:r w:rsidRPr="00C82F0C">
        <w:rPr>
          <w:rFonts w:ascii="Arial" w:eastAsia="Times New Roman" w:hAnsi="Arial" w:hint="cs"/>
          <w:u w:val="single"/>
          <w:rtl/>
          <w:lang w:eastAsia="he-IL"/>
        </w:rPr>
        <w:t>.</w:t>
      </w:r>
      <w:r>
        <w:rPr>
          <w:rFonts w:ascii="Arial" w:eastAsia="Times New Roman" w:hAnsi="Arial" w:hint="cs"/>
          <w:u w:val="single"/>
          <w:rtl/>
          <w:lang w:eastAsia="he-IL"/>
        </w:rPr>
        <w:t>2.1</w:t>
      </w:r>
    </w:p>
    <w:p w:rsidR="009E25A2" w:rsidRPr="00640A1C" w:rsidRDefault="009E25A2" w:rsidP="009E25A2">
      <w:pPr>
        <w:bidi/>
        <w:rPr>
          <w:rtl/>
        </w:rPr>
      </w:pPr>
    </w:p>
    <w:p w:rsidR="009E25A2" w:rsidRPr="00640A1C" w:rsidRDefault="009E25A2" w:rsidP="009E25A2">
      <w:pPr>
        <w:bidi/>
        <w:jc w:val="right"/>
        <w:rPr>
          <w:rFonts w:ascii="Arial" w:eastAsia="Times New Roman" w:hAnsi="Arial"/>
          <w:noProof/>
        </w:rPr>
      </w:pPr>
      <w:r w:rsidRPr="00640A1C">
        <w:rPr>
          <w:rFonts w:ascii="Arial" w:eastAsia="Times New Roman" w:hAnsi="Arial"/>
          <w:noProof/>
          <w:rtl/>
        </w:rPr>
        <w:t>תאריך:_______________</w:t>
      </w:r>
    </w:p>
    <w:p w:rsidR="009E25A2" w:rsidRPr="00640A1C" w:rsidRDefault="009E25A2" w:rsidP="009E25A2">
      <w:pPr>
        <w:overflowPunct w:val="0"/>
        <w:autoSpaceDE w:val="0"/>
        <w:autoSpaceDN w:val="0"/>
        <w:bidi/>
        <w:adjustRightInd w:val="0"/>
        <w:spacing w:line="280" w:lineRule="exact"/>
        <w:rPr>
          <w:rFonts w:ascii="Arial" w:eastAsia="Times New Roman" w:hAnsi="Arial"/>
          <w:rtl/>
          <w:lang w:eastAsia="he-IL"/>
        </w:rPr>
      </w:pPr>
      <w:r w:rsidRPr="00640A1C">
        <w:rPr>
          <w:rFonts w:ascii="Arial" w:eastAsia="Times New Roman" w:hAnsi="Arial"/>
          <w:rtl/>
          <w:lang w:eastAsia="he-IL"/>
        </w:rPr>
        <w:t>לכבוד</w:t>
      </w:r>
    </w:p>
    <w:p w:rsidR="009E25A2" w:rsidRPr="00640A1C" w:rsidRDefault="009E25A2" w:rsidP="009E25A2">
      <w:pPr>
        <w:overflowPunct w:val="0"/>
        <w:autoSpaceDE w:val="0"/>
        <w:autoSpaceDN w:val="0"/>
        <w:bidi/>
        <w:adjustRightInd w:val="0"/>
        <w:spacing w:line="280" w:lineRule="exact"/>
        <w:rPr>
          <w:rFonts w:ascii="Arial" w:eastAsia="Times New Roman" w:hAnsi="Arial"/>
          <w:rtl/>
          <w:lang w:eastAsia="he-IL"/>
        </w:rPr>
      </w:pPr>
      <w:r>
        <w:rPr>
          <w:rFonts w:ascii="Arial" w:eastAsia="Times New Roman" w:hAnsi="Arial" w:hint="cs"/>
          <w:rtl/>
          <w:lang w:eastAsia="he-IL"/>
        </w:rPr>
        <w:t>משרד החינוך</w:t>
      </w:r>
    </w:p>
    <w:p w:rsidR="009E25A2" w:rsidRPr="00640A1C" w:rsidRDefault="009E25A2" w:rsidP="00510BD1">
      <w:pPr>
        <w:overflowPunct w:val="0"/>
        <w:autoSpaceDE w:val="0"/>
        <w:autoSpaceDN w:val="0"/>
        <w:bidi/>
        <w:adjustRightInd w:val="0"/>
        <w:spacing w:before="0" w:after="0" w:line="280" w:lineRule="exact"/>
        <w:jc w:val="center"/>
        <w:rPr>
          <w:rFonts w:ascii="Arial" w:eastAsia="Times New Roman" w:hAnsi="Arial"/>
          <w:rtl/>
          <w:lang w:eastAsia="he-IL"/>
        </w:rPr>
      </w:pPr>
    </w:p>
    <w:p w:rsidR="009E25A2" w:rsidRPr="0055366A" w:rsidRDefault="009E25A2" w:rsidP="009E25A2">
      <w:pPr>
        <w:overflowPunct w:val="0"/>
        <w:autoSpaceDE w:val="0"/>
        <w:autoSpaceDN w:val="0"/>
        <w:bidi/>
        <w:adjustRightInd w:val="0"/>
        <w:spacing w:line="280" w:lineRule="exact"/>
        <w:jc w:val="center"/>
        <w:rPr>
          <w:rFonts w:ascii="Arial" w:eastAsia="Times New Roman" w:hAnsi="Arial"/>
          <w:b/>
          <w:bCs/>
          <w:u w:val="single"/>
          <w:rtl/>
          <w:lang w:eastAsia="he-IL"/>
        </w:rPr>
      </w:pPr>
      <w:r w:rsidRPr="00640A1C">
        <w:rPr>
          <w:rFonts w:ascii="Arial" w:eastAsia="Times New Roman" w:hAnsi="Arial"/>
          <w:rtl/>
          <w:lang w:eastAsia="he-IL"/>
        </w:rPr>
        <w:t>הנדון:</w:t>
      </w:r>
      <w:r w:rsidRPr="00640A1C">
        <w:rPr>
          <w:rFonts w:ascii="Arial" w:eastAsia="Times New Roman" w:hAnsi="Arial"/>
          <w:b/>
          <w:bCs/>
          <w:rtl/>
          <w:lang w:eastAsia="he-IL"/>
        </w:rPr>
        <w:t xml:space="preserve"> </w:t>
      </w:r>
      <w:r w:rsidRPr="0055366A">
        <w:rPr>
          <w:rFonts w:ascii="Arial" w:eastAsia="Times New Roman" w:hAnsi="Arial" w:hint="cs"/>
          <w:b/>
          <w:bCs/>
          <w:u w:val="single"/>
          <w:rtl/>
          <w:lang w:eastAsia="he-IL"/>
        </w:rPr>
        <w:t xml:space="preserve">היקף פעילות משלוח </w:t>
      </w:r>
      <w:r w:rsidRPr="0055366A">
        <w:rPr>
          <w:rFonts w:ascii="Arial" w:eastAsia="Times New Roman" w:hAnsi="Arial"/>
          <w:b/>
          <w:bCs/>
          <w:u w:val="single"/>
          <w:lang w:eastAsia="he-IL"/>
        </w:rPr>
        <w:t>SMS</w:t>
      </w:r>
      <w:r w:rsidRPr="0055366A">
        <w:rPr>
          <w:rFonts w:ascii="Arial" w:eastAsia="Times New Roman" w:hAnsi="Arial" w:hint="cs"/>
          <w:b/>
          <w:bCs/>
          <w:u w:val="single"/>
          <w:rtl/>
          <w:lang w:eastAsia="he-IL"/>
        </w:rPr>
        <w:t xml:space="preserve"> (כמויות) </w:t>
      </w:r>
    </w:p>
    <w:p w:rsidR="009E25A2" w:rsidRPr="00640A1C" w:rsidRDefault="009E25A2" w:rsidP="009E25A2">
      <w:pPr>
        <w:overflowPunct w:val="0"/>
        <w:autoSpaceDE w:val="0"/>
        <w:autoSpaceDN w:val="0"/>
        <w:bidi/>
        <w:adjustRightInd w:val="0"/>
        <w:spacing w:line="280" w:lineRule="exact"/>
        <w:jc w:val="center"/>
        <w:rPr>
          <w:rFonts w:ascii="Arial" w:eastAsia="Times New Roman" w:hAnsi="Arial"/>
          <w:b/>
          <w:bCs/>
          <w:rtl/>
          <w:lang w:eastAsia="he-IL"/>
        </w:rPr>
      </w:pPr>
      <w:r w:rsidRPr="0055366A">
        <w:rPr>
          <w:rFonts w:ascii="Arial" w:eastAsia="Times New Roman" w:hAnsi="Arial"/>
          <w:b/>
          <w:bCs/>
          <w:u w:val="single"/>
          <w:rtl/>
          <w:lang w:eastAsia="he-IL"/>
        </w:rPr>
        <w:t>לכל אחת מהשנים שנסתיימו ביום</w:t>
      </w:r>
      <w:r w:rsidRPr="0055366A">
        <w:rPr>
          <w:rFonts w:ascii="Arial" w:eastAsia="Times New Roman" w:hAnsi="Arial" w:hint="cs"/>
          <w:b/>
          <w:bCs/>
          <w:u w:val="single"/>
          <w:rtl/>
          <w:lang w:eastAsia="he-IL"/>
        </w:rPr>
        <w:t xml:space="preserve"> 31.12.2016, 31.12.2017</w:t>
      </w:r>
      <w:r>
        <w:rPr>
          <w:rFonts w:ascii="Arial" w:eastAsia="Times New Roman" w:hAnsi="Arial" w:hint="cs"/>
          <w:b/>
          <w:bCs/>
          <w:u w:val="single"/>
          <w:rtl/>
          <w:lang w:eastAsia="he-IL"/>
        </w:rPr>
        <w:t xml:space="preserve">, </w:t>
      </w:r>
      <w:r w:rsidRPr="0055366A">
        <w:rPr>
          <w:rFonts w:ascii="Arial" w:eastAsia="Times New Roman" w:hAnsi="Arial" w:hint="cs"/>
          <w:b/>
          <w:bCs/>
          <w:u w:val="single"/>
          <w:rtl/>
          <w:lang w:eastAsia="he-IL"/>
        </w:rPr>
        <w:t>31.12.2018</w:t>
      </w:r>
    </w:p>
    <w:p w:rsidR="009E25A2" w:rsidRPr="009E25A2" w:rsidRDefault="009E25A2" w:rsidP="009E25A2">
      <w:pPr>
        <w:overflowPunct w:val="0"/>
        <w:autoSpaceDE w:val="0"/>
        <w:autoSpaceDN w:val="0"/>
        <w:bidi/>
        <w:adjustRightInd w:val="0"/>
        <w:spacing w:line="280" w:lineRule="exact"/>
        <w:rPr>
          <w:rFonts w:ascii="Arial" w:eastAsia="Times New Roman" w:hAnsi="Arial"/>
          <w:sz w:val="14"/>
          <w:szCs w:val="14"/>
          <w:rtl/>
          <w:lang w:eastAsia="he-IL"/>
        </w:rPr>
      </w:pPr>
    </w:p>
    <w:p w:rsidR="009E25A2" w:rsidRPr="00640A1C" w:rsidRDefault="009E25A2" w:rsidP="009E25A2">
      <w:pPr>
        <w:overflowPunct w:val="0"/>
        <w:autoSpaceDE w:val="0"/>
        <w:autoSpaceDN w:val="0"/>
        <w:bidi/>
        <w:adjustRightInd w:val="0"/>
        <w:spacing w:line="280" w:lineRule="exact"/>
        <w:rPr>
          <w:rFonts w:ascii="Arial" w:eastAsia="Times New Roman" w:hAnsi="Arial"/>
          <w:rtl/>
          <w:lang w:eastAsia="he-IL"/>
        </w:rPr>
      </w:pPr>
      <w:r w:rsidRPr="00640A1C">
        <w:rPr>
          <w:rFonts w:ascii="Arial" w:eastAsia="Times New Roman" w:hAnsi="Arial"/>
          <w:rtl/>
          <w:lang w:eastAsia="he-IL"/>
        </w:rPr>
        <w:t xml:space="preserve">אנו משרד רו"ח ___________, רואי החשבון המבקר של חברתכם (החברה המגישה הצעה למכרז ____), מאשר/ת כי ביקרנו את ההצהרה של חברתכם בדבר </w:t>
      </w:r>
      <w:r>
        <w:rPr>
          <w:rFonts w:ascii="Arial" w:eastAsia="Times New Roman" w:hAnsi="Arial" w:hint="cs"/>
          <w:rtl/>
          <w:lang w:eastAsia="he-IL"/>
        </w:rPr>
        <w:t xml:space="preserve">היקף פעילות משלוח </w:t>
      </w:r>
      <w:r>
        <w:rPr>
          <w:rFonts w:ascii="Arial" w:eastAsia="Times New Roman" w:hAnsi="Arial"/>
          <w:lang w:eastAsia="he-IL"/>
        </w:rPr>
        <w:t>SMS</w:t>
      </w:r>
      <w:r>
        <w:rPr>
          <w:rFonts w:ascii="Arial" w:eastAsia="Times New Roman" w:hAnsi="Arial" w:hint="cs"/>
          <w:rtl/>
          <w:lang w:eastAsia="he-IL"/>
        </w:rPr>
        <w:t xml:space="preserve"> (כמויות) לכל אחת מהשנים שנסתיימו ביום 31.12.2016, 31.12.2017, 31.12.2018</w:t>
      </w:r>
      <w:r w:rsidRPr="00640A1C">
        <w:rPr>
          <w:rFonts w:ascii="Arial" w:eastAsia="Times New Roman" w:hAnsi="Arial"/>
          <w:rtl/>
          <w:lang w:eastAsia="he-IL"/>
        </w:rPr>
        <w:t xml:space="preserve"> הכלולה בהצעה למכרז</w:t>
      </w:r>
      <w:r>
        <w:rPr>
          <w:rFonts w:ascii="Arial" w:eastAsia="Times New Roman" w:hAnsi="Arial" w:hint="cs"/>
          <w:rtl/>
          <w:lang w:eastAsia="he-IL"/>
        </w:rPr>
        <w:t xml:space="preserve"> מספר </w:t>
      </w:r>
      <w:r w:rsidRPr="009E25A2">
        <w:rPr>
          <w:rFonts w:ascii="Arial" w:eastAsia="Times New Roman" w:hAnsi="Arial"/>
          <w:rtl/>
          <w:lang w:eastAsia="he-IL"/>
        </w:rPr>
        <w:t>96/12.19</w:t>
      </w:r>
      <w:r w:rsidRPr="00640A1C">
        <w:rPr>
          <w:rFonts w:ascii="Arial" w:eastAsia="Times New Roman" w:hAnsi="Arial"/>
          <w:rtl/>
          <w:lang w:eastAsia="he-IL"/>
        </w:rPr>
        <w:t xml:space="preserve"> </w:t>
      </w:r>
      <w:r>
        <w:rPr>
          <w:rFonts w:ascii="Arial" w:eastAsia="Times New Roman" w:hAnsi="Arial" w:hint="cs"/>
          <w:rtl/>
          <w:lang w:eastAsia="he-IL"/>
        </w:rPr>
        <w:t xml:space="preserve"> </w:t>
      </w:r>
      <w:r w:rsidRPr="00640A1C">
        <w:rPr>
          <w:rFonts w:ascii="Arial" w:eastAsia="Times New Roman" w:hAnsi="Arial"/>
          <w:rtl/>
          <w:lang w:eastAsia="he-IL"/>
        </w:rPr>
        <w:t>של חברתכם _</w:t>
      </w:r>
      <w:r>
        <w:rPr>
          <w:rFonts w:ascii="Arial" w:eastAsia="Times New Roman" w:hAnsi="Arial" w:hint="cs"/>
          <w:rtl/>
          <w:lang w:eastAsia="he-IL"/>
        </w:rPr>
        <w:t>___</w:t>
      </w:r>
      <w:r w:rsidRPr="00640A1C">
        <w:rPr>
          <w:rFonts w:ascii="Arial" w:eastAsia="Times New Roman" w:hAnsi="Arial"/>
          <w:rtl/>
          <w:lang w:eastAsia="he-IL"/>
        </w:rPr>
        <w:t>___ המצורפת בזאת ומסומנת בחותמת משרדנו לשם זיהוי בלבד.</w:t>
      </w:r>
    </w:p>
    <w:p w:rsidR="009E25A2" w:rsidRPr="00640A1C" w:rsidRDefault="009E25A2" w:rsidP="009E25A2">
      <w:pPr>
        <w:overflowPunct w:val="0"/>
        <w:autoSpaceDE w:val="0"/>
        <w:autoSpaceDN w:val="0"/>
        <w:bidi/>
        <w:adjustRightInd w:val="0"/>
        <w:spacing w:line="280" w:lineRule="exact"/>
        <w:rPr>
          <w:rFonts w:ascii="Arial" w:eastAsia="Times New Roman" w:hAnsi="Arial"/>
          <w:rtl/>
          <w:lang w:eastAsia="he-IL"/>
        </w:rPr>
      </w:pPr>
      <w:r w:rsidRPr="00640A1C">
        <w:rPr>
          <w:rFonts w:ascii="Arial" w:eastAsia="Times New Roman" w:hAnsi="Arial"/>
          <w:rtl/>
          <w:lang w:eastAsia="he-IL"/>
        </w:rPr>
        <w:t>הצהרה זו הינה באחריות ההנהלה של חברתכם. אחריותנו היא לחוות דעת על ההצהרה הנ"ל בהתבסס על ביקורתנו.</w:t>
      </w:r>
    </w:p>
    <w:p w:rsidR="009E25A2" w:rsidRPr="00640A1C" w:rsidRDefault="009E25A2" w:rsidP="009E25A2">
      <w:pPr>
        <w:overflowPunct w:val="0"/>
        <w:autoSpaceDE w:val="0"/>
        <w:autoSpaceDN w:val="0"/>
        <w:bidi/>
        <w:adjustRightInd w:val="0"/>
        <w:spacing w:line="280" w:lineRule="exact"/>
        <w:rPr>
          <w:rFonts w:ascii="Arial" w:eastAsia="Times New Roman" w:hAnsi="Arial"/>
          <w:rtl/>
          <w:lang w:eastAsia="he-IL"/>
        </w:rPr>
      </w:pPr>
      <w:r w:rsidRPr="00640A1C">
        <w:rPr>
          <w:rFonts w:ascii="Arial" w:eastAsia="Times New Roman" w:hAnsi="Arial"/>
          <w:rtl/>
          <w:lang w:eastAsia="he-IL"/>
        </w:rPr>
        <w:t xml:space="preserve">ערכנו את ביקורתנו בהתאם לתקני ביקורת מקובלים בישראל ונקטנו את אותם נהלי ביקורת אשר ראינו אותם כדרושים בהתאם לנסיבות. הביקורת בוצעה במטרה להשיג מידה סבירה של ביטחון שאין בהצהרה הנ"ל הצגה מוטעית מהותית. ביקורת כוללת בדיקה של ראיות התומכות בסכומים ובמידע שבהצהרה. ביקורת כוללת גם הערכת נאותות ההצגה בהצהרה בכללותה. אנו סבורים שביקורתנו מספקת בסיס נאות לחוות דעתנו (2). </w:t>
      </w:r>
    </w:p>
    <w:p w:rsidR="009E25A2" w:rsidRPr="00640A1C" w:rsidRDefault="009E25A2" w:rsidP="009E25A2">
      <w:pPr>
        <w:overflowPunct w:val="0"/>
        <w:autoSpaceDE w:val="0"/>
        <w:autoSpaceDN w:val="0"/>
        <w:bidi/>
        <w:adjustRightInd w:val="0"/>
        <w:spacing w:line="280" w:lineRule="exact"/>
        <w:rPr>
          <w:rFonts w:ascii="Arial" w:eastAsia="Times New Roman" w:hAnsi="Arial"/>
          <w:i/>
          <w:noProof/>
        </w:rPr>
      </w:pPr>
      <w:r w:rsidRPr="00640A1C">
        <w:rPr>
          <w:rFonts w:ascii="Arial" w:eastAsia="Times New Roman" w:hAnsi="Arial"/>
          <w:rtl/>
          <w:lang w:eastAsia="he-IL"/>
        </w:rPr>
        <w:t xml:space="preserve">לדעתנו, ההצהרה בדבר </w:t>
      </w:r>
      <w:r>
        <w:rPr>
          <w:rFonts w:ascii="Arial" w:eastAsia="Times New Roman" w:hAnsi="Arial" w:hint="cs"/>
          <w:rtl/>
          <w:lang w:eastAsia="he-IL"/>
        </w:rPr>
        <w:t xml:space="preserve">היקף פעילות משלוח </w:t>
      </w:r>
      <w:r>
        <w:rPr>
          <w:rFonts w:ascii="Arial" w:eastAsia="Times New Roman" w:hAnsi="Arial"/>
          <w:lang w:eastAsia="he-IL"/>
        </w:rPr>
        <w:t>SMS</w:t>
      </w:r>
      <w:r>
        <w:rPr>
          <w:rFonts w:ascii="Arial" w:eastAsia="Times New Roman" w:hAnsi="Arial" w:hint="cs"/>
          <w:rtl/>
          <w:lang w:eastAsia="he-IL"/>
        </w:rPr>
        <w:t xml:space="preserve"> (כמויות) לכל אחת מהשנים שנסתיימו ביום 31.12.2016, 31.12.2017, 31.12.2018</w:t>
      </w:r>
      <w:r w:rsidRPr="00640A1C">
        <w:rPr>
          <w:rFonts w:ascii="Arial" w:eastAsia="Times New Roman" w:hAnsi="Arial"/>
          <w:rtl/>
          <w:lang w:eastAsia="he-IL"/>
        </w:rPr>
        <w:t xml:space="preserve"> משקפת באופן נאות מכל הבחינות המהותיות את המפורט בה וזאת בהתאם לרשומות עליהם התבססה.</w:t>
      </w:r>
      <w:r w:rsidRPr="00640A1C">
        <w:rPr>
          <w:rFonts w:ascii="Arial" w:eastAsia="Times New Roman" w:hAnsi="Arial"/>
          <w:i/>
          <w:noProof/>
        </w:rPr>
        <w:t xml:space="preserve"> </w:t>
      </w:r>
    </w:p>
    <w:p w:rsidR="009E25A2" w:rsidRPr="00640A1C" w:rsidRDefault="009E25A2" w:rsidP="009E25A2">
      <w:pPr>
        <w:keepNext/>
        <w:tabs>
          <w:tab w:val="left" w:pos="3240"/>
          <w:tab w:val="left" w:pos="6660"/>
        </w:tabs>
        <w:bidi/>
        <w:spacing w:before="240" w:after="60"/>
        <w:ind w:left="720"/>
        <w:jc w:val="right"/>
        <w:outlineLvl w:val="1"/>
        <w:rPr>
          <w:rFonts w:ascii="Arial" w:eastAsia="Times New Roman" w:hAnsi="Arial"/>
          <w:b/>
          <w:bCs/>
          <w:i/>
          <w:noProof/>
          <w:rtl/>
        </w:rPr>
      </w:pPr>
      <w:r w:rsidRPr="00640A1C">
        <w:rPr>
          <w:rFonts w:ascii="Arial" w:eastAsia="Times New Roman" w:hAnsi="Arial" w:hint="cs"/>
          <w:i/>
          <w:noProof/>
          <w:rtl/>
        </w:rPr>
        <w:t>בכבוד רב</w:t>
      </w:r>
      <w:r w:rsidRPr="00640A1C">
        <w:rPr>
          <w:rFonts w:ascii="Arial" w:eastAsia="Times New Roman" w:hAnsi="Arial" w:hint="cs"/>
          <w:b/>
          <w:bCs/>
          <w:i/>
          <w:noProof/>
          <w:rtl/>
        </w:rPr>
        <w:t>,</w:t>
      </w:r>
    </w:p>
    <w:p w:rsidR="009E25A2" w:rsidRPr="009E25A2" w:rsidRDefault="009E25A2" w:rsidP="009E25A2">
      <w:pPr>
        <w:jc w:val="right"/>
        <w:rPr>
          <w:rFonts w:ascii="Times New Roman" w:eastAsia="Times New Roman" w:hAnsi="Times New Roman"/>
          <w:noProof/>
          <w:sz w:val="6"/>
          <w:szCs w:val="6"/>
          <w:rtl/>
        </w:rPr>
      </w:pPr>
    </w:p>
    <w:p w:rsidR="009E25A2" w:rsidRPr="00640A1C" w:rsidRDefault="009E25A2" w:rsidP="009E25A2">
      <w:pPr>
        <w:jc w:val="right"/>
        <w:rPr>
          <w:rFonts w:ascii="Times New Roman" w:eastAsia="Times New Roman" w:hAnsi="Times New Roman"/>
          <w:noProof/>
          <w:rtl/>
        </w:rPr>
      </w:pPr>
      <w:r w:rsidRPr="00640A1C">
        <w:rPr>
          <w:rFonts w:ascii="Times New Roman" w:eastAsia="Times New Roman" w:hAnsi="Times New Roman" w:hint="cs"/>
          <w:noProof/>
          <w:rtl/>
        </w:rPr>
        <w:t>________________________</w:t>
      </w:r>
    </w:p>
    <w:p w:rsidR="009E25A2" w:rsidRPr="009E25A2" w:rsidRDefault="009E25A2" w:rsidP="009E25A2">
      <w:pPr>
        <w:bidi/>
        <w:ind w:left="6692"/>
        <w:jc w:val="left"/>
        <w:rPr>
          <w:rFonts w:ascii="Arial" w:eastAsia="Times New Roman" w:hAnsi="Arial"/>
          <w:noProof/>
          <w:sz w:val="8"/>
          <w:szCs w:val="8"/>
          <w:rtl/>
        </w:rPr>
      </w:pPr>
    </w:p>
    <w:p w:rsidR="009E25A2" w:rsidRPr="00640A1C" w:rsidRDefault="009E25A2" w:rsidP="009E25A2">
      <w:pPr>
        <w:tabs>
          <w:tab w:val="right" w:pos="9070"/>
        </w:tabs>
        <w:ind w:left="6692"/>
        <w:rPr>
          <w:rFonts w:ascii="Arial" w:eastAsia="Times New Roman" w:hAnsi="Arial"/>
          <w:noProof/>
          <w:rtl/>
        </w:rPr>
      </w:pPr>
      <w:r w:rsidRPr="00640A1C">
        <w:rPr>
          <w:rFonts w:ascii="Arial" w:eastAsia="Times New Roman" w:hAnsi="Arial"/>
          <w:noProof/>
          <w:rtl/>
        </w:rPr>
        <w:t>רואי חשבון</w:t>
      </w:r>
    </w:p>
    <w:p w:rsidR="009E25A2" w:rsidRPr="00640A1C" w:rsidRDefault="009E25A2" w:rsidP="00B5638B">
      <w:pPr>
        <w:widowControl w:val="0"/>
        <w:numPr>
          <w:ilvl w:val="0"/>
          <w:numId w:val="76"/>
        </w:numPr>
        <w:tabs>
          <w:tab w:val="left" w:pos="3240"/>
          <w:tab w:val="left" w:pos="6660"/>
        </w:tabs>
        <w:bidi/>
        <w:spacing w:before="240" w:after="60" w:line="240" w:lineRule="auto"/>
        <w:outlineLvl w:val="1"/>
        <w:rPr>
          <w:rFonts w:ascii="Arial" w:eastAsia="Times New Roman" w:hAnsi="Arial"/>
          <w:i/>
          <w:noProof/>
          <w:rtl/>
        </w:rPr>
      </w:pPr>
      <w:r w:rsidRPr="00640A1C">
        <w:rPr>
          <w:rFonts w:ascii="Arial" w:eastAsia="Times New Roman" w:hAnsi="Arial" w:hint="cs"/>
          <w:i/>
          <w:noProof/>
          <w:rtl/>
        </w:rPr>
        <w:t>יצוינו התאריכים בהתאם לנדרש במסמכי המכרז.</w:t>
      </w:r>
    </w:p>
    <w:p w:rsidR="009E25A2" w:rsidRPr="00640A1C" w:rsidRDefault="009E25A2" w:rsidP="00B5638B">
      <w:pPr>
        <w:numPr>
          <w:ilvl w:val="0"/>
          <w:numId w:val="76"/>
        </w:numPr>
        <w:bidi/>
        <w:spacing w:before="0" w:after="0" w:line="240" w:lineRule="auto"/>
        <w:jc w:val="left"/>
        <w:rPr>
          <w:rFonts w:ascii="Times New Roman" w:eastAsia="Times New Roman" w:hAnsi="Times New Roman"/>
          <w:noProof/>
          <w:rtl/>
        </w:rPr>
      </w:pPr>
      <w:r w:rsidRPr="00640A1C">
        <w:rPr>
          <w:rFonts w:ascii="Arial" w:eastAsia="Times New Roman" w:hAnsi="Arial"/>
          <w:rtl/>
        </w:rPr>
        <w:t>תשומת לב – המשפטים שנמחקו מנוסח חוות הדעת הסטנדרטית יימחקו מחוות הדעת באותם מקרים בהם הבדיקה מלאה (לא מדגמית), ואין בחינה של כללי חשבונאות ואומדנים של ההנהלה</w:t>
      </w:r>
    </w:p>
    <w:p w:rsidR="009E25A2" w:rsidRPr="00640A1C" w:rsidRDefault="009E25A2" w:rsidP="009E25A2">
      <w:pPr>
        <w:bidi/>
        <w:rPr>
          <w:rFonts w:ascii="Arial" w:eastAsia="Times New Roman" w:hAnsi="Arial"/>
          <w:noProof/>
          <w:rtl/>
        </w:rPr>
      </w:pPr>
      <w:r w:rsidRPr="00640A1C">
        <w:rPr>
          <w:rFonts w:ascii="Arial" w:eastAsia="Times New Roman" w:hAnsi="Arial"/>
          <w:noProof/>
          <w:rtl/>
        </w:rPr>
        <w:t xml:space="preserve">הערות: </w:t>
      </w:r>
    </w:p>
    <w:p w:rsidR="009E25A2" w:rsidRPr="00640A1C" w:rsidRDefault="009E25A2" w:rsidP="00B5638B">
      <w:pPr>
        <w:numPr>
          <w:ilvl w:val="0"/>
          <w:numId w:val="77"/>
        </w:numPr>
        <w:bidi/>
        <w:spacing w:before="0" w:after="0" w:line="240" w:lineRule="auto"/>
        <w:rPr>
          <w:rFonts w:ascii="Arial" w:eastAsia="Times New Roman" w:hAnsi="Arial"/>
          <w:noProof/>
          <w:rtl/>
        </w:rPr>
      </w:pPr>
      <w:r w:rsidRPr="00640A1C">
        <w:rPr>
          <w:rFonts w:ascii="Arial" w:eastAsia="Times New Roman" w:hAnsi="Arial"/>
          <w:noProof/>
          <w:rtl/>
        </w:rPr>
        <w:t>נוסח דיווח זה של רואה החשבון המבקר נקבע על ידי ועדה משותפת למינהל הרכש הממשלתי וללשכת רואי החשבון בישראל – אוגוסט 2009.</w:t>
      </w:r>
    </w:p>
    <w:p w:rsidR="00530AC5" w:rsidRPr="009E25A2" w:rsidRDefault="009E25A2" w:rsidP="00B5638B">
      <w:pPr>
        <w:numPr>
          <w:ilvl w:val="0"/>
          <w:numId w:val="77"/>
        </w:numPr>
        <w:bidi/>
        <w:spacing w:before="0" w:after="0" w:line="240" w:lineRule="auto"/>
      </w:pPr>
      <w:r w:rsidRPr="00640A1C">
        <w:rPr>
          <w:rFonts w:ascii="Arial" w:eastAsia="Times New Roman" w:hAnsi="Arial"/>
          <w:noProof/>
          <w:rtl/>
        </w:rPr>
        <w:t>יודפס על נייר לוגו של משרד הרו"ח.</w:t>
      </w:r>
      <w:r w:rsidRPr="00640A1C">
        <w:t xml:space="preserve"> </w:t>
      </w:r>
    </w:p>
    <w:sectPr w:rsidR="00530AC5" w:rsidRPr="009E25A2" w:rsidSect="0074791A">
      <w:headerReference w:type="default" r:id="rId23"/>
      <w:footerReference w:type="default" r:id="rId24"/>
      <w:pgSz w:w="11906" w:h="16838"/>
      <w:pgMar w:top="1440" w:right="1800" w:bottom="1440" w:left="1800" w:header="708" w:footer="708" w:gutter="0"/>
      <w:cols w:space="708"/>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53BD4" w:rsidRDefault="00D53BD4" w:rsidP="0074791A">
      <w:pPr>
        <w:spacing w:before="0" w:after="0" w:line="240" w:lineRule="auto"/>
      </w:pPr>
      <w:r>
        <w:separator/>
      </w:r>
    </w:p>
  </w:endnote>
  <w:endnote w:type="continuationSeparator" w:id="0">
    <w:p w:rsidR="00D53BD4" w:rsidRDefault="00D53BD4" w:rsidP="0074791A">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B1"/>
    <w:family w:val="swiss"/>
    <w:notTrueType/>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Narkisim">
    <w:panose1 w:val="020E0502050101010101"/>
    <w:charset w:val="B1"/>
    <w:family w:val="swiss"/>
    <w:pitch w:val="variable"/>
    <w:sig w:usb0="00000801" w:usb1="00000000" w:usb2="00000000" w:usb3="00000000" w:csb0="00000020" w:csb1="00000000"/>
  </w:font>
  <w:font w:name="PMingLiU">
    <w:altName w:val="新細明體"/>
    <w:panose1 w:val="02020500000000000000"/>
    <w:charset w:val="88"/>
    <w:family w:val="auto"/>
    <w:notTrueType/>
    <w:pitch w:val="variable"/>
    <w:sig w:usb0="00000001" w:usb1="08080000" w:usb2="00000010" w:usb3="00000000" w:csb0="001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Style w:val="af4"/>
      <w:tblW w:w="889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487"/>
      <w:gridCol w:w="2410"/>
    </w:tblGrid>
    <w:tr w:rsidR="005D25A9" w:rsidTr="00FC7BEE">
      <w:tc>
        <w:tcPr>
          <w:tcW w:w="6487" w:type="dxa"/>
        </w:tcPr>
        <w:p w:rsidR="005D25A9" w:rsidRPr="00DC7778" w:rsidRDefault="005D25A9" w:rsidP="00DC7778">
          <w:pPr>
            <w:pStyle w:val="af2"/>
            <w:jc w:val="right"/>
            <w:rPr>
              <w:sz w:val="22"/>
              <w:szCs w:val="22"/>
            </w:rPr>
          </w:pPr>
        </w:p>
        <w:p w:rsidR="005D25A9" w:rsidRPr="00DC7778" w:rsidRDefault="005D25A9" w:rsidP="00DC7778">
          <w:pPr>
            <w:pStyle w:val="af2"/>
            <w:jc w:val="right"/>
            <w:rPr>
              <w:sz w:val="22"/>
              <w:szCs w:val="22"/>
            </w:rPr>
          </w:pPr>
          <w:r w:rsidRPr="00DC7778">
            <w:rPr>
              <w:sz w:val="22"/>
              <w:szCs w:val="22"/>
            </w:rPr>
            <w:t>______________________</w:t>
          </w:r>
        </w:p>
      </w:tc>
      <w:tc>
        <w:tcPr>
          <w:tcW w:w="2410" w:type="dxa"/>
        </w:tcPr>
        <w:p w:rsidR="005D25A9" w:rsidRPr="00DC7778" w:rsidRDefault="005D25A9" w:rsidP="00DC7778">
          <w:pPr>
            <w:pStyle w:val="af2"/>
            <w:jc w:val="right"/>
            <w:rPr>
              <w:sz w:val="22"/>
              <w:szCs w:val="22"/>
            </w:rPr>
          </w:pPr>
        </w:p>
        <w:p w:rsidR="005D25A9" w:rsidRPr="00DC7778" w:rsidRDefault="005D25A9" w:rsidP="00DC7778">
          <w:pPr>
            <w:pStyle w:val="af2"/>
            <w:jc w:val="right"/>
            <w:rPr>
              <w:b/>
              <w:bCs/>
              <w:sz w:val="22"/>
              <w:szCs w:val="22"/>
            </w:rPr>
          </w:pPr>
          <w:r w:rsidRPr="00DC7778">
            <w:rPr>
              <w:rFonts w:hint="cs"/>
              <w:b/>
              <w:bCs/>
              <w:sz w:val="22"/>
              <w:szCs w:val="22"/>
              <w:rtl/>
            </w:rPr>
            <w:t>קראנו, הבנו, מקובל עלינו</w:t>
          </w:r>
        </w:p>
        <w:p w:rsidR="005D25A9" w:rsidRPr="00DC7778" w:rsidRDefault="005D25A9" w:rsidP="00DC7778">
          <w:pPr>
            <w:pStyle w:val="af2"/>
            <w:rPr>
              <w:sz w:val="22"/>
              <w:szCs w:val="22"/>
              <w:rtl/>
            </w:rPr>
          </w:pPr>
        </w:p>
      </w:tc>
    </w:tr>
    <w:tr w:rsidR="005D25A9" w:rsidTr="00FC7BEE">
      <w:tc>
        <w:tcPr>
          <w:tcW w:w="6487" w:type="dxa"/>
        </w:tcPr>
        <w:p w:rsidR="005D25A9" w:rsidRPr="009C5796" w:rsidRDefault="005D25A9" w:rsidP="00DC7778">
          <w:pPr>
            <w:pStyle w:val="af2"/>
            <w:jc w:val="right"/>
            <w:rPr>
              <w:sz w:val="20"/>
              <w:szCs w:val="20"/>
              <w:rtl/>
            </w:rPr>
          </w:pPr>
          <w:r w:rsidRPr="009C5796">
            <w:rPr>
              <w:rFonts w:hint="cs"/>
              <w:sz w:val="20"/>
              <w:szCs w:val="20"/>
              <w:rtl/>
            </w:rPr>
            <w:t>(חתימ</w:t>
          </w:r>
          <w:r>
            <w:rPr>
              <w:rFonts w:hint="cs"/>
              <w:sz w:val="20"/>
              <w:szCs w:val="20"/>
              <w:rtl/>
            </w:rPr>
            <w:t>ות</w:t>
          </w:r>
          <w:r w:rsidRPr="009C5796">
            <w:rPr>
              <w:rFonts w:hint="cs"/>
              <w:sz w:val="20"/>
              <w:szCs w:val="20"/>
              <w:rtl/>
            </w:rPr>
            <w:t xml:space="preserve"> בראשי תיבות בצירוף חותמת תאגיד)</w:t>
          </w:r>
        </w:p>
      </w:tc>
      <w:tc>
        <w:tcPr>
          <w:tcW w:w="2410" w:type="dxa"/>
        </w:tcPr>
        <w:p w:rsidR="005D25A9" w:rsidRDefault="005D25A9" w:rsidP="00DC7778">
          <w:pPr>
            <w:pStyle w:val="af2"/>
          </w:pPr>
        </w:p>
      </w:tc>
    </w:tr>
  </w:tbl>
  <w:p w:rsidR="005D25A9" w:rsidRPr="00DC7778" w:rsidRDefault="005D25A9" w:rsidP="00DC7778">
    <w:pPr>
      <w:pStyle w:val="af2"/>
      <w:bidi/>
      <w:jc w:val="left"/>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53BD4" w:rsidRDefault="00D53BD4" w:rsidP="0074791A">
      <w:pPr>
        <w:spacing w:before="0" w:after="0" w:line="240" w:lineRule="auto"/>
      </w:pPr>
      <w:r>
        <w:separator/>
      </w:r>
    </w:p>
  </w:footnote>
  <w:footnote w:type="continuationSeparator" w:id="0">
    <w:p w:rsidR="00D53BD4" w:rsidRDefault="00D53BD4" w:rsidP="0074791A">
      <w:pPr>
        <w:spacing w:before="0"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D25A9" w:rsidRPr="004D0B49" w:rsidRDefault="005D25A9" w:rsidP="00927B54">
    <w:pPr>
      <w:pStyle w:val="af0"/>
      <w:jc w:val="center"/>
      <w:rPr>
        <w:b/>
        <w:bCs/>
        <w:sz w:val="20"/>
        <w:szCs w:val="20"/>
        <w:u w:val="single"/>
        <w:rtl/>
      </w:rPr>
    </w:pPr>
    <w:r w:rsidRPr="004D0B49">
      <w:rPr>
        <w:rFonts w:hint="cs"/>
        <w:b/>
        <w:bCs/>
        <w:sz w:val="20"/>
        <w:szCs w:val="20"/>
        <w:u w:val="single"/>
        <w:rtl/>
      </w:rPr>
      <w:t>משרד</w:t>
    </w:r>
    <w:r w:rsidRPr="004D0B49">
      <w:rPr>
        <w:b/>
        <w:bCs/>
        <w:sz w:val="20"/>
        <w:szCs w:val="20"/>
        <w:u w:val="single"/>
        <w:rtl/>
      </w:rPr>
      <w:t xml:space="preserve"> </w:t>
    </w:r>
    <w:r w:rsidRPr="004D0B49">
      <w:rPr>
        <w:rFonts w:hint="cs"/>
        <w:b/>
        <w:bCs/>
        <w:sz w:val="20"/>
        <w:szCs w:val="20"/>
        <w:u w:val="single"/>
        <w:rtl/>
      </w:rPr>
      <w:t>החינוך</w:t>
    </w:r>
    <w:r w:rsidRPr="004D0B49">
      <w:rPr>
        <w:b/>
        <w:bCs/>
        <w:sz w:val="20"/>
        <w:szCs w:val="20"/>
        <w:u w:val="single"/>
        <w:rtl/>
      </w:rPr>
      <w:t xml:space="preserve">                                </w:t>
    </w:r>
    <w:r>
      <w:rPr>
        <w:rFonts w:hint="cs"/>
        <w:b/>
        <w:bCs/>
        <w:sz w:val="20"/>
        <w:szCs w:val="20"/>
        <w:u w:val="single"/>
        <w:rtl/>
      </w:rPr>
      <w:t xml:space="preserve">  </w:t>
    </w:r>
    <w:r w:rsidRPr="006915E5">
      <w:rPr>
        <w:rFonts w:hint="cs"/>
        <w:b/>
        <w:bCs/>
        <w:sz w:val="20"/>
        <w:szCs w:val="20"/>
        <w:u w:val="single"/>
        <w:rtl/>
      </w:rPr>
      <w:t xml:space="preserve">  </w:t>
    </w:r>
    <w:r w:rsidRPr="004D0B49">
      <w:rPr>
        <w:b/>
        <w:bCs/>
        <w:sz w:val="20"/>
        <w:szCs w:val="20"/>
        <w:u w:val="single"/>
        <w:rtl/>
      </w:rPr>
      <w:t xml:space="preserve">                                                              </w:t>
    </w:r>
    <w:r w:rsidRPr="004D0B49">
      <w:rPr>
        <w:rFonts w:hint="cs"/>
        <w:b/>
        <w:bCs/>
        <w:sz w:val="20"/>
        <w:szCs w:val="20"/>
        <w:u w:val="single"/>
        <w:rtl/>
      </w:rPr>
      <w:t>מינהל</w:t>
    </w:r>
    <w:r w:rsidRPr="004D0B49">
      <w:rPr>
        <w:b/>
        <w:bCs/>
        <w:sz w:val="20"/>
        <w:szCs w:val="20"/>
        <w:u w:val="single"/>
        <w:rtl/>
      </w:rPr>
      <w:t xml:space="preserve"> </w:t>
    </w:r>
    <w:r w:rsidRPr="004D0B49">
      <w:rPr>
        <w:rFonts w:hint="cs"/>
        <w:b/>
        <w:bCs/>
        <w:sz w:val="20"/>
        <w:szCs w:val="20"/>
        <w:u w:val="single"/>
        <w:rtl/>
      </w:rPr>
      <w:t>תקשוב</w:t>
    </w:r>
    <w:r>
      <w:rPr>
        <w:rFonts w:hint="cs"/>
        <w:b/>
        <w:bCs/>
        <w:sz w:val="20"/>
        <w:szCs w:val="20"/>
        <w:u w:val="single"/>
        <w:rtl/>
      </w:rPr>
      <w:t xml:space="preserve">, טכנולוגיה ומערכות מידע </w:t>
    </w:r>
  </w:p>
  <w:tbl>
    <w:tblPr>
      <w:tblStyle w:val="af4"/>
      <w:tblW w:w="1278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61"/>
      <w:gridCol w:w="4261"/>
      <w:gridCol w:w="4261"/>
    </w:tblGrid>
    <w:tr w:rsidR="005D25A9" w:rsidTr="00FC7BEE">
      <w:tc>
        <w:tcPr>
          <w:tcW w:w="4261" w:type="dxa"/>
        </w:tcPr>
        <w:p w:rsidR="005D25A9" w:rsidRPr="00322757" w:rsidRDefault="005D25A9" w:rsidP="00127E21">
          <w:pPr>
            <w:pStyle w:val="af0"/>
            <w:bidi/>
            <w:jc w:val="right"/>
            <w:rPr>
              <w:sz w:val="20"/>
              <w:szCs w:val="20"/>
              <w:rtl/>
            </w:rPr>
          </w:pPr>
          <w:r w:rsidRPr="00322757">
            <w:rPr>
              <w:rFonts w:hint="cs"/>
              <w:sz w:val="20"/>
              <w:szCs w:val="20"/>
              <w:rtl/>
            </w:rPr>
            <w:t>-</w:t>
          </w:r>
          <w:r>
            <w:rPr>
              <w:rFonts w:hint="cs"/>
              <w:sz w:val="20"/>
              <w:szCs w:val="20"/>
              <w:rtl/>
            </w:rPr>
            <w:t>2</w:t>
          </w:r>
          <w:r w:rsidRPr="00322757">
            <w:rPr>
              <w:rFonts w:hint="cs"/>
              <w:sz w:val="20"/>
              <w:szCs w:val="20"/>
              <w:rtl/>
            </w:rPr>
            <w:t>.</w:t>
          </w:r>
          <w:r>
            <w:rPr>
              <w:rFonts w:hint="cs"/>
              <w:sz w:val="20"/>
              <w:szCs w:val="20"/>
              <w:rtl/>
            </w:rPr>
            <w:t>12</w:t>
          </w:r>
          <w:r w:rsidRPr="00322757">
            <w:rPr>
              <w:rFonts w:hint="cs"/>
              <w:sz w:val="20"/>
              <w:szCs w:val="20"/>
              <w:rtl/>
            </w:rPr>
            <w:t>.2019-</w:t>
          </w:r>
        </w:p>
      </w:tc>
      <w:tc>
        <w:tcPr>
          <w:tcW w:w="4261" w:type="dxa"/>
        </w:tcPr>
        <w:p w:rsidR="005D25A9" w:rsidRPr="006B5FA6" w:rsidRDefault="005D25A9" w:rsidP="00127E21">
          <w:pPr>
            <w:pStyle w:val="af0"/>
            <w:tabs>
              <w:tab w:val="clear" w:pos="4153"/>
              <w:tab w:val="center" w:pos="4337"/>
            </w:tabs>
            <w:bidi/>
            <w:jc w:val="left"/>
            <w:rPr>
              <w:sz w:val="20"/>
              <w:szCs w:val="20"/>
            </w:rPr>
          </w:pPr>
          <w:r w:rsidRPr="006B5FA6">
            <w:rPr>
              <w:rFonts w:hint="cs"/>
              <w:sz w:val="20"/>
              <w:szCs w:val="20"/>
              <w:rtl/>
            </w:rPr>
            <w:t xml:space="preserve">מכרז פומבי </w:t>
          </w:r>
          <w:r>
            <w:rPr>
              <w:rFonts w:hint="cs"/>
              <w:sz w:val="20"/>
              <w:szCs w:val="20"/>
              <w:rtl/>
            </w:rPr>
            <w:t xml:space="preserve">96/12.19 </w:t>
          </w:r>
          <w:r>
            <w:rPr>
              <w:rFonts w:ascii="Arial" w:hAnsi="Arial" w:hint="cs"/>
              <w:sz w:val="20"/>
              <w:szCs w:val="20"/>
              <w:rtl/>
            </w:rPr>
            <w:t>-</w:t>
          </w:r>
          <w:r w:rsidRPr="006B5FA6">
            <w:rPr>
              <w:rFonts w:ascii="Arial" w:hAnsi="Arial" w:hint="cs"/>
              <w:sz w:val="20"/>
              <w:szCs w:val="20"/>
              <w:rtl/>
            </w:rPr>
            <w:t xml:space="preserve"> </w:t>
          </w:r>
          <w:r>
            <w:rPr>
              <w:rFonts w:ascii="Arial" w:hAnsi="Arial" w:hint="cs"/>
              <w:sz w:val="20"/>
              <w:szCs w:val="20"/>
              <w:rtl/>
            </w:rPr>
            <w:t xml:space="preserve"> לשליחת מסרי </w:t>
          </w:r>
          <w:r w:rsidRPr="00127E21">
            <w:rPr>
              <w:rFonts w:ascii="Arial" w:hAnsi="Arial"/>
              <w:sz w:val="18"/>
              <w:szCs w:val="18"/>
            </w:rPr>
            <w:t>SMS</w:t>
          </w:r>
        </w:p>
      </w:tc>
      <w:tc>
        <w:tcPr>
          <w:tcW w:w="4261" w:type="dxa"/>
        </w:tcPr>
        <w:p w:rsidR="005D25A9" w:rsidRDefault="005D25A9" w:rsidP="00927B54">
          <w:pPr>
            <w:pStyle w:val="af0"/>
            <w:jc w:val="right"/>
          </w:pPr>
        </w:p>
      </w:tc>
    </w:tr>
    <w:tr w:rsidR="005D25A9" w:rsidTr="00FC7BEE">
      <w:tc>
        <w:tcPr>
          <w:tcW w:w="4261" w:type="dxa"/>
        </w:tcPr>
        <w:p w:rsidR="005D25A9" w:rsidRPr="006915E5" w:rsidRDefault="005D25A9" w:rsidP="00927B54">
          <w:pPr>
            <w:pStyle w:val="af2"/>
            <w:bidi/>
            <w:jc w:val="right"/>
            <w:rPr>
              <w:sz w:val="20"/>
              <w:szCs w:val="20"/>
            </w:rPr>
          </w:pPr>
          <w:r w:rsidRPr="006915E5">
            <w:rPr>
              <w:sz w:val="20"/>
              <w:szCs w:val="20"/>
              <w:rtl/>
              <w:lang w:val="he-IL"/>
            </w:rPr>
            <w:t xml:space="preserve">עמוד </w:t>
          </w:r>
          <w:r w:rsidRPr="006915E5">
            <w:rPr>
              <w:b/>
              <w:bCs/>
              <w:sz w:val="20"/>
              <w:szCs w:val="20"/>
              <w:rtl/>
            </w:rPr>
            <w:fldChar w:fldCharType="begin"/>
          </w:r>
          <w:r w:rsidRPr="006915E5">
            <w:rPr>
              <w:b/>
              <w:bCs/>
              <w:sz w:val="20"/>
              <w:szCs w:val="20"/>
            </w:rPr>
            <w:instrText>PAGE  \* Arabic  \* MERGEFORMAT</w:instrText>
          </w:r>
          <w:r w:rsidRPr="006915E5">
            <w:rPr>
              <w:b/>
              <w:bCs/>
              <w:sz w:val="20"/>
              <w:szCs w:val="20"/>
              <w:rtl/>
            </w:rPr>
            <w:fldChar w:fldCharType="separate"/>
          </w:r>
          <w:r w:rsidR="0053786D" w:rsidRPr="0053786D">
            <w:rPr>
              <w:b/>
              <w:bCs/>
              <w:noProof/>
              <w:sz w:val="20"/>
              <w:szCs w:val="20"/>
              <w:rtl/>
              <w:lang w:val="he-IL"/>
            </w:rPr>
            <w:t>61</w:t>
          </w:r>
          <w:r w:rsidRPr="006915E5">
            <w:rPr>
              <w:b/>
              <w:bCs/>
              <w:sz w:val="20"/>
              <w:szCs w:val="20"/>
              <w:rtl/>
            </w:rPr>
            <w:fldChar w:fldCharType="end"/>
          </w:r>
          <w:r w:rsidRPr="006915E5">
            <w:rPr>
              <w:sz w:val="20"/>
              <w:szCs w:val="20"/>
              <w:rtl/>
              <w:lang w:val="he-IL"/>
            </w:rPr>
            <w:t xml:space="preserve"> מתוך </w:t>
          </w:r>
          <w:r w:rsidRPr="006915E5">
            <w:rPr>
              <w:b/>
              <w:bCs/>
              <w:sz w:val="20"/>
              <w:szCs w:val="20"/>
              <w:rtl/>
            </w:rPr>
            <w:fldChar w:fldCharType="begin"/>
          </w:r>
          <w:r w:rsidRPr="006915E5">
            <w:rPr>
              <w:b/>
              <w:bCs/>
              <w:sz w:val="20"/>
              <w:szCs w:val="20"/>
            </w:rPr>
            <w:instrText>NUMPAGES  \* Arabic  \* MERGEFORMAT</w:instrText>
          </w:r>
          <w:r w:rsidRPr="006915E5">
            <w:rPr>
              <w:b/>
              <w:bCs/>
              <w:sz w:val="20"/>
              <w:szCs w:val="20"/>
              <w:rtl/>
            </w:rPr>
            <w:fldChar w:fldCharType="separate"/>
          </w:r>
          <w:r w:rsidR="0053786D" w:rsidRPr="0053786D">
            <w:rPr>
              <w:b/>
              <w:bCs/>
              <w:noProof/>
              <w:sz w:val="20"/>
              <w:szCs w:val="20"/>
              <w:rtl/>
              <w:lang w:val="he-IL"/>
            </w:rPr>
            <w:t>85</w:t>
          </w:r>
          <w:r w:rsidRPr="006915E5">
            <w:rPr>
              <w:b/>
              <w:bCs/>
              <w:sz w:val="20"/>
              <w:szCs w:val="20"/>
              <w:rtl/>
            </w:rPr>
            <w:fldChar w:fldCharType="end"/>
          </w:r>
        </w:p>
      </w:tc>
      <w:tc>
        <w:tcPr>
          <w:tcW w:w="4261" w:type="dxa"/>
        </w:tcPr>
        <w:p w:rsidR="005D25A9" w:rsidRDefault="005D25A9" w:rsidP="00927B54">
          <w:pPr>
            <w:pStyle w:val="af0"/>
            <w:jc w:val="right"/>
          </w:pPr>
        </w:p>
      </w:tc>
      <w:tc>
        <w:tcPr>
          <w:tcW w:w="4261" w:type="dxa"/>
        </w:tcPr>
        <w:p w:rsidR="005D25A9" w:rsidRDefault="005D25A9" w:rsidP="00927B54">
          <w:pPr>
            <w:pStyle w:val="af0"/>
            <w:jc w:val="right"/>
          </w:pPr>
        </w:p>
      </w:tc>
    </w:tr>
  </w:tbl>
  <w:p w:rsidR="005D25A9" w:rsidRDefault="005D25A9" w:rsidP="00927B54">
    <w:pPr>
      <w:pStyle w:val="af0"/>
      <w:bidi/>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1">
    <w:nsid w:val="018B542F"/>
    <w:multiLevelType w:val="hybridMultilevel"/>
    <w:tmpl w:val="9E083F80"/>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
    <w:nsid w:val="038B1071"/>
    <w:multiLevelType w:val="multilevel"/>
    <w:tmpl w:val="3EC2ECFC"/>
    <w:lvl w:ilvl="0">
      <w:start w:val="1"/>
      <w:numFmt w:val="decimal"/>
      <w:lvlText w:val="%1."/>
      <w:legacy w:legacy="1" w:legacySpace="0" w:legacyIndent="708"/>
      <w:lvlJc w:val="center"/>
      <w:pPr>
        <w:ind w:left="708" w:right="708" w:hanging="708"/>
      </w:pPr>
    </w:lvl>
    <w:lvl w:ilvl="1">
      <w:start w:val="1"/>
      <w:numFmt w:val="decimal"/>
      <w:lvlText w:val="(%2)"/>
      <w:legacy w:legacy="1" w:legacySpace="0" w:legacyIndent="708"/>
      <w:lvlJc w:val="center"/>
      <w:pPr>
        <w:ind w:left="1416" w:right="1416" w:hanging="708"/>
      </w:pPr>
      <w:rPr>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3">
    <w:nsid w:val="04DA4560"/>
    <w:multiLevelType w:val="hybridMultilevel"/>
    <w:tmpl w:val="2E5E4638"/>
    <w:lvl w:ilvl="0" w:tplc="350EBC4C">
      <w:start w:val="1"/>
      <w:numFmt w:val="decimal"/>
      <w:lvlText w:val="%1."/>
      <w:lvlJc w:val="left"/>
      <w:pPr>
        <w:tabs>
          <w:tab w:val="num" w:pos="360"/>
        </w:tabs>
        <w:ind w:left="360" w:hanging="360"/>
      </w:pPr>
      <w:rPr>
        <w:rFonts w:ascii="Arial" w:hAnsi="Arial" w:cs="David" w:hint="default"/>
        <w:sz w:val="24"/>
        <w:szCs w:val="24"/>
      </w:rPr>
    </w:lvl>
    <w:lvl w:ilvl="1" w:tplc="04090019">
      <w:start w:val="1"/>
      <w:numFmt w:val="lowerLetter"/>
      <w:lvlText w:val="%2."/>
      <w:lvlJc w:val="left"/>
      <w:pPr>
        <w:tabs>
          <w:tab w:val="num" w:pos="1080"/>
        </w:tabs>
        <w:ind w:left="1080" w:hanging="360"/>
      </w:pPr>
      <w:rPr>
        <w:rFonts w:cs="Times New Roman"/>
      </w:rPr>
    </w:lvl>
    <w:lvl w:ilvl="2" w:tplc="0409001B">
      <w:start w:val="1"/>
      <w:numFmt w:val="lowerRoman"/>
      <w:lvlText w:val="%3."/>
      <w:lvlJc w:val="right"/>
      <w:pPr>
        <w:tabs>
          <w:tab w:val="num" w:pos="1800"/>
        </w:tabs>
        <w:ind w:left="1800" w:hanging="180"/>
      </w:pPr>
      <w:rPr>
        <w:rFonts w:cs="Times New Roman"/>
      </w:rPr>
    </w:lvl>
    <w:lvl w:ilvl="3" w:tplc="0409000F">
      <w:start w:val="1"/>
      <w:numFmt w:val="decimal"/>
      <w:lvlText w:val="%4."/>
      <w:lvlJc w:val="left"/>
      <w:pPr>
        <w:tabs>
          <w:tab w:val="num" w:pos="2520"/>
        </w:tabs>
        <w:ind w:left="2520" w:hanging="360"/>
      </w:pPr>
      <w:rPr>
        <w:rFonts w:cs="Times New Roman"/>
      </w:rPr>
    </w:lvl>
    <w:lvl w:ilvl="4" w:tplc="04090019">
      <w:start w:val="1"/>
      <w:numFmt w:val="lowerLetter"/>
      <w:lvlText w:val="%5."/>
      <w:lvlJc w:val="left"/>
      <w:pPr>
        <w:tabs>
          <w:tab w:val="num" w:pos="3240"/>
        </w:tabs>
        <w:ind w:left="3240" w:hanging="360"/>
      </w:pPr>
      <w:rPr>
        <w:rFonts w:cs="Times New Roman"/>
      </w:rPr>
    </w:lvl>
    <w:lvl w:ilvl="5" w:tplc="0409001B">
      <w:start w:val="1"/>
      <w:numFmt w:val="lowerRoman"/>
      <w:lvlText w:val="%6."/>
      <w:lvlJc w:val="right"/>
      <w:pPr>
        <w:tabs>
          <w:tab w:val="num" w:pos="3960"/>
        </w:tabs>
        <w:ind w:left="3960" w:hanging="180"/>
      </w:pPr>
      <w:rPr>
        <w:rFonts w:cs="Times New Roman"/>
      </w:rPr>
    </w:lvl>
    <w:lvl w:ilvl="6" w:tplc="0409000F">
      <w:start w:val="1"/>
      <w:numFmt w:val="decimal"/>
      <w:lvlText w:val="%7."/>
      <w:lvlJc w:val="left"/>
      <w:pPr>
        <w:tabs>
          <w:tab w:val="num" w:pos="4680"/>
        </w:tabs>
        <w:ind w:left="4680" w:hanging="360"/>
      </w:pPr>
      <w:rPr>
        <w:rFonts w:cs="Times New Roman"/>
      </w:rPr>
    </w:lvl>
    <w:lvl w:ilvl="7" w:tplc="04090019">
      <w:start w:val="1"/>
      <w:numFmt w:val="lowerLetter"/>
      <w:lvlText w:val="%8."/>
      <w:lvlJc w:val="left"/>
      <w:pPr>
        <w:tabs>
          <w:tab w:val="num" w:pos="5400"/>
        </w:tabs>
        <w:ind w:left="5400" w:hanging="360"/>
      </w:pPr>
      <w:rPr>
        <w:rFonts w:cs="Times New Roman"/>
      </w:rPr>
    </w:lvl>
    <w:lvl w:ilvl="8" w:tplc="0409001B">
      <w:start w:val="1"/>
      <w:numFmt w:val="lowerRoman"/>
      <w:lvlText w:val="%9."/>
      <w:lvlJc w:val="right"/>
      <w:pPr>
        <w:tabs>
          <w:tab w:val="num" w:pos="6120"/>
        </w:tabs>
        <w:ind w:left="6120" w:hanging="180"/>
      </w:pPr>
      <w:rPr>
        <w:rFonts w:cs="Times New Roman"/>
      </w:rPr>
    </w:lvl>
  </w:abstractNum>
  <w:abstractNum w:abstractNumId="4">
    <w:nsid w:val="05A111F1"/>
    <w:multiLevelType w:val="hybridMultilevel"/>
    <w:tmpl w:val="DD58F388"/>
    <w:lvl w:ilvl="0" w:tplc="4684C276">
      <w:start w:val="1"/>
      <w:numFmt w:val="hebrew1"/>
      <w:lvlText w:val="%1."/>
      <w:lvlJc w:val="left"/>
      <w:pPr>
        <w:ind w:left="2570" w:hanging="360"/>
      </w:pPr>
      <w:rPr>
        <w:rFonts w:hint="default"/>
        <w:b w:val="0"/>
        <w:bCs w:val="0"/>
      </w:rPr>
    </w:lvl>
    <w:lvl w:ilvl="1" w:tplc="04090019" w:tentative="1">
      <w:start w:val="1"/>
      <w:numFmt w:val="lowerLetter"/>
      <w:lvlText w:val="%2."/>
      <w:lvlJc w:val="left"/>
      <w:pPr>
        <w:ind w:left="3290" w:hanging="360"/>
      </w:pPr>
    </w:lvl>
    <w:lvl w:ilvl="2" w:tplc="0409001B" w:tentative="1">
      <w:start w:val="1"/>
      <w:numFmt w:val="lowerRoman"/>
      <w:lvlText w:val="%3."/>
      <w:lvlJc w:val="right"/>
      <w:pPr>
        <w:ind w:left="4010" w:hanging="180"/>
      </w:pPr>
    </w:lvl>
    <w:lvl w:ilvl="3" w:tplc="0409000F" w:tentative="1">
      <w:start w:val="1"/>
      <w:numFmt w:val="decimal"/>
      <w:lvlText w:val="%4."/>
      <w:lvlJc w:val="left"/>
      <w:pPr>
        <w:ind w:left="4730" w:hanging="360"/>
      </w:pPr>
    </w:lvl>
    <w:lvl w:ilvl="4" w:tplc="04090019" w:tentative="1">
      <w:start w:val="1"/>
      <w:numFmt w:val="lowerLetter"/>
      <w:lvlText w:val="%5."/>
      <w:lvlJc w:val="left"/>
      <w:pPr>
        <w:ind w:left="5450" w:hanging="360"/>
      </w:pPr>
    </w:lvl>
    <w:lvl w:ilvl="5" w:tplc="0409001B" w:tentative="1">
      <w:start w:val="1"/>
      <w:numFmt w:val="lowerRoman"/>
      <w:lvlText w:val="%6."/>
      <w:lvlJc w:val="right"/>
      <w:pPr>
        <w:ind w:left="6170" w:hanging="180"/>
      </w:pPr>
    </w:lvl>
    <w:lvl w:ilvl="6" w:tplc="0409000F" w:tentative="1">
      <w:start w:val="1"/>
      <w:numFmt w:val="decimal"/>
      <w:lvlText w:val="%7."/>
      <w:lvlJc w:val="left"/>
      <w:pPr>
        <w:ind w:left="6890" w:hanging="360"/>
      </w:pPr>
    </w:lvl>
    <w:lvl w:ilvl="7" w:tplc="04090019" w:tentative="1">
      <w:start w:val="1"/>
      <w:numFmt w:val="lowerLetter"/>
      <w:lvlText w:val="%8."/>
      <w:lvlJc w:val="left"/>
      <w:pPr>
        <w:ind w:left="7610" w:hanging="360"/>
      </w:pPr>
    </w:lvl>
    <w:lvl w:ilvl="8" w:tplc="0409001B" w:tentative="1">
      <w:start w:val="1"/>
      <w:numFmt w:val="lowerRoman"/>
      <w:lvlText w:val="%9."/>
      <w:lvlJc w:val="right"/>
      <w:pPr>
        <w:ind w:left="8330" w:hanging="180"/>
      </w:pPr>
    </w:lvl>
  </w:abstractNum>
  <w:abstractNum w:abstractNumId="5">
    <w:nsid w:val="08E740CE"/>
    <w:multiLevelType w:val="singleLevel"/>
    <w:tmpl w:val="38AA628C"/>
    <w:lvl w:ilvl="0">
      <w:start w:val="1"/>
      <w:numFmt w:val="none"/>
      <w:pStyle w:val="BulletList"/>
      <w:lvlText w:val=""/>
      <w:lvlJc w:val="center"/>
      <w:pPr>
        <w:tabs>
          <w:tab w:val="num" w:pos="397"/>
        </w:tabs>
        <w:ind w:left="397" w:hanging="397"/>
      </w:pPr>
      <w:rPr>
        <w:rFonts w:ascii="Symbol" w:hAnsi="Symbol" w:hint="default"/>
      </w:rPr>
    </w:lvl>
  </w:abstractNum>
  <w:abstractNum w:abstractNumId="6">
    <w:nsid w:val="0C8A4605"/>
    <w:multiLevelType w:val="hybridMultilevel"/>
    <w:tmpl w:val="3D6A8612"/>
    <w:lvl w:ilvl="0" w:tplc="D2D000FE">
      <w:start w:val="1"/>
      <w:numFmt w:val="hebrew1"/>
      <w:lvlText w:val="%1."/>
      <w:lvlJc w:val="left"/>
      <w:pPr>
        <w:ind w:left="1436" w:hanging="360"/>
      </w:pPr>
      <w:rPr>
        <w:rFonts w:hint="default"/>
        <w:b w:val="0"/>
        <w:bCs w:val="0"/>
        <w:sz w:val="24"/>
        <w:szCs w:val="24"/>
      </w:rPr>
    </w:lvl>
    <w:lvl w:ilvl="1" w:tplc="04090019" w:tentative="1">
      <w:start w:val="1"/>
      <w:numFmt w:val="lowerLetter"/>
      <w:lvlText w:val="%2."/>
      <w:lvlJc w:val="left"/>
      <w:pPr>
        <w:ind w:left="2156" w:hanging="360"/>
      </w:pPr>
    </w:lvl>
    <w:lvl w:ilvl="2" w:tplc="0409001B" w:tentative="1">
      <w:start w:val="1"/>
      <w:numFmt w:val="lowerRoman"/>
      <w:lvlText w:val="%3."/>
      <w:lvlJc w:val="right"/>
      <w:pPr>
        <w:ind w:left="2876" w:hanging="180"/>
      </w:pPr>
    </w:lvl>
    <w:lvl w:ilvl="3" w:tplc="0409000F" w:tentative="1">
      <w:start w:val="1"/>
      <w:numFmt w:val="decimal"/>
      <w:lvlText w:val="%4."/>
      <w:lvlJc w:val="left"/>
      <w:pPr>
        <w:ind w:left="3596" w:hanging="360"/>
      </w:pPr>
    </w:lvl>
    <w:lvl w:ilvl="4" w:tplc="04090019" w:tentative="1">
      <w:start w:val="1"/>
      <w:numFmt w:val="lowerLetter"/>
      <w:lvlText w:val="%5."/>
      <w:lvlJc w:val="left"/>
      <w:pPr>
        <w:ind w:left="4316" w:hanging="360"/>
      </w:pPr>
    </w:lvl>
    <w:lvl w:ilvl="5" w:tplc="0409001B" w:tentative="1">
      <w:start w:val="1"/>
      <w:numFmt w:val="lowerRoman"/>
      <w:lvlText w:val="%6."/>
      <w:lvlJc w:val="right"/>
      <w:pPr>
        <w:ind w:left="5036" w:hanging="180"/>
      </w:pPr>
    </w:lvl>
    <w:lvl w:ilvl="6" w:tplc="0409000F" w:tentative="1">
      <w:start w:val="1"/>
      <w:numFmt w:val="decimal"/>
      <w:lvlText w:val="%7."/>
      <w:lvlJc w:val="left"/>
      <w:pPr>
        <w:ind w:left="5756" w:hanging="360"/>
      </w:pPr>
    </w:lvl>
    <w:lvl w:ilvl="7" w:tplc="04090019" w:tentative="1">
      <w:start w:val="1"/>
      <w:numFmt w:val="lowerLetter"/>
      <w:lvlText w:val="%8."/>
      <w:lvlJc w:val="left"/>
      <w:pPr>
        <w:ind w:left="6476" w:hanging="360"/>
      </w:pPr>
    </w:lvl>
    <w:lvl w:ilvl="8" w:tplc="0409001B" w:tentative="1">
      <w:start w:val="1"/>
      <w:numFmt w:val="lowerRoman"/>
      <w:lvlText w:val="%9."/>
      <w:lvlJc w:val="right"/>
      <w:pPr>
        <w:ind w:left="7196" w:hanging="180"/>
      </w:pPr>
    </w:lvl>
  </w:abstractNum>
  <w:abstractNum w:abstractNumId="7">
    <w:nsid w:val="0CF6591E"/>
    <w:multiLevelType w:val="hybridMultilevel"/>
    <w:tmpl w:val="41C8E3C8"/>
    <w:lvl w:ilvl="0" w:tplc="04090001">
      <w:start w:val="1"/>
      <w:numFmt w:val="bullet"/>
      <w:lvlText w:val=""/>
      <w:lvlJc w:val="left"/>
      <w:pPr>
        <w:ind w:left="2506" w:hanging="360"/>
      </w:pPr>
      <w:rPr>
        <w:rFonts w:ascii="Symbol" w:hAnsi="Symbol" w:hint="default"/>
      </w:rPr>
    </w:lvl>
    <w:lvl w:ilvl="1" w:tplc="04090003" w:tentative="1">
      <w:start w:val="1"/>
      <w:numFmt w:val="bullet"/>
      <w:lvlText w:val="o"/>
      <w:lvlJc w:val="left"/>
      <w:pPr>
        <w:ind w:left="3226" w:hanging="360"/>
      </w:pPr>
      <w:rPr>
        <w:rFonts w:ascii="Courier New" w:hAnsi="Courier New" w:cs="Courier New" w:hint="default"/>
      </w:rPr>
    </w:lvl>
    <w:lvl w:ilvl="2" w:tplc="04090005" w:tentative="1">
      <w:start w:val="1"/>
      <w:numFmt w:val="bullet"/>
      <w:lvlText w:val=""/>
      <w:lvlJc w:val="left"/>
      <w:pPr>
        <w:ind w:left="3946" w:hanging="360"/>
      </w:pPr>
      <w:rPr>
        <w:rFonts w:ascii="Wingdings" w:hAnsi="Wingdings" w:hint="default"/>
      </w:rPr>
    </w:lvl>
    <w:lvl w:ilvl="3" w:tplc="04090001" w:tentative="1">
      <w:start w:val="1"/>
      <w:numFmt w:val="bullet"/>
      <w:lvlText w:val=""/>
      <w:lvlJc w:val="left"/>
      <w:pPr>
        <w:ind w:left="4666" w:hanging="360"/>
      </w:pPr>
      <w:rPr>
        <w:rFonts w:ascii="Symbol" w:hAnsi="Symbol" w:hint="default"/>
      </w:rPr>
    </w:lvl>
    <w:lvl w:ilvl="4" w:tplc="04090003" w:tentative="1">
      <w:start w:val="1"/>
      <w:numFmt w:val="bullet"/>
      <w:lvlText w:val="o"/>
      <w:lvlJc w:val="left"/>
      <w:pPr>
        <w:ind w:left="5386" w:hanging="360"/>
      </w:pPr>
      <w:rPr>
        <w:rFonts w:ascii="Courier New" w:hAnsi="Courier New" w:cs="Courier New" w:hint="default"/>
      </w:rPr>
    </w:lvl>
    <w:lvl w:ilvl="5" w:tplc="04090005" w:tentative="1">
      <w:start w:val="1"/>
      <w:numFmt w:val="bullet"/>
      <w:lvlText w:val=""/>
      <w:lvlJc w:val="left"/>
      <w:pPr>
        <w:ind w:left="6106" w:hanging="360"/>
      </w:pPr>
      <w:rPr>
        <w:rFonts w:ascii="Wingdings" w:hAnsi="Wingdings" w:hint="default"/>
      </w:rPr>
    </w:lvl>
    <w:lvl w:ilvl="6" w:tplc="04090001" w:tentative="1">
      <w:start w:val="1"/>
      <w:numFmt w:val="bullet"/>
      <w:lvlText w:val=""/>
      <w:lvlJc w:val="left"/>
      <w:pPr>
        <w:ind w:left="6826" w:hanging="360"/>
      </w:pPr>
      <w:rPr>
        <w:rFonts w:ascii="Symbol" w:hAnsi="Symbol" w:hint="default"/>
      </w:rPr>
    </w:lvl>
    <w:lvl w:ilvl="7" w:tplc="04090003" w:tentative="1">
      <w:start w:val="1"/>
      <w:numFmt w:val="bullet"/>
      <w:lvlText w:val="o"/>
      <w:lvlJc w:val="left"/>
      <w:pPr>
        <w:ind w:left="7546" w:hanging="360"/>
      </w:pPr>
      <w:rPr>
        <w:rFonts w:ascii="Courier New" w:hAnsi="Courier New" w:cs="Courier New" w:hint="default"/>
      </w:rPr>
    </w:lvl>
    <w:lvl w:ilvl="8" w:tplc="04090005" w:tentative="1">
      <w:start w:val="1"/>
      <w:numFmt w:val="bullet"/>
      <w:lvlText w:val=""/>
      <w:lvlJc w:val="left"/>
      <w:pPr>
        <w:ind w:left="8266" w:hanging="360"/>
      </w:pPr>
      <w:rPr>
        <w:rFonts w:ascii="Wingdings" w:hAnsi="Wingdings" w:hint="default"/>
      </w:rPr>
    </w:lvl>
  </w:abstractNum>
  <w:abstractNum w:abstractNumId="8">
    <w:nsid w:val="0EE475D5"/>
    <w:multiLevelType w:val="multilevel"/>
    <w:tmpl w:val="85069998"/>
    <w:lvl w:ilvl="0">
      <w:numFmt w:val="decimal"/>
      <w:pStyle w:val="1"/>
      <w:lvlText w:val="%1."/>
      <w:lvlJc w:val="left"/>
      <w:pPr>
        <w:ind w:left="360" w:hanging="360"/>
      </w:pPr>
      <w:rPr>
        <w:rFonts w:cs="David" w:hint="cs"/>
        <w:b/>
        <w:bCs w:val="0"/>
        <w:iCs w:val="0"/>
        <w:sz w:val="32"/>
        <w:szCs w:val="32"/>
      </w:rPr>
    </w:lvl>
    <w:lvl w:ilvl="1">
      <w:start w:val="1"/>
      <w:numFmt w:val="decimal"/>
      <w:pStyle w:val="2"/>
      <w:lvlText w:val="%1.%2."/>
      <w:lvlJc w:val="left"/>
      <w:pPr>
        <w:ind w:left="680" w:hanging="680"/>
      </w:pPr>
      <w:rPr>
        <w:rFonts w:cs="David" w:hint="cs"/>
        <w:bCs/>
        <w:iCs w:val="0"/>
        <w:szCs w:val="28"/>
        <w:lang w:bidi="he-IL"/>
      </w:rPr>
    </w:lvl>
    <w:lvl w:ilvl="2">
      <w:start w:val="1"/>
      <w:numFmt w:val="decimal"/>
      <w:pStyle w:val="3"/>
      <w:lvlText w:val="%1.%2.%3."/>
      <w:lvlJc w:val="left"/>
      <w:pPr>
        <w:ind w:left="1191" w:hanging="1021"/>
      </w:pPr>
      <w:rPr>
        <w:rFonts w:cs="David" w:hint="cs"/>
        <w:bCs/>
        <w:iCs w:val="0"/>
        <w:szCs w:val="24"/>
        <w:lang w:val="en-US"/>
      </w:rPr>
    </w:lvl>
    <w:lvl w:ilvl="3">
      <w:start w:val="1"/>
      <w:numFmt w:val="decimal"/>
      <w:pStyle w:val="4"/>
      <w:lvlText w:val="%1.%2.%3.%4."/>
      <w:lvlJc w:val="left"/>
      <w:pPr>
        <w:ind w:left="2864" w:hanging="1304"/>
      </w:pPr>
      <w:rPr>
        <w:rFonts w:cs="David" w:hint="cs"/>
        <w:b/>
        <w:bCs w:val="0"/>
        <w:iCs w:val="0"/>
        <w:szCs w:val="24"/>
      </w:rPr>
    </w:lvl>
    <w:lvl w:ilvl="4">
      <w:start w:val="1"/>
      <w:numFmt w:val="hebrew1"/>
      <w:lvlText w:val="%5."/>
      <w:lvlJc w:val="left"/>
      <w:pPr>
        <w:ind w:left="2210" w:hanging="792"/>
      </w:pPr>
      <w:rPr>
        <w:rFonts w:asciiTheme="minorHAnsi" w:eastAsiaTheme="minorHAnsi" w:hAnsiTheme="minorHAnsi" w:cs="David"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
    <w:nsid w:val="0FBC5277"/>
    <w:multiLevelType w:val="hybridMultilevel"/>
    <w:tmpl w:val="311C44EE"/>
    <w:lvl w:ilvl="0" w:tplc="6AB07DA2">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0">
    <w:nsid w:val="10147B0A"/>
    <w:multiLevelType w:val="hybridMultilevel"/>
    <w:tmpl w:val="A78E95DE"/>
    <w:lvl w:ilvl="0" w:tplc="99CC98D4">
      <w:start w:val="1"/>
      <w:numFmt w:val="hebrew1"/>
      <w:lvlText w:val="%1."/>
      <w:lvlJc w:val="left"/>
      <w:pPr>
        <w:ind w:left="1862" w:hanging="360"/>
      </w:pPr>
      <w:rPr>
        <w:rFonts w:hint="default"/>
      </w:rPr>
    </w:lvl>
    <w:lvl w:ilvl="1" w:tplc="04090019" w:tentative="1">
      <w:start w:val="1"/>
      <w:numFmt w:val="lowerLetter"/>
      <w:lvlText w:val="%2."/>
      <w:lvlJc w:val="left"/>
      <w:pPr>
        <w:ind w:left="2582" w:hanging="360"/>
      </w:pPr>
    </w:lvl>
    <w:lvl w:ilvl="2" w:tplc="0409001B" w:tentative="1">
      <w:start w:val="1"/>
      <w:numFmt w:val="lowerRoman"/>
      <w:lvlText w:val="%3."/>
      <w:lvlJc w:val="right"/>
      <w:pPr>
        <w:ind w:left="3302" w:hanging="180"/>
      </w:pPr>
    </w:lvl>
    <w:lvl w:ilvl="3" w:tplc="0409000F" w:tentative="1">
      <w:start w:val="1"/>
      <w:numFmt w:val="decimal"/>
      <w:lvlText w:val="%4."/>
      <w:lvlJc w:val="left"/>
      <w:pPr>
        <w:ind w:left="4022" w:hanging="360"/>
      </w:pPr>
    </w:lvl>
    <w:lvl w:ilvl="4" w:tplc="04090019" w:tentative="1">
      <w:start w:val="1"/>
      <w:numFmt w:val="lowerLetter"/>
      <w:lvlText w:val="%5."/>
      <w:lvlJc w:val="left"/>
      <w:pPr>
        <w:ind w:left="4742" w:hanging="360"/>
      </w:pPr>
    </w:lvl>
    <w:lvl w:ilvl="5" w:tplc="0409001B" w:tentative="1">
      <w:start w:val="1"/>
      <w:numFmt w:val="lowerRoman"/>
      <w:lvlText w:val="%6."/>
      <w:lvlJc w:val="right"/>
      <w:pPr>
        <w:ind w:left="5462" w:hanging="180"/>
      </w:pPr>
    </w:lvl>
    <w:lvl w:ilvl="6" w:tplc="0409000F" w:tentative="1">
      <w:start w:val="1"/>
      <w:numFmt w:val="decimal"/>
      <w:lvlText w:val="%7."/>
      <w:lvlJc w:val="left"/>
      <w:pPr>
        <w:ind w:left="6182" w:hanging="360"/>
      </w:pPr>
    </w:lvl>
    <w:lvl w:ilvl="7" w:tplc="04090019" w:tentative="1">
      <w:start w:val="1"/>
      <w:numFmt w:val="lowerLetter"/>
      <w:lvlText w:val="%8."/>
      <w:lvlJc w:val="left"/>
      <w:pPr>
        <w:ind w:left="6902" w:hanging="360"/>
      </w:pPr>
    </w:lvl>
    <w:lvl w:ilvl="8" w:tplc="0409001B" w:tentative="1">
      <w:start w:val="1"/>
      <w:numFmt w:val="lowerRoman"/>
      <w:lvlText w:val="%9."/>
      <w:lvlJc w:val="right"/>
      <w:pPr>
        <w:ind w:left="7622" w:hanging="180"/>
      </w:pPr>
    </w:lvl>
  </w:abstractNum>
  <w:abstractNum w:abstractNumId="11">
    <w:nsid w:val="11186787"/>
    <w:multiLevelType w:val="hybridMultilevel"/>
    <w:tmpl w:val="90A6CAE0"/>
    <w:lvl w:ilvl="0" w:tplc="D1C4F5F6">
      <w:start w:val="1"/>
      <w:numFmt w:val="decimal"/>
      <w:lvlText w:val="%1)"/>
      <w:lvlJc w:val="left"/>
      <w:pPr>
        <w:ind w:left="1551" w:hanging="360"/>
      </w:pPr>
      <w:rPr>
        <w:rFonts w:hint="default"/>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12">
    <w:nsid w:val="11912D9F"/>
    <w:multiLevelType w:val="hybridMultilevel"/>
    <w:tmpl w:val="5C16100E"/>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3">
    <w:nsid w:val="134E55C3"/>
    <w:multiLevelType w:val="hybridMultilevel"/>
    <w:tmpl w:val="2E5E4638"/>
    <w:lvl w:ilvl="0" w:tplc="350EBC4C">
      <w:start w:val="1"/>
      <w:numFmt w:val="decimal"/>
      <w:lvlText w:val="%1."/>
      <w:lvlJc w:val="left"/>
      <w:pPr>
        <w:tabs>
          <w:tab w:val="num" w:pos="360"/>
        </w:tabs>
        <w:ind w:left="360" w:hanging="360"/>
      </w:pPr>
      <w:rPr>
        <w:rFonts w:ascii="Arial" w:hAnsi="Arial" w:cs="David" w:hint="default"/>
        <w:sz w:val="24"/>
        <w:szCs w:val="24"/>
      </w:rPr>
    </w:lvl>
    <w:lvl w:ilvl="1" w:tplc="04090019">
      <w:start w:val="1"/>
      <w:numFmt w:val="lowerLetter"/>
      <w:lvlText w:val="%2."/>
      <w:lvlJc w:val="left"/>
      <w:pPr>
        <w:tabs>
          <w:tab w:val="num" w:pos="1080"/>
        </w:tabs>
        <w:ind w:left="1080" w:hanging="360"/>
      </w:pPr>
      <w:rPr>
        <w:rFonts w:cs="Times New Roman"/>
      </w:rPr>
    </w:lvl>
    <w:lvl w:ilvl="2" w:tplc="0409001B">
      <w:start w:val="1"/>
      <w:numFmt w:val="lowerRoman"/>
      <w:lvlText w:val="%3."/>
      <w:lvlJc w:val="right"/>
      <w:pPr>
        <w:tabs>
          <w:tab w:val="num" w:pos="1800"/>
        </w:tabs>
        <w:ind w:left="1800" w:hanging="180"/>
      </w:pPr>
      <w:rPr>
        <w:rFonts w:cs="Times New Roman"/>
      </w:rPr>
    </w:lvl>
    <w:lvl w:ilvl="3" w:tplc="0409000F">
      <w:start w:val="1"/>
      <w:numFmt w:val="decimal"/>
      <w:lvlText w:val="%4."/>
      <w:lvlJc w:val="left"/>
      <w:pPr>
        <w:tabs>
          <w:tab w:val="num" w:pos="2520"/>
        </w:tabs>
        <w:ind w:left="2520" w:hanging="360"/>
      </w:pPr>
      <w:rPr>
        <w:rFonts w:cs="Times New Roman"/>
      </w:rPr>
    </w:lvl>
    <w:lvl w:ilvl="4" w:tplc="04090019">
      <w:start w:val="1"/>
      <w:numFmt w:val="lowerLetter"/>
      <w:lvlText w:val="%5."/>
      <w:lvlJc w:val="left"/>
      <w:pPr>
        <w:tabs>
          <w:tab w:val="num" w:pos="3240"/>
        </w:tabs>
        <w:ind w:left="3240" w:hanging="360"/>
      </w:pPr>
      <w:rPr>
        <w:rFonts w:cs="Times New Roman"/>
      </w:rPr>
    </w:lvl>
    <w:lvl w:ilvl="5" w:tplc="0409001B">
      <w:start w:val="1"/>
      <w:numFmt w:val="lowerRoman"/>
      <w:lvlText w:val="%6."/>
      <w:lvlJc w:val="right"/>
      <w:pPr>
        <w:tabs>
          <w:tab w:val="num" w:pos="3960"/>
        </w:tabs>
        <w:ind w:left="3960" w:hanging="180"/>
      </w:pPr>
      <w:rPr>
        <w:rFonts w:cs="Times New Roman"/>
      </w:rPr>
    </w:lvl>
    <w:lvl w:ilvl="6" w:tplc="0409000F">
      <w:start w:val="1"/>
      <w:numFmt w:val="decimal"/>
      <w:lvlText w:val="%7."/>
      <w:lvlJc w:val="left"/>
      <w:pPr>
        <w:tabs>
          <w:tab w:val="num" w:pos="4680"/>
        </w:tabs>
        <w:ind w:left="4680" w:hanging="360"/>
      </w:pPr>
      <w:rPr>
        <w:rFonts w:cs="Times New Roman"/>
      </w:rPr>
    </w:lvl>
    <w:lvl w:ilvl="7" w:tplc="04090019">
      <w:start w:val="1"/>
      <w:numFmt w:val="lowerLetter"/>
      <w:lvlText w:val="%8."/>
      <w:lvlJc w:val="left"/>
      <w:pPr>
        <w:tabs>
          <w:tab w:val="num" w:pos="5400"/>
        </w:tabs>
        <w:ind w:left="5400" w:hanging="360"/>
      </w:pPr>
      <w:rPr>
        <w:rFonts w:cs="Times New Roman"/>
      </w:rPr>
    </w:lvl>
    <w:lvl w:ilvl="8" w:tplc="0409001B">
      <w:start w:val="1"/>
      <w:numFmt w:val="lowerRoman"/>
      <w:lvlText w:val="%9."/>
      <w:lvlJc w:val="right"/>
      <w:pPr>
        <w:tabs>
          <w:tab w:val="num" w:pos="6120"/>
        </w:tabs>
        <w:ind w:left="6120" w:hanging="180"/>
      </w:pPr>
      <w:rPr>
        <w:rFonts w:cs="Times New Roman"/>
      </w:rPr>
    </w:lvl>
  </w:abstractNum>
  <w:abstractNum w:abstractNumId="14">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15">
    <w:nsid w:val="16417396"/>
    <w:multiLevelType w:val="multilevel"/>
    <w:tmpl w:val="9C90C616"/>
    <w:lvl w:ilvl="0">
      <w:start w:val="1"/>
      <w:numFmt w:val="decimal"/>
      <w:pStyle w:val="a"/>
      <w:lvlText w:val="%1."/>
      <w:lvlJc w:val="left"/>
      <w:pPr>
        <w:ind w:left="360" w:hanging="360"/>
      </w:pPr>
      <w:rPr>
        <w:rFonts w:hint="default"/>
      </w:rPr>
    </w:lvl>
    <w:lvl w:ilvl="1">
      <w:start w:val="1"/>
      <w:numFmt w:val="decimal"/>
      <w:pStyle w:val="a0"/>
      <w:lvlText w:val="%1.%2."/>
      <w:lvlJc w:val="left"/>
      <w:pPr>
        <w:ind w:left="792" w:hanging="432"/>
      </w:pPr>
    </w:lvl>
    <w:lvl w:ilvl="2">
      <w:start w:val="1"/>
      <w:numFmt w:val="decimal"/>
      <w:pStyle w:val="a1"/>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nsid w:val="18A22730"/>
    <w:multiLevelType w:val="hybridMultilevel"/>
    <w:tmpl w:val="50F2DA7A"/>
    <w:lvl w:ilvl="0" w:tplc="A07096B6">
      <w:start w:val="1"/>
      <w:numFmt w:val="lowerRoman"/>
      <w:lvlText w:val="%1."/>
      <w:lvlJc w:val="right"/>
      <w:pPr>
        <w:ind w:left="1590" w:hanging="360"/>
      </w:pPr>
      <w:rPr>
        <w:rFonts w:hint="default"/>
      </w:rPr>
    </w:lvl>
    <w:lvl w:ilvl="1" w:tplc="04090019" w:tentative="1">
      <w:start w:val="1"/>
      <w:numFmt w:val="lowerLetter"/>
      <w:lvlText w:val="%2."/>
      <w:lvlJc w:val="left"/>
      <w:pPr>
        <w:ind w:left="2310" w:hanging="360"/>
      </w:pPr>
    </w:lvl>
    <w:lvl w:ilvl="2" w:tplc="0409001B" w:tentative="1">
      <w:start w:val="1"/>
      <w:numFmt w:val="lowerRoman"/>
      <w:lvlText w:val="%3."/>
      <w:lvlJc w:val="right"/>
      <w:pPr>
        <w:ind w:left="3030" w:hanging="180"/>
      </w:pPr>
    </w:lvl>
    <w:lvl w:ilvl="3" w:tplc="0409000F" w:tentative="1">
      <w:start w:val="1"/>
      <w:numFmt w:val="decimal"/>
      <w:lvlText w:val="%4."/>
      <w:lvlJc w:val="left"/>
      <w:pPr>
        <w:ind w:left="3750" w:hanging="360"/>
      </w:pPr>
    </w:lvl>
    <w:lvl w:ilvl="4" w:tplc="04090019" w:tentative="1">
      <w:start w:val="1"/>
      <w:numFmt w:val="lowerLetter"/>
      <w:lvlText w:val="%5."/>
      <w:lvlJc w:val="left"/>
      <w:pPr>
        <w:ind w:left="4470" w:hanging="360"/>
      </w:pPr>
    </w:lvl>
    <w:lvl w:ilvl="5" w:tplc="0409001B" w:tentative="1">
      <w:start w:val="1"/>
      <w:numFmt w:val="lowerRoman"/>
      <w:lvlText w:val="%6."/>
      <w:lvlJc w:val="right"/>
      <w:pPr>
        <w:ind w:left="5190" w:hanging="180"/>
      </w:pPr>
    </w:lvl>
    <w:lvl w:ilvl="6" w:tplc="0409000F" w:tentative="1">
      <w:start w:val="1"/>
      <w:numFmt w:val="decimal"/>
      <w:lvlText w:val="%7."/>
      <w:lvlJc w:val="left"/>
      <w:pPr>
        <w:ind w:left="5910" w:hanging="360"/>
      </w:pPr>
    </w:lvl>
    <w:lvl w:ilvl="7" w:tplc="04090019" w:tentative="1">
      <w:start w:val="1"/>
      <w:numFmt w:val="lowerLetter"/>
      <w:lvlText w:val="%8."/>
      <w:lvlJc w:val="left"/>
      <w:pPr>
        <w:ind w:left="6630" w:hanging="360"/>
      </w:pPr>
    </w:lvl>
    <w:lvl w:ilvl="8" w:tplc="0409001B" w:tentative="1">
      <w:start w:val="1"/>
      <w:numFmt w:val="lowerRoman"/>
      <w:lvlText w:val="%9."/>
      <w:lvlJc w:val="right"/>
      <w:pPr>
        <w:ind w:left="7350" w:hanging="180"/>
      </w:pPr>
    </w:lvl>
  </w:abstractNum>
  <w:abstractNum w:abstractNumId="17">
    <w:nsid w:val="1A933A5C"/>
    <w:multiLevelType w:val="hybridMultilevel"/>
    <w:tmpl w:val="46300E6A"/>
    <w:lvl w:ilvl="0" w:tplc="59C4423A">
      <w:start w:val="1"/>
      <w:numFmt w:val="hebrew1"/>
      <w:lvlText w:val="%1."/>
      <w:lvlJc w:val="left"/>
      <w:pPr>
        <w:ind w:left="1551" w:hanging="360"/>
      </w:pPr>
      <w:rPr>
        <w:rFonts w:hint="default"/>
        <w:b w:val="0"/>
        <w:bCs w:val="0"/>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18">
    <w:nsid w:val="1D771217"/>
    <w:multiLevelType w:val="hybridMultilevel"/>
    <w:tmpl w:val="3B5C8DEC"/>
    <w:lvl w:ilvl="0" w:tplc="927654A0">
      <w:start w:val="1"/>
      <w:numFmt w:val="bullet"/>
      <w:lvlText w:val=""/>
      <w:lvlJc w:val="left"/>
      <w:pPr>
        <w:tabs>
          <w:tab w:val="num" w:pos="752"/>
        </w:tabs>
        <w:ind w:left="752" w:hanging="360"/>
      </w:pPr>
      <w:rPr>
        <w:rFonts w:ascii="Symbol" w:hAnsi="Symbol" w:hint="default"/>
      </w:rPr>
    </w:lvl>
    <w:lvl w:ilvl="1" w:tplc="03E6EE6C">
      <w:start w:val="1"/>
      <w:numFmt w:val="bullet"/>
      <w:lvlText w:val=""/>
      <w:lvlJc w:val="left"/>
      <w:pPr>
        <w:tabs>
          <w:tab w:val="num" w:pos="1472"/>
        </w:tabs>
        <w:ind w:left="1472" w:hanging="360"/>
      </w:pPr>
      <w:rPr>
        <w:rFonts w:ascii="Symbol" w:hAnsi="Symbol" w:hint="default"/>
      </w:rPr>
    </w:lvl>
    <w:lvl w:ilvl="2" w:tplc="4C5603F8">
      <w:start w:val="1"/>
      <w:numFmt w:val="lowerRoman"/>
      <w:lvlText w:val="%3."/>
      <w:lvlJc w:val="right"/>
      <w:pPr>
        <w:tabs>
          <w:tab w:val="num" w:pos="2192"/>
        </w:tabs>
        <w:ind w:left="2192" w:hanging="180"/>
      </w:pPr>
    </w:lvl>
    <w:lvl w:ilvl="3" w:tplc="94F04010">
      <w:start w:val="1"/>
      <w:numFmt w:val="decimal"/>
      <w:lvlText w:val="%4."/>
      <w:lvlJc w:val="left"/>
      <w:pPr>
        <w:tabs>
          <w:tab w:val="num" w:pos="2912"/>
        </w:tabs>
        <w:ind w:left="2912" w:hanging="360"/>
      </w:pPr>
    </w:lvl>
    <w:lvl w:ilvl="4" w:tplc="306C15D8">
      <w:start w:val="1"/>
      <w:numFmt w:val="lowerLetter"/>
      <w:lvlText w:val="%5."/>
      <w:lvlJc w:val="left"/>
      <w:pPr>
        <w:tabs>
          <w:tab w:val="num" w:pos="3632"/>
        </w:tabs>
        <w:ind w:left="3632" w:hanging="360"/>
      </w:pPr>
    </w:lvl>
    <w:lvl w:ilvl="5" w:tplc="615219BE">
      <w:start w:val="1"/>
      <w:numFmt w:val="lowerRoman"/>
      <w:lvlText w:val="%6."/>
      <w:lvlJc w:val="right"/>
      <w:pPr>
        <w:tabs>
          <w:tab w:val="num" w:pos="4352"/>
        </w:tabs>
        <w:ind w:left="4352" w:hanging="180"/>
      </w:pPr>
    </w:lvl>
    <w:lvl w:ilvl="6" w:tplc="D37CF3A2">
      <w:start w:val="1"/>
      <w:numFmt w:val="decimal"/>
      <w:lvlText w:val="%7."/>
      <w:lvlJc w:val="left"/>
      <w:pPr>
        <w:tabs>
          <w:tab w:val="num" w:pos="5072"/>
        </w:tabs>
        <w:ind w:left="5072" w:hanging="360"/>
      </w:pPr>
    </w:lvl>
    <w:lvl w:ilvl="7" w:tplc="2ED60C32">
      <w:start w:val="1"/>
      <w:numFmt w:val="lowerLetter"/>
      <w:lvlText w:val="%8."/>
      <w:lvlJc w:val="left"/>
      <w:pPr>
        <w:tabs>
          <w:tab w:val="num" w:pos="5792"/>
        </w:tabs>
        <w:ind w:left="5792" w:hanging="360"/>
      </w:pPr>
    </w:lvl>
    <w:lvl w:ilvl="8" w:tplc="45D6A5E2">
      <w:start w:val="1"/>
      <w:numFmt w:val="lowerRoman"/>
      <w:lvlText w:val="%9."/>
      <w:lvlJc w:val="right"/>
      <w:pPr>
        <w:tabs>
          <w:tab w:val="num" w:pos="6512"/>
        </w:tabs>
        <w:ind w:left="6512" w:hanging="180"/>
      </w:pPr>
    </w:lvl>
  </w:abstractNum>
  <w:abstractNum w:abstractNumId="19">
    <w:nsid w:val="1EE85642"/>
    <w:multiLevelType w:val="hybridMultilevel"/>
    <w:tmpl w:val="34585DD6"/>
    <w:lvl w:ilvl="0" w:tplc="256879B2">
      <w:start w:val="1"/>
      <w:numFmt w:val="hebrew1"/>
      <w:lvlText w:val="%1."/>
      <w:lvlJc w:val="left"/>
      <w:pPr>
        <w:ind w:left="1551" w:hanging="360"/>
      </w:pPr>
      <w:rPr>
        <w:rFonts w:hint="default"/>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20">
    <w:nsid w:val="24655F80"/>
    <w:multiLevelType w:val="hybridMultilevel"/>
    <w:tmpl w:val="6C8A4FFE"/>
    <w:lvl w:ilvl="0" w:tplc="1902B5E2">
      <w:start w:val="1"/>
      <w:numFmt w:val="decimal"/>
      <w:lvlText w:val="%1."/>
      <w:lvlJc w:val="left"/>
      <w:pPr>
        <w:tabs>
          <w:tab w:val="num" w:pos="360"/>
        </w:tabs>
        <w:ind w:left="360" w:hanging="360"/>
      </w:pPr>
      <w:rPr>
        <w:rFonts w:ascii="Arial" w:hAnsi="Arial" w:cs="David" w:hint="default"/>
      </w:rPr>
    </w:lvl>
    <w:lvl w:ilvl="1" w:tplc="04090019">
      <w:start w:val="1"/>
      <w:numFmt w:val="lowerLetter"/>
      <w:lvlText w:val="%2."/>
      <w:lvlJc w:val="left"/>
      <w:pPr>
        <w:tabs>
          <w:tab w:val="num" w:pos="1080"/>
        </w:tabs>
        <w:ind w:left="1080" w:hanging="360"/>
      </w:pPr>
      <w:rPr>
        <w:rFonts w:cs="Times New Roman"/>
      </w:rPr>
    </w:lvl>
    <w:lvl w:ilvl="2" w:tplc="0409001B">
      <w:start w:val="1"/>
      <w:numFmt w:val="lowerRoman"/>
      <w:lvlText w:val="%3."/>
      <w:lvlJc w:val="right"/>
      <w:pPr>
        <w:tabs>
          <w:tab w:val="num" w:pos="1800"/>
        </w:tabs>
        <w:ind w:left="1800" w:hanging="180"/>
      </w:pPr>
      <w:rPr>
        <w:rFonts w:cs="Times New Roman"/>
      </w:rPr>
    </w:lvl>
    <w:lvl w:ilvl="3" w:tplc="0409000F">
      <w:start w:val="1"/>
      <w:numFmt w:val="decimal"/>
      <w:lvlText w:val="%4."/>
      <w:lvlJc w:val="left"/>
      <w:pPr>
        <w:tabs>
          <w:tab w:val="num" w:pos="2520"/>
        </w:tabs>
        <w:ind w:left="2520" w:hanging="360"/>
      </w:pPr>
      <w:rPr>
        <w:rFonts w:cs="Times New Roman"/>
      </w:rPr>
    </w:lvl>
    <w:lvl w:ilvl="4" w:tplc="04090019">
      <w:start w:val="1"/>
      <w:numFmt w:val="lowerLetter"/>
      <w:lvlText w:val="%5."/>
      <w:lvlJc w:val="left"/>
      <w:pPr>
        <w:tabs>
          <w:tab w:val="num" w:pos="3240"/>
        </w:tabs>
        <w:ind w:left="3240" w:hanging="360"/>
      </w:pPr>
      <w:rPr>
        <w:rFonts w:cs="Times New Roman"/>
      </w:rPr>
    </w:lvl>
    <w:lvl w:ilvl="5" w:tplc="0409001B">
      <w:start w:val="1"/>
      <w:numFmt w:val="lowerRoman"/>
      <w:lvlText w:val="%6."/>
      <w:lvlJc w:val="right"/>
      <w:pPr>
        <w:tabs>
          <w:tab w:val="num" w:pos="3960"/>
        </w:tabs>
        <w:ind w:left="3960" w:hanging="180"/>
      </w:pPr>
      <w:rPr>
        <w:rFonts w:cs="Times New Roman"/>
      </w:rPr>
    </w:lvl>
    <w:lvl w:ilvl="6" w:tplc="0409000F">
      <w:start w:val="1"/>
      <w:numFmt w:val="decimal"/>
      <w:lvlText w:val="%7."/>
      <w:lvlJc w:val="left"/>
      <w:pPr>
        <w:tabs>
          <w:tab w:val="num" w:pos="4680"/>
        </w:tabs>
        <w:ind w:left="4680" w:hanging="360"/>
      </w:pPr>
      <w:rPr>
        <w:rFonts w:cs="Times New Roman"/>
      </w:rPr>
    </w:lvl>
    <w:lvl w:ilvl="7" w:tplc="04090019">
      <w:start w:val="1"/>
      <w:numFmt w:val="lowerLetter"/>
      <w:lvlText w:val="%8."/>
      <w:lvlJc w:val="left"/>
      <w:pPr>
        <w:tabs>
          <w:tab w:val="num" w:pos="5400"/>
        </w:tabs>
        <w:ind w:left="5400" w:hanging="360"/>
      </w:pPr>
      <w:rPr>
        <w:rFonts w:cs="Times New Roman"/>
      </w:rPr>
    </w:lvl>
    <w:lvl w:ilvl="8" w:tplc="0409001B">
      <w:start w:val="1"/>
      <w:numFmt w:val="lowerRoman"/>
      <w:lvlText w:val="%9."/>
      <w:lvlJc w:val="right"/>
      <w:pPr>
        <w:tabs>
          <w:tab w:val="num" w:pos="6120"/>
        </w:tabs>
        <w:ind w:left="6120" w:hanging="180"/>
      </w:pPr>
      <w:rPr>
        <w:rFonts w:cs="Times New Roman"/>
      </w:rPr>
    </w:lvl>
  </w:abstractNum>
  <w:abstractNum w:abstractNumId="21">
    <w:nsid w:val="24FA3F16"/>
    <w:multiLevelType w:val="hybridMultilevel"/>
    <w:tmpl w:val="A470E058"/>
    <w:lvl w:ilvl="0" w:tplc="153AB83E">
      <w:start w:val="1"/>
      <w:numFmt w:val="hebrew1"/>
      <w:lvlText w:val="%1."/>
      <w:lvlJc w:val="left"/>
      <w:pPr>
        <w:ind w:left="1551" w:hanging="360"/>
      </w:pPr>
      <w:rPr>
        <w:rFonts w:hint="default"/>
        <w:b w:val="0"/>
        <w:bCs w:val="0"/>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22">
    <w:nsid w:val="27440F62"/>
    <w:multiLevelType w:val="hybridMultilevel"/>
    <w:tmpl w:val="D834EB92"/>
    <w:lvl w:ilvl="0" w:tplc="F2F2CC36">
      <w:start w:val="1"/>
      <w:numFmt w:val="hebrew1"/>
      <w:lvlText w:val="%1."/>
      <w:lvlJc w:val="left"/>
      <w:pPr>
        <w:ind w:left="1551" w:hanging="360"/>
      </w:pPr>
      <w:rPr>
        <w:rFonts w:hint="default"/>
        <w:b/>
        <w:bCs w:val="0"/>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23">
    <w:nsid w:val="2BDE1467"/>
    <w:multiLevelType w:val="multilevel"/>
    <w:tmpl w:val="DE76E1F2"/>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3."/>
      <w:lvlJc w:val="left"/>
      <w:pPr>
        <w:ind w:left="1224" w:hanging="504"/>
      </w:pPr>
      <w:rPr>
        <w:rFonts w:hint="default"/>
        <w:b w:val="0"/>
        <w:bCs w:val="0"/>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4">
    <w:nsid w:val="2C587307"/>
    <w:multiLevelType w:val="hybridMultilevel"/>
    <w:tmpl w:val="3BD823D0"/>
    <w:lvl w:ilvl="0" w:tplc="04090013">
      <w:start w:val="1"/>
      <w:numFmt w:val="hebrew1"/>
      <w:lvlText w:val="%1."/>
      <w:lvlJc w:val="center"/>
      <w:pPr>
        <w:ind w:left="2280" w:hanging="360"/>
      </w:pPr>
    </w:lvl>
    <w:lvl w:ilvl="1" w:tplc="04090019" w:tentative="1">
      <w:start w:val="1"/>
      <w:numFmt w:val="lowerLetter"/>
      <w:lvlText w:val="%2."/>
      <w:lvlJc w:val="left"/>
      <w:pPr>
        <w:ind w:left="3000" w:hanging="360"/>
      </w:pPr>
    </w:lvl>
    <w:lvl w:ilvl="2" w:tplc="0409001B" w:tentative="1">
      <w:start w:val="1"/>
      <w:numFmt w:val="lowerRoman"/>
      <w:lvlText w:val="%3."/>
      <w:lvlJc w:val="right"/>
      <w:pPr>
        <w:ind w:left="3720" w:hanging="180"/>
      </w:pPr>
    </w:lvl>
    <w:lvl w:ilvl="3" w:tplc="0409000F" w:tentative="1">
      <w:start w:val="1"/>
      <w:numFmt w:val="decimal"/>
      <w:lvlText w:val="%4."/>
      <w:lvlJc w:val="left"/>
      <w:pPr>
        <w:ind w:left="4440" w:hanging="360"/>
      </w:pPr>
    </w:lvl>
    <w:lvl w:ilvl="4" w:tplc="04090019" w:tentative="1">
      <w:start w:val="1"/>
      <w:numFmt w:val="lowerLetter"/>
      <w:lvlText w:val="%5."/>
      <w:lvlJc w:val="left"/>
      <w:pPr>
        <w:ind w:left="5160" w:hanging="360"/>
      </w:pPr>
    </w:lvl>
    <w:lvl w:ilvl="5" w:tplc="0409001B" w:tentative="1">
      <w:start w:val="1"/>
      <w:numFmt w:val="lowerRoman"/>
      <w:lvlText w:val="%6."/>
      <w:lvlJc w:val="right"/>
      <w:pPr>
        <w:ind w:left="5880" w:hanging="180"/>
      </w:pPr>
    </w:lvl>
    <w:lvl w:ilvl="6" w:tplc="0409000F" w:tentative="1">
      <w:start w:val="1"/>
      <w:numFmt w:val="decimal"/>
      <w:lvlText w:val="%7."/>
      <w:lvlJc w:val="left"/>
      <w:pPr>
        <w:ind w:left="6600" w:hanging="360"/>
      </w:pPr>
    </w:lvl>
    <w:lvl w:ilvl="7" w:tplc="04090019" w:tentative="1">
      <w:start w:val="1"/>
      <w:numFmt w:val="lowerLetter"/>
      <w:lvlText w:val="%8."/>
      <w:lvlJc w:val="left"/>
      <w:pPr>
        <w:ind w:left="7320" w:hanging="360"/>
      </w:pPr>
    </w:lvl>
    <w:lvl w:ilvl="8" w:tplc="0409001B" w:tentative="1">
      <w:start w:val="1"/>
      <w:numFmt w:val="lowerRoman"/>
      <w:lvlText w:val="%9."/>
      <w:lvlJc w:val="right"/>
      <w:pPr>
        <w:ind w:left="8040" w:hanging="180"/>
      </w:pPr>
    </w:lvl>
  </w:abstractNum>
  <w:abstractNum w:abstractNumId="25">
    <w:nsid w:val="2DDA4C6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6">
    <w:nsid w:val="314B5222"/>
    <w:multiLevelType w:val="multilevel"/>
    <w:tmpl w:val="0409001F"/>
    <w:lvl w:ilvl="0">
      <w:start w:val="1"/>
      <w:numFmt w:val="decimal"/>
      <w:lvlText w:val="%1."/>
      <w:lvlJc w:val="left"/>
      <w:pPr>
        <w:ind w:left="360" w:hanging="360"/>
      </w:pPr>
      <w:rPr>
        <w:rFonts w:hint="default"/>
        <w:sz w:val="24"/>
        <w:szCs w:val="24"/>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7">
    <w:nsid w:val="335D43F7"/>
    <w:multiLevelType w:val="hybridMultilevel"/>
    <w:tmpl w:val="2E5E4638"/>
    <w:lvl w:ilvl="0" w:tplc="350EBC4C">
      <w:start w:val="1"/>
      <w:numFmt w:val="decimal"/>
      <w:lvlText w:val="%1."/>
      <w:lvlJc w:val="left"/>
      <w:pPr>
        <w:tabs>
          <w:tab w:val="num" w:pos="360"/>
        </w:tabs>
        <w:ind w:left="360" w:hanging="360"/>
      </w:pPr>
      <w:rPr>
        <w:rFonts w:ascii="Arial" w:hAnsi="Arial" w:cs="David" w:hint="default"/>
        <w:sz w:val="24"/>
        <w:szCs w:val="24"/>
      </w:rPr>
    </w:lvl>
    <w:lvl w:ilvl="1" w:tplc="04090019">
      <w:start w:val="1"/>
      <w:numFmt w:val="lowerLetter"/>
      <w:lvlText w:val="%2."/>
      <w:lvlJc w:val="left"/>
      <w:pPr>
        <w:tabs>
          <w:tab w:val="num" w:pos="1080"/>
        </w:tabs>
        <w:ind w:left="1080" w:hanging="360"/>
      </w:pPr>
      <w:rPr>
        <w:rFonts w:cs="Times New Roman"/>
      </w:rPr>
    </w:lvl>
    <w:lvl w:ilvl="2" w:tplc="0409001B">
      <w:start w:val="1"/>
      <w:numFmt w:val="lowerRoman"/>
      <w:lvlText w:val="%3."/>
      <w:lvlJc w:val="right"/>
      <w:pPr>
        <w:tabs>
          <w:tab w:val="num" w:pos="1800"/>
        </w:tabs>
        <w:ind w:left="1800" w:hanging="180"/>
      </w:pPr>
      <w:rPr>
        <w:rFonts w:cs="Times New Roman"/>
      </w:rPr>
    </w:lvl>
    <w:lvl w:ilvl="3" w:tplc="0409000F">
      <w:start w:val="1"/>
      <w:numFmt w:val="decimal"/>
      <w:lvlText w:val="%4."/>
      <w:lvlJc w:val="left"/>
      <w:pPr>
        <w:tabs>
          <w:tab w:val="num" w:pos="2520"/>
        </w:tabs>
        <w:ind w:left="2520" w:hanging="360"/>
      </w:pPr>
      <w:rPr>
        <w:rFonts w:cs="Times New Roman"/>
      </w:rPr>
    </w:lvl>
    <w:lvl w:ilvl="4" w:tplc="04090019">
      <w:start w:val="1"/>
      <w:numFmt w:val="lowerLetter"/>
      <w:lvlText w:val="%5."/>
      <w:lvlJc w:val="left"/>
      <w:pPr>
        <w:tabs>
          <w:tab w:val="num" w:pos="3240"/>
        </w:tabs>
        <w:ind w:left="3240" w:hanging="360"/>
      </w:pPr>
      <w:rPr>
        <w:rFonts w:cs="Times New Roman"/>
      </w:rPr>
    </w:lvl>
    <w:lvl w:ilvl="5" w:tplc="0409001B">
      <w:start w:val="1"/>
      <w:numFmt w:val="lowerRoman"/>
      <w:lvlText w:val="%6."/>
      <w:lvlJc w:val="right"/>
      <w:pPr>
        <w:tabs>
          <w:tab w:val="num" w:pos="3960"/>
        </w:tabs>
        <w:ind w:left="3960" w:hanging="180"/>
      </w:pPr>
      <w:rPr>
        <w:rFonts w:cs="Times New Roman"/>
      </w:rPr>
    </w:lvl>
    <w:lvl w:ilvl="6" w:tplc="0409000F">
      <w:start w:val="1"/>
      <w:numFmt w:val="decimal"/>
      <w:lvlText w:val="%7."/>
      <w:lvlJc w:val="left"/>
      <w:pPr>
        <w:tabs>
          <w:tab w:val="num" w:pos="4680"/>
        </w:tabs>
        <w:ind w:left="4680" w:hanging="360"/>
      </w:pPr>
      <w:rPr>
        <w:rFonts w:cs="Times New Roman"/>
      </w:rPr>
    </w:lvl>
    <w:lvl w:ilvl="7" w:tplc="04090019">
      <w:start w:val="1"/>
      <w:numFmt w:val="lowerLetter"/>
      <w:lvlText w:val="%8."/>
      <w:lvlJc w:val="left"/>
      <w:pPr>
        <w:tabs>
          <w:tab w:val="num" w:pos="5400"/>
        </w:tabs>
        <w:ind w:left="5400" w:hanging="360"/>
      </w:pPr>
      <w:rPr>
        <w:rFonts w:cs="Times New Roman"/>
      </w:rPr>
    </w:lvl>
    <w:lvl w:ilvl="8" w:tplc="0409001B">
      <w:start w:val="1"/>
      <w:numFmt w:val="lowerRoman"/>
      <w:lvlText w:val="%9."/>
      <w:lvlJc w:val="right"/>
      <w:pPr>
        <w:tabs>
          <w:tab w:val="num" w:pos="6120"/>
        </w:tabs>
        <w:ind w:left="6120" w:hanging="180"/>
      </w:pPr>
      <w:rPr>
        <w:rFonts w:cs="Times New Roman"/>
      </w:rPr>
    </w:lvl>
  </w:abstractNum>
  <w:abstractNum w:abstractNumId="28">
    <w:nsid w:val="341E1CCA"/>
    <w:multiLevelType w:val="hybridMultilevel"/>
    <w:tmpl w:val="F656FA5E"/>
    <w:lvl w:ilvl="0" w:tplc="C28CECCC">
      <w:start w:val="1"/>
      <w:numFmt w:val="hebrew1"/>
      <w:lvlText w:val="%1."/>
      <w:lvlJc w:val="left"/>
      <w:pPr>
        <w:ind w:left="1551" w:hanging="360"/>
      </w:pPr>
      <w:rPr>
        <w:rFonts w:hint="default"/>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29">
    <w:nsid w:val="35302CB2"/>
    <w:multiLevelType w:val="multilevel"/>
    <w:tmpl w:val="0409001F"/>
    <w:lvl w:ilvl="0">
      <w:start w:val="1"/>
      <w:numFmt w:val="decimal"/>
      <w:lvlText w:val="%1."/>
      <w:lvlJc w:val="left"/>
      <w:pPr>
        <w:ind w:left="360" w:hanging="360"/>
      </w:pPr>
      <w:rPr>
        <w:rFonts w:hint="default"/>
        <w:sz w:val="24"/>
        <w:szCs w:val="24"/>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0">
    <w:nsid w:val="37545392"/>
    <w:multiLevelType w:val="hybridMultilevel"/>
    <w:tmpl w:val="5C42AC3A"/>
    <w:lvl w:ilvl="0" w:tplc="4A24C356">
      <w:start w:val="1"/>
      <w:numFmt w:val="hebrew1"/>
      <w:lvlText w:val="%1."/>
      <w:lvlJc w:val="left"/>
      <w:pPr>
        <w:ind w:left="1551" w:hanging="360"/>
      </w:pPr>
      <w:rPr>
        <w:rFonts w:hint="default"/>
      </w:rPr>
    </w:lvl>
    <w:lvl w:ilvl="1" w:tplc="04090019">
      <w:start w:val="1"/>
      <w:numFmt w:val="lowerLetter"/>
      <w:lvlText w:val="%2."/>
      <w:lvlJc w:val="left"/>
      <w:pPr>
        <w:ind w:left="2271" w:hanging="360"/>
      </w:pPr>
    </w:lvl>
    <w:lvl w:ilvl="2" w:tplc="0409001B">
      <w:start w:val="1"/>
      <w:numFmt w:val="lowerRoman"/>
      <w:lvlText w:val="%3."/>
      <w:lvlJc w:val="right"/>
      <w:pPr>
        <w:ind w:left="2991" w:hanging="180"/>
      </w:pPr>
    </w:lvl>
    <w:lvl w:ilvl="3" w:tplc="0409000F">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31">
    <w:nsid w:val="3AB26D5B"/>
    <w:multiLevelType w:val="hybridMultilevel"/>
    <w:tmpl w:val="95C63892"/>
    <w:lvl w:ilvl="0" w:tplc="04090005">
      <w:start w:val="1"/>
      <w:numFmt w:val="bullet"/>
      <w:lvlText w:val=""/>
      <w:lvlJc w:val="left"/>
      <w:pPr>
        <w:ind w:left="1911" w:hanging="360"/>
      </w:pPr>
      <w:rPr>
        <w:rFonts w:ascii="Wingdings" w:hAnsi="Wingdings" w:hint="default"/>
      </w:rPr>
    </w:lvl>
    <w:lvl w:ilvl="1" w:tplc="04090003" w:tentative="1">
      <w:start w:val="1"/>
      <w:numFmt w:val="bullet"/>
      <w:lvlText w:val="o"/>
      <w:lvlJc w:val="left"/>
      <w:pPr>
        <w:ind w:left="2631" w:hanging="360"/>
      </w:pPr>
      <w:rPr>
        <w:rFonts w:ascii="Courier New" w:hAnsi="Courier New" w:cs="Courier New" w:hint="default"/>
      </w:rPr>
    </w:lvl>
    <w:lvl w:ilvl="2" w:tplc="04090005" w:tentative="1">
      <w:start w:val="1"/>
      <w:numFmt w:val="bullet"/>
      <w:lvlText w:val=""/>
      <w:lvlJc w:val="left"/>
      <w:pPr>
        <w:ind w:left="3351" w:hanging="360"/>
      </w:pPr>
      <w:rPr>
        <w:rFonts w:ascii="Wingdings" w:hAnsi="Wingdings" w:hint="default"/>
      </w:rPr>
    </w:lvl>
    <w:lvl w:ilvl="3" w:tplc="04090001" w:tentative="1">
      <w:start w:val="1"/>
      <w:numFmt w:val="bullet"/>
      <w:lvlText w:val=""/>
      <w:lvlJc w:val="left"/>
      <w:pPr>
        <w:ind w:left="4071" w:hanging="360"/>
      </w:pPr>
      <w:rPr>
        <w:rFonts w:ascii="Symbol" w:hAnsi="Symbol" w:hint="default"/>
      </w:rPr>
    </w:lvl>
    <w:lvl w:ilvl="4" w:tplc="04090003" w:tentative="1">
      <w:start w:val="1"/>
      <w:numFmt w:val="bullet"/>
      <w:lvlText w:val="o"/>
      <w:lvlJc w:val="left"/>
      <w:pPr>
        <w:ind w:left="4791" w:hanging="360"/>
      </w:pPr>
      <w:rPr>
        <w:rFonts w:ascii="Courier New" w:hAnsi="Courier New" w:cs="Courier New" w:hint="default"/>
      </w:rPr>
    </w:lvl>
    <w:lvl w:ilvl="5" w:tplc="04090005" w:tentative="1">
      <w:start w:val="1"/>
      <w:numFmt w:val="bullet"/>
      <w:lvlText w:val=""/>
      <w:lvlJc w:val="left"/>
      <w:pPr>
        <w:ind w:left="5511" w:hanging="360"/>
      </w:pPr>
      <w:rPr>
        <w:rFonts w:ascii="Wingdings" w:hAnsi="Wingdings" w:hint="default"/>
      </w:rPr>
    </w:lvl>
    <w:lvl w:ilvl="6" w:tplc="04090001" w:tentative="1">
      <w:start w:val="1"/>
      <w:numFmt w:val="bullet"/>
      <w:lvlText w:val=""/>
      <w:lvlJc w:val="left"/>
      <w:pPr>
        <w:ind w:left="6231" w:hanging="360"/>
      </w:pPr>
      <w:rPr>
        <w:rFonts w:ascii="Symbol" w:hAnsi="Symbol" w:hint="default"/>
      </w:rPr>
    </w:lvl>
    <w:lvl w:ilvl="7" w:tplc="04090003" w:tentative="1">
      <w:start w:val="1"/>
      <w:numFmt w:val="bullet"/>
      <w:lvlText w:val="o"/>
      <w:lvlJc w:val="left"/>
      <w:pPr>
        <w:ind w:left="6951" w:hanging="360"/>
      </w:pPr>
      <w:rPr>
        <w:rFonts w:ascii="Courier New" w:hAnsi="Courier New" w:cs="Courier New" w:hint="default"/>
      </w:rPr>
    </w:lvl>
    <w:lvl w:ilvl="8" w:tplc="04090005" w:tentative="1">
      <w:start w:val="1"/>
      <w:numFmt w:val="bullet"/>
      <w:lvlText w:val=""/>
      <w:lvlJc w:val="left"/>
      <w:pPr>
        <w:ind w:left="7671" w:hanging="360"/>
      </w:pPr>
      <w:rPr>
        <w:rFonts w:ascii="Wingdings" w:hAnsi="Wingdings" w:hint="default"/>
      </w:rPr>
    </w:lvl>
  </w:abstractNum>
  <w:abstractNum w:abstractNumId="32">
    <w:nsid w:val="3D791321"/>
    <w:multiLevelType w:val="hybridMultilevel"/>
    <w:tmpl w:val="7A94041C"/>
    <w:lvl w:ilvl="0" w:tplc="19CE5AB2">
      <w:start w:val="1"/>
      <w:numFmt w:val="decimal"/>
      <w:lvlText w:val="%1."/>
      <w:lvlJc w:val="left"/>
      <w:pPr>
        <w:tabs>
          <w:tab w:val="num" w:pos="360"/>
        </w:tabs>
        <w:ind w:left="360" w:hanging="360"/>
      </w:pPr>
      <w:rPr>
        <w:rFonts w:ascii="Arial" w:hAnsi="Arial" w:cs="David"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3">
    <w:nsid w:val="40E601E3"/>
    <w:multiLevelType w:val="hybridMultilevel"/>
    <w:tmpl w:val="3E3E2222"/>
    <w:lvl w:ilvl="0" w:tplc="928437E6">
      <w:start w:val="1"/>
      <w:numFmt w:val="decimal"/>
      <w:lvlText w:val="%1."/>
      <w:lvlJc w:val="left"/>
      <w:pPr>
        <w:ind w:left="720" w:hanging="360"/>
      </w:pPr>
      <w:rPr>
        <w:rFonts w:hint="default"/>
        <w:b w:val="0"/>
        <w:bCs w:val="0"/>
      </w:rPr>
    </w:lvl>
    <w:lvl w:ilvl="1" w:tplc="04090013">
      <w:start w:val="1"/>
      <w:numFmt w:val="hebrew1"/>
      <w:lvlText w:val="%2."/>
      <w:lvlJc w:val="center"/>
      <w:pPr>
        <w:ind w:left="1350" w:hanging="360"/>
      </w:pPr>
      <w:rPr>
        <w:b w:val="0"/>
        <w:bCs w:val="0"/>
      </w:rPr>
    </w:lvl>
    <w:lvl w:ilvl="2" w:tplc="04090011">
      <w:start w:val="1"/>
      <w:numFmt w:val="decimal"/>
      <w:lvlText w:val="%3)"/>
      <w:lvlJc w:val="lef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nsid w:val="40F249E9"/>
    <w:multiLevelType w:val="hybridMultilevel"/>
    <w:tmpl w:val="FDD8E184"/>
    <w:lvl w:ilvl="0" w:tplc="E58CDD08">
      <w:start w:val="1"/>
      <w:numFmt w:val="hebrew1"/>
      <w:lvlText w:val="%1."/>
      <w:lvlJc w:val="left"/>
      <w:pPr>
        <w:ind w:left="2174" w:hanging="360"/>
      </w:pPr>
      <w:rPr>
        <w:rFonts w:hint="default"/>
      </w:rPr>
    </w:lvl>
    <w:lvl w:ilvl="1" w:tplc="04090019" w:tentative="1">
      <w:start w:val="1"/>
      <w:numFmt w:val="lowerLetter"/>
      <w:lvlText w:val="%2."/>
      <w:lvlJc w:val="left"/>
      <w:pPr>
        <w:ind w:left="2894" w:hanging="360"/>
      </w:pPr>
    </w:lvl>
    <w:lvl w:ilvl="2" w:tplc="0409001B" w:tentative="1">
      <w:start w:val="1"/>
      <w:numFmt w:val="lowerRoman"/>
      <w:lvlText w:val="%3."/>
      <w:lvlJc w:val="right"/>
      <w:pPr>
        <w:ind w:left="3614" w:hanging="180"/>
      </w:pPr>
    </w:lvl>
    <w:lvl w:ilvl="3" w:tplc="0409000F" w:tentative="1">
      <w:start w:val="1"/>
      <w:numFmt w:val="decimal"/>
      <w:lvlText w:val="%4."/>
      <w:lvlJc w:val="left"/>
      <w:pPr>
        <w:ind w:left="4334" w:hanging="360"/>
      </w:pPr>
    </w:lvl>
    <w:lvl w:ilvl="4" w:tplc="04090019" w:tentative="1">
      <w:start w:val="1"/>
      <w:numFmt w:val="lowerLetter"/>
      <w:lvlText w:val="%5."/>
      <w:lvlJc w:val="left"/>
      <w:pPr>
        <w:ind w:left="5054" w:hanging="360"/>
      </w:pPr>
    </w:lvl>
    <w:lvl w:ilvl="5" w:tplc="0409001B" w:tentative="1">
      <w:start w:val="1"/>
      <w:numFmt w:val="lowerRoman"/>
      <w:lvlText w:val="%6."/>
      <w:lvlJc w:val="right"/>
      <w:pPr>
        <w:ind w:left="5774" w:hanging="180"/>
      </w:pPr>
    </w:lvl>
    <w:lvl w:ilvl="6" w:tplc="0409000F" w:tentative="1">
      <w:start w:val="1"/>
      <w:numFmt w:val="decimal"/>
      <w:lvlText w:val="%7."/>
      <w:lvlJc w:val="left"/>
      <w:pPr>
        <w:ind w:left="6494" w:hanging="360"/>
      </w:pPr>
    </w:lvl>
    <w:lvl w:ilvl="7" w:tplc="04090019" w:tentative="1">
      <w:start w:val="1"/>
      <w:numFmt w:val="lowerLetter"/>
      <w:lvlText w:val="%8."/>
      <w:lvlJc w:val="left"/>
      <w:pPr>
        <w:ind w:left="7214" w:hanging="360"/>
      </w:pPr>
    </w:lvl>
    <w:lvl w:ilvl="8" w:tplc="0409001B" w:tentative="1">
      <w:start w:val="1"/>
      <w:numFmt w:val="lowerRoman"/>
      <w:lvlText w:val="%9."/>
      <w:lvlJc w:val="right"/>
      <w:pPr>
        <w:ind w:left="7934" w:hanging="180"/>
      </w:pPr>
    </w:lvl>
  </w:abstractNum>
  <w:abstractNum w:abstractNumId="35">
    <w:nsid w:val="42AA2348"/>
    <w:multiLevelType w:val="hybridMultilevel"/>
    <w:tmpl w:val="74542FCC"/>
    <w:lvl w:ilvl="0" w:tplc="82D6C4B2">
      <w:start w:val="1"/>
      <w:numFmt w:val="hebrew1"/>
      <w:lvlText w:val="%1."/>
      <w:lvlJc w:val="left"/>
      <w:pPr>
        <w:ind w:left="2174" w:hanging="360"/>
      </w:pPr>
      <w:rPr>
        <w:rFonts w:hint="default"/>
      </w:rPr>
    </w:lvl>
    <w:lvl w:ilvl="1" w:tplc="04090019" w:tentative="1">
      <w:start w:val="1"/>
      <w:numFmt w:val="lowerLetter"/>
      <w:lvlText w:val="%2."/>
      <w:lvlJc w:val="left"/>
      <w:pPr>
        <w:ind w:left="2894" w:hanging="360"/>
      </w:pPr>
    </w:lvl>
    <w:lvl w:ilvl="2" w:tplc="0409001B" w:tentative="1">
      <w:start w:val="1"/>
      <w:numFmt w:val="lowerRoman"/>
      <w:lvlText w:val="%3."/>
      <w:lvlJc w:val="right"/>
      <w:pPr>
        <w:ind w:left="3614" w:hanging="180"/>
      </w:pPr>
    </w:lvl>
    <w:lvl w:ilvl="3" w:tplc="0409000F" w:tentative="1">
      <w:start w:val="1"/>
      <w:numFmt w:val="decimal"/>
      <w:lvlText w:val="%4."/>
      <w:lvlJc w:val="left"/>
      <w:pPr>
        <w:ind w:left="4334" w:hanging="360"/>
      </w:pPr>
    </w:lvl>
    <w:lvl w:ilvl="4" w:tplc="04090019" w:tentative="1">
      <w:start w:val="1"/>
      <w:numFmt w:val="lowerLetter"/>
      <w:lvlText w:val="%5."/>
      <w:lvlJc w:val="left"/>
      <w:pPr>
        <w:ind w:left="5054" w:hanging="360"/>
      </w:pPr>
    </w:lvl>
    <w:lvl w:ilvl="5" w:tplc="0409001B" w:tentative="1">
      <w:start w:val="1"/>
      <w:numFmt w:val="lowerRoman"/>
      <w:lvlText w:val="%6."/>
      <w:lvlJc w:val="right"/>
      <w:pPr>
        <w:ind w:left="5774" w:hanging="180"/>
      </w:pPr>
    </w:lvl>
    <w:lvl w:ilvl="6" w:tplc="0409000F" w:tentative="1">
      <w:start w:val="1"/>
      <w:numFmt w:val="decimal"/>
      <w:lvlText w:val="%7."/>
      <w:lvlJc w:val="left"/>
      <w:pPr>
        <w:ind w:left="6494" w:hanging="360"/>
      </w:pPr>
    </w:lvl>
    <w:lvl w:ilvl="7" w:tplc="04090019" w:tentative="1">
      <w:start w:val="1"/>
      <w:numFmt w:val="lowerLetter"/>
      <w:lvlText w:val="%8."/>
      <w:lvlJc w:val="left"/>
      <w:pPr>
        <w:ind w:left="7214" w:hanging="360"/>
      </w:pPr>
    </w:lvl>
    <w:lvl w:ilvl="8" w:tplc="0409001B" w:tentative="1">
      <w:start w:val="1"/>
      <w:numFmt w:val="lowerRoman"/>
      <w:lvlText w:val="%9."/>
      <w:lvlJc w:val="right"/>
      <w:pPr>
        <w:ind w:left="7934" w:hanging="180"/>
      </w:pPr>
    </w:lvl>
  </w:abstractNum>
  <w:abstractNum w:abstractNumId="36">
    <w:nsid w:val="43D8790A"/>
    <w:multiLevelType w:val="singleLevel"/>
    <w:tmpl w:val="BFCC7012"/>
    <w:lvl w:ilvl="0">
      <w:start w:val="1"/>
      <w:numFmt w:val="decimal"/>
      <w:pStyle w:val="NumberList2"/>
      <w:lvlText w:val="%1."/>
      <w:lvlJc w:val="left"/>
      <w:pPr>
        <w:tabs>
          <w:tab w:val="num" w:pos="1191"/>
        </w:tabs>
        <w:ind w:left="1191" w:hanging="397"/>
      </w:pPr>
      <w:rPr>
        <w:rFonts w:hint="default"/>
      </w:rPr>
    </w:lvl>
  </w:abstractNum>
  <w:abstractNum w:abstractNumId="37">
    <w:nsid w:val="457F4F7F"/>
    <w:multiLevelType w:val="hybridMultilevel"/>
    <w:tmpl w:val="C5BE8CEE"/>
    <w:lvl w:ilvl="0" w:tplc="898E7E96">
      <w:start w:val="1"/>
      <w:numFmt w:val="decimal"/>
      <w:lvlText w:val="(%1)"/>
      <w:lvlJc w:val="left"/>
      <w:pPr>
        <w:ind w:left="2145" w:hanging="360"/>
      </w:pPr>
      <w:rPr>
        <w:rFonts w:hint="default"/>
      </w:rPr>
    </w:lvl>
    <w:lvl w:ilvl="1" w:tplc="04090019" w:tentative="1">
      <w:start w:val="1"/>
      <w:numFmt w:val="lowerLetter"/>
      <w:lvlText w:val="%2."/>
      <w:lvlJc w:val="left"/>
      <w:pPr>
        <w:ind w:left="2865" w:hanging="360"/>
      </w:pPr>
    </w:lvl>
    <w:lvl w:ilvl="2" w:tplc="0409001B" w:tentative="1">
      <w:start w:val="1"/>
      <w:numFmt w:val="lowerRoman"/>
      <w:lvlText w:val="%3."/>
      <w:lvlJc w:val="right"/>
      <w:pPr>
        <w:ind w:left="3585" w:hanging="180"/>
      </w:pPr>
    </w:lvl>
    <w:lvl w:ilvl="3" w:tplc="0409000F" w:tentative="1">
      <w:start w:val="1"/>
      <w:numFmt w:val="decimal"/>
      <w:lvlText w:val="%4."/>
      <w:lvlJc w:val="left"/>
      <w:pPr>
        <w:ind w:left="4305" w:hanging="360"/>
      </w:pPr>
    </w:lvl>
    <w:lvl w:ilvl="4" w:tplc="04090019" w:tentative="1">
      <w:start w:val="1"/>
      <w:numFmt w:val="lowerLetter"/>
      <w:lvlText w:val="%5."/>
      <w:lvlJc w:val="left"/>
      <w:pPr>
        <w:ind w:left="5025" w:hanging="360"/>
      </w:pPr>
    </w:lvl>
    <w:lvl w:ilvl="5" w:tplc="0409001B" w:tentative="1">
      <w:start w:val="1"/>
      <w:numFmt w:val="lowerRoman"/>
      <w:lvlText w:val="%6."/>
      <w:lvlJc w:val="right"/>
      <w:pPr>
        <w:ind w:left="5745" w:hanging="180"/>
      </w:pPr>
    </w:lvl>
    <w:lvl w:ilvl="6" w:tplc="0409000F" w:tentative="1">
      <w:start w:val="1"/>
      <w:numFmt w:val="decimal"/>
      <w:lvlText w:val="%7."/>
      <w:lvlJc w:val="left"/>
      <w:pPr>
        <w:ind w:left="6465" w:hanging="360"/>
      </w:pPr>
    </w:lvl>
    <w:lvl w:ilvl="7" w:tplc="04090019" w:tentative="1">
      <w:start w:val="1"/>
      <w:numFmt w:val="lowerLetter"/>
      <w:lvlText w:val="%8."/>
      <w:lvlJc w:val="left"/>
      <w:pPr>
        <w:ind w:left="7185" w:hanging="360"/>
      </w:pPr>
    </w:lvl>
    <w:lvl w:ilvl="8" w:tplc="0409001B" w:tentative="1">
      <w:start w:val="1"/>
      <w:numFmt w:val="lowerRoman"/>
      <w:lvlText w:val="%9."/>
      <w:lvlJc w:val="right"/>
      <w:pPr>
        <w:ind w:left="7905" w:hanging="180"/>
      </w:pPr>
    </w:lvl>
  </w:abstractNum>
  <w:abstractNum w:abstractNumId="38">
    <w:nsid w:val="458D6839"/>
    <w:multiLevelType w:val="hybridMultilevel"/>
    <w:tmpl w:val="497A4FF2"/>
    <w:lvl w:ilvl="0" w:tplc="0F42C830">
      <w:start w:val="1"/>
      <w:numFmt w:val="decimal"/>
      <w:lvlText w:val="%1."/>
      <w:lvlJc w:val="left"/>
      <w:pPr>
        <w:tabs>
          <w:tab w:val="num" w:pos="360"/>
        </w:tabs>
        <w:ind w:left="360" w:hanging="360"/>
      </w:pPr>
      <w:rPr>
        <w:rFonts w:ascii="Arial" w:hAnsi="Arial" w:cs="David"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9">
    <w:nsid w:val="45B271E8"/>
    <w:multiLevelType w:val="hybridMultilevel"/>
    <w:tmpl w:val="287EE2DC"/>
    <w:lvl w:ilvl="0" w:tplc="0409000F">
      <w:start w:val="1"/>
      <w:numFmt w:val="decimal"/>
      <w:lvlText w:val="%1."/>
      <w:lvlJc w:val="left"/>
      <w:pPr>
        <w:ind w:left="720" w:hanging="360"/>
      </w:pPr>
      <w:rPr>
        <w:rFonts w:hint="default"/>
        <w:b w:val="0"/>
        <w:bCs w:val="0"/>
        <w:color w:val="auto"/>
      </w:rPr>
    </w:lvl>
    <w:lvl w:ilvl="1" w:tplc="04090019">
      <w:start w:val="1"/>
      <w:numFmt w:val="lowerLetter"/>
      <w:lvlText w:val="%2."/>
      <w:lvlJc w:val="left"/>
      <w:pPr>
        <w:ind w:left="1440" w:hanging="360"/>
      </w:pPr>
    </w:lvl>
    <w:lvl w:ilvl="2" w:tplc="1BBC6FBC">
      <w:start w:val="1"/>
      <w:numFmt w:val="decimal"/>
      <w:lvlText w:val="%3."/>
      <w:lvlJc w:val="left"/>
      <w:pPr>
        <w:ind w:left="2340" w:hanging="360"/>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nsid w:val="46A5614D"/>
    <w:multiLevelType w:val="hybridMultilevel"/>
    <w:tmpl w:val="9850CFE2"/>
    <w:lvl w:ilvl="0" w:tplc="B3AAF1A4">
      <w:start w:val="1"/>
      <w:numFmt w:val="hebrew1"/>
      <w:lvlText w:val="%1."/>
      <w:lvlJc w:val="left"/>
      <w:pPr>
        <w:ind w:left="1551" w:hanging="360"/>
      </w:pPr>
      <w:rPr>
        <w:rFonts w:hint="default"/>
        <w:b w:val="0"/>
        <w:bCs w:val="0"/>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41">
    <w:nsid w:val="46C667CB"/>
    <w:multiLevelType w:val="hybridMultilevel"/>
    <w:tmpl w:val="56C888B6"/>
    <w:lvl w:ilvl="0" w:tplc="04090001">
      <w:start w:val="1"/>
      <w:numFmt w:val="bullet"/>
      <w:lvlText w:val=""/>
      <w:lvlJc w:val="left"/>
      <w:pPr>
        <w:ind w:left="2569" w:hanging="360"/>
      </w:pPr>
      <w:rPr>
        <w:rFonts w:ascii="Symbol" w:hAnsi="Symbol" w:hint="default"/>
      </w:rPr>
    </w:lvl>
    <w:lvl w:ilvl="1" w:tplc="04090003" w:tentative="1">
      <w:start w:val="1"/>
      <w:numFmt w:val="bullet"/>
      <w:lvlText w:val="o"/>
      <w:lvlJc w:val="left"/>
      <w:pPr>
        <w:ind w:left="3289" w:hanging="360"/>
      </w:pPr>
      <w:rPr>
        <w:rFonts w:ascii="Courier New" w:hAnsi="Courier New" w:cs="Courier New" w:hint="default"/>
      </w:rPr>
    </w:lvl>
    <w:lvl w:ilvl="2" w:tplc="04090005" w:tentative="1">
      <w:start w:val="1"/>
      <w:numFmt w:val="bullet"/>
      <w:lvlText w:val=""/>
      <w:lvlJc w:val="left"/>
      <w:pPr>
        <w:ind w:left="4009" w:hanging="360"/>
      </w:pPr>
      <w:rPr>
        <w:rFonts w:ascii="Wingdings" w:hAnsi="Wingdings" w:hint="default"/>
      </w:rPr>
    </w:lvl>
    <w:lvl w:ilvl="3" w:tplc="04090001">
      <w:start w:val="1"/>
      <w:numFmt w:val="bullet"/>
      <w:lvlText w:val=""/>
      <w:lvlJc w:val="left"/>
      <w:pPr>
        <w:ind w:left="4729" w:hanging="360"/>
      </w:pPr>
      <w:rPr>
        <w:rFonts w:ascii="Symbol" w:hAnsi="Symbol" w:hint="default"/>
      </w:rPr>
    </w:lvl>
    <w:lvl w:ilvl="4" w:tplc="04090003" w:tentative="1">
      <w:start w:val="1"/>
      <w:numFmt w:val="bullet"/>
      <w:lvlText w:val="o"/>
      <w:lvlJc w:val="left"/>
      <w:pPr>
        <w:ind w:left="5449" w:hanging="360"/>
      </w:pPr>
      <w:rPr>
        <w:rFonts w:ascii="Courier New" w:hAnsi="Courier New" w:cs="Courier New" w:hint="default"/>
      </w:rPr>
    </w:lvl>
    <w:lvl w:ilvl="5" w:tplc="04090005" w:tentative="1">
      <w:start w:val="1"/>
      <w:numFmt w:val="bullet"/>
      <w:lvlText w:val=""/>
      <w:lvlJc w:val="left"/>
      <w:pPr>
        <w:ind w:left="6169" w:hanging="360"/>
      </w:pPr>
      <w:rPr>
        <w:rFonts w:ascii="Wingdings" w:hAnsi="Wingdings" w:hint="default"/>
      </w:rPr>
    </w:lvl>
    <w:lvl w:ilvl="6" w:tplc="04090001" w:tentative="1">
      <w:start w:val="1"/>
      <w:numFmt w:val="bullet"/>
      <w:lvlText w:val=""/>
      <w:lvlJc w:val="left"/>
      <w:pPr>
        <w:ind w:left="6889" w:hanging="360"/>
      </w:pPr>
      <w:rPr>
        <w:rFonts w:ascii="Symbol" w:hAnsi="Symbol" w:hint="default"/>
      </w:rPr>
    </w:lvl>
    <w:lvl w:ilvl="7" w:tplc="04090003" w:tentative="1">
      <w:start w:val="1"/>
      <w:numFmt w:val="bullet"/>
      <w:lvlText w:val="o"/>
      <w:lvlJc w:val="left"/>
      <w:pPr>
        <w:ind w:left="7609" w:hanging="360"/>
      </w:pPr>
      <w:rPr>
        <w:rFonts w:ascii="Courier New" w:hAnsi="Courier New" w:cs="Courier New" w:hint="default"/>
      </w:rPr>
    </w:lvl>
    <w:lvl w:ilvl="8" w:tplc="04090005" w:tentative="1">
      <w:start w:val="1"/>
      <w:numFmt w:val="bullet"/>
      <w:lvlText w:val=""/>
      <w:lvlJc w:val="left"/>
      <w:pPr>
        <w:ind w:left="8329" w:hanging="360"/>
      </w:pPr>
      <w:rPr>
        <w:rFonts w:ascii="Wingdings" w:hAnsi="Wingdings" w:hint="default"/>
      </w:rPr>
    </w:lvl>
  </w:abstractNum>
  <w:abstractNum w:abstractNumId="42">
    <w:nsid w:val="496024EA"/>
    <w:multiLevelType w:val="hybridMultilevel"/>
    <w:tmpl w:val="9CE694F2"/>
    <w:lvl w:ilvl="0" w:tplc="4A4228DA">
      <w:start w:val="1"/>
      <w:numFmt w:val="hebrew1"/>
      <w:lvlText w:val="%1."/>
      <w:lvlJc w:val="left"/>
      <w:pPr>
        <w:ind w:left="1551" w:hanging="360"/>
      </w:pPr>
      <w:rPr>
        <w:rFonts w:hint="default"/>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43">
    <w:nsid w:val="4AC80E2D"/>
    <w:multiLevelType w:val="hybridMultilevel"/>
    <w:tmpl w:val="01F8E044"/>
    <w:lvl w:ilvl="0" w:tplc="408835D6">
      <w:start w:val="1"/>
      <w:numFmt w:val="decimal"/>
      <w:lvlText w:val="%1."/>
      <w:lvlJc w:val="left"/>
      <w:pPr>
        <w:ind w:left="360" w:hanging="360"/>
      </w:pPr>
      <w:rPr>
        <w:rFonts w:hint="default"/>
        <w:sz w:val="18"/>
        <w:szCs w:val="18"/>
      </w:rPr>
    </w:lvl>
    <w:lvl w:ilvl="1" w:tplc="F3E8CD46">
      <w:start w:val="1"/>
      <w:numFmt w:val="hebrew1"/>
      <w:lvlText w:val="%2."/>
      <w:lvlJc w:val="left"/>
      <w:pPr>
        <w:ind w:left="1080" w:hanging="360"/>
      </w:pPr>
      <w:rPr>
        <w:rFonts w:hint="default"/>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4">
    <w:nsid w:val="50DD028C"/>
    <w:multiLevelType w:val="hybridMultilevel"/>
    <w:tmpl w:val="A470E058"/>
    <w:lvl w:ilvl="0" w:tplc="153AB83E">
      <w:start w:val="1"/>
      <w:numFmt w:val="hebrew1"/>
      <w:lvlText w:val="%1."/>
      <w:lvlJc w:val="left"/>
      <w:pPr>
        <w:ind w:left="1551" w:hanging="360"/>
      </w:pPr>
      <w:rPr>
        <w:rFonts w:hint="default"/>
        <w:b w:val="0"/>
        <w:bCs w:val="0"/>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45">
    <w:nsid w:val="53C32CCE"/>
    <w:multiLevelType w:val="hybridMultilevel"/>
    <w:tmpl w:val="5C42AC3A"/>
    <w:lvl w:ilvl="0" w:tplc="4A24C356">
      <w:start w:val="1"/>
      <w:numFmt w:val="hebrew1"/>
      <w:lvlText w:val="%1."/>
      <w:lvlJc w:val="left"/>
      <w:pPr>
        <w:ind w:left="1551" w:hanging="360"/>
      </w:pPr>
      <w:rPr>
        <w:rFonts w:hint="default"/>
      </w:rPr>
    </w:lvl>
    <w:lvl w:ilvl="1" w:tplc="04090019">
      <w:start w:val="1"/>
      <w:numFmt w:val="lowerLetter"/>
      <w:lvlText w:val="%2."/>
      <w:lvlJc w:val="left"/>
      <w:pPr>
        <w:ind w:left="2271" w:hanging="360"/>
      </w:pPr>
    </w:lvl>
    <w:lvl w:ilvl="2" w:tplc="0409001B">
      <w:start w:val="1"/>
      <w:numFmt w:val="lowerRoman"/>
      <w:lvlText w:val="%3."/>
      <w:lvlJc w:val="right"/>
      <w:pPr>
        <w:ind w:left="2991" w:hanging="180"/>
      </w:pPr>
    </w:lvl>
    <w:lvl w:ilvl="3" w:tplc="0409000F">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46">
    <w:nsid w:val="55B25A00"/>
    <w:multiLevelType w:val="hybridMultilevel"/>
    <w:tmpl w:val="E162F810"/>
    <w:lvl w:ilvl="0" w:tplc="EF286974">
      <w:start w:val="1"/>
      <w:numFmt w:val="hebrew1"/>
      <w:lvlText w:val="%1."/>
      <w:lvlJc w:val="left"/>
      <w:pPr>
        <w:ind w:left="2570" w:hanging="360"/>
      </w:pPr>
      <w:rPr>
        <w:rFonts w:hint="default"/>
      </w:rPr>
    </w:lvl>
    <w:lvl w:ilvl="1" w:tplc="04090019" w:tentative="1">
      <w:start w:val="1"/>
      <w:numFmt w:val="lowerLetter"/>
      <w:lvlText w:val="%2."/>
      <w:lvlJc w:val="left"/>
      <w:pPr>
        <w:ind w:left="3290" w:hanging="360"/>
      </w:pPr>
    </w:lvl>
    <w:lvl w:ilvl="2" w:tplc="0409001B" w:tentative="1">
      <w:start w:val="1"/>
      <w:numFmt w:val="lowerRoman"/>
      <w:lvlText w:val="%3."/>
      <w:lvlJc w:val="right"/>
      <w:pPr>
        <w:ind w:left="4010" w:hanging="180"/>
      </w:pPr>
    </w:lvl>
    <w:lvl w:ilvl="3" w:tplc="0409000F" w:tentative="1">
      <w:start w:val="1"/>
      <w:numFmt w:val="decimal"/>
      <w:lvlText w:val="%4."/>
      <w:lvlJc w:val="left"/>
      <w:pPr>
        <w:ind w:left="4730" w:hanging="360"/>
      </w:pPr>
    </w:lvl>
    <w:lvl w:ilvl="4" w:tplc="04090019" w:tentative="1">
      <w:start w:val="1"/>
      <w:numFmt w:val="lowerLetter"/>
      <w:lvlText w:val="%5."/>
      <w:lvlJc w:val="left"/>
      <w:pPr>
        <w:ind w:left="5450" w:hanging="360"/>
      </w:pPr>
    </w:lvl>
    <w:lvl w:ilvl="5" w:tplc="0409001B" w:tentative="1">
      <w:start w:val="1"/>
      <w:numFmt w:val="lowerRoman"/>
      <w:lvlText w:val="%6."/>
      <w:lvlJc w:val="right"/>
      <w:pPr>
        <w:ind w:left="6170" w:hanging="180"/>
      </w:pPr>
    </w:lvl>
    <w:lvl w:ilvl="6" w:tplc="0409000F" w:tentative="1">
      <w:start w:val="1"/>
      <w:numFmt w:val="decimal"/>
      <w:lvlText w:val="%7."/>
      <w:lvlJc w:val="left"/>
      <w:pPr>
        <w:ind w:left="6890" w:hanging="360"/>
      </w:pPr>
    </w:lvl>
    <w:lvl w:ilvl="7" w:tplc="04090019" w:tentative="1">
      <w:start w:val="1"/>
      <w:numFmt w:val="lowerLetter"/>
      <w:lvlText w:val="%8."/>
      <w:lvlJc w:val="left"/>
      <w:pPr>
        <w:ind w:left="7610" w:hanging="360"/>
      </w:pPr>
    </w:lvl>
    <w:lvl w:ilvl="8" w:tplc="0409001B" w:tentative="1">
      <w:start w:val="1"/>
      <w:numFmt w:val="lowerRoman"/>
      <w:lvlText w:val="%9."/>
      <w:lvlJc w:val="right"/>
      <w:pPr>
        <w:ind w:left="8330" w:hanging="180"/>
      </w:pPr>
    </w:lvl>
  </w:abstractNum>
  <w:abstractNum w:abstractNumId="47">
    <w:nsid w:val="55D50D1C"/>
    <w:multiLevelType w:val="hybridMultilevel"/>
    <w:tmpl w:val="5D18FF34"/>
    <w:lvl w:ilvl="0" w:tplc="04090013">
      <w:start w:val="1"/>
      <w:numFmt w:val="hebrew1"/>
      <w:lvlText w:val="%1."/>
      <w:lvlJc w:val="center"/>
      <w:pPr>
        <w:ind w:left="890" w:hanging="360"/>
      </w:pPr>
    </w:lvl>
    <w:lvl w:ilvl="1" w:tplc="04090019" w:tentative="1">
      <w:start w:val="1"/>
      <w:numFmt w:val="lowerLetter"/>
      <w:lvlText w:val="%2."/>
      <w:lvlJc w:val="left"/>
      <w:pPr>
        <w:ind w:left="1610" w:hanging="360"/>
      </w:pPr>
    </w:lvl>
    <w:lvl w:ilvl="2" w:tplc="0409001B" w:tentative="1">
      <w:start w:val="1"/>
      <w:numFmt w:val="lowerRoman"/>
      <w:lvlText w:val="%3."/>
      <w:lvlJc w:val="right"/>
      <w:pPr>
        <w:ind w:left="2330" w:hanging="180"/>
      </w:pPr>
    </w:lvl>
    <w:lvl w:ilvl="3" w:tplc="0409000F" w:tentative="1">
      <w:start w:val="1"/>
      <w:numFmt w:val="decimal"/>
      <w:lvlText w:val="%4."/>
      <w:lvlJc w:val="left"/>
      <w:pPr>
        <w:ind w:left="3050" w:hanging="360"/>
      </w:pPr>
    </w:lvl>
    <w:lvl w:ilvl="4" w:tplc="04090019" w:tentative="1">
      <w:start w:val="1"/>
      <w:numFmt w:val="lowerLetter"/>
      <w:lvlText w:val="%5."/>
      <w:lvlJc w:val="left"/>
      <w:pPr>
        <w:ind w:left="3770" w:hanging="360"/>
      </w:pPr>
    </w:lvl>
    <w:lvl w:ilvl="5" w:tplc="0409001B" w:tentative="1">
      <w:start w:val="1"/>
      <w:numFmt w:val="lowerRoman"/>
      <w:lvlText w:val="%6."/>
      <w:lvlJc w:val="right"/>
      <w:pPr>
        <w:ind w:left="4490" w:hanging="180"/>
      </w:pPr>
    </w:lvl>
    <w:lvl w:ilvl="6" w:tplc="0409000F" w:tentative="1">
      <w:start w:val="1"/>
      <w:numFmt w:val="decimal"/>
      <w:lvlText w:val="%7."/>
      <w:lvlJc w:val="left"/>
      <w:pPr>
        <w:ind w:left="5210" w:hanging="360"/>
      </w:pPr>
    </w:lvl>
    <w:lvl w:ilvl="7" w:tplc="04090019" w:tentative="1">
      <w:start w:val="1"/>
      <w:numFmt w:val="lowerLetter"/>
      <w:lvlText w:val="%8."/>
      <w:lvlJc w:val="left"/>
      <w:pPr>
        <w:ind w:left="5930" w:hanging="360"/>
      </w:pPr>
    </w:lvl>
    <w:lvl w:ilvl="8" w:tplc="0409001B" w:tentative="1">
      <w:start w:val="1"/>
      <w:numFmt w:val="lowerRoman"/>
      <w:lvlText w:val="%9."/>
      <w:lvlJc w:val="right"/>
      <w:pPr>
        <w:ind w:left="6650" w:hanging="180"/>
      </w:pPr>
    </w:lvl>
  </w:abstractNum>
  <w:abstractNum w:abstractNumId="48">
    <w:nsid w:val="5703659F"/>
    <w:multiLevelType w:val="multilevel"/>
    <w:tmpl w:val="1E644CD4"/>
    <w:styleLink w:val="Style1"/>
    <w:lvl w:ilvl="0">
      <w:start w:val="5"/>
      <w:numFmt w:val="decimal"/>
      <w:lvlText w:val="%1"/>
      <w:lvlJc w:val="left"/>
      <w:pPr>
        <w:tabs>
          <w:tab w:val="num" w:pos="360"/>
        </w:tabs>
        <w:ind w:left="360" w:hanging="360"/>
      </w:pPr>
      <w:rPr>
        <w:rFonts w:hint="default"/>
      </w:rPr>
    </w:lvl>
    <w:lvl w:ilvl="1">
      <w:start w:val="6"/>
      <w:numFmt w:val="decimal"/>
      <w:lvlText w:val="%1.%2"/>
      <w:lvlJc w:val="left"/>
      <w:pPr>
        <w:tabs>
          <w:tab w:val="num" w:pos="1980"/>
        </w:tabs>
        <w:ind w:left="1980" w:hanging="360"/>
      </w:pPr>
      <w:rPr>
        <w:rFonts w:hint="default"/>
      </w:rPr>
    </w:lvl>
    <w:lvl w:ilvl="2">
      <w:start w:val="1"/>
      <w:numFmt w:val="decimal"/>
      <w:lvlText w:val="%1.%2.%3"/>
      <w:lvlJc w:val="left"/>
      <w:pPr>
        <w:tabs>
          <w:tab w:val="num" w:pos="3960"/>
        </w:tabs>
        <w:ind w:left="3960" w:hanging="720"/>
      </w:pPr>
      <w:rPr>
        <w:rFonts w:hint="default"/>
      </w:rPr>
    </w:lvl>
    <w:lvl w:ilvl="3">
      <w:start w:val="1"/>
      <w:numFmt w:val="decimal"/>
      <w:lvlText w:val="%1.%2.%3.%4"/>
      <w:lvlJc w:val="left"/>
      <w:pPr>
        <w:tabs>
          <w:tab w:val="num" w:pos="5580"/>
        </w:tabs>
        <w:ind w:left="5580" w:hanging="720"/>
      </w:pPr>
      <w:rPr>
        <w:rFonts w:hint="default"/>
      </w:rPr>
    </w:lvl>
    <w:lvl w:ilvl="4">
      <w:start w:val="1"/>
      <w:numFmt w:val="decimal"/>
      <w:lvlText w:val="%1.%2.%3.%4.%5"/>
      <w:lvlJc w:val="left"/>
      <w:pPr>
        <w:tabs>
          <w:tab w:val="num" w:pos="7560"/>
        </w:tabs>
        <w:ind w:left="7560" w:hanging="1080"/>
      </w:pPr>
      <w:rPr>
        <w:rFonts w:hint="default"/>
      </w:rPr>
    </w:lvl>
    <w:lvl w:ilvl="5">
      <w:start w:val="1"/>
      <w:numFmt w:val="decimal"/>
      <w:lvlText w:val="%1.%2.%3.%4.%5.%6"/>
      <w:lvlJc w:val="left"/>
      <w:pPr>
        <w:tabs>
          <w:tab w:val="num" w:pos="9180"/>
        </w:tabs>
        <w:ind w:left="9180" w:hanging="1080"/>
      </w:pPr>
      <w:rPr>
        <w:rFonts w:hint="default"/>
      </w:rPr>
    </w:lvl>
    <w:lvl w:ilvl="6">
      <w:start w:val="1"/>
      <w:numFmt w:val="decimal"/>
      <w:lvlText w:val="%1.%2.%3.%4.%5.%6.%7"/>
      <w:lvlJc w:val="left"/>
      <w:pPr>
        <w:tabs>
          <w:tab w:val="num" w:pos="11160"/>
        </w:tabs>
        <w:ind w:left="11160" w:hanging="1440"/>
      </w:pPr>
      <w:rPr>
        <w:rFonts w:hint="default"/>
      </w:rPr>
    </w:lvl>
    <w:lvl w:ilvl="7">
      <w:start w:val="1"/>
      <w:numFmt w:val="decimal"/>
      <w:lvlText w:val="%1.%2.%3.%4.%5.%6.%7.%8"/>
      <w:lvlJc w:val="left"/>
      <w:pPr>
        <w:tabs>
          <w:tab w:val="num" w:pos="12780"/>
        </w:tabs>
        <w:ind w:left="12780" w:hanging="1440"/>
      </w:pPr>
      <w:rPr>
        <w:rFonts w:hint="default"/>
      </w:rPr>
    </w:lvl>
    <w:lvl w:ilvl="8">
      <w:start w:val="1"/>
      <w:numFmt w:val="decimal"/>
      <w:lvlText w:val="%1.%2.%3.%4.%5.%6.%7.%8.%9"/>
      <w:lvlJc w:val="left"/>
      <w:pPr>
        <w:tabs>
          <w:tab w:val="num" w:pos="14760"/>
        </w:tabs>
        <w:ind w:left="14760" w:hanging="1800"/>
      </w:pPr>
      <w:rPr>
        <w:rFonts w:hint="default"/>
      </w:rPr>
    </w:lvl>
  </w:abstractNum>
  <w:abstractNum w:abstractNumId="49">
    <w:nsid w:val="575356CB"/>
    <w:multiLevelType w:val="hybridMultilevel"/>
    <w:tmpl w:val="C5A26C6C"/>
    <w:lvl w:ilvl="0" w:tplc="04090013">
      <w:start w:val="1"/>
      <w:numFmt w:val="hebrew1"/>
      <w:lvlText w:val="%1."/>
      <w:lvlJc w:val="center"/>
      <w:pPr>
        <w:ind w:left="720" w:hanging="360"/>
      </w:pPr>
      <w:rPr>
        <w:rFonts w:hint="default"/>
        <w:b w:val="0"/>
        <w:bCs w:val="0"/>
        <w:color w:val="auto"/>
      </w:rPr>
    </w:lvl>
    <w:lvl w:ilvl="1" w:tplc="04090019">
      <w:start w:val="1"/>
      <w:numFmt w:val="lowerLetter"/>
      <w:lvlText w:val="%2."/>
      <w:lvlJc w:val="left"/>
      <w:pPr>
        <w:ind w:left="1440" w:hanging="360"/>
      </w:pPr>
    </w:lvl>
    <w:lvl w:ilvl="2" w:tplc="1BBC6FBC">
      <w:start w:val="1"/>
      <w:numFmt w:val="decimal"/>
      <w:lvlText w:val="%3."/>
      <w:lvlJc w:val="left"/>
      <w:pPr>
        <w:ind w:left="2340" w:hanging="360"/>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0">
    <w:nsid w:val="59BD6655"/>
    <w:multiLevelType w:val="hybridMultilevel"/>
    <w:tmpl w:val="DB9226B4"/>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1">
    <w:nsid w:val="5B947F26"/>
    <w:multiLevelType w:val="hybridMultilevel"/>
    <w:tmpl w:val="482060BE"/>
    <w:lvl w:ilvl="0" w:tplc="E78EF2A8">
      <w:start w:val="2"/>
      <w:numFmt w:val="decimal"/>
      <w:lvlText w:val="%1."/>
      <w:lvlJc w:val="left"/>
      <w:pPr>
        <w:tabs>
          <w:tab w:val="num" w:pos="360"/>
        </w:tabs>
        <w:ind w:left="360" w:hanging="360"/>
      </w:pPr>
      <w:rPr>
        <w:rFonts w:ascii="Arial" w:hAnsi="Arial" w:cs="David"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2">
    <w:nsid w:val="5C66708B"/>
    <w:multiLevelType w:val="multilevel"/>
    <w:tmpl w:val="AA54CADE"/>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1191" w:hanging="1021"/>
      </w:pPr>
      <w:rPr>
        <w:rFonts w:cs="David" w:hint="cs"/>
        <w:bCs/>
        <w:iCs w:val="0"/>
        <w:szCs w:val="24"/>
        <w:lang w:val="en-US"/>
      </w:rPr>
    </w:lvl>
    <w:lvl w:ilvl="3">
      <w:start w:val="1"/>
      <w:numFmt w:val="decimal"/>
      <w:lvlText w:val="%1.%2.%3.%4."/>
      <w:lvlJc w:val="left"/>
      <w:pPr>
        <w:ind w:left="2864" w:hanging="1304"/>
      </w:pPr>
      <w:rPr>
        <w:rFonts w:cs="David" w:hint="cs"/>
        <w:b/>
        <w:bCs w:val="0"/>
        <w:iCs w:val="0"/>
        <w:szCs w:val="24"/>
      </w:rPr>
    </w:lvl>
    <w:lvl w:ilvl="4">
      <w:start w:val="1"/>
      <w:numFmt w:val="lowerRoman"/>
      <w:lvlText w:val="%5."/>
      <w:lvlJc w:val="righ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3">
    <w:nsid w:val="5DF66A45"/>
    <w:multiLevelType w:val="hybridMultilevel"/>
    <w:tmpl w:val="345C3EEA"/>
    <w:lvl w:ilvl="0" w:tplc="04090013">
      <w:start w:val="1"/>
      <w:numFmt w:val="hebrew1"/>
      <w:lvlText w:val="%1."/>
      <w:lvlJc w:val="center"/>
      <w:pPr>
        <w:ind w:left="1797" w:hanging="360"/>
      </w:pPr>
    </w:lvl>
    <w:lvl w:ilvl="1" w:tplc="04090019" w:tentative="1">
      <w:start w:val="1"/>
      <w:numFmt w:val="lowerLetter"/>
      <w:lvlText w:val="%2."/>
      <w:lvlJc w:val="left"/>
      <w:pPr>
        <w:ind w:left="2517" w:hanging="360"/>
      </w:pPr>
    </w:lvl>
    <w:lvl w:ilvl="2" w:tplc="0409001B" w:tentative="1">
      <w:start w:val="1"/>
      <w:numFmt w:val="lowerRoman"/>
      <w:lvlText w:val="%3."/>
      <w:lvlJc w:val="right"/>
      <w:pPr>
        <w:ind w:left="3237" w:hanging="180"/>
      </w:pPr>
    </w:lvl>
    <w:lvl w:ilvl="3" w:tplc="0409000F" w:tentative="1">
      <w:start w:val="1"/>
      <w:numFmt w:val="decimal"/>
      <w:lvlText w:val="%4."/>
      <w:lvlJc w:val="left"/>
      <w:pPr>
        <w:ind w:left="3957" w:hanging="360"/>
      </w:pPr>
    </w:lvl>
    <w:lvl w:ilvl="4" w:tplc="04090019" w:tentative="1">
      <w:start w:val="1"/>
      <w:numFmt w:val="lowerLetter"/>
      <w:lvlText w:val="%5."/>
      <w:lvlJc w:val="left"/>
      <w:pPr>
        <w:ind w:left="4677" w:hanging="360"/>
      </w:pPr>
    </w:lvl>
    <w:lvl w:ilvl="5" w:tplc="0409001B" w:tentative="1">
      <w:start w:val="1"/>
      <w:numFmt w:val="lowerRoman"/>
      <w:lvlText w:val="%6."/>
      <w:lvlJc w:val="right"/>
      <w:pPr>
        <w:ind w:left="5397" w:hanging="180"/>
      </w:pPr>
    </w:lvl>
    <w:lvl w:ilvl="6" w:tplc="0409000F" w:tentative="1">
      <w:start w:val="1"/>
      <w:numFmt w:val="decimal"/>
      <w:lvlText w:val="%7."/>
      <w:lvlJc w:val="left"/>
      <w:pPr>
        <w:ind w:left="6117" w:hanging="360"/>
      </w:pPr>
    </w:lvl>
    <w:lvl w:ilvl="7" w:tplc="04090019" w:tentative="1">
      <w:start w:val="1"/>
      <w:numFmt w:val="lowerLetter"/>
      <w:lvlText w:val="%8."/>
      <w:lvlJc w:val="left"/>
      <w:pPr>
        <w:ind w:left="6837" w:hanging="360"/>
      </w:pPr>
    </w:lvl>
    <w:lvl w:ilvl="8" w:tplc="0409001B" w:tentative="1">
      <w:start w:val="1"/>
      <w:numFmt w:val="lowerRoman"/>
      <w:lvlText w:val="%9."/>
      <w:lvlJc w:val="right"/>
      <w:pPr>
        <w:ind w:left="7557" w:hanging="180"/>
      </w:pPr>
    </w:lvl>
  </w:abstractNum>
  <w:abstractNum w:abstractNumId="54">
    <w:nsid w:val="5FEF22CC"/>
    <w:multiLevelType w:val="hybridMultilevel"/>
    <w:tmpl w:val="319A26C0"/>
    <w:lvl w:ilvl="0" w:tplc="F2D6951E">
      <w:start w:val="1"/>
      <w:numFmt w:val="hebrew1"/>
      <w:lvlText w:val="%1."/>
      <w:lvlJc w:val="left"/>
      <w:pPr>
        <w:ind w:left="1551" w:hanging="360"/>
      </w:pPr>
      <w:rPr>
        <w:rFonts w:hint="default"/>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55">
    <w:nsid w:val="603937EB"/>
    <w:multiLevelType w:val="hybridMultilevel"/>
    <w:tmpl w:val="19B82D14"/>
    <w:lvl w:ilvl="0" w:tplc="D0FCCD5C">
      <w:start w:val="1"/>
      <w:numFmt w:val="hebrew1"/>
      <w:lvlText w:val="%1."/>
      <w:lvlJc w:val="left"/>
      <w:pPr>
        <w:ind w:left="1551" w:hanging="360"/>
      </w:pPr>
      <w:rPr>
        <w:rFonts w:hint="default"/>
        <w:b w:val="0"/>
        <w:bCs w:val="0"/>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56">
    <w:nsid w:val="60F3057C"/>
    <w:multiLevelType w:val="hybridMultilevel"/>
    <w:tmpl w:val="D5A26482"/>
    <w:lvl w:ilvl="0" w:tplc="632E4D4C">
      <w:start w:val="1"/>
      <w:numFmt w:val="hebrew1"/>
      <w:lvlText w:val="%1."/>
      <w:lvlJc w:val="left"/>
      <w:pPr>
        <w:ind w:left="1551" w:hanging="360"/>
      </w:pPr>
      <w:rPr>
        <w:rFonts w:hint="default"/>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57">
    <w:nsid w:val="614308EE"/>
    <w:multiLevelType w:val="hybridMultilevel"/>
    <w:tmpl w:val="4D1472A4"/>
    <w:lvl w:ilvl="0" w:tplc="0D40B850">
      <w:start w:val="1"/>
      <w:numFmt w:val="decimal"/>
      <w:lvlText w:val="(%1)"/>
      <w:lvlJc w:val="left"/>
      <w:pPr>
        <w:ind w:left="2145" w:hanging="360"/>
      </w:pPr>
      <w:rPr>
        <w:rFonts w:hint="default"/>
      </w:rPr>
    </w:lvl>
    <w:lvl w:ilvl="1" w:tplc="04090019" w:tentative="1">
      <w:start w:val="1"/>
      <w:numFmt w:val="lowerLetter"/>
      <w:lvlText w:val="%2."/>
      <w:lvlJc w:val="left"/>
      <w:pPr>
        <w:ind w:left="2865" w:hanging="360"/>
      </w:pPr>
    </w:lvl>
    <w:lvl w:ilvl="2" w:tplc="0409001B" w:tentative="1">
      <w:start w:val="1"/>
      <w:numFmt w:val="lowerRoman"/>
      <w:lvlText w:val="%3."/>
      <w:lvlJc w:val="right"/>
      <w:pPr>
        <w:ind w:left="3585" w:hanging="180"/>
      </w:pPr>
    </w:lvl>
    <w:lvl w:ilvl="3" w:tplc="0409000F" w:tentative="1">
      <w:start w:val="1"/>
      <w:numFmt w:val="decimal"/>
      <w:lvlText w:val="%4."/>
      <w:lvlJc w:val="left"/>
      <w:pPr>
        <w:ind w:left="4305" w:hanging="360"/>
      </w:pPr>
    </w:lvl>
    <w:lvl w:ilvl="4" w:tplc="04090019" w:tentative="1">
      <w:start w:val="1"/>
      <w:numFmt w:val="lowerLetter"/>
      <w:lvlText w:val="%5."/>
      <w:lvlJc w:val="left"/>
      <w:pPr>
        <w:ind w:left="5025" w:hanging="360"/>
      </w:pPr>
    </w:lvl>
    <w:lvl w:ilvl="5" w:tplc="0409001B" w:tentative="1">
      <w:start w:val="1"/>
      <w:numFmt w:val="lowerRoman"/>
      <w:lvlText w:val="%6."/>
      <w:lvlJc w:val="right"/>
      <w:pPr>
        <w:ind w:left="5745" w:hanging="180"/>
      </w:pPr>
    </w:lvl>
    <w:lvl w:ilvl="6" w:tplc="0409000F" w:tentative="1">
      <w:start w:val="1"/>
      <w:numFmt w:val="decimal"/>
      <w:lvlText w:val="%7."/>
      <w:lvlJc w:val="left"/>
      <w:pPr>
        <w:ind w:left="6465" w:hanging="360"/>
      </w:pPr>
    </w:lvl>
    <w:lvl w:ilvl="7" w:tplc="04090019" w:tentative="1">
      <w:start w:val="1"/>
      <w:numFmt w:val="lowerLetter"/>
      <w:lvlText w:val="%8."/>
      <w:lvlJc w:val="left"/>
      <w:pPr>
        <w:ind w:left="7185" w:hanging="360"/>
      </w:pPr>
    </w:lvl>
    <w:lvl w:ilvl="8" w:tplc="0409001B" w:tentative="1">
      <w:start w:val="1"/>
      <w:numFmt w:val="lowerRoman"/>
      <w:lvlText w:val="%9."/>
      <w:lvlJc w:val="right"/>
      <w:pPr>
        <w:ind w:left="7905" w:hanging="180"/>
      </w:pPr>
    </w:lvl>
  </w:abstractNum>
  <w:abstractNum w:abstractNumId="58">
    <w:nsid w:val="629A7324"/>
    <w:multiLevelType w:val="hybridMultilevel"/>
    <w:tmpl w:val="B45CAEA0"/>
    <w:lvl w:ilvl="0" w:tplc="9662B2EC">
      <w:start w:val="1"/>
      <w:numFmt w:val="hebrew1"/>
      <w:lvlText w:val="%1."/>
      <w:lvlJc w:val="left"/>
      <w:pPr>
        <w:ind w:left="1295" w:hanging="360"/>
      </w:pPr>
      <w:rPr>
        <w:rFonts w:hint="default"/>
      </w:rPr>
    </w:lvl>
    <w:lvl w:ilvl="1" w:tplc="04090019" w:tentative="1">
      <w:start w:val="1"/>
      <w:numFmt w:val="lowerLetter"/>
      <w:lvlText w:val="%2."/>
      <w:lvlJc w:val="left"/>
      <w:pPr>
        <w:ind w:left="2015" w:hanging="360"/>
      </w:pPr>
    </w:lvl>
    <w:lvl w:ilvl="2" w:tplc="0409001B" w:tentative="1">
      <w:start w:val="1"/>
      <w:numFmt w:val="lowerRoman"/>
      <w:lvlText w:val="%3."/>
      <w:lvlJc w:val="right"/>
      <w:pPr>
        <w:ind w:left="2735" w:hanging="180"/>
      </w:pPr>
    </w:lvl>
    <w:lvl w:ilvl="3" w:tplc="0409000F" w:tentative="1">
      <w:start w:val="1"/>
      <w:numFmt w:val="decimal"/>
      <w:lvlText w:val="%4."/>
      <w:lvlJc w:val="left"/>
      <w:pPr>
        <w:ind w:left="3455" w:hanging="360"/>
      </w:pPr>
    </w:lvl>
    <w:lvl w:ilvl="4" w:tplc="04090019" w:tentative="1">
      <w:start w:val="1"/>
      <w:numFmt w:val="lowerLetter"/>
      <w:lvlText w:val="%5."/>
      <w:lvlJc w:val="left"/>
      <w:pPr>
        <w:ind w:left="4175" w:hanging="360"/>
      </w:pPr>
    </w:lvl>
    <w:lvl w:ilvl="5" w:tplc="0409001B" w:tentative="1">
      <w:start w:val="1"/>
      <w:numFmt w:val="lowerRoman"/>
      <w:lvlText w:val="%6."/>
      <w:lvlJc w:val="right"/>
      <w:pPr>
        <w:ind w:left="4895" w:hanging="180"/>
      </w:pPr>
    </w:lvl>
    <w:lvl w:ilvl="6" w:tplc="0409000F" w:tentative="1">
      <w:start w:val="1"/>
      <w:numFmt w:val="decimal"/>
      <w:lvlText w:val="%7."/>
      <w:lvlJc w:val="left"/>
      <w:pPr>
        <w:ind w:left="5615" w:hanging="360"/>
      </w:pPr>
    </w:lvl>
    <w:lvl w:ilvl="7" w:tplc="04090019" w:tentative="1">
      <w:start w:val="1"/>
      <w:numFmt w:val="lowerLetter"/>
      <w:lvlText w:val="%8."/>
      <w:lvlJc w:val="left"/>
      <w:pPr>
        <w:ind w:left="6335" w:hanging="360"/>
      </w:pPr>
    </w:lvl>
    <w:lvl w:ilvl="8" w:tplc="0409001B" w:tentative="1">
      <w:start w:val="1"/>
      <w:numFmt w:val="lowerRoman"/>
      <w:lvlText w:val="%9."/>
      <w:lvlJc w:val="right"/>
      <w:pPr>
        <w:ind w:left="7055" w:hanging="180"/>
      </w:pPr>
    </w:lvl>
  </w:abstractNum>
  <w:abstractNum w:abstractNumId="59">
    <w:nsid w:val="63E92AB3"/>
    <w:multiLevelType w:val="multilevel"/>
    <w:tmpl w:val="3F46E9DC"/>
    <w:lvl w:ilvl="0">
      <w:start w:val="1"/>
      <w:numFmt w:val="hebrew1"/>
      <w:lvlText w:val="%1."/>
      <w:lvlJc w:val="center"/>
      <w:pPr>
        <w:tabs>
          <w:tab w:val="num" w:pos="360"/>
        </w:tabs>
        <w:ind w:left="360" w:hanging="360"/>
      </w:pPr>
      <w:rPr>
        <w:rFonts w:ascii="Arial" w:hAnsi="Arial" w:cs="Arial" w:hint="default"/>
        <w:sz w:val="22"/>
        <w:szCs w:val="22"/>
      </w:rPr>
    </w:lvl>
    <w:lvl w:ilvl="1">
      <w:start w:val="1"/>
      <w:numFmt w:val="decimal"/>
      <w:lvlText w:val="%1.%2."/>
      <w:lvlJc w:val="left"/>
      <w:pPr>
        <w:tabs>
          <w:tab w:val="num" w:pos="792"/>
        </w:tabs>
        <w:ind w:left="792" w:hanging="432"/>
      </w:pPr>
      <w:rPr>
        <w:rFonts w:cs="Times New Roman" w:hint="default"/>
      </w:rPr>
    </w:lvl>
    <w:lvl w:ilvl="2">
      <w:start w:val="2"/>
      <w:numFmt w:val="decimal"/>
      <w:lvlText w:val="%1.%2.%3."/>
      <w:lvlJc w:val="left"/>
      <w:pPr>
        <w:tabs>
          <w:tab w:val="num" w:pos="1440"/>
        </w:tabs>
        <w:ind w:left="1224" w:hanging="504"/>
      </w:pPr>
      <w:rPr>
        <w:rFonts w:cs="Times New Roman" w:hint="default"/>
      </w:rPr>
    </w:lvl>
    <w:lvl w:ilvl="3">
      <w:start w:val="1"/>
      <w:numFmt w:val="decimal"/>
      <w:lvlText w:val="%1.%2.%3.%4."/>
      <w:lvlJc w:val="left"/>
      <w:pPr>
        <w:tabs>
          <w:tab w:val="num" w:pos="216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60">
    <w:nsid w:val="682814BE"/>
    <w:multiLevelType w:val="hybridMultilevel"/>
    <w:tmpl w:val="E162F810"/>
    <w:lvl w:ilvl="0" w:tplc="EF286974">
      <w:start w:val="1"/>
      <w:numFmt w:val="hebrew1"/>
      <w:lvlText w:val="%1."/>
      <w:lvlJc w:val="left"/>
      <w:pPr>
        <w:ind w:left="2570" w:hanging="360"/>
      </w:pPr>
      <w:rPr>
        <w:rFonts w:hint="default"/>
      </w:rPr>
    </w:lvl>
    <w:lvl w:ilvl="1" w:tplc="04090019" w:tentative="1">
      <w:start w:val="1"/>
      <w:numFmt w:val="lowerLetter"/>
      <w:lvlText w:val="%2."/>
      <w:lvlJc w:val="left"/>
      <w:pPr>
        <w:ind w:left="3290" w:hanging="360"/>
      </w:pPr>
    </w:lvl>
    <w:lvl w:ilvl="2" w:tplc="0409001B" w:tentative="1">
      <w:start w:val="1"/>
      <w:numFmt w:val="lowerRoman"/>
      <w:lvlText w:val="%3."/>
      <w:lvlJc w:val="right"/>
      <w:pPr>
        <w:ind w:left="4010" w:hanging="180"/>
      </w:pPr>
    </w:lvl>
    <w:lvl w:ilvl="3" w:tplc="0409000F" w:tentative="1">
      <w:start w:val="1"/>
      <w:numFmt w:val="decimal"/>
      <w:lvlText w:val="%4."/>
      <w:lvlJc w:val="left"/>
      <w:pPr>
        <w:ind w:left="4730" w:hanging="360"/>
      </w:pPr>
    </w:lvl>
    <w:lvl w:ilvl="4" w:tplc="04090019" w:tentative="1">
      <w:start w:val="1"/>
      <w:numFmt w:val="lowerLetter"/>
      <w:lvlText w:val="%5."/>
      <w:lvlJc w:val="left"/>
      <w:pPr>
        <w:ind w:left="5450" w:hanging="360"/>
      </w:pPr>
    </w:lvl>
    <w:lvl w:ilvl="5" w:tplc="0409001B" w:tentative="1">
      <w:start w:val="1"/>
      <w:numFmt w:val="lowerRoman"/>
      <w:lvlText w:val="%6."/>
      <w:lvlJc w:val="right"/>
      <w:pPr>
        <w:ind w:left="6170" w:hanging="180"/>
      </w:pPr>
    </w:lvl>
    <w:lvl w:ilvl="6" w:tplc="0409000F" w:tentative="1">
      <w:start w:val="1"/>
      <w:numFmt w:val="decimal"/>
      <w:lvlText w:val="%7."/>
      <w:lvlJc w:val="left"/>
      <w:pPr>
        <w:ind w:left="6890" w:hanging="360"/>
      </w:pPr>
    </w:lvl>
    <w:lvl w:ilvl="7" w:tplc="04090019" w:tentative="1">
      <w:start w:val="1"/>
      <w:numFmt w:val="lowerLetter"/>
      <w:lvlText w:val="%8."/>
      <w:lvlJc w:val="left"/>
      <w:pPr>
        <w:ind w:left="7610" w:hanging="360"/>
      </w:pPr>
    </w:lvl>
    <w:lvl w:ilvl="8" w:tplc="0409001B" w:tentative="1">
      <w:start w:val="1"/>
      <w:numFmt w:val="lowerRoman"/>
      <w:lvlText w:val="%9."/>
      <w:lvlJc w:val="right"/>
      <w:pPr>
        <w:ind w:left="8330" w:hanging="180"/>
      </w:pPr>
    </w:lvl>
  </w:abstractNum>
  <w:abstractNum w:abstractNumId="61">
    <w:nsid w:val="685714AC"/>
    <w:multiLevelType w:val="hybridMultilevel"/>
    <w:tmpl w:val="19B82D14"/>
    <w:lvl w:ilvl="0" w:tplc="D0FCCD5C">
      <w:start w:val="1"/>
      <w:numFmt w:val="hebrew1"/>
      <w:lvlText w:val="%1."/>
      <w:lvlJc w:val="left"/>
      <w:pPr>
        <w:ind w:left="1551" w:hanging="360"/>
      </w:pPr>
      <w:rPr>
        <w:rFonts w:hint="default"/>
        <w:b w:val="0"/>
        <w:bCs w:val="0"/>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62">
    <w:nsid w:val="69250E5B"/>
    <w:multiLevelType w:val="hybridMultilevel"/>
    <w:tmpl w:val="BFD62126"/>
    <w:lvl w:ilvl="0" w:tplc="2B24501A">
      <w:start w:val="1"/>
      <w:numFmt w:val="decimal"/>
      <w:lvlText w:val="%1."/>
      <w:lvlJc w:val="left"/>
      <w:pPr>
        <w:ind w:left="720" w:hanging="360"/>
      </w:pPr>
      <w:rPr>
        <w:rFonts w:cs="David" w:hint="default"/>
        <w:b/>
        <w:bCs/>
      </w:rPr>
    </w:lvl>
    <w:lvl w:ilvl="1" w:tplc="98D47F8E">
      <w:start w:val="1"/>
      <w:numFmt w:val="hebrew1"/>
      <w:lvlText w:val="%2."/>
      <w:lvlJc w:val="center"/>
      <w:pPr>
        <w:ind w:left="1350" w:hanging="360"/>
      </w:pPr>
      <w:rPr>
        <w:b w:val="0"/>
        <w:bCs w:val="0"/>
      </w:rPr>
    </w:lvl>
    <w:lvl w:ilvl="2" w:tplc="04090011">
      <w:start w:val="1"/>
      <w:numFmt w:val="decimal"/>
      <w:lvlText w:val="%3)"/>
      <w:lvlJc w:val="lef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3">
    <w:nsid w:val="69871AF9"/>
    <w:multiLevelType w:val="hybridMultilevel"/>
    <w:tmpl w:val="73B688BC"/>
    <w:lvl w:ilvl="0" w:tplc="BDBE9960">
      <w:start w:val="1"/>
      <w:numFmt w:val="hebrew1"/>
      <w:lvlText w:val="%1."/>
      <w:lvlJc w:val="left"/>
      <w:pPr>
        <w:ind w:left="1295" w:hanging="360"/>
      </w:pPr>
      <w:rPr>
        <w:rFonts w:hint="default"/>
      </w:rPr>
    </w:lvl>
    <w:lvl w:ilvl="1" w:tplc="04090019" w:tentative="1">
      <w:start w:val="1"/>
      <w:numFmt w:val="lowerLetter"/>
      <w:lvlText w:val="%2."/>
      <w:lvlJc w:val="left"/>
      <w:pPr>
        <w:ind w:left="2015" w:hanging="360"/>
      </w:pPr>
    </w:lvl>
    <w:lvl w:ilvl="2" w:tplc="0409001B" w:tentative="1">
      <w:start w:val="1"/>
      <w:numFmt w:val="lowerRoman"/>
      <w:lvlText w:val="%3."/>
      <w:lvlJc w:val="right"/>
      <w:pPr>
        <w:ind w:left="2735" w:hanging="180"/>
      </w:pPr>
    </w:lvl>
    <w:lvl w:ilvl="3" w:tplc="0409000F" w:tentative="1">
      <w:start w:val="1"/>
      <w:numFmt w:val="decimal"/>
      <w:lvlText w:val="%4."/>
      <w:lvlJc w:val="left"/>
      <w:pPr>
        <w:ind w:left="3455" w:hanging="360"/>
      </w:pPr>
    </w:lvl>
    <w:lvl w:ilvl="4" w:tplc="04090019" w:tentative="1">
      <w:start w:val="1"/>
      <w:numFmt w:val="lowerLetter"/>
      <w:lvlText w:val="%5."/>
      <w:lvlJc w:val="left"/>
      <w:pPr>
        <w:ind w:left="4175" w:hanging="360"/>
      </w:pPr>
    </w:lvl>
    <w:lvl w:ilvl="5" w:tplc="0409001B" w:tentative="1">
      <w:start w:val="1"/>
      <w:numFmt w:val="lowerRoman"/>
      <w:lvlText w:val="%6."/>
      <w:lvlJc w:val="right"/>
      <w:pPr>
        <w:ind w:left="4895" w:hanging="180"/>
      </w:pPr>
    </w:lvl>
    <w:lvl w:ilvl="6" w:tplc="0409000F" w:tentative="1">
      <w:start w:val="1"/>
      <w:numFmt w:val="decimal"/>
      <w:lvlText w:val="%7."/>
      <w:lvlJc w:val="left"/>
      <w:pPr>
        <w:ind w:left="5615" w:hanging="360"/>
      </w:pPr>
    </w:lvl>
    <w:lvl w:ilvl="7" w:tplc="04090019" w:tentative="1">
      <w:start w:val="1"/>
      <w:numFmt w:val="lowerLetter"/>
      <w:lvlText w:val="%8."/>
      <w:lvlJc w:val="left"/>
      <w:pPr>
        <w:ind w:left="6335" w:hanging="360"/>
      </w:pPr>
    </w:lvl>
    <w:lvl w:ilvl="8" w:tplc="0409001B" w:tentative="1">
      <w:start w:val="1"/>
      <w:numFmt w:val="lowerRoman"/>
      <w:lvlText w:val="%9."/>
      <w:lvlJc w:val="right"/>
      <w:pPr>
        <w:ind w:left="7055" w:hanging="180"/>
      </w:pPr>
    </w:lvl>
  </w:abstractNum>
  <w:abstractNum w:abstractNumId="64">
    <w:nsid w:val="6C5965A7"/>
    <w:multiLevelType w:val="multilevel"/>
    <w:tmpl w:val="CD363014"/>
    <w:lvl w:ilvl="0">
      <w:start w:val="1"/>
      <w:numFmt w:val="decimal"/>
      <w:pStyle w:val="211111"/>
      <w:lvlText w:val="%1."/>
      <w:lvlJc w:val="left"/>
      <w:pPr>
        <w:tabs>
          <w:tab w:val="num" w:pos="567"/>
        </w:tabs>
        <w:ind w:left="567" w:hanging="567"/>
      </w:pPr>
      <w:rPr>
        <w:rFonts w:hint="default"/>
      </w:rPr>
    </w:lvl>
    <w:lvl w:ilvl="1">
      <w:start w:val="1"/>
      <w:numFmt w:val="decimal"/>
      <w:pStyle w:val="a2"/>
      <w:lvlText w:val="%1.%2."/>
      <w:lvlJc w:val="left"/>
      <w:pPr>
        <w:tabs>
          <w:tab w:val="num" w:pos="1107"/>
        </w:tabs>
        <w:ind w:left="1107" w:hanging="567"/>
      </w:pPr>
      <w:rPr>
        <w:rFonts w:asciiTheme="minorBidi" w:hAnsiTheme="minorBidi" w:cstheme="minorBidi" w:hint="default"/>
        <w:b w:val="0"/>
        <w:bCs w:val="0"/>
        <w:color w:val="auto"/>
      </w:rPr>
    </w:lvl>
    <w:lvl w:ilvl="2">
      <w:start w:val="1"/>
      <w:numFmt w:val="decimal"/>
      <w:pStyle w:val="a3"/>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0"/>
      <w:lvlText w:val="%1.%2.%3.%4."/>
      <w:lvlJc w:val="left"/>
      <w:pPr>
        <w:tabs>
          <w:tab w:val="num" w:pos="3119"/>
        </w:tabs>
        <w:ind w:left="3119" w:hanging="1134"/>
      </w:pPr>
      <w:rPr>
        <w:rFonts w:hint="default"/>
      </w:rPr>
    </w:lvl>
    <w:lvl w:ilvl="4">
      <w:start w:val="1"/>
      <w:numFmt w:val="decimal"/>
      <w:pStyle w:val="211111"/>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5">
    <w:nsid w:val="70135CA3"/>
    <w:multiLevelType w:val="hybridMultilevel"/>
    <w:tmpl w:val="35F2F152"/>
    <w:lvl w:ilvl="0" w:tplc="61569ED0">
      <w:start w:val="1"/>
      <w:numFmt w:val="hebrew1"/>
      <w:lvlText w:val="%1."/>
      <w:lvlJc w:val="left"/>
      <w:pPr>
        <w:ind w:left="1295" w:hanging="360"/>
      </w:pPr>
      <w:rPr>
        <w:rFonts w:hint="default"/>
        <w:u w:val="none"/>
      </w:rPr>
    </w:lvl>
    <w:lvl w:ilvl="1" w:tplc="04090019" w:tentative="1">
      <w:start w:val="1"/>
      <w:numFmt w:val="lowerLetter"/>
      <w:lvlText w:val="%2."/>
      <w:lvlJc w:val="left"/>
      <w:pPr>
        <w:ind w:left="2015" w:hanging="360"/>
      </w:pPr>
    </w:lvl>
    <w:lvl w:ilvl="2" w:tplc="0409001B" w:tentative="1">
      <w:start w:val="1"/>
      <w:numFmt w:val="lowerRoman"/>
      <w:lvlText w:val="%3."/>
      <w:lvlJc w:val="right"/>
      <w:pPr>
        <w:ind w:left="2735" w:hanging="180"/>
      </w:pPr>
    </w:lvl>
    <w:lvl w:ilvl="3" w:tplc="0409000F" w:tentative="1">
      <w:start w:val="1"/>
      <w:numFmt w:val="decimal"/>
      <w:lvlText w:val="%4."/>
      <w:lvlJc w:val="left"/>
      <w:pPr>
        <w:ind w:left="3455" w:hanging="360"/>
      </w:pPr>
    </w:lvl>
    <w:lvl w:ilvl="4" w:tplc="04090019" w:tentative="1">
      <w:start w:val="1"/>
      <w:numFmt w:val="lowerLetter"/>
      <w:lvlText w:val="%5."/>
      <w:lvlJc w:val="left"/>
      <w:pPr>
        <w:ind w:left="4175" w:hanging="360"/>
      </w:pPr>
    </w:lvl>
    <w:lvl w:ilvl="5" w:tplc="0409001B" w:tentative="1">
      <w:start w:val="1"/>
      <w:numFmt w:val="lowerRoman"/>
      <w:lvlText w:val="%6."/>
      <w:lvlJc w:val="right"/>
      <w:pPr>
        <w:ind w:left="4895" w:hanging="180"/>
      </w:pPr>
    </w:lvl>
    <w:lvl w:ilvl="6" w:tplc="0409000F" w:tentative="1">
      <w:start w:val="1"/>
      <w:numFmt w:val="decimal"/>
      <w:lvlText w:val="%7."/>
      <w:lvlJc w:val="left"/>
      <w:pPr>
        <w:ind w:left="5615" w:hanging="360"/>
      </w:pPr>
    </w:lvl>
    <w:lvl w:ilvl="7" w:tplc="04090019" w:tentative="1">
      <w:start w:val="1"/>
      <w:numFmt w:val="lowerLetter"/>
      <w:lvlText w:val="%8."/>
      <w:lvlJc w:val="left"/>
      <w:pPr>
        <w:ind w:left="6335" w:hanging="360"/>
      </w:pPr>
    </w:lvl>
    <w:lvl w:ilvl="8" w:tplc="0409001B" w:tentative="1">
      <w:start w:val="1"/>
      <w:numFmt w:val="lowerRoman"/>
      <w:lvlText w:val="%9."/>
      <w:lvlJc w:val="right"/>
      <w:pPr>
        <w:ind w:left="7055" w:hanging="180"/>
      </w:pPr>
    </w:lvl>
  </w:abstractNum>
  <w:abstractNum w:abstractNumId="66">
    <w:nsid w:val="70594854"/>
    <w:multiLevelType w:val="hybridMultilevel"/>
    <w:tmpl w:val="D4D0C0DA"/>
    <w:lvl w:ilvl="0" w:tplc="BE622E22">
      <w:start w:val="1"/>
      <w:numFmt w:val="decimal"/>
      <w:lvlText w:val="%1."/>
      <w:lvlJc w:val="left"/>
      <w:pPr>
        <w:tabs>
          <w:tab w:val="num" w:pos="752"/>
        </w:tabs>
        <w:ind w:left="752" w:hanging="360"/>
      </w:pPr>
      <w:rPr>
        <w:rFonts w:ascii="Arial" w:hAnsi="Arial" w:cs="Arial" w:hint="default"/>
        <w:sz w:val="22"/>
        <w:szCs w:val="22"/>
      </w:rPr>
    </w:lvl>
    <w:lvl w:ilvl="1" w:tplc="58367304">
      <w:start w:val="1"/>
      <w:numFmt w:val="lowerLetter"/>
      <w:lvlText w:val="%2."/>
      <w:lvlJc w:val="left"/>
      <w:pPr>
        <w:tabs>
          <w:tab w:val="num" w:pos="1472"/>
        </w:tabs>
        <w:ind w:left="1472" w:hanging="360"/>
      </w:pPr>
    </w:lvl>
    <w:lvl w:ilvl="2" w:tplc="D5B07372">
      <w:start w:val="1"/>
      <w:numFmt w:val="lowerRoman"/>
      <w:lvlText w:val="%3."/>
      <w:lvlJc w:val="right"/>
      <w:pPr>
        <w:tabs>
          <w:tab w:val="num" w:pos="2192"/>
        </w:tabs>
        <w:ind w:left="2192" w:hanging="180"/>
      </w:pPr>
    </w:lvl>
    <w:lvl w:ilvl="3" w:tplc="7F88006C">
      <w:start w:val="1"/>
      <w:numFmt w:val="decimal"/>
      <w:lvlText w:val="%4."/>
      <w:lvlJc w:val="left"/>
      <w:pPr>
        <w:tabs>
          <w:tab w:val="num" w:pos="2912"/>
        </w:tabs>
        <w:ind w:left="2912" w:hanging="360"/>
      </w:pPr>
    </w:lvl>
    <w:lvl w:ilvl="4" w:tplc="8BCCB5B8">
      <w:start w:val="1"/>
      <w:numFmt w:val="lowerLetter"/>
      <w:lvlText w:val="%5."/>
      <w:lvlJc w:val="left"/>
      <w:pPr>
        <w:tabs>
          <w:tab w:val="num" w:pos="3632"/>
        </w:tabs>
        <w:ind w:left="3632" w:hanging="360"/>
      </w:pPr>
    </w:lvl>
    <w:lvl w:ilvl="5" w:tplc="C7769FB2">
      <w:start w:val="1"/>
      <w:numFmt w:val="lowerRoman"/>
      <w:lvlText w:val="%6."/>
      <w:lvlJc w:val="right"/>
      <w:pPr>
        <w:tabs>
          <w:tab w:val="num" w:pos="4352"/>
        </w:tabs>
        <w:ind w:left="4352" w:hanging="180"/>
      </w:pPr>
    </w:lvl>
    <w:lvl w:ilvl="6" w:tplc="FB186618">
      <w:start w:val="1"/>
      <w:numFmt w:val="decimal"/>
      <w:lvlText w:val="%7."/>
      <w:lvlJc w:val="left"/>
      <w:pPr>
        <w:tabs>
          <w:tab w:val="num" w:pos="5072"/>
        </w:tabs>
        <w:ind w:left="5072" w:hanging="360"/>
      </w:pPr>
    </w:lvl>
    <w:lvl w:ilvl="7" w:tplc="38988092">
      <w:start w:val="1"/>
      <w:numFmt w:val="lowerLetter"/>
      <w:lvlText w:val="%8."/>
      <w:lvlJc w:val="left"/>
      <w:pPr>
        <w:tabs>
          <w:tab w:val="num" w:pos="5792"/>
        </w:tabs>
        <w:ind w:left="5792" w:hanging="360"/>
      </w:pPr>
    </w:lvl>
    <w:lvl w:ilvl="8" w:tplc="00761F28">
      <w:start w:val="1"/>
      <w:numFmt w:val="lowerRoman"/>
      <w:lvlText w:val="%9."/>
      <w:lvlJc w:val="right"/>
      <w:pPr>
        <w:tabs>
          <w:tab w:val="num" w:pos="6512"/>
        </w:tabs>
        <w:ind w:left="6512" w:hanging="180"/>
      </w:pPr>
    </w:lvl>
  </w:abstractNum>
  <w:abstractNum w:abstractNumId="67">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68">
    <w:nsid w:val="70EE27E3"/>
    <w:multiLevelType w:val="hybridMultilevel"/>
    <w:tmpl w:val="2E5E4638"/>
    <w:lvl w:ilvl="0" w:tplc="350EBC4C">
      <w:start w:val="1"/>
      <w:numFmt w:val="decimal"/>
      <w:lvlText w:val="%1."/>
      <w:lvlJc w:val="left"/>
      <w:pPr>
        <w:tabs>
          <w:tab w:val="num" w:pos="360"/>
        </w:tabs>
        <w:ind w:left="360" w:hanging="360"/>
      </w:pPr>
      <w:rPr>
        <w:rFonts w:ascii="Arial" w:hAnsi="Arial" w:cs="David" w:hint="default"/>
        <w:sz w:val="24"/>
        <w:szCs w:val="24"/>
      </w:rPr>
    </w:lvl>
    <w:lvl w:ilvl="1" w:tplc="04090019">
      <w:start w:val="1"/>
      <w:numFmt w:val="lowerLetter"/>
      <w:lvlText w:val="%2."/>
      <w:lvlJc w:val="left"/>
      <w:pPr>
        <w:tabs>
          <w:tab w:val="num" w:pos="1080"/>
        </w:tabs>
        <w:ind w:left="1080" w:hanging="360"/>
      </w:pPr>
      <w:rPr>
        <w:rFonts w:cs="Times New Roman"/>
      </w:rPr>
    </w:lvl>
    <w:lvl w:ilvl="2" w:tplc="0409001B">
      <w:start w:val="1"/>
      <w:numFmt w:val="lowerRoman"/>
      <w:lvlText w:val="%3."/>
      <w:lvlJc w:val="right"/>
      <w:pPr>
        <w:tabs>
          <w:tab w:val="num" w:pos="1800"/>
        </w:tabs>
        <w:ind w:left="1800" w:hanging="180"/>
      </w:pPr>
      <w:rPr>
        <w:rFonts w:cs="Times New Roman"/>
      </w:rPr>
    </w:lvl>
    <w:lvl w:ilvl="3" w:tplc="0409000F">
      <w:start w:val="1"/>
      <w:numFmt w:val="decimal"/>
      <w:lvlText w:val="%4."/>
      <w:lvlJc w:val="left"/>
      <w:pPr>
        <w:tabs>
          <w:tab w:val="num" w:pos="2520"/>
        </w:tabs>
        <w:ind w:left="2520" w:hanging="360"/>
      </w:pPr>
      <w:rPr>
        <w:rFonts w:cs="Times New Roman"/>
      </w:rPr>
    </w:lvl>
    <w:lvl w:ilvl="4" w:tplc="04090019">
      <w:start w:val="1"/>
      <w:numFmt w:val="lowerLetter"/>
      <w:lvlText w:val="%5."/>
      <w:lvlJc w:val="left"/>
      <w:pPr>
        <w:tabs>
          <w:tab w:val="num" w:pos="3240"/>
        </w:tabs>
        <w:ind w:left="3240" w:hanging="360"/>
      </w:pPr>
      <w:rPr>
        <w:rFonts w:cs="Times New Roman"/>
      </w:rPr>
    </w:lvl>
    <w:lvl w:ilvl="5" w:tplc="0409001B">
      <w:start w:val="1"/>
      <w:numFmt w:val="lowerRoman"/>
      <w:lvlText w:val="%6."/>
      <w:lvlJc w:val="right"/>
      <w:pPr>
        <w:tabs>
          <w:tab w:val="num" w:pos="3960"/>
        </w:tabs>
        <w:ind w:left="3960" w:hanging="180"/>
      </w:pPr>
      <w:rPr>
        <w:rFonts w:cs="Times New Roman"/>
      </w:rPr>
    </w:lvl>
    <w:lvl w:ilvl="6" w:tplc="0409000F">
      <w:start w:val="1"/>
      <w:numFmt w:val="decimal"/>
      <w:lvlText w:val="%7."/>
      <w:lvlJc w:val="left"/>
      <w:pPr>
        <w:tabs>
          <w:tab w:val="num" w:pos="4680"/>
        </w:tabs>
        <w:ind w:left="4680" w:hanging="360"/>
      </w:pPr>
      <w:rPr>
        <w:rFonts w:cs="Times New Roman"/>
      </w:rPr>
    </w:lvl>
    <w:lvl w:ilvl="7" w:tplc="04090019">
      <w:start w:val="1"/>
      <w:numFmt w:val="lowerLetter"/>
      <w:lvlText w:val="%8."/>
      <w:lvlJc w:val="left"/>
      <w:pPr>
        <w:tabs>
          <w:tab w:val="num" w:pos="5400"/>
        </w:tabs>
        <w:ind w:left="5400" w:hanging="360"/>
      </w:pPr>
      <w:rPr>
        <w:rFonts w:cs="Times New Roman"/>
      </w:rPr>
    </w:lvl>
    <w:lvl w:ilvl="8" w:tplc="0409001B">
      <w:start w:val="1"/>
      <w:numFmt w:val="lowerRoman"/>
      <w:lvlText w:val="%9."/>
      <w:lvlJc w:val="right"/>
      <w:pPr>
        <w:tabs>
          <w:tab w:val="num" w:pos="6120"/>
        </w:tabs>
        <w:ind w:left="6120" w:hanging="180"/>
      </w:pPr>
      <w:rPr>
        <w:rFonts w:cs="Times New Roman"/>
      </w:rPr>
    </w:lvl>
  </w:abstractNum>
  <w:abstractNum w:abstractNumId="69">
    <w:nsid w:val="72AD2FAB"/>
    <w:multiLevelType w:val="hybridMultilevel"/>
    <w:tmpl w:val="C7D82A08"/>
    <w:lvl w:ilvl="0" w:tplc="0409001B">
      <w:start w:val="1"/>
      <w:numFmt w:val="lowerRoman"/>
      <w:lvlText w:val="%1."/>
      <w:lvlJc w:val="right"/>
      <w:pPr>
        <w:ind w:left="2505" w:hanging="360"/>
      </w:pPr>
    </w:lvl>
    <w:lvl w:ilvl="1" w:tplc="04090019" w:tentative="1">
      <w:start w:val="1"/>
      <w:numFmt w:val="lowerLetter"/>
      <w:lvlText w:val="%2."/>
      <w:lvlJc w:val="left"/>
      <w:pPr>
        <w:ind w:left="3225" w:hanging="360"/>
      </w:pPr>
    </w:lvl>
    <w:lvl w:ilvl="2" w:tplc="0409001B" w:tentative="1">
      <w:start w:val="1"/>
      <w:numFmt w:val="lowerRoman"/>
      <w:lvlText w:val="%3."/>
      <w:lvlJc w:val="right"/>
      <w:pPr>
        <w:ind w:left="3945" w:hanging="180"/>
      </w:pPr>
    </w:lvl>
    <w:lvl w:ilvl="3" w:tplc="0409000F" w:tentative="1">
      <w:start w:val="1"/>
      <w:numFmt w:val="decimal"/>
      <w:lvlText w:val="%4."/>
      <w:lvlJc w:val="left"/>
      <w:pPr>
        <w:ind w:left="4665" w:hanging="360"/>
      </w:pPr>
    </w:lvl>
    <w:lvl w:ilvl="4" w:tplc="04090019" w:tentative="1">
      <w:start w:val="1"/>
      <w:numFmt w:val="lowerLetter"/>
      <w:lvlText w:val="%5."/>
      <w:lvlJc w:val="left"/>
      <w:pPr>
        <w:ind w:left="5385" w:hanging="360"/>
      </w:pPr>
    </w:lvl>
    <w:lvl w:ilvl="5" w:tplc="0409001B" w:tentative="1">
      <w:start w:val="1"/>
      <w:numFmt w:val="lowerRoman"/>
      <w:lvlText w:val="%6."/>
      <w:lvlJc w:val="right"/>
      <w:pPr>
        <w:ind w:left="6105" w:hanging="180"/>
      </w:pPr>
    </w:lvl>
    <w:lvl w:ilvl="6" w:tplc="0409000F" w:tentative="1">
      <w:start w:val="1"/>
      <w:numFmt w:val="decimal"/>
      <w:lvlText w:val="%7."/>
      <w:lvlJc w:val="left"/>
      <w:pPr>
        <w:ind w:left="6825" w:hanging="360"/>
      </w:pPr>
    </w:lvl>
    <w:lvl w:ilvl="7" w:tplc="04090019" w:tentative="1">
      <w:start w:val="1"/>
      <w:numFmt w:val="lowerLetter"/>
      <w:lvlText w:val="%8."/>
      <w:lvlJc w:val="left"/>
      <w:pPr>
        <w:ind w:left="7545" w:hanging="360"/>
      </w:pPr>
    </w:lvl>
    <w:lvl w:ilvl="8" w:tplc="0409001B" w:tentative="1">
      <w:start w:val="1"/>
      <w:numFmt w:val="lowerRoman"/>
      <w:lvlText w:val="%9."/>
      <w:lvlJc w:val="right"/>
      <w:pPr>
        <w:ind w:left="8265" w:hanging="180"/>
      </w:pPr>
    </w:lvl>
  </w:abstractNum>
  <w:abstractNum w:abstractNumId="70">
    <w:nsid w:val="79B97DC2"/>
    <w:multiLevelType w:val="multilevel"/>
    <w:tmpl w:val="5A9EE1C0"/>
    <w:lvl w:ilvl="0">
      <w:start w:val="1"/>
      <w:numFmt w:val="decimal"/>
      <w:pStyle w:val="a4"/>
      <w:lvlText w:val="%1."/>
      <w:lvlJc w:val="left"/>
      <w:pPr>
        <w:ind w:left="360" w:hanging="360"/>
      </w:pPr>
    </w:lvl>
    <w:lvl w:ilvl="1">
      <w:start w:val="1"/>
      <w:numFmt w:val="decimal"/>
      <w:pStyle w:val="a5"/>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1">
    <w:nsid w:val="79F86050"/>
    <w:multiLevelType w:val="multilevel"/>
    <w:tmpl w:val="C1F088B4"/>
    <w:lvl w:ilvl="0">
      <w:start w:val="1"/>
      <w:numFmt w:val="decimal"/>
      <w:lvlText w:val="%1."/>
      <w:lvlJc w:val="left"/>
      <w:pPr>
        <w:tabs>
          <w:tab w:val="num" w:pos="397"/>
        </w:tabs>
        <w:ind w:left="397" w:hanging="397"/>
      </w:pPr>
      <w:rPr>
        <w:rFonts w:hAnsi="David" w:cs="David" w:hint="cs"/>
      </w:rPr>
    </w:lvl>
    <w:lvl w:ilvl="1">
      <w:start w:val="1"/>
      <w:numFmt w:val="decimal"/>
      <w:lvlText w:val="%1.%2."/>
      <w:lvlJc w:val="left"/>
      <w:pPr>
        <w:tabs>
          <w:tab w:val="num" w:pos="851"/>
        </w:tabs>
        <w:ind w:left="851" w:hanging="454"/>
      </w:pPr>
      <w:rPr>
        <w:rFonts w:hint="default"/>
      </w:rPr>
    </w:lvl>
    <w:lvl w:ilvl="2">
      <w:start w:val="1"/>
      <w:numFmt w:val="decimal"/>
      <w:lvlText w:val="%1.%2.%3."/>
      <w:lvlJc w:val="left"/>
      <w:pPr>
        <w:tabs>
          <w:tab w:val="num" w:pos="1571"/>
        </w:tabs>
        <w:ind w:left="1248" w:hanging="397"/>
      </w:pPr>
      <w:rPr>
        <w:rFonts w:hint="default"/>
      </w:rPr>
    </w:lvl>
    <w:lvl w:ilvl="3">
      <w:start w:val="1"/>
      <w:numFmt w:val="decimal"/>
      <w:lvlText w:val="%1.%2.%3.%4."/>
      <w:lvlJc w:val="left"/>
      <w:pPr>
        <w:tabs>
          <w:tab w:val="num" w:pos="0"/>
        </w:tabs>
        <w:ind w:left="1248" w:firstLine="0"/>
      </w:pPr>
      <w:rPr>
        <w:rFonts w:hint="default"/>
      </w:rPr>
    </w:lvl>
    <w:lvl w:ilvl="4">
      <w:start w:val="1"/>
      <w:numFmt w:val="decimal"/>
      <w:lvlText w:val="%1.%2.%3.%4.%5."/>
      <w:lvlJc w:val="left"/>
      <w:pPr>
        <w:tabs>
          <w:tab w:val="num" w:pos="0"/>
        </w:tabs>
        <w:ind w:left="2042" w:hanging="794"/>
      </w:pPr>
      <w:rPr>
        <w:rFonts w:hint="default"/>
      </w:rPr>
    </w:lvl>
    <w:lvl w:ilvl="5">
      <w:start w:val="1"/>
      <w:numFmt w:val="decimal"/>
      <w:lvlText w:val="%1.%2.%3.%4.%5.%6."/>
      <w:lvlJc w:val="left"/>
      <w:pPr>
        <w:tabs>
          <w:tab w:val="num" w:pos="0"/>
        </w:tabs>
        <w:ind w:left="2983" w:hanging="941"/>
      </w:pPr>
      <w:rPr>
        <w:rFonts w:hint="default"/>
      </w:rPr>
    </w:lvl>
    <w:lvl w:ilvl="6">
      <w:start w:val="1"/>
      <w:numFmt w:val="decimal"/>
      <w:lvlText w:val="%1.%2.%3.%4.%5.%6.%7."/>
      <w:lvlJc w:val="left"/>
      <w:pPr>
        <w:tabs>
          <w:tab w:val="num" w:pos="0"/>
        </w:tabs>
        <w:ind w:left="4060" w:hanging="1077"/>
      </w:pPr>
      <w:rPr>
        <w:rFonts w:hint="default"/>
      </w:rPr>
    </w:lvl>
    <w:lvl w:ilvl="7">
      <w:start w:val="1"/>
      <w:numFmt w:val="decimal"/>
      <w:lvlText w:val="%1.%2.%3.%4.%5.%6.%7.%8."/>
      <w:lvlJc w:val="left"/>
      <w:pPr>
        <w:tabs>
          <w:tab w:val="num" w:pos="0"/>
        </w:tabs>
        <w:ind w:left="5285" w:hanging="1225"/>
      </w:pPr>
      <w:rPr>
        <w:rFonts w:hint="default"/>
      </w:rPr>
    </w:lvl>
    <w:lvl w:ilvl="8">
      <w:start w:val="1"/>
      <w:numFmt w:val="decimal"/>
      <w:lvlText w:val="%1.%2.%3.%4.%5.%6.%7.%8.%9."/>
      <w:lvlJc w:val="left"/>
      <w:pPr>
        <w:tabs>
          <w:tab w:val="num" w:pos="0"/>
        </w:tabs>
        <w:ind w:left="6725" w:hanging="1440"/>
      </w:pPr>
      <w:rPr>
        <w:rFonts w:hint="default"/>
      </w:rPr>
    </w:lvl>
  </w:abstractNum>
  <w:abstractNum w:abstractNumId="72">
    <w:nsid w:val="7A05559E"/>
    <w:multiLevelType w:val="hybridMultilevel"/>
    <w:tmpl w:val="8D2AFB24"/>
    <w:lvl w:ilvl="0" w:tplc="04090013">
      <w:start w:val="1"/>
      <w:numFmt w:val="hebrew1"/>
      <w:lvlText w:val="%1."/>
      <w:lvlJc w:val="center"/>
      <w:pPr>
        <w:ind w:left="1063" w:hanging="360"/>
      </w:pPr>
    </w:lvl>
    <w:lvl w:ilvl="1" w:tplc="04090019" w:tentative="1">
      <w:start w:val="1"/>
      <w:numFmt w:val="lowerLetter"/>
      <w:lvlText w:val="%2."/>
      <w:lvlJc w:val="left"/>
      <w:pPr>
        <w:ind w:left="1783" w:hanging="360"/>
      </w:pPr>
    </w:lvl>
    <w:lvl w:ilvl="2" w:tplc="0409001B" w:tentative="1">
      <w:start w:val="1"/>
      <w:numFmt w:val="lowerRoman"/>
      <w:lvlText w:val="%3."/>
      <w:lvlJc w:val="right"/>
      <w:pPr>
        <w:ind w:left="2503" w:hanging="180"/>
      </w:pPr>
    </w:lvl>
    <w:lvl w:ilvl="3" w:tplc="0409000F" w:tentative="1">
      <w:start w:val="1"/>
      <w:numFmt w:val="decimal"/>
      <w:lvlText w:val="%4."/>
      <w:lvlJc w:val="left"/>
      <w:pPr>
        <w:ind w:left="3223" w:hanging="360"/>
      </w:pPr>
    </w:lvl>
    <w:lvl w:ilvl="4" w:tplc="04090019" w:tentative="1">
      <w:start w:val="1"/>
      <w:numFmt w:val="lowerLetter"/>
      <w:lvlText w:val="%5."/>
      <w:lvlJc w:val="left"/>
      <w:pPr>
        <w:ind w:left="3943" w:hanging="360"/>
      </w:pPr>
    </w:lvl>
    <w:lvl w:ilvl="5" w:tplc="0409001B" w:tentative="1">
      <w:start w:val="1"/>
      <w:numFmt w:val="lowerRoman"/>
      <w:lvlText w:val="%6."/>
      <w:lvlJc w:val="right"/>
      <w:pPr>
        <w:ind w:left="4663" w:hanging="180"/>
      </w:pPr>
    </w:lvl>
    <w:lvl w:ilvl="6" w:tplc="0409000F" w:tentative="1">
      <w:start w:val="1"/>
      <w:numFmt w:val="decimal"/>
      <w:lvlText w:val="%7."/>
      <w:lvlJc w:val="left"/>
      <w:pPr>
        <w:ind w:left="5383" w:hanging="360"/>
      </w:pPr>
    </w:lvl>
    <w:lvl w:ilvl="7" w:tplc="04090019" w:tentative="1">
      <w:start w:val="1"/>
      <w:numFmt w:val="lowerLetter"/>
      <w:lvlText w:val="%8."/>
      <w:lvlJc w:val="left"/>
      <w:pPr>
        <w:ind w:left="6103" w:hanging="360"/>
      </w:pPr>
    </w:lvl>
    <w:lvl w:ilvl="8" w:tplc="0409001B" w:tentative="1">
      <w:start w:val="1"/>
      <w:numFmt w:val="lowerRoman"/>
      <w:lvlText w:val="%9."/>
      <w:lvlJc w:val="right"/>
      <w:pPr>
        <w:ind w:left="6823" w:hanging="180"/>
      </w:pPr>
    </w:lvl>
  </w:abstractNum>
  <w:abstractNum w:abstractNumId="73">
    <w:nsid w:val="7D2E2399"/>
    <w:multiLevelType w:val="hybridMultilevel"/>
    <w:tmpl w:val="85DA784C"/>
    <w:lvl w:ilvl="0" w:tplc="9C90E30C">
      <w:start w:val="1"/>
      <w:numFmt w:val="hebrew1"/>
      <w:lvlText w:val="%1."/>
      <w:lvlJc w:val="left"/>
      <w:pPr>
        <w:ind w:left="1551" w:hanging="360"/>
      </w:pPr>
      <w:rPr>
        <w:rFonts w:hint="default"/>
        <w:b w:val="0"/>
        <w:bCs w:val="0"/>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74">
    <w:nsid w:val="7D3A75F4"/>
    <w:multiLevelType w:val="hybridMultilevel"/>
    <w:tmpl w:val="CECE5D68"/>
    <w:lvl w:ilvl="0" w:tplc="0409000F">
      <w:start w:val="1"/>
      <w:numFmt w:val="decimal"/>
      <w:lvlText w:val="%1."/>
      <w:lvlJc w:val="left"/>
      <w:pPr>
        <w:ind w:left="423" w:hanging="360"/>
      </w:pPr>
    </w:lvl>
    <w:lvl w:ilvl="1" w:tplc="04090019" w:tentative="1">
      <w:start w:val="1"/>
      <w:numFmt w:val="lowerLetter"/>
      <w:lvlText w:val="%2."/>
      <w:lvlJc w:val="left"/>
      <w:pPr>
        <w:ind w:left="1143" w:hanging="360"/>
      </w:pPr>
    </w:lvl>
    <w:lvl w:ilvl="2" w:tplc="0409001B" w:tentative="1">
      <w:start w:val="1"/>
      <w:numFmt w:val="lowerRoman"/>
      <w:lvlText w:val="%3."/>
      <w:lvlJc w:val="right"/>
      <w:pPr>
        <w:ind w:left="1863" w:hanging="180"/>
      </w:pPr>
    </w:lvl>
    <w:lvl w:ilvl="3" w:tplc="0409000F" w:tentative="1">
      <w:start w:val="1"/>
      <w:numFmt w:val="decimal"/>
      <w:lvlText w:val="%4."/>
      <w:lvlJc w:val="left"/>
      <w:pPr>
        <w:ind w:left="2583" w:hanging="360"/>
      </w:pPr>
    </w:lvl>
    <w:lvl w:ilvl="4" w:tplc="04090019" w:tentative="1">
      <w:start w:val="1"/>
      <w:numFmt w:val="lowerLetter"/>
      <w:lvlText w:val="%5."/>
      <w:lvlJc w:val="left"/>
      <w:pPr>
        <w:ind w:left="3303" w:hanging="360"/>
      </w:pPr>
    </w:lvl>
    <w:lvl w:ilvl="5" w:tplc="0409001B" w:tentative="1">
      <w:start w:val="1"/>
      <w:numFmt w:val="lowerRoman"/>
      <w:lvlText w:val="%6."/>
      <w:lvlJc w:val="right"/>
      <w:pPr>
        <w:ind w:left="4023" w:hanging="180"/>
      </w:pPr>
    </w:lvl>
    <w:lvl w:ilvl="6" w:tplc="0409000F" w:tentative="1">
      <w:start w:val="1"/>
      <w:numFmt w:val="decimal"/>
      <w:lvlText w:val="%7."/>
      <w:lvlJc w:val="left"/>
      <w:pPr>
        <w:ind w:left="4743" w:hanging="360"/>
      </w:pPr>
    </w:lvl>
    <w:lvl w:ilvl="7" w:tplc="04090019" w:tentative="1">
      <w:start w:val="1"/>
      <w:numFmt w:val="lowerLetter"/>
      <w:lvlText w:val="%8."/>
      <w:lvlJc w:val="left"/>
      <w:pPr>
        <w:ind w:left="5463" w:hanging="360"/>
      </w:pPr>
    </w:lvl>
    <w:lvl w:ilvl="8" w:tplc="0409001B" w:tentative="1">
      <w:start w:val="1"/>
      <w:numFmt w:val="lowerRoman"/>
      <w:lvlText w:val="%9."/>
      <w:lvlJc w:val="right"/>
      <w:pPr>
        <w:ind w:left="6183" w:hanging="180"/>
      </w:pPr>
    </w:lvl>
  </w:abstractNum>
  <w:num w:numId="1">
    <w:abstractNumId w:val="8"/>
  </w:num>
  <w:num w:numId="2">
    <w:abstractNumId w:val="48"/>
  </w:num>
  <w:num w:numId="3">
    <w:abstractNumId w:val="6"/>
  </w:num>
  <w:num w:numId="4">
    <w:abstractNumId w:val="14"/>
  </w:num>
  <w:num w:numId="5">
    <w:abstractNumId w:val="5"/>
  </w:num>
  <w:num w:numId="6">
    <w:abstractNumId w:val="36"/>
  </w:num>
  <w:num w:numId="7">
    <w:abstractNumId w:val="11"/>
  </w:num>
  <w:num w:numId="8">
    <w:abstractNumId w:val="65"/>
  </w:num>
  <w:num w:numId="9">
    <w:abstractNumId w:val="58"/>
  </w:num>
  <w:num w:numId="10">
    <w:abstractNumId w:val="19"/>
  </w:num>
  <w:num w:numId="11">
    <w:abstractNumId w:val="10"/>
  </w:num>
  <w:num w:numId="12">
    <w:abstractNumId w:val="64"/>
  </w:num>
  <w:num w:numId="13">
    <w:abstractNumId w:val="15"/>
  </w:num>
  <w:num w:numId="14">
    <w:abstractNumId w:val="30"/>
  </w:num>
  <w:num w:numId="15">
    <w:abstractNumId w:val="70"/>
  </w:num>
  <w:num w:numId="16">
    <w:abstractNumId w:val="34"/>
  </w:num>
  <w:num w:numId="17">
    <w:abstractNumId w:val="73"/>
  </w:num>
  <w:num w:numId="18">
    <w:abstractNumId w:val="44"/>
  </w:num>
  <w:num w:numId="19">
    <w:abstractNumId w:val="4"/>
  </w:num>
  <w:num w:numId="20">
    <w:abstractNumId w:val="42"/>
  </w:num>
  <w:num w:numId="21">
    <w:abstractNumId w:val="54"/>
  </w:num>
  <w:num w:numId="22">
    <w:abstractNumId w:val="28"/>
  </w:num>
  <w:num w:numId="23">
    <w:abstractNumId w:val="61"/>
  </w:num>
  <w:num w:numId="24">
    <w:abstractNumId w:val="56"/>
  </w:num>
  <w:num w:numId="25">
    <w:abstractNumId w:val="40"/>
  </w:num>
  <w:num w:numId="26">
    <w:abstractNumId w:val="17"/>
  </w:num>
  <w:num w:numId="27">
    <w:abstractNumId w:val="22"/>
  </w:num>
  <w:num w:numId="28">
    <w:abstractNumId w:val="21"/>
  </w:num>
  <w:num w:numId="29">
    <w:abstractNumId w:val="74"/>
  </w:num>
  <w:num w:numId="30">
    <w:abstractNumId w:val="59"/>
  </w:num>
  <w:num w:numId="31">
    <w:abstractNumId w:val="29"/>
  </w:num>
  <w:num w:numId="32">
    <w:abstractNumId w:val="1"/>
  </w:num>
  <w:num w:numId="33">
    <w:abstractNumId w:val="8"/>
  </w:num>
  <w:num w:numId="34">
    <w:abstractNumId w:val="32"/>
  </w:num>
  <w:num w:numId="35">
    <w:abstractNumId w:val="9"/>
  </w:num>
  <w:num w:numId="36">
    <w:abstractNumId w:val="60"/>
  </w:num>
  <w:num w:numId="37">
    <w:abstractNumId w:val="46"/>
  </w:num>
  <w:num w:numId="38">
    <w:abstractNumId w:val="20"/>
  </w:num>
  <w:num w:numId="39">
    <w:abstractNumId w:val="67"/>
  </w:num>
  <w:num w:numId="40">
    <w:abstractNumId w:val="13"/>
  </w:num>
  <w:num w:numId="41">
    <w:abstractNumId w:val="3"/>
  </w:num>
  <w:num w:numId="42">
    <w:abstractNumId w:val="27"/>
  </w:num>
  <w:num w:numId="43">
    <w:abstractNumId w:val="68"/>
  </w:num>
  <w:num w:numId="44">
    <w:abstractNumId w:val="31"/>
  </w:num>
  <w:num w:numId="45">
    <w:abstractNumId w:val="45"/>
  </w:num>
  <w:num w:numId="46">
    <w:abstractNumId w:val="55"/>
  </w:num>
  <w:num w:numId="47">
    <w:abstractNumId w:val="2"/>
  </w:num>
  <w:num w:numId="48">
    <w:abstractNumId w:val="43"/>
  </w:num>
  <w:num w:numId="49">
    <w:abstractNumId w:val="71"/>
  </w:num>
  <w:num w:numId="50">
    <w:abstractNumId w:val="25"/>
  </w:num>
  <w:num w:numId="51">
    <w:abstractNumId w:val="0"/>
  </w:num>
  <w:num w:numId="52">
    <w:abstractNumId w:val="63"/>
  </w:num>
  <w:num w:numId="53">
    <w:abstractNumId w:val="26"/>
  </w:num>
  <w:num w:numId="54">
    <w:abstractNumId w:val="12"/>
  </w:num>
  <w:num w:numId="55">
    <w:abstractNumId w:val="69"/>
  </w:num>
  <w:num w:numId="56">
    <w:abstractNumId w:val="52"/>
  </w:num>
  <w:num w:numId="57">
    <w:abstractNumId w:val="53"/>
  </w:num>
  <w:num w:numId="58">
    <w:abstractNumId w:val="16"/>
  </w:num>
  <w:num w:numId="59">
    <w:abstractNumId w:val="50"/>
  </w:num>
  <w:num w:numId="60">
    <w:abstractNumId w:val="35"/>
  </w:num>
  <w:num w:numId="61">
    <w:abstractNumId w:val="8"/>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2">
    <w:abstractNumId w:val="57"/>
  </w:num>
  <w:num w:numId="63">
    <w:abstractNumId w:val="37"/>
  </w:num>
  <w:num w:numId="64">
    <w:abstractNumId w:val="41"/>
  </w:num>
  <w:num w:numId="65">
    <w:abstractNumId w:val="24"/>
  </w:num>
  <w:num w:numId="66">
    <w:abstractNumId w:val="47"/>
  </w:num>
  <w:num w:numId="67">
    <w:abstractNumId w:val="7"/>
  </w:num>
  <w:num w:numId="68">
    <w:abstractNumId w:val="38"/>
  </w:num>
  <w:num w:numId="69">
    <w:abstractNumId w:val="51"/>
  </w:num>
  <w:num w:numId="70">
    <w:abstractNumId w:val="72"/>
  </w:num>
  <w:num w:numId="71">
    <w:abstractNumId w:val="62"/>
  </w:num>
  <w:num w:numId="72">
    <w:abstractNumId w:val="49"/>
  </w:num>
  <w:num w:numId="73">
    <w:abstractNumId w:val="39"/>
  </w:num>
  <w:num w:numId="74">
    <w:abstractNumId w:val="23"/>
  </w:num>
  <w:num w:numId="75">
    <w:abstractNumId w:val="33"/>
  </w:num>
  <w:num w:numId="76">
    <w:abstractNumId w:val="6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7">
    <w:abstractNumId w:val="18"/>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7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730DE"/>
    <w:rsid w:val="00001671"/>
    <w:rsid w:val="0000496C"/>
    <w:rsid w:val="0001443F"/>
    <w:rsid w:val="00020BA3"/>
    <w:rsid w:val="000227F9"/>
    <w:rsid w:val="0002283D"/>
    <w:rsid w:val="0002350C"/>
    <w:rsid w:val="0002499A"/>
    <w:rsid w:val="00031970"/>
    <w:rsid w:val="000350D4"/>
    <w:rsid w:val="00035115"/>
    <w:rsid w:val="00040696"/>
    <w:rsid w:val="000406B8"/>
    <w:rsid w:val="00041623"/>
    <w:rsid w:val="0004722A"/>
    <w:rsid w:val="00054D9C"/>
    <w:rsid w:val="0006254A"/>
    <w:rsid w:val="00062D08"/>
    <w:rsid w:val="00066EC4"/>
    <w:rsid w:val="00070F68"/>
    <w:rsid w:val="00072BAD"/>
    <w:rsid w:val="000730DE"/>
    <w:rsid w:val="00073BE7"/>
    <w:rsid w:val="0008169F"/>
    <w:rsid w:val="0008206A"/>
    <w:rsid w:val="00082E22"/>
    <w:rsid w:val="00084481"/>
    <w:rsid w:val="00090058"/>
    <w:rsid w:val="000907A7"/>
    <w:rsid w:val="00091286"/>
    <w:rsid w:val="00091DCC"/>
    <w:rsid w:val="0009256C"/>
    <w:rsid w:val="0009548A"/>
    <w:rsid w:val="000A1278"/>
    <w:rsid w:val="000A1ECB"/>
    <w:rsid w:val="000A287D"/>
    <w:rsid w:val="000A2C9F"/>
    <w:rsid w:val="000A4E98"/>
    <w:rsid w:val="000A6443"/>
    <w:rsid w:val="000A7496"/>
    <w:rsid w:val="000A7CD0"/>
    <w:rsid w:val="000B03CA"/>
    <w:rsid w:val="000B058C"/>
    <w:rsid w:val="000B18F9"/>
    <w:rsid w:val="000B279D"/>
    <w:rsid w:val="000B3276"/>
    <w:rsid w:val="000B3948"/>
    <w:rsid w:val="000B4B32"/>
    <w:rsid w:val="000B5490"/>
    <w:rsid w:val="000B59CD"/>
    <w:rsid w:val="000C09A2"/>
    <w:rsid w:val="000C2020"/>
    <w:rsid w:val="000C223E"/>
    <w:rsid w:val="000C2968"/>
    <w:rsid w:val="000C3107"/>
    <w:rsid w:val="000D2D00"/>
    <w:rsid w:val="000D38B7"/>
    <w:rsid w:val="000E0836"/>
    <w:rsid w:val="000E309B"/>
    <w:rsid w:val="000E3522"/>
    <w:rsid w:val="000E36E2"/>
    <w:rsid w:val="000E3D2A"/>
    <w:rsid w:val="000F2F8E"/>
    <w:rsid w:val="001005A7"/>
    <w:rsid w:val="00100EC4"/>
    <w:rsid w:val="00102CE6"/>
    <w:rsid w:val="00106174"/>
    <w:rsid w:val="00110C8B"/>
    <w:rsid w:val="00111324"/>
    <w:rsid w:val="001119CA"/>
    <w:rsid w:val="00113C2A"/>
    <w:rsid w:val="00114B15"/>
    <w:rsid w:val="0012561C"/>
    <w:rsid w:val="001278A7"/>
    <w:rsid w:val="00127E21"/>
    <w:rsid w:val="00134E32"/>
    <w:rsid w:val="0013586F"/>
    <w:rsid w:val="00136A37"/>
    <w:rsid w:val="001374A1"/>
    <w:rsid w:val="00140CBF"/>
    <w:rsid w:val="00142684"/>
    <w:rsid w:val="00143937"/>
    <w:rsid w:val="00144172"/>
    <w:rsid w:val="001447DA"/>
    <w:rsid w:val="001451EA"/>
    <w:rsid w:val="001457B6"/>
    <w:rsid w:val="00150B21"/>
    <w:rsid w:val="00151D3F"/>
    <w:rsid w:val="0015234D"/>
    <w:rsid w:val="0015347C"/>
    <w:rsid w:val="001546F9"/>
    <w:rsid w:val="00156DF9"/>
    <w:rsid w:val="00160B7C"/>
    <w:rsid w:val="00161230"/>
    <w:rsid w:val="00163974"/>
    <w:rsid w:val="0016682F"/>
    <w:rsid w:val="0017011E"/>
    <w:rsid w:val="0017686D"/>
    <w:rsid w:val="00182333"/>
    <w:rsid w:val="00182981"/>
    <w:rsid w:val="00183850"/>
    <w:rsid w:val="00184D1B"/>
    <w:rsid w:val="001948FA"/>
    <w:rsid w:val="00195AB3"/>
    <w:rsid w:val="00196E11"/>
    <w:rsid w:val="00196EFE"/>
    <w:rsid w:val="00197186"/>
    <w:rsid w:val="00197444"/>
    <w:rsid w:val="001A38B5"/>
    <w:rsid w:val="001A3C42"/>
    <w:rsid w:val="001A43E1"/>
    <w:rsid w:val="001A5B76"/>
    <w:rsid w:val="001A7EC1"/>
    <w:rsid w:val="001B064A"/>
    <w:rsid w:val="001B5172"/>
    <w:rsid w:val="001C13B0"/>
    <w:rsid w:val="001C14D0"/>
    <w:rsid w:val="001C32A9"/>
    <w:rsid w:val="001D2524"/>
    <w:rsid w:val="001E43B5"/>
    <w:rsid w:val="001E5F19"/>
    <w:rsid w:val="001E5F44"/>
    <w:rsid w:val="001E6795"/>
    <w:rsid w:val="001E6920"/>
    <w:rsid w:val="001E6951"/>
    <w:rsid w:val="001E73AF"/>
    <w:rsid w:val="001F0EAF"/>
    <w:rsid w:val="001F1542"/>
    <w:rsid w:val="001F5E7C"/>
    <w:rsid w:val="0020373B"/>
    <w:rsid w:val="002054B5"/>
    <w:rsid w:val="00206DAB"/>
    <w:rsid w:val="00212D82"/>
    <w:rsid w:val="002133C3"/>
    <w:rsid w:val="002135FA"/>
    <w:rsid w:val="00220622"/>
    <w:rsid w:val="002211D9"/>
    <w:rsid w:val="0022269E"/>
    <w:rsid w:val="00223AE7"/>
    <w:rsid w:val="0022602A"/>
    <w:rsid w:val="00226390"/>
    <w:rsid w:val="00226B46"/>
    <w:rsid w:val="0022762B"/>
    <w:rsid w:val="00230271"/>
    <w:rsid w:val="002325F1"/>
    <w:rsid w:val="00235ACC"/>
    <w:rsid w:val="00235C69"/>
    <w:rsid w:val="002369D4"/>
    <w:rsid w:val="00241DE3"/>
    <w:rsid w:val="00242A1E"/>
    <w:rsid w:val="00244FCA"/>
    <w:rsid w:val="002462C3"/>
    <w:rsid w:val="00246D60"/>
    <w:rsid w:val="00256127"/>
    <w:rsid w:val="002561AA"/>
    <w:rsid w:val="00261142"/>
    <w:rsid w:val="00261AD9"/>
    <w:rsid w:val="00263154"/>
    <w:rsid w:val="002639DE"/>
    <w:rsid w:val="00263ACB"/>
    <w:rsid w:val="00265259"/>
    <w:rsid w:val="00275381"/>
    <w:rsid w:val="002767C0"/>
    <w:rsid w:val="00280CB7"/>
    <w:rsid w:val="00281EC8"/>
    <w:rsid w:val="00282A51"/>
    <w:rsid w:val="00282E21"/>
    <w:rsid w:val="00285360"/>
    <w:rsid w:val="00291A92"/>
    <w:rsid w:val="00293244"/>
    <w:rsid w:val="002934CE"/>
    <w:rsid w:val="00294486"/>
    <w:rsid w:val="00296064"/>
    <w:rsid w:val="0029678A"/>
    <w:rsid w:val="002A08CD"/>
    <w:rsid w:val="002A0FC0"/>
    <w:rsid w:val="002A1853"/>
    <w:rsid w:val="002A54AD"/>
    <w:rsid w:val="002A5BFB"/>
    <w:rsid w:val="002A6C2B"/>
    <w:rsid w:val="002A77D3"/>
    <w:rsid w:val="002B2FD4"/>
    <w:rsid w:val="002B4AB7"/>
    <w:rsid w:val="002B543D"/>
    <w:rsid w:val="002C00CC"/>
    <w:rsid w:val="002C0B1E"/>
    <w:rsid w:val="002C1748"/>
    <w:rsid w:val="002C289E"/>
    <w:rsid w:val="002C4643"/>
    <w:rsid w:val="002C4CF1"/>
    <w:rsid w:val="002D05B5"/>
    <w:rsid w:val="002D11F5"/>
    <w:rsid w:val="002D3EC7"/>
    <w:rsid w:val="002D5C1E"/>
    <w:rsid w:val="002D5D1A"/>
    <w:rsid w:val="002D6509"/>
    <w:rsid w:val="002D72B7"/>
    <w:rsid w:val="002D7E1A"/>
    <w:rsid w:val="002E230E"/>
    <w:rsid w:val="002E695D"/>
    <w:rsid w:val="002E7559"/>
    <w:rsid w:val="002F1D21"/>
    <w:rsid w:val="002F35DD"/>
    <w:rsid w:val="002F61C5"/>
    <w:rsid w:val="002F658D"/>
    <w:rsid w:val="0030181A"/>
    <w:rsid w:val="0030195C"/>
    <w:rsid w:val="0030210C"/>
    <w:rsid w:val="00302A6A"/>
    <w:rsid w:val="00302D77"/>
    <w:rsid w:val="00303D05"/>
    <w:rsid w:val="00304266"/>
    <w:rsid w:val="00306AD0"/>
    <w:rsid w:val="00307007"/>
    <w:rsid w:val="00312BC0"/>
    <w:rsid w:val="003139AE"/>
    <w:rsid w:val="003147D5"/>
    <w:rsid w:val="00315F0C"/>
    <w:rsid w:val="00317A8D"/>
    <w:rsid w:val="00323A0F"/>
    <w:rsid w:val="003246AF"/>
    <w:rsid w:val="00324A0F"/>
    <w:rsid w:val="00324A77"/>
    <w:rsid w:val="00324CA3"/>
    <w:rsid w:val="00325C3A"/>
    <w:rsid w:val="003279AA"/>
    <w:rsid w:val="0033180A"/>
    <w:rsid w:val="00332307"/>
    <w:rsid w:val="0033500C"/>
    <w:rsid w:val="003351F6"/>
    <w:rsid w:val="00337396"/>
    <w:rsid w:val="00342F1E"/>
    <w:rsid w:val="0034488C"/>
    <w:rsid w:val="00344AF4"/>
    <w:rsid w:val="00345534"/>
    <w:rsid w:val="003463A0"/>
    <w:rsid w:val="003477A2"/>
    <w:rsid w:val="003526A7"/>
    <w:rsid w:val="003527D0"/>
    <w:rsid w:val="00354ADB"/>
    <w:rsid w:val="00357DB5"/>
    <w:rsid w:val="003618D0"/>
    <w:rsid w:val="00361D97"/>
    <w:rsid w:val="0036251E"/>
    <w:rsid w:val="0036518F"/>
    <w:rsid w:val="00367ADA"/>
    <w:rsid w:val="0037013F"/>
    <w:rsid w:val="00371266"/>
    <w:rsid w:val="00372B8C"/>
    <w:rsid w:val="0037429E"/>
    <w:rsid w:val="0037430B"/>
    <w:rsid w:val="00376C09"/>
    <w:rsid w:val="00376FE4"/>
    <w:rsid w:val="00380404"/>
    <w:rsid w:val="0038132D"/>
    <w:rsid w:val="00382ACA"/>
    <w:rsid w:val="0038758C"/>
    <w:rsid w:val="0039063D"/>
    <w:rsid w:val="0039095E"/>
    <w:rsid w:val="00391AAB"/>
    <w:rsid w:val="003928C4"/>
    <w:rsid w:val="00392E82"/>
    <w:rsid w:val="00393598"/>
    <w:rsid w:val="00396058"/>
    <w:rsid w:val="003A0078"/>
    <w:rsid w:val="003A1500"/>
    <w:rsid w:val="003A58D5"/>
    <w:rsid w:val="003A6134"/>
    <w:rsid w:val="003B0A63"/>
    <w:rsid w:val="003B0A71"/>
    <w:rsid w:val="003B2612"/>
    <w:rsid w:val="003B265B"/>
    <w:rsid w:val="003B3858"/>
    <w:rsid w:val="003B3A85"/>
    <w:rsid w:val="003B5D2A"/>
    <w:rsid w:val="003B6423"/>
    <w:rsid w:val="003C0032"/>
    <w:rsid w:val="003C6BF0"/>
    <w:rsid w:val="003C73AD"/>
    <w:rsid w:val="003D284E"/>
    <w:rsid w:val="003D4F59"/>
    <w:rsid w:val="003D5CF3"/>
    <w:rsid w:val="003E0E76"/>
    <w:rsid w:val="003E17CC"/>
    <w:rsid w:val="003E5522"/>
    <w:rsid w:val="003E6BC0"/>
    <w:rsid w:val="003F0CC2"/>
    <w:rsid w:val="00400190"/>
    <w:rsid w:val="004001E3"/>
    <w:rsid w:val="00402AB2"/>
    <w:rsid w:val="0041248E"/>
    <w:rsid w:val="004130EC"/>
    <w:rsid w:val="00413285"/>
    <w:rsid w:val="00416901"/>
    <w:rsid w:val="004211C0"/>
    <w:rsid w:val="00422AEE"/>
    <w:rsid w:val="004238C2"/>
    <w:rsid w:val="004257BF"/>
    <w:rsid w:val="00427BE7"/>
    <w:rsid w:val="00427E7C"/>
    <w:rsid w:val="00431AA1"/>
    <w:rsid w:val="00436A08"/>
    <w:rsid w:val="00437AD0"/>
    <w:rsid w:val="00440BBE"/>
    <w:rsid w:val="00441C8E"/>
    <w:rsid w:val="0044251E"/>
    <w:rsid w:val="00442E21"/>
    <w:rsid w:val="00444683"/>
    <w:rsid w:val="00444689"/>
    <w:rsid w:val="004456B4"/>
    <w:rsid w:val="00447E6C"/>
    <w:rsid w:val="004564C9"/>
    <w:rsid w:val="004648A9"/>
    <w:rsid w:val="00466DD7"/>
    <w:rsid w:val="00471552"/>
    <w:rsid w:val="00471C21"/>
    <w:rsid w:val="00475800"/>
    <w:rsid w:val="00481B35"/>
    <w:rsid w:val="0048273C"/>
    <w:rsid w:val="00482C63"/>
    <w:rsid w:val="00483626"/>
    <w:rsid w:val="004836D3"/>
    <w:rsid w:val="004856FB"/>
    <w:rsid w:val="00485D49"/>
    <w:rsid w:val="00486394"/>
    <w:rsid w:val="00491221"/>
    <w:rsid w:val="00492500"/>
    <w:rsid w:val="0049514A"/>
    <w:rsid w:val="00495DA3"/>
    <w:rsid w:val="0049738D"/>
    <w:rsid w:val="004A463E"/>
    <w:rsid w:val="004B0D76"/>
    <w:rsid w:val="004B0D94"/>
    <w:rsid w:val="004B42EE"/>
    <w:rsid w:val="004B4A49"/>
    <w:rsid w:val="004B6A3C"/>
    <w:rsid w:val="004B70E9"/>
    <w:rsid w:val="004C0974"/>
    <w:rsid w:val="004C2900"/>
    <w:rsid w:val="004C38EB"/>
    <w:rsid w:val="004C3AB7"/>
    <w:rsid w:val="004C3D48"/>
    <w:rsid w:val="004C42DF"/>
    <w:rsid w:val="004C4EB8"/>
    <w:rsid w:val="004C4EFC"/>
    <w:rsid w:val="004D0B89"/>
    <w:rsid w:val="004D434B"/>
    <w:rsid w:val="004E1523"/>
    <w:rsid w:val="004E3167"/>
    <w:rsid w:val="004E3C56"/>
    <w:rsid w:val="004F2ADE"/>
    <w:rsid w:val="004F2F23"/>
    <w:rsid w:val="004F7A28"/>
    <w:rsid w:val="004F7D0D"/>
    <w:rsid w:val="00500552"/>
    <w:rsid w:val="00500601"/>
    <w:rsid w:val="00504767"/>
    <w:rsid w:val="00507103"/>
    <w:rsid w:val="00510BD1"/>
    <w:rsid w:val="00511070"/>
    <w:rsid w:val="00514B5D"/>
    <w:rsid w:val="00514F59"/>
    <w:rsid w:val="00515A55"/>
    <w:rsid w:val="005205F8"/>
    <w:rsid w:val="005214B8"/>
    <w:rsid w:val="00522888"/>
    <w:rsid w:val="0052357C"/>
    <w:rsid w:val="0052365B"/>
    <w:rsid w:val="0052564B"/>
    <w:rsid w:val="005276C4"/>
    <w:rsid w:val="00530AC5"/>
    <w:rsid w:val="00535C00"/>
    <w:rsid w:val="0053716A"/>
    <w:rsid w:val="0053786D"/>
    <w:rsid w:val="00540D97"/>
    <w:rsid w:val="00543B93"/>
    <w:rsid w:val="00544C4A"/>
    <w:rsid w:val="00545A72"/>
    <w:rsid w:val="00547692"/>
    <w:rsid w:val="0055222E"/>
    <w:rsid w:val="0055227E"/>
    <w:rsid w:val="00554938"/>
    <w:rsid w:val="00556FF4"/>
    <w:rsid w:val="00557702"/>
    <w:rsid w:val="00560DC6"/>
    <w:rsid w:val="0056116E"/>
    <w:rsid w:val="0056202E"/>
    <w:rsid w:val="005654D3"/>
    <w:rsid w:val="00565976"/>
    <w:rsid w:val="00566988"/>
    <w:rsid w:val="00567B26"/>
    <w:rsid w:val="00567C11"/>
    <w:rsid w:val="00570CC6"/>
    <w:rsid w:val="00571BF4"/>
    <w:rsid w:val="005720ED"/>
    <w:rsid w:val="00573DDC"/>
    <w:rsid w:val="005743F8"/>
    <w:rsid w:val="005754A3"/>
    <w:rsid w:val="00582695"/>
    <w:rsid w:val="00584F3E"/>
    <w:rsid w:val="005903C8"/>
    <w:rsid w:val="005904C5"/>
    <w:rsid w:val="005913C9"/>
    <w:rsid w:val="005914BE"/>
    <w:rsid w:val="00593DF7"/>
    <w:rsid w:val="00594CF7"/>
    <w:rsid w:val="005951EB"/>
    <w:rsid w:val="005A2C01"/>
    <w:rsid w:val="005A5DA2"/>
    <w:rsid w:val="005A70DC"/>
    <w:rsid w:val="005B3A51"/>
    <w:rsid w:val="005B3B88"/>
    <w:rsid w:val="005C7988"/>
    <w:rsid w:val="005C7BF2"/>
    <w:rsid w:val="005C7ED2"/>
    <w:rsid w:val="005D01A6"/>
    <w:rsid w:val="005D0DBF"/>
    <w:rsid w:val="005D1182"/>
    <w:rsid w:val="005D25A9"/>
    <w:rsid w:val="005D3467"/>
    <w:rsid w:val="005D371C"/>
    <w:rsid w:val="005D792D"/>
    <w:rsid w:val="005E3199"/>
    <w:rsid w:val="005E36F9"/>
    <w:rsid w:val="005E3C96"/>
    <w:rsid w:val="005E4AE8"/>
    <w:rsid w:val="005E71EF"/>
    <w:rsid w:val="005E7F01"/>
    <w:rsid w:val="005F6AA7"/>
    <w:rsid w:val="0060110A"/>
    <w:rsid w:val="006014B7"/>
    <w:rsid w:val="00602221"/>
    <w:rsid w:val="00603D14"/>
    <w:rsid w:val="006045AE"/>
    <w:rsid w:val="00606982"/>
    <w:rsid w:val="0061110B"/>
    <w:rsid w:val="00617DD4"/>
    <w:rsid w:val="00621237"/>
    <w:rsid w:val="0062499D"/>
    <w:rsid w:val="00625848"/>
    <w:rsid w:val="00632B54"/>
    <w:rsid w:val="0063465D"/>
    <w:rsid w:val="006359BC"/>
    <w:rsid w:val="00642D19"/>
    <w:rsid w:val="006441E2"/>
    <w:rsid w:val="006504C3"/>
    <w:rsid w:val="00650D08"/>
    <w:rsid w:val="0065279E"/>
    <w:rsid w:val="00653039"/>
    <w:rsid w:val="0065624A"/>
    <w:rsid w:val="00657962"/>
    <w:rsid w:val="006632BE"/>
    <w:rsid w:val="00665FC9"/>
    <w:rsid w:val="00666363"/>
    <w:rsid w:val="006701F9"/>
    <w:rsid w:val="006712DA"/>
    <w:rsid w:val="006712E9"/>
    <w:rsid w:val="00672C37"/>
    <w:rsid w:val="00673AED"/>
    <w:rsid w:val="00674C41"/>
    <w:rsid w:val="00675E3C"/>
    <w:rsid w:val="00676A39"/>
    <w:rsid w:val="006772EB"/>
    <w:rsid w:val="0067789C"/>
    <w:rsid w:val="0068279D"/>
    <w:rsid w:val="00682B3E"/>
    <w:rsid w:val="00682BA0"/>
    <w:rsid w:val="00682F0F"/>
    <w:rsid w:val="00684A0A"/>
    <w:rsid w:val="00690DA9"/>
    <w:rsid w:val="0069154D"/>
    <w:rsid w:val="0069457D"/>
    <w:rsid w:val="00695743"/>
    <w:rsid w:val="006A0E27"/>
    <w:rsid w:val="006B2BF4"/>
    <w:rsid w:val="006B4A00"/>
    <w:rsid w:val="006B592E"/>
    <w:rsid w:val="006B70C2"/>
    <w:rsid w:val="006B79D0"/>
    <w:rsid w:val="006B7DD0"/>
    <w:rsid w:val="006C05C3"/>
    <w:rsid w:val="006C1CA7"/>
    <w:rsid w:val="006C2E82"/>
    <w:rsid w:val="006C375F"/>
    <w:rsid w:val="006C4FF8"/>
    <w:rsid w:val="006C588A"/>
    <w:rsid w:val="006C6C28"/>
    <w:rsid w:val="006D1CA3"/>
    <w:rsid w:val="006D3087"/>
    <w:rsid w:val="006D3F2E"/>
    <w:rsid w:val="006D618B"/>
    <w:rsid w:val="006D6658"/>
    <w:rsid w:val="006D7728"/>
    <w:rsid w:val="006E0103"/>
    <w:rsid w:val="006E1989"/>
    <w:rsid w:val="006E4CFC"/>
    <w:rsid w:val="006F0B59"/>
    <w:rsid w:val="006F4F69"/>
    <w:rsid w:val="006F7C2E"/>
    <w:rsid w:val="0070136B"/>
    <w:rsid w:val="00701E89"/>
    <w:rsid w:val="00705444"/>
    <w:rsid w:val="00707838"/>
    <w:rsid w:val="00710C41"/>
    <w:rsid w:val="00712075"/>
    <w:rsid w:val="00714873"/>
    <w:rsid w:val="00714964"/>
    <w:rsid w:val="00715FB6"/>
    <w:rsid w:val="007208BC"/>
    <w:rsid w:val="00720C86"/>
    <w:rsid w:val="0072145E"/>
    <w:rsid w:val="007244C7"/>
    <w:rsid w:val="007256D0"/>
    <w:rsid w:val="00725FF5"/>
    <w:rsid w:val="00726A74"/>
    <w:rsid w:val="00733EBA"/>
    <w:rsid w:val="007347B1"/>
    <w:rsid w:val="007351E8"/>
    <w:rsid w:val="00735C0A"/>
    <w:rsid w:val="00737B90"/>
    <w:rsid w:val="0074023C"/>
    <w:rsid w:val="007413E0"/>
    <w:rsid w:val="0074366E"/>
    <w:rsid w:val="0074383D"/>
    <w:rsid w:val="00744B27"/>
    <w:rsid w:val="0074791A"/>
    <w:rsid w:val="00747F5F"/>
    <w:rsid w:val="0075262B"/>
    <w:rsid w:val="0075338C"/>
    <w:rsid w:val="00754FFF"/>
    <w:rsid w:val="00755387"/>
    <w:rsid w:val="0075661E"/>
    <w:rsid w:val="007627CE"/>
    <w:rsid w:val="00762C62"/>
    <w:rsid w:val="00764430"/>
    <w:rsid w:val="00764573"/>
    <w:rsid w:val="007654A5"/>
    <w:rsid w:val="00765C0E"/>
    <w:rsid w:val="00765DF8"/>
    <w:rsid w:val="00766B99"/>
    <w:rsid w:val="00766D54"/>
    <w:rsid w:val="0076742D"/>
    <w:rsid w:val="007677FB"/>
    <w:rsid w:val="007751EE"/>
    <w:rsid w:val="007806C0"/>
    <w:rsid w:val="00782792"/>
    <w:rsid w:val="007830EC"/>
    <w:rsid w:val="0078613B"/>
    <w:rsid w:val="007876F3"/>
    <w:rsid w:val="007A200B"/>
    <w:rsid w:val="007A243D"/>
    <w:rsid w:val="007A2C89"/>
    <w:rsid w:val="007A40DE"/>
    <w:rsid w:val="007A4C5A"/>
    <w:rsid w:val="007A5E26"/>
    <w:rsid w:val="007A76D6"/>
    <w:rsid w:val="007A7CC8"/>
    <w:rsid w:val="007A7DBF"/>
    <w:rsid w:val="007B02BA"/>
    <w:rsid w:val="007B3B3F"/>
    <w:rsid w:val="007B5196"/>
    <w:rsid w:val="007B60EE"/>
    <w:rsid w:val="007B721C"/>
    <w:rsid w:val="007B7A76"/>
    <w:rsid w:val="007C1971"/>
    <w:rsid w:val="007C6F4A"/>
    <w:rsid w:val="007C7B5A"/>
    <w:rsid w:val="007C7B6E"/>
    <w:rsid w:val="007D25C7"/>
    <w:rsid w:val="007D3961"/>
    <w:rsid w:val="007D4662"/>
    <w:rsid w:val="007D529D"/>
    <w:rsid w:val="007D53CD"/>
    <w:rsid w:val="007D583D"/>
    <w:rsid w:val="007D7C29"/>
    <w:rsid w:val="007E1006"/>
    <w:rsid w:val="007E441F"/>
    <w:rsid w:val="007E48E0"/>
    <w:rsid w:val="007F0FCE"/>
    <w:rsid w:val="007F6BC7"/>
    <w:rsid w:val="00800070"/>
    <w:rsid w:val="00801D75"/>
    <w:rsid w:val="00802DC8"/>
    <w:rsid w:val="00803601"/>
    <w:rsid w:val="00805190"/>
    <w:rsid w:val="00807717"/>
    <w:rsid w:val="008106D6"/>
    <w:rsid w:val="0081413C"/>
    <w:rsid w:val="008178F7"/>
    <w:rsid w:val="008200C4"/>
    <w:rsid w:val="00820ADD"/>
    <w:rsid w:val="00820D60"/>
    <w:rsid w:val="0082155C"/>
    <w:rsid w:val="008238DB"/>
    <w:rsid w:val="008256CC"/>
    <w:rsid w:val="00830615"/>
    <w:rsid w:val="00836DDE"/>
    <w:rsid w:val="0084001A"/>
    <w:rsid w:val="00846401"/>
    <w:rsid w:val="00846B26"/>
    <w:rsid w:val="00846CF8"/>
    <w:rsid w:val="0085116D"/>
    <w:rsid w:val="00851A64"/>
    <w:rsid w:val="00854315"/>
    <w:rsid w:val="00855DBA"/>
    <w:rsid w:val="00856F97"/>
    <w:rsid w:val="00861E5B"/>
    <w:rsid w:val="00862CC7"/>
    <w:rsid w:val="0086770C"/>
    <w:rsid w:val="008678E8"/>
    <w:rsid w:val="008741EB"/>
    <w:rsid w:val="00874B35"/>
    <w:rsid w:val="00875362"/>
    <w:rsid w:val="00875E3A"/>
    <w:rsid w:val="008766B1"/>
    <w:rsid w:val="00876A4B"/>
    <w:rsid w:val="00880608"/>
    <w:rsid w:val="008809B8"/>
    <w:rsid w:val="008809EF"/>
    <w:rsid w:val="008845B7"/>
    <w:rsid w:val="00890789"/>
    <w:rsid w:val="0089119A"/>
    <w:rsid w:val="008926B9"/>
    <w:rsid w:val="00894D16"/>
    <w:rsid w:val="00895A6F"/>
    <w:rsid w:val="00895D45"/>
    <w:rsid w:val="008966A0"/>
    <w:rsid w:val="00896BA4"/>
    <w:rsid w:val="00897CD9"/>
    <w:rsid w:val="008A0BB7"/>
    <w:rsid w:val="008A1260"/>
    <w:rsid w:val="008A2792"/>
    <w:rsid w:val="008A3B66"/>
    <w:rsid w:val="008A4159"/>
    <w:rsid w:val="008A69E3"/>
    <w:rsid w:val="008A6ADC"/>
    <w:rsid w:val="008B0177"/>
    <w:rsid w:val="008B3417"/>
    <w:rsid w:val="008B48CD"/>
    <w:rsid w:val="008B4EC3"/>
    <w:rsid w:val="008B5F6E"/>
    <w:rsid w:val="008C1851"/>
    <w:rsid w:val="008C1FB6"/>
    <w:rsid w:val="008C4047"/>
    <w:rsid w:val="008C5B82"/>
    <w:rsid w:val="008C653E"/>
    <w:rsid w:val="008C74CF"/>
    <w:rsid w:val="008D1B8E"/>
    <w:rsid w:val="008D2CF6"/>
    <w:rsid w:val="008D74E2"/>
    <w:rsid w:val="008E0168"/>
    <w:rsid w:val="008E06C4"/>
    <w:rsid w:val="008E2893"/>
    <w:rsid w:val="008E7B27"/>
    <w:rsid w:val="008F3724"/>
    <w:rsid w:val="008F4155"/>
    <w:rsid w:val="008F68D2"/>
    <w:rsid w:val="008F7260"/>
    <w:rsid w:val="008F7A34"/>
    <w:rsid w:val="009008BF"/>
    <w:rsid w:val="00900E4D"/>
    <w:rsid w:val="00903868"/>
    <w:rsid w:val="00903F9F"/>
    <w:rsid w:val="009044C3"/>
    <w:rsid w:val="00904950"/>
    <w:rsid w:val="009104E7"/>
    <w:rsid w:val="00912EA6"/>
    <w:rsid w:val="0091351B"/>
    <w:rsid w:val="00913C4D"/>
    <w:rsid w:val="009206F7"/>
    <w:rsid w:val="0092071D"/>
    <w:rsid w:val="00921924"/>
    <w:rsid w:val="00924BC4"/>
    <w:rsid w:val="009252ED"/>
    <w:rsid w:val="00927B54"/>
    <w:rsid w:val="00927DF2"/>
    <w:rsid w:val="009302FF"/>
    <w:rsid w:val="00933C91"/>
    <w:rsid w:val="0093574F"/>
    <w:rsid w:val="009376D4"/>
    <w:rsid w:val="00941FAE"/>
    <w:rsid w:val="0094314A"/>
    <w:rsid w:val="00943DA8"/>
    <w:rsid w:val="009447B8"/>
    <w:rsid w:val="00947241"/>
    <w:rsid w:val="00957FA3"/>
    <w:rsid w:val="00964EF0"/>
    <w:rsid w:val="00970146"/>
    <w:rsid w:val="009719AB"/>
    <w:rsid w:val="00973AFC"/>
    <w:rsid w:val="00973C3C"/>
    <w:rsid w:val="0097595B"/>
    <w:rsid w:val="00976BF1"/>
    <w:rsid w:val="009815FD"/>
    <w:rsid w:val="00983BE9"/>
    <w:rsid w:val="009876D1"/>
    <w:rsid w:val="00993980"/>
    <w:rsid w:val="00994EE9"/>
    <w:rsid w:val="009957EA"/>
    <w:rsid w:val="00996764"/>
    <w:rsid w:val="009A0227"/>
    <w:rsid w:val="009A0926"/>
    <w:rsid w:val="009A1545"/>
    <w:rsid w:val="009A1A88"/>
    <w:rsid w:val="009A443A"/>
    <w:rsid w:val="009A7FF2"/>
    <w:rsid w:val="009B0B17"/>
    <w:rsid w:val="009B0B9B"/>
    <w:rsid w:val="009B3B39"/>
    <w:rsid w:val="009B4D9A"/>
    <w:rsid w:val="009C0DDA"/>
    <w:rsid w:val="009C3BC3"/>
    <w:rsid w:val="009C3EDF"/>
    <w:rsid w:val="009C47DB"/>
    <w:rsid w:val="009C5AE3"/>
    <w:rsid w:val="009C64C3"/>
    <w:rsid w:val="009D20D9"/>
    <w:rsid w:val="009D37D2"/>
    <w:rsid w:val="009D5FF2"/>
    <w:rsid w:val="009E25A2"/>
    <w:rsid w:val="009E4729"/>
    <w:rsid w:val="009E4E7E"/>
    <w:rsid w:val="009E5768"/>
    <w:rsid w:val="009F5605"/>
    <w:rsid w:val="00A00767"/>
    <w:rsid w:val="00A02A06"/>
    <w:rsid w:val="00A054B6"/>
    <w:rsid w:val="00A13F42"/>
    <w:rsid w:val="00A144AF"/>
    <w:rsid w:val="00A15E82"/>
    <w:rsid w:val="00A16D75"/>
    <w:rsid w:val="00A214D0"/>
    <w:rsid w:val="00A217A0"/>
    <w:rsid w:val="00A22E1A"/>
    <w:rsid w:val="00A23361"/>
    <w:rsid w:val="00A23801"/>
    <w:rsid w:val="00A24646"/>
    <w:rsid w:val="00A247ED"/>
    <w:rsid w:val="00A306F8"/>
    <w:rsid w:val="00A34C5C"/>
    <w:rsid w:val="00A36706"/>
    <w:rsid w:val="00A400D7"/>
    <w:rsid w:val="00A426E0"/>
    <w:rsid w:val="00A47148"/>
    <w:rsid w:val="00A51A8D"/>
    <w:rsid w:val="00A520C6"/>
    <w:rsid w:val="00A52A13"/>
    <w:rsid w:val="00A54531"/>
    <w:rsid w:val="00A54F16"/>
    <w:rsid w:val="00A60B3A"/>
    <w:rsid w:val="00A61C52"/>
    <w:rsid w:val="00A66767"/>
    <w:rsid w:val="00A6795E"/>
    <w:rsid w:val="00A67C66"/>
    <w:rsid w:val="00A71250"/>
    <w:rsid w:val="00A721ED"/>
    <w:rsid w:val="00A7482A"/>
    <w:rsid w:val="00A75175"/>
    <w:rsid w:val="00A75BBE"/>
    <w:rsid w:val="00A776EF"/>
    <w:rsid w:val="00A77A35"/>
    <w:rsid w:val="00A80F64"/>
    <w:rsid w:val="00A821E3"/>
    <w:rsid w:val="00A82D13"/>
    <w:rsid w:val="00A856DA"/>
    <w:rsid w:val="00A86365"/>
    <w:rsid w:val="00A87B85"/>
    <w:rsid w:val="00A90D68"/>
    <w:rsid w:val="00A9162A"/>
    <w:rsid w:val="00A937F1"/>
    <w:rsid w:val="00A938B1"/>
    <w:rsid w:val="00A939E6"/>
    <w:rsid w:val="00A955B4"/>
    <w:rsid w:val="00A95E89"/>
    <w:rsid w:val="00AA1B4B"/>
    <w:rsid w:val="00AA376F"/>
    <w:rsid w:val="00AA39AC"/>
    <w:rsid w:val="00AA4B3B"/>
    <w:rsid w:val="00AA6EC5"/>
    <w:rsid w:val="00AC06C0"/>
    <w:rsid w:val="00AC0924"/>
    <w:rsid w:val="00AC1325"/>
    <w:rsid w:val="00AC1FBF"/>
    <w:rsid w:val="00AC357B"/>
    <w:rsid w:val="00AC5709"/>
    <w:rsid w:val="00AC6682"/>
    <w:rsid w:val="00AD0196"/>
    <w:rsid w:val="00AD0342"/>
    <w:rsid w:val="00AD30E6"/>
    <w:rsid w:val="00AD5317"/>
    <w:rsid w:val="00AD610F"/>
    <w:rsid w:val="00AD68F9"/>
    <w:rsid w:val="00AE2638"/>
    <w:rsid w:val="00AE52AC"/>
    <w:rsid w:val="00AE7998"/>
    <w:rsid w:val="00AF0CCD"/>
    <w:rsid w:val="00AF3FED"/>
    <w:rsid w:val="00AF4DEA"/>
    <w:rsid w:val="00AF6F0C"/>
    <w:rsid w:val="00B030CB"/>
    <w:rsid w:val="00B04423"/>
    <w:rsid w:val="00B04793"/>
    <w:rsid w:val="00B057B6"/>
    <w:rsid w:val="00B062C2"/>
    <w:rsid w:val="00B07A6F"/>
    <w:rsid w:val="00B10D48"/>
    <w:rsid w:val="00B11255"/>
    <w:rsid w:val="00B11428"/>
    <w:rsid w:val="00B15CAA"/>
    <w:rsid w:val="00B16BD8"/>
    <w:rsid w:val="00B1741D"/>
    <w:rsid w:val="00B202DA"/>
    <w:rsid w:val="00B20B68"/>
    <w:rsid w:val="00B231C9"/>
    <w:rsid w:val="00B30B8F"/>
    <w:rsid w:val="00B31A59"/>
    <w:rsid w:val="00B31C17"/>
    <w:rsid w:val="00B31FE7"/>
    <w:rsid w:val="00B34B24"/>
    <w:rsid w:val="00B3717A"/>
    <w:rsid w:val="00B42451"/>
    <w:rsid w:val="00B44427"/>
    <w:rsid w:val="00B46DEA"/>
    <w:rsid w:val="00B47A29"/>
    <w:rsid w:val="00B51086"/>
    <w:rsid w:val="00B51242"/>
    <w:rsid w:val="00B5184B"/>
    <w:rsid w:val="00B554E7"/>
    <w:rsid w:val="00B5638B"/>
    <w:rsid w:val="00B61C88"/>
    <w:rsid w:val="00B61D26"/>
    <w:rsid w:val="00B66F16"/>
    <w:rsid w:val="00B67457"/>
    <w:rsid w:val="00B67C1C"/>
    <w:rsid w:val="00B7040F"/>
    <w:rsid w:val="00B738E1"/>
    <w:rsid w:val="00B776D8"/>
    <w:rsid w:val="00B80AF5"/>
    <w:rsid w:val="00B818E5"/>
    <w:rsid w:val="00B8480C"/>
    <w:rsid w:val="00B8533C"/>
    <w:rsid w:val="00B904E1"/>
    <w:rsid w:val="00B9577D"/>
    <w:rsid w:val="00BA1A20"/>
    <w:rsid w:val="00BA29CA"/>
    <w:rsid w:val="00BA4C5D"/>
    <w:rsid w:val="00BA766C"/>
    <w:rsid w:val="00BB221D"/>
    <w:rsid w:val="00BB2487"/>
    <w:rsid w:val="00BB52A8"/>
    <w:rsid w:val="00BC120E"/>
    <w:rsid w:val="00BC2369"/>
    <w:rsid w:val="00BC5DF9"/>
    <w:rsid w:val="00BC7D51"/>
    <w:rsid w:val="00BD05FC"/>
    <w:rsid w:val="00BD1661"/>
    <w:rsid w:val="00BE429C"/>
    <w:rsid w:val="00BE5DFC"/>
    <w:rsid w:val="00BF0308"/>
    <w:rsid w:val="00BF7777"/>
    <w:rsid w:val="00C030CA"/>
    <w:rsid w:val="00C07D1C"/>
    <w:rsid w:val="00C21380"/>
    <w:rsid w:val="00C23C3E"/>
    <w:rsid w:val="00C24FF0"/>
    <w:rsid w:val="00C25B9C"/>
    <w:rsid w:val="00C26EC7"/>
    <w:rsid w:val="00C27B99"/>
    <w:rsid w:val="00C32A0C"/>
    <w:rsid w:val="00C330D3"/>
    <w:rsid w:val="00C33954"/>
    <w:rsid w:val="00C340A0"/>
    <w:rsid w:val="00C35556"/>
    <w:rsid w:val="00C3648C"/>
    <w:rsid w:val="00C40402"/>
    <w:rsid w:val="00C41105"/>
    <w:rsid w:val="00C4150D"/>
    <w:rsid w:val="00C41931"/>
    <w:rsid w:val="00C434F3"/>
    <w:rsid w:val="00C44C3C"/>
    <w:rsid w:val="00C45532"/>
    <w:rsid w:val="00C47A84"/>
    <w:rsid w:val="00C502F3"/>
    <w:rsid w:val="00C61457"/>
    <w:rsid w:val="00C63BCF"/>
    <w:rsid w:val="00C67FFA"/>
    <w:rsid w:val="00C75B11"/>
    <w:rsid w:val="00C7617F"/>
    <w:rsid w:val="00C800C7"/>
    <w:rsid w:val="00C80ED6"/>
    <w:rsid w:val="00C8170B"/>
    <w:rsid w:val="00C81FDE"/>
    <w:rsid w:val="00C82D9A"/>
    <w:rsid w:val="00C82F0C"/>
    <w:rsid w:val="00C83C07"/>
    <w:rsid w:val="00C83D45"/>
    <w:rsid w:val="00C91652"/>
    <w:rsid w:val="00C949F9"/>
    <w:rsid w:val="00C956B4"/>
    <w:rsid w:val="00CA1713"/>
    <w:rsid w:val="00CA4A40"/>
    <w:rsid w:val="00CA60B7"/>
    <w:rsid w:val="00CA6F02"/>
    <w:rsid w:val="00CB453C"/>
    <w:rsid w:val="00CB6E4C"/>
    <w:rsid w:val="00CB75F4"/>
    <w:rsid w:val="00CC0992"/>
    <w:rsid w:val="00CC1451"/>
    <w:rsid w:val="00CC2C62"/>
    <w:rsid w:val="00CC56BF"/>
    <w:rsid w:val="00CC58A8"/>
    <w:rsid w:val="00CD02A4"/>
    <w:rsid w:val="00CD531F"/>
    <w:rsid w:val="00CD621E"/>
    <w:rsid w:val="00CE5ADA"/>
    <w:rsid w:val="00CF22B7"/>
    <w:rsid w:val="00CF2778"/>
    <w:rsid w:val="00CF58F3"/>
    <w:rsid w:val="00CF5BEA"/>
    <w:rsid w:val="00CF6610"/>
    <w:rsid w:val="00CF71E9"/>
    <w:rsid w:val="00D063F9"/>
    <w:rsid w:val="00D10DD0"/>
    <w:rsid w:val="00D143FB"/>
    <w:rsid w:val="00D14BE5"/>
    <w:rsid w:val="00D15213"/>
    <w:rsid w:val="00D1618F"/>
    <w:rsid w:val="00D16C96"/>
    <w:rsid w:val="00D23541"/>
    <w:rsid w:val="00D23C2F"/>
    <w:rsid w:val="00D24F8E"/>
    <w:rsid w:val="00D268A8"/>
    <w:rsid w:val="00D31243"/>
    <w:rsid w:val="00D31D4F"/>
    <w:rsid w:val="00D328DE"/>
    <w:rsid w:val="00D426F9"/>
    <w:rsid w:val="00D42B6B"/>
    <w:rsid w:val="00D43DD0"/>
    <w:rsid w:val="00D44A04"/>
    <w:rsid w:val="00D4664D"/>
    <w:rsid w:val="00D46D39"/>
    <w:rsid w:val="00D53BD4"/>
    <w:rsid w:val="00D53C81"/>
    <w:rsid w:val="00D541C7"/>
    <w:rsid w:val="00D5543A"/>
    <w:rsid w:val="00D5703A"/>
    <w:rsid w:val="00D57FD8"/>
    <w:rsid w:val="00D60351"/>
    <w:rsid w:val="00D6173E"/>
    <w:rsid w:val="00D71289"/>
    <w:rsid w:val="00D72494"/>
    <w:rsid w:val="00D72C5B"/>
    <w:rsid w:val="00D756E0"/>
    <w:rsid w:val="00D756F3"/>
    <w:rsid w:val="00D76F60"/>
    <w:rsid w:val="00D80949"/>
    <w:rsid w:val="00D8161C"/>
    <w:rsid w:val="00D82768"/>
    <w:rsid w:val="00D83146"/>
    <w:rsid w:val="00D84E65"/>
    <w:rsid w:val="00D86A74"/>
    <w:rsid w:val="00D90DA3"/>
    <w:rsid w:val="00D91CB7"/>
    <w:rsid w:val="00D931D3"/>
    <w:rsid w:val="00D945C2"/>
    <w:rsid w:val="00D946F8"/>
    <w:rsid w:val="00D95B7C"/>
    <w:rsid w:val="00D968BA"/>
    <w:rsid w:val="00D97367"/>
    <w:rsid w:val="00DA03BA"/>
    <w:rsid w:val="00DA1175"/>
    <w:rsid w:val="00DA2687"/>
    <w:rsid w:val="00DA26DF"/>
    <w:rsid w:val="00DA4C1F"/>
    <w:rsid w:val="00DA59A8"/>
    <w:rsid w:val="00DA604C"/>
    <w:rsid w:val="00DA6AC5"/>
    <w:rsid w:val="00DB0851"/>
    <w:rsid w:val="00DB15E6"/>
    <w:rsid w:val="00DB17BF"/>
    <w:rsid w:val="00DB2A83"/>
    <w:rsid w:val="00DB48D9"/>
    <w:rsid w:val="00DB50DC"/>
    <w:rsid w:val="00DB735A"/>
    <w:rsid w:val="00DC027A"/>
    <w:rsid w:val="00DC233E"/>
    <w:rsid w:val="00DC244C"/>
    <w:rsid w:val="00DC48F4"/>
    <w:rsid w:val="00DC7778"/>
    <w:rsid w:val="00DD1EFF"/>
    <w:rsid w:val="00DD47DD"/>
    <w:rsid w:val="00DD53FA"/>
    <w:rsid w:val="00DE04C0"/>
    <w:rsid w:val="00DE14EF"/>
    <w:rsid w:val="00DE168A"/>
    <w:rsid w:val="00DE1950"/>
    <w:rsid w:val="00DE1B1C"/>
    <w:rsid w:val="00DE31A2"/>
    <w:rsid w:val="00DE3454"/>
    <w:rsid w:val="00DE5AA2"/>
    <w:rsid w:val="00DE6411"/>
    <w:rsid w:val="00DF160C"/>
    <w:rsid w:val="00DF2062"/>
    <w:rsid w:val="00DF23F0"/>
    <w:rsid w:val="00DF2A8A"/>
    <w:rsid w:val="00DF348B"/>
    <w:rsid w:val="00DF47E2"/>
    <w:rsid w:val="00DF5F99"/>
    <w:rsid w:val="00DF746F"/>
    <w:rsid w:val="00E003AE"/>
    <w:rsid w:val="00E00FE3"/>
    <w:rsid w:val="00E023DC"/>
    <w:rsid w:val="00E02BD7"/>
    <w:rsid w:val="00E0443F"/>
    <w:rsid w:val="00E13967"/>
    <w:rsid w:val="00E14381"/>
    <w:rsid w:val="00E156D2"/>
    <w:rsid w:val="00E1708E"/>
    <w:rsid w:val="00E2105A"/>
    <w:rsid w:val="00E22099"/>
    <w:rsid w:val="00E24CF6"/>
    <w:rsid w:val="00E25C77"/>
    <w:rsid w:val="00E27BAF"/>
    <w:rsid w:val="00E30A27"/>
    <w:rsid w:val="00E31435"/>
    <w:rsid w:val="00E33C8E"/>
    <w:rsid w:val="00E35452"/>
    <w:rsid w:val="00E37D97"/>
    <w:rsid w:val="00E422D5"/>
    <w:rsid w:val="00E45B6F"/>
    <w:rsid w:val="00E47B6F"/>
    <w:rsid w:val="00E5001C"/>
    <w:rsid w:val="00E50646"/>
    <w:rsid w:val="00E50E36"/>
    <w:rsid w:val="00E5409B"/>
    <w:rsid w:val="00E5606D"/>
    <w:rsid w:val="00E56D7E"/>
    <w:rsid w:val="00E57190"/>
    <w:rsid w:val="00E57740"/>
    <w:rsid w:val="00E57AF0"/>
    <w:rsid w:val="00E60132"/>
    <w:rsid w:val="00E61BFC"/>
    <w:rsid w:val="00E63338"/>
    <w:rsid w:val="00E63DC8"/>
    <w:rsid w:val="00E66F24"/>
    <w:rsid w:val="00E67FAE"/>
    <w:rsid w:val="00E70914"/>
    <w:rsid w:val="00E709B9"/>
    <w:rsid w:val="00E70E25"/>
    <w:rsid w:val="00E7264E"/>
    <w:rsid w:val="00E7297E"/>
    <w:rsid w:val="00E72A88"/>
    <w:rsid w:val="00E762D5"/>
    <w:rsid w:val="00E77748"/>
    <w:rsid w:val="00E832CC"/>
    <w:rsid w:val="00E83D0C"/>
    <w:rsid w:val="00E86489"/>
    <w:rsid w:val="00E9157D"/>
    <w:rsid w:val="00E94406"/>
    <w:rsid w:val="00E94CE2"/>
    <w:rsid w:val="00E971FF"/>
    <w:rsid w:val="00E97563"/>
    <w:rsid w:val="00E97571"/>
    <w:rsid w:val="00EA14D7"/>
    <w:rsid w:val="00EA2439"/>
    <w:rsid w:val="00EA5BD3"/>
    <w:rsid w:val="00EA5C81"/>
    <w:rsid w:val="00EA677B"/>
    <w:rsid w:val="00EB1C7C"/>
    <w:rsid w:val="00EB2584"/>
    <w:rsid w:val="00EB3E0F"/>
    <w:rsid w:val="00EB423D"/>
    <w:rsid w:val="00EB4762"/>
    <w:rsid w:val="00EC08B7"/>
    <w:rsid w:val="00EC4911"/>
    <w:rsid w:val="00EC5964"/>
    <w:rsid w:val="00ED064C"/>
    <w:rsid w:val="00ED3D83"/>
    <w:rsid w:val="00ED769E"/>
    <w:rsid w:val="00ED7F67"/>
    <w:rsid w:val="00EE1C45"/>
    <w:rsid w:val="00EE2C13"/>
    <w:rsid w:val="00EE4F39"/>
    <w:rsid w:val="00EE6E11"/>
    <w:rsid w:val="00EE715B"/>
    <w:rsid w:val="00EF09CD"/>
    <w:rsid w:val="00EF3BAE"/>
    <w:rsid w:val="00EF40A0"/>
    <w:rsid w:val="00EF7276"/>
    <w:rsid w:val="00F00CFD"/>
    <w:rsid w:val="00F00DEE"/>
    <w:rsid w:val="00F013EF"/>
    <w:rsid w:val="00F0151C"/>
    <w:rsid w:val="00F022B9"/>
    <w:rsid w:val="00F04012"/>
    <w:rsid w:val="00F04684"/>
    <w:rsid w:val="00F04933"/>
    <w:rsid w:val="00F07300"/>
    <w:rsid w:val="00F10B88"/>
    <w:rsid w:val="00F1186E"/>
    <w:rsid w:val="00F11BB2"/>
    <w:rsid w:val="00F129A1"/>
    <w:rsid w:val="00F15617"/>
    <w:rsid w:val="00F1663E"/>
    <w:rsid w:val="00F17B72"/>
    <w:rsid w:val="00F24E8A"/>
    <w:rsid w:val="00F26897"/>
    <w:rsid w:val="00F269ED"/>
    <w:rsid w:val="00F27892"/>
    <w:rsid w:val="00F30F8C"/>
    <w:rsid w:val="00F37D6E"/>
    <w:rsid w:val="00F42BAE"/>
    <w:rsid w:val="00F447F4"/>
    <w:rsid w:val="00F4482A"/>
    <w:rsid w:val="00F471CA"/>
    <w:rsid w:val="00F513BB"/>
    <w:rsid w:val="00F5309E"/>
    <w:rsid w:val="00F54563"/>
    <w:rsid w:val="00F56C62"/>
    <w:rsid w:val="00F57EB4"/>
    <w:rsid w:val="00F603B3"/>
    <w:rsid w:val="00F61CF6"/>
    <w:rsid w:val="00F62A25"/>
    <w:rsid w:val="00F62A68"/>
    <w:rsid w:val="00F62DBE"/>
    <w:rsid w:val="00F630E9"/>
    <w:rsid w:val="00F64A54"/>
    <w:rsid w:val="00F65800"/>
    <w:rsid w:val="00F66DEB"/>
    <w:rsid w:val="00F66F4C"/>
    <w:rsid w:val="00F7169F"/>
    <w:rsid w:val="00F8003D"/>
    <w:rsid w:val="00F80944"/>
    <w:rsid w:val="00F81F8B"/>
    <w:rsid w:val="00F83115"/>
    <w:rsid w:val="00F85393"/>
    <w:rsid w:val="00F86F69"/>
    <w:rsid w:val="00F90E4C"/>
    <w:rsid w:val="00F95EB3"/>
    <w:rsid w:val="00F96940"/>
    <w:rsid w:val="00FA192D"/>
    <w:rsid w:val="00FA6E34"/>
    <w:rsid w:val="00FA7C6C"/>
    <w:rsid w:val="00FB0C0C"/>
    <w:rsid w:val="00FB0DFD"/>
    <w:rsid w:val="00FB77F3"/>
    <w:rsid w:val="00FB7B40"/>
    <w:rsid w:val="00FC12D3"/>
    <w:rsid w:val="00FC17B5"/>
    <w:rsid w:val="00FC3775"/>
    <w:rsid w:val="00FC5B59"/>
    <w:rsid w:val="00FC7BEE"/>
    <w:rsid w:val="00FC7BEF"/>
    <w:rsid w:val="00FD044D"/>
    <w:rsid w:val="00FD08A8"/>
    <w:rsid w:val="00FD2221"/>
    <w:rsid w:val="00FD3005"/>
    <w:rsid w:val="00FD4164"/>
    <w:rsid w:val="00FD5286"/>
    <w:rsid w:val="00FD5314"/>
    <w:rsid w:val="00FD648B"/>
    <w:rsid w:val="00FE0CAE"/>
    <w:rsid w:val="00FE367D"/>
    <w:rsid w:val="00FE5296"/>
    <w:rsid w:val="00FF0692"/>
    <w:rsid w:val="00FF1CD4"/>
    <w:rsid w:val="00FF5EB8"/>
    <w:rsid w:val="00FF630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David"/>
        <w:sz w:val="24"/>
        <w:szCs w:val="24"/>
        <w:lang w:val="en-US" w:eastAsia="en-US" w:bidi="he-IL"/>
      </w:rPr>
    </w:rPrDefault>
    <w:pPrDefault>
      <w:pPr>
        <w:spacing w:before="120" w:after="120" w:line="276" w:lineRule="auto"/>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0" w:unhideWhenUsed="0" w:qFormat="1"/>
    <w:lsdException w:name="Default Paragraph Font" w:uiPriority="1"/>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6">
    <w:name w:val="Normal"/>
    <w:qFormat/>
    <w:rsid w:val="00802DC8"/>
  </w:style>
  <w:style w:type="paragraph" w:styleId="11">
    <w:name w:val="heading 1"/>
    <w:basedOn w:val="a6"/>
    <w:next w:val="a6"/>
    <w:link w:val="12"/>
    <w:uiPriority w:val="9"/>
    <w:qFormat/>
    <w:rsid w:val="00B67C1C"/>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40">
    <w:name w:val="heading 4"/>
    <w:aliases w:val=" תו תו"/>
    <w:basedOn w:val="a6"/>
    <w:next w:val="a6"/>
    <w:link w:val="41"/>
    <w:qFormat/>
    <w:rsid w:val="00082E22"/>
    <w:pPr>
      <w:keepNext/>
      <w:bidi/>
      <w:spacing w:before="0" w:after="0" w:line="240" w:lineRule="auto"/>
      <w:jc w:val="center"/>
      <w:outlineLvl w:val="3"/>
    </w:pPr>
    <w:rPr>
      <w:rFonts w:ascii="Arial" w:eastAsia="Times New Roman" w:hAnsi="Arial"/>
      <w:sz w:val="22"/>
      <w:szCs w:val="36"/>
      <w:lang w:eastAsia="he-IL"/>
    </w:rPr>
  </w:style>
  <w:style w:type="paragraph" w:styleId="5">
    <w:name w:val="heading 5"/>
    <w:basedOn w:val="a6"/>
    <w:next w:val="a6"/>
    <w:link w:val="50"/>
    <w:uiPriority w:val="9"/>
    <w:semiHidden/>
    <w:unhideWhenUsed/>
    <w:qFormat/>
    <w:rsid w:val="00C61457"/>
    <w:pPr>
      <w:keepNext/>
      <w:keepLines/>
      <w:spacing w:before="200" w:after="0"/>
      <w:outlineLvl w:val="4"/>
    </w:pPr>
    <w:rPr>
      <w:rFonts w:asciiTheme="majorHAnsi" w:eastAsiaTheme="majorEastAsia" w:hAnsiTheme="majorHAnsi" w:cstheme="majorBidi"/>
      <w:color w:val="243F60" w:themeColor="accent1" w:themeShade="7F"/>
    </w:rPr>
  </w:style>
  <w:style w:type="character" w:default="1" w:styleId="a7">
    <w:name w:val="Default Paragraph Font"/>
    <w:uiPriority w:val="1"/>
    <w:semiHidden/>
    <w:unhideWhenUsed/>
  </w:style>
  <w:style w:type="table" w:default="1" w:styleId="a8">
    <w:name w:val="Normal Table"/>
    <w:uiPriority w:val="99"/>
    <w:semiHidden/>
    <w:unhideWhenUsed/>
    <w:tblPr>
      <w:tblInd w:w="0" w:type="dxa"/>
      <w:tblCellMar>
        <w:top w:w="0" w:type="dxa"/>
        <w:left w:w="108" w:type="dxa"/>
        <w:bottom w:w="0" w:type="dxa"/>
        <w:right w:w="108" w:type="dxa"/>
      </w:tblCellMar>
    </w:tblPr>
  </w:style>
  <w:style w:type="numbering" w:default="1" w:styleId="a9">
    <w:name w:val="No List"/>
    <w:uiPriority w:val="99"/>
    <w:semiHidden/>
    <w:unhideWhenUsed/>
  </w:style>
  <w:style w:type="paragraph" w:styleId="aa">
    <w:name w:val="List Paragraph"/>
    <w:aliases w:val="LP1,פיסקת bullets,פיסקת רשימה11"/>
    <w:basedOn w:val="a6"/>
    <w:link w:val="ab"/>
    <w:uiPriority w:val="34"/>
    <w:qFormat/>
    <w:rsid w:val="00483626"/>
    <w:pPr>
      <w:ind w:left="720"/>
      <w:contextualSpacing/>
    </w:pPr>
  </w:style>
  <w:style w:type="paragraph" w:customStyle="1" w:styleId="1">
    <w:name w:val="סגנון1"/>
    <w:basedOn w:val="aa"/>
    <w:link w:val="13"/>
    <w:qFormat/>
    <w:rsid w:val="005E3199"/>
    <w:pPr>
      <w:numPr>
        <w:numId w:val="33"/>
      </w:numPr>
      <w:bidi/>
      <w:contextualSpacing w:val="0"/>
    </w:pPr>
    <w:rPr>
      <w:b/>
      <w:bCs/>
      <w:sz w:val="32"/>
      <w:szCs w:val="32"/>
    </w:rPr>
  </w:style>
  <w:style w:type="paragraph" w:customStyle="1" w:styleId="2">
    <w:name w:val="סגנון2"/>
    <w:basedOn w:val="aa"/>
    <w:link w:val="20"/>
    <w:qFormat/>
    <w:rsid w:val="005E3199"/>
    <w:pPr>
      <w:numPr>
        <w:ilvl w:val="1"/>
        <w:numId w:val="33"/>
      </w:numPr>
      <w:bidi/>
      <w:contextualSpacing w:val="0"/>
    </w:pPr>
    <w:rPr>
      <w:b/>
      <w:bCs/>
      <w:sz w:val="28"/>
      <w:szCs w:val="28"/>
    </w:rPr>
  </w:style>
  <w:style w:type="character" w:customStyle="1" w:styleId="ab">
    <w:name w:val="פיסקת רשימה תו"/>
    <w:aliases w:val="LP1 תו,פיסקת bullets תו,פיסקת רשימה11 תו"/>
    <w:basedOn w:val="a7"/>
    <w:link w:val="aa"/>
    <w:uiPriority w:val="34"/>
    <w:rsid w:val="00483626"/>
  </w:style>
  <w:style w:type="character" w:customStyle="1" w:styleId="13">
    <w:name w:val="סגנון1 תו"/>
    <w:basedOn w:val="ab"/>
    <w:link w:val="1"/>
    <w:rsid w:val="005E3199"/>
    <w:rPr>
      <w:b/>
      <w:bCs/>
      <w:sz w:val="32"/>
      <w:szCs w:val="32"/>
    </w:rPr>
  </w:style>
  <w:style w:type="paragraph" w:customStyle="1" w:styleId="3">
    <w:name w:val="סגנון3"/>
    <w:basedOn w:val="2"/>
    <w:link w:val="30"/>
    <w:qFormat/>
    <w:rsid w:val="005E3199"/>
    <w:pPr>
      <w:numPr>
        <w:ilvl w:val="2"/>
      </w:numPr>
    </w:pPr>
    <w:rPr>
      <w:sz w:val="24"/>
      <w:szCs w:val="24"/>
    </w:rPr>
  </w:style>
  <w:style w:type="character" w:customStyle="1" w:styleId="20">
    <w:name w:val="סגנון2 תו"/>
    <w:basedOn w:val="ab"/>
    <w:link w:val="2"/>
    <w:rsid w:val="005E3199"/>
    <w:rPr>
      <w:b/>
      <w:bCs/>
      <w:sz w:val="28"/>
      <w:szCs w:val="28"/>
    </w:rPr>
  </w:style>
  <w:style w:type="character" w:customStyle="1" w:styleId="41">
    <w:name w:val="כותרת 4 תו"/>
    <w:aliases w:val=" תו תו תו"/>
    <w:basedOn w:val="a7"/>
    <w:link w:val="40"/>
    <w:rsid w:val="00082E22"/>
    <w:rPr>
      <w:rFonts w:ascii="Arial" w:eastAsia="Times New Roman" w:hAnsi="Arial"/>
      <w:sz w:val="22"/>
      <w:szCs w:val="36"/>
      <w:lang w:eastAsia="he-IL"/>
    </w:rPr>
  </w:style>
  <w:style w:type="character" w:customStyle="1" w:styleId="30">
    <w:name w:val="סגנון3 תו"/>
    <w:basedOn w:val="20"/>
    <w:link w:val="3"/>
    <w:rsid w:val="005E3199"/>
    <w:rPr>
      <w:b/>
      <w:bCs/>
      <w:sz w:val="28"/>
      <w:szCs w:val="28"/>
    </w:rPr>
  </w:style>
  <w:style w:type="paragraph" w:styleId="ac">
    <w:name w:val="Title"/>
    <w:basedOn w:val="a6"/>
    <w:link w:val="ad"/>
    <w:qFormat/>
    <w:rsid w:val="00082E22"/>
    <w:pPr>
      <w:bidi/>
      <w:spacing w:before="0" w:after="0" w:line="240" w:lineRule="auto"/>
      <w:jc w:val="center"/>
    </w:pPr>
    <w:rPr>
      <w:rFonts w:ascii="Arial" w:eastAsia="Times New Roman" w:hAnsi="Arial"/>
      <w:b/>
      <w:bCs/>
      <w:sz w:val="22"/>
      <w:szCs w:val="44"/>
      <w:lang w:eastAsia="he-IL"/>
    </w:rPr>
  </w:style>
  <w:style w:type="character" w:customStyle="1" w:styleId="ad">
    <w:name w:val="כותרת טקסט תו"/>
    <w:basedOn w:val="a7"/>
    <w:link w:val="ac"/>
    <w:rsid w:val="00082E22"/>
    <w:rPr>
      <w:rFonts w:ascii="Arial" w:eastAsia="Times New Roman" w:hAnsi="Arial"/>
      <w:b/>
      <w:bCs/>
      <w:sz w:val="22"/>
      <w:szCs w:val="44"/>
      <w:lang w:eastAsia="he-IL"/>
    </w:rPr>
  </w:style>
  <w:style w:type="paragraph" w:styleId="ae">
    <w:name w:val="Body Text Indent"/>
    <w:basedOn w:val="a6"/>
    <w:link w:val="af"/>
    <w:rsid w:val="00082E22"/>
    <w:pPr>
      <w:bidi/>
      <w:spacing w:before="0" w:after="0" w:line="240" w:lineRule="auto"/>
      <w:ind w:left="360"/>
      <w:jc w:val="left"/>
    </w:pPr>
    <w:rPr>
      <w:rFonts w:ascii="Arial" w:eastAsia="Times New Roman" w:hAnsi="Arial" w:cs="Arial"/>
      <w:b/>
      <w:bCs/>
      <w:lang w:eastAsia="he-IL"/>
    </w:rPr>
  </w:style>
  <w:style w:type="character" w:customStyle="1" w:styleId="af">
    <w:name w:val="כניסה בגוף טקסט תו"/>
    <w:basedOn w:val="a7"/>
    <w:link w:val="ae"/>
    <w:rsid w:val="00082E22"/>
    <w:rPr>
      <w:rFonts w:ascii="Arial" w:eastAsia="Times New Roman" w:hAnsi="Arial" w:cs="Arial"/>
      <w:b/>
      <w:bCs/>
      <w:lang w:eastAsia="he-IL"/>
    </w:rPr>
  </w:style>
  <w:style w:type="character" w:styleId="Hyperlink">
    <w:name w:val="Hyperlink"/>
    <w:uiPriority w:val="99"/>
    <w:rsid w:val="00082E22"/>
    <w:rPr>
      <w:rFonts w:ascii="Times New Roman" w:hAnsi="Times New Roman" w:cs="Times New Roman"/>
      <w:color w:val="0000FF"/>
      <w:u w:val="single"/>
    </w:rPr>
  </w:style>
  <w:style w:type="paragraph" w:styleId="af0">
    <w:name w:val="header"/>
    <w:basedOn w:val="a6"/>
    <w:link w:val="af1"/>
    <w:unhideWhenUsed/>
    <w:rsid w:val="0074791A"/>
    <w:pPr>
      <w:tabs>
        <w:tab w:val="center" w:pos="4153"/>
        <w:tab w:val="right" w:pos="8306"/>
      </w:tabs>
      <w:spacing w:before="0" w:after="0" w:line="240" w:lineRule="auto"/>
    </w:pPr>
  </w:style>
  <w:style w:type="character" w:customStyle="1" w:styleId="af1">
    <w:name w:val="כותרת עליונה תו"/>
    <w:basedOn w:val="a7"/>
    <w:link w:val="af0"/>
    <w:uiPriority w:val="99"/>
    <w:rsid w:val="0074791A"/>
  </w:style>
  <w:style w:type="paragraph" w:styleId="af2">
    <w:name w:val="footer"/>
    <w:basedOn w:val="a6"/>
    <w:link w:val="af3"/>
    <w:uiPriority w:val="99"/>
    <w:unhideWhenUsed/>
    <w:rsid w:val="0074791A"/>
    <w:pPr>
      <w:tabs>
        <w:tab w:val="center" w:pos="4153"/>
        <w:tab w:val="right" w:pos="8306"/>
      </w:tabs>
      <w:spacing w:before="0" w:after="0" w:line="240" w:lineRule="auto"/>
    </w:pPr>
  </w:style>
  <w:style w:type="character" w:customStyle="1" w:styleId="af3">
    <w:name w:val="כותרת תחתונה תו"/>
    <w:basedOn w:val="a7"/>
    <w:link w:val="af2"/>
    <w:uiPriority w:val="99"/>
    <w:rsid w:val="0074791A"/>
  </w:style>
  <w:style w:type="table" w:styleId="af4">
    <w:name w:val="Table Grid"/>
    <w:aliases w:val="טקסט טבלה תחתונה"/>
    <w:basedOn w:val="a8"/>
    <w:uiPriority w:val="59"/>
    <w:rsid w:val="0074791A"/>
    <w:pPr>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tyle1">
    <w:name w:val="Style1"/>
    <w:rsid w:val="0074791A"/>
    <w:pPr>
      <w:numPr>
        <w:numId w:val="2"/>
      </w:numPr>
    </w:pPr>
  </w:style>
  <w:style w:type="paragraph" w:customStyle="1" w:styleId="x">
    <w:name w:val="xכותרת"/>
    <w:basedOn w:val="a6"/>
    <w:next w:val="a6"/>
    <w:rsid w:val="0074791A"/>
    <w:pPr>
      <w:bidi/>
      <w:spacing w:before="240" w:after="0" w:line="360" w:lineRule="auto"/>
    </w:pPr>
    <w:rPr>
      <w:rFonts w:ascii="Times New Roman" w:eastAsia="Times New Roman" w:hAnsi="Times New Roman"/>
      <w:b/>
      <w:bCs/>
      <w:iCs/>
      <w:szCs w:val="32"/>
      <w:u w:val="single"/>
      <w:lang w:eastAsia="he-IL"/>
    </w:rPr>
  </w:style>
  <w:style w:type="paragraph" w:customStyle="1" w:styleId="BulletList">
    <w:name w:val="Bullet List"/>
    <w:basedOn w:val="a6"/>
    <w:rsid w:val="007A40DE"/>
    <w:pPr>
      <w:numPr>
        <w:numId w:val="5"/>
      </w:numPr>
      <w:bidi/>
      <w:spacing w:after="0" w:line="320" w:lineRule="exact"/>
    </w:pPr>
    <w:rPr>
      <w:rFonts w:ascii="Times New Roman" w:eastAsia="Times New Roman" w:hAnsi="Times New Roman"/>
      <w:sz w:val="22"/>
      <w:lang w:eastAsia="he-IL"/>
    </w:rPr>
  </w:style>
  <w:style w:type="paragraph" w:customStyle="1" w:styleId="Normal2">
    <w:name w:val="Normal2"/>
    <w:basedOn w:val="a6"/>
    <w:rsid w:val="007A40DE"/>
    <w:pPr>
      <w:bidi/>
      <w:spacing w:after="0" w:line="320" w:lineRule="exact"/>
      <w:ind w:left="795"/>
    </w:pPr>
    <w:rPr>
      <w:rFonts w:ascii="Times New Roman" w:eastAsia="Times New Roman" w:hAnsi="Times New Roman"/>
      <w:sz w:val="22"/>
      <w:lang w:eastAsia="he-IL"/>
    </w:rPr>
  </w:style>
  <w:style w:type="paragraph" w:customStyle="1" w:styleId="NumberList1">
    <w:name w:val="Number List 1"/>
    <w:basedOn w:val="a6"/>
    <w:rsid w:val="007A40DE"/>
    <w:pPr>
      <w:numPr>
        <w:numId w:val="4"/>
      </w:numPr>
      <w:bidi/>
      <w:spacing w:after="0" w:line="320" w:lineRule="exact"/>
    </w:pPr>
    <w:rPr>
      <w:rFonts w:ascii="Times New Roman" w:eastAsia="Times New Roman" w:hAnsi="Times New Roman"/>
      <w:sz w:val="22"/>
      <w:lang w:eastAsia="he-IL"/>
    </w:rPr>
  </w:style>
  <w:style w:type="paragraph" w:customStyle="1" w:styleId="NumberList2">
    <w:name w:val="Number List 2"/>
    <w:basedOn w:val="a6"/>
    <w:rsid w:val="007A40DE"/>
    <w:pPr>
      <w:numPr>
        <w:numId w:val="6"/>
      </w:numPr>
      <w:bidi/>
      <w:spacing w:after="0" w:line="320" w:lineRule="exact"/>
    </w:pPr>
    <w:rPr>
      <w:rFonts w:ascii="Times New Roman" w:eastAsia="Times New Roman" w:hAnsi="Times New Roman"/>
      <w:sz w:val="22"/>
      <w:lang w:eastAsia="he-IL"/>
    </w:rPr>
  </w:style>
  <w:style w:type="paragraph" w:customStyle="1" w:styleId="DataItem">
    <w:name w:val="DataItem"/>
    <w:basedOn w:val="a6"/>
    <w:rsid w:val="00EA2439"/>
    <w:pPr>
      <w:bidi/>
      <w:spacing w:after="0" w:line="320" w:lineRule="exact"/>
      <w:jc w:val="left"/>
    </w:pPr>
    <w:rPr>
      <w:rFonts w:ascii="Times New Roman" w:eastAsia="Times New Roman" w:hAnsi="Times New Roman"/>
      <w:sz w:val="22"/>
      <w:lang w:eastAsia="he-IL"/>
    </w:rPr>
  </w:style>
  <w:style w:type="paragraph" w:customStyle="1" w:styleId="DataItemB">
    <w:name w:val="DataItemB"/>
    <w:basedOn w:val="a6"/>
    <w:rsid w:val="00EA2439"/>
    <w:pPr>
      <w:bidi/>
      <w:spacing w:after="0" w:line="320" w:lineRule="exact"/>
      <w:jc w:val="left"/>
    </w:pPr>
    <w:rPr>
      <w:rFonts w:ascii="Times New Roman" w:eastAsia="Times New Roman" w:hAnsi="Times New Roman"/>
      <w:b/>
      <w:bCs/>
      <w:sz w:val="22"/>
      <w:lang w:eastAsia="he-IL"/>
    </w:rPr>
  </w:style>
  <w:style w:type="paragraph" w:customStyle="1" w:styleId="4">
    <w:name w:val="סגנון4"/>
    <w:basedOn w:val="3"/>
    <w:link w:val="42"/>
    <w:rsid w:val="005E3199"/>
    <w:pPr>
      <w:numPr>
        <w:ilvl w:val="3"/>
      </w:numPr>
    </w:pPr>
    <w:rPr>
      <w:b w:val="0"/>
      <w:bCs w:val="0"/>
    </w:rPr>
  </w:style>
  <w:style w:type="paragraph" w:customStyle="1" w:styleId="51">
    <w:name w:val="סגנון5"/>
    <w:basedOn w:val="4"/>
    <w:link w:val="52"/>
    <w:qFormat/>
    <w:rsid w:val="005E3199"/>
  </w:style>
  <w:style w:type="character" w:customStyle="1" w:styleId="42">
    <w:name w:val="סגנון4 תו"/>
    <w:basedOn w:val="30"/>
    <w:link w:val="4"/>
    <w:rsid w:val="005E3199"/>
    <w:rPr>
      <w:b w:val="0"/>
      <w:bCs w:val="0"/>
      <w:sz w:val="28"/>
      <w:szCs w:val="28"/>
    </w:rPr>
  </w:style>
  <w:style w:type="paragraph" w:customStyle="1" w:styleId="xx">
    <w:name w:val="xxמלאה"/>
    <w:basedOn w:val="a6"/>
    <w:rsid w:val="00E762D5"/>
    <w:pPr>
      <w:bidi/>
      <w:spacing w:after="0" w:line="360" w:lineRule="auto"/>
      <w:ind w:left="709" w:right="709"/>
    </w:pPr>
    <w:rPr>
      <w:rFonts w:ascii="Times New Roman" w:eastAsia="Times New Roman" w:hAnsi="Times New Roman"/>
      <w:sz w:val="22"/>
      <w:lang w:eastAsia="he-IL"/>
    </w:rPr>
  </w:style>
  <w:style w:type="character" w:customStyle="1" w:styleId="52">
    <w:name w:val="סגנון5 תו"/>
    <w:basedOn w:val="42"/>
    <w:link w:val="51"/>
    <w:rsid w:val="005E3199"/>
    <w:rPr>
      <w:b w:val="0"/>
      <w:bCs w:val="0"/>
      <w:sz w:val="28"/>
      <w:szCs w:val="28"/>
    </w:rPr>
  </w:style>
  <w:style w:type="paragraph" w:customStyle="1" w:styleId="Heading41">
    <w:name w:val="Heading 41"/>
    <w:basedOn w:val="a6"/>
    <w:rsid w:val="00184D1B"/>
    <w:pPr>
      <w:tabs>
        <w:tab w:val="num" w:pos="864"/>
      </w:tabs>
      <w:bidi/>
      <w:spacing w:before="0" w:after="0" w:line="240" w:lineRule="auto"/>
      <w:ind w:left="864" w:right="432" w:hanging="864"/>
      <w:jc w:val="left"/>
    </w:pPr>
    <w:rPr>
      <w:rFonts w:ascii="Times New Roman" w:eastAsia="Times New Roman" w:hAnsi="Times New Roman" w:cs="Times New Roman"/>
    </w:rPr>
  </w:style>
  <w:style w:type="character" w:styleId="af5">
    <w:name w:val="annotation reference"/>
    <w:basedOn w:val="a7"/>
    <w:uiPriority w:val="99"/>
    <w:unhideWhenUsed/>
    <w:rsid w:val="00957FA3"/>
    <w:rPr>
      <w:sz w:val="16"/>
      <w:szCs w:val="16"/>
    </w:rPr>
  </w:style>
  <w:style w:type="paragraph" w:styleId="af6">
    <w:name w:val="annotation text"/>
    <w:basedOn w:val="a6"/>
    <w:link w:val="af7"/>
    <w:uiPriority w:val="99"/>
    <w:unhideWhenUsed/>
    <w:rsid w:val="00957FA3"/>
    <w:pPr>
      <w:spacing w:line="240" w:lineRule="auto"/>
    </w:pPr>
    <w:rPr>
      <w:sz w:val="20"/>
      <w:szCs w:val="20"/>
    </w:rPr>
  </w:style>
  <w:style w:type="character" w:customStyle="1" w:styleId="af7">
    <w:name w:val="טקסט הערה תו"/>
    <w:basedOn w:val="a7"/>
    <w:link w:val="af6"/>
    <w:uiPriority w:val="99"/>
    <w:rsid w:val="00957FA3"/>
    <w:rPr>
      <w:sz w:val="20"/>
      <w:szCs w:val="20"/>
    </w:rPr>
  </w:style>
  <w:style w:type="paragraph" w:styleId="af8">
    <w:name w:val="annotation subject"/>
    <w:basedOn w:val="af6"/>
    <w:next w:val="af6"/>
    <w:link w:val="af9"/>
    <w:uiPriority w:val="99"/>
    <w:semiHidden/>
    <w:unhideWhenUsed/>
    <w:rsid w:val="00957FA3"/>
    <w:rPr>
      <w:b/>
      <w:bCs/>
    </w:rPr>
  </w:style>
  <w:style w:type="character" w:customStyle="1" w:styleId="af9">
    <w:name w:val="נושא הערה תו"/>
    <w:basedOn w:val="af7"/>
    <w:link w:val="af8"/>
    <w:uiPriority w:val="99"/>
    <w:semiHidden/>
    <w:rsid w:val="00957FA3"/>
    <w:rPr>
      <w:b/>
      <w:bCs/>
      <w:sz w:val="20"/>
      <w:szCs w:val="20"/>
    </w:rPr>
  </w:style>
  <w:style w:type="paragraph" w:styleId="afa">
    <w:name w:val="Balloon Text"/>
    <w:basedOn w:val="a6"/>
    <w:link w:val="afb"/>
    <w:uiPriority w:val="99"/>
    <w:semiHidden/>
    <w:unhideWhenUsed/>
    <w:rsid w:val="00957FA3"/>
    <w:pPr>
      <w:spacing w:before="0" w:after="0" w:line="240" w:lineRule="auto"/>
    </w:pPr>
    <w:rPr>
      <w:rFonts w:ascii="Tahoma" w:hAnsi="Tahoma" w:cs="Tahoma"/>
      <w:sz w:val="16"/>
      <w:szCs w:val="16"/>
    </w:rPr>
  </w:style>
  <w:style w:type="character" w:customStyle="1" w:styleId="afb">
    <w:name w:val="טקסט בלונים תו"/>
    <w:basedOn w:val="a7"/>
    <w:link w:val="afa"/>
    <w:uiPriority w:val="99"/>
    <w:semiHidden/>
    <w:rsid w:val="00957FA3"/>
    <w:rPr>
      <w:rFonts w:ascii="Tahoma" w:hAnsi="Tahoma" w:cs="Tahoma"/>
      <w:sz w:val="16"/>
      <w:szCs w:val="16"/>
    </w:rPr>
  </w:style>
  <w:style w:type="paragraph" w:customStyle="1" w:styleId="xxx">
    <w:name w:val="xxxכותרת"/>
    <w:basedOn w:val="a6"/>
    <w:next w:val="a6"/>
    <w:rsid w:val="005903C8"/>
    <w:pPr>
      <w:bidi/>
      <w:spacing w:after="0" w:line="360" w:lineRule="auto"/>
      <w:ind w:firstLine="709"/>
    </w:pPr>
    <w:rPr>
      <w:rFonts w:ascii="Times New Roman" w:eastAsia="Times New Roman" w:hAnsi="Times New Roman"/>
      <w:b/>
      <w:bCs/>
      <w:sz w:val="20"/>
      <w:u w:val="single"/>
      <w:lang w:eastAsia="he-IL"/>
    </w:rPr>
  </w:style>
  <w:style w:type="paragraph" w:customStyle="1" w:styleId="a2">
    <w:name w:val="טקסט סעיף"/>
    <w:basedOn w:val="a6"/>
    <w:rsid w:val="00CA1713"/>
    <w:pPr>
      <w:numPr>
        <w:ilvl w:val="1"/>
        <w:numId w:val="12"/>
      </w:numPr>
      <w:bidi/>
      <w:spacing w:before="0" w:after="0" w:line="360" w:lineRule="auto"/>
    </w:pPr>
    <w:rPr>
      <w:rFonts w:ascii="Arial" w:eastAsia="Times New Roman" w:hAnsi="Arial" w:cs="Times New Roman"/>
      <w:sz w:val="22"/>
      <w:szCs w:val="22"/>
    </w:rPr>
  </w:style>
  <w:style w:type="paragraph" w:customStyle="1" w:styleId="a3">
    <w:name w:val="תת סעיף"/>
    <w:basedOn w:val="a6"/>
    <w:rsid w:val="00CA1713"/>
    <w:pPr>
      <w:numPr>
        <w:ilvl w:val="2"/>
        <w:numId w:val="12"/>
      </w:numPr>
      <w:bidi/>
      <w:spacing w:before="0" w:after="0" w:line="360" w:lineRule="auto"/>
    </w:pPr>
    <w:rPr>
      <w:rFonts w:ascii="Times New Roman" w:eastAsia="Times New Roman" w:hAnsi="Times New Roman" w:cs="Arial"/>
      <w:sz w:val="22"/>
      <w:szCs w:val="22"/>
    </w:rPr>
  </w:style>
  <w:style w:type="paragraph" w:customStyle="1" w:styleId="10">
    <w:name w:val="תת סעיף1"/>
    <w:basedOn w:val="a3"/>
    <w:rsid w:val="00CA1713"/>
    <w:pPr>
      <w:numPr>
        <w:ilvl w:val="3"/>
      </w:numPr>
    </w:pPr>
  </w:style>
  <w:style w:type="paragraph" w:customStyle="1" w:styleId="211111">
    <w:name w:val="תת סעיף2 1.1.1.1.1"/>
    <w:basedOn w:val="10"/>
    <w:rsid w:val="00CA1713"/>
    <w:pPr>
      <w:numPr>
        <w:ilvl w:val="4"/>
      </w:numPr>
    </w:pPr>
  </w:style>
  <w:style w:type="paragraph" w:customStyle="1" w:styleId="6">
    <w:name w:val="סגנון6"/>
    <w:basedOn w:val="a6"/>
    <w:link w:val="60"/>
    <w:qFormat/>
    <w:rsid w:val="005E3199"/>
    <w:pPr>
      <w:bidi/>
      <w:ind w:firstLine="357"/>
    </w:pPr>
  </w:style>
  <w:style w:type="character" w:customStyle="1" w:styleId="60">
    <w:name w:val="סגנון6 תו"/>
    <w:basedOn w:val="a7"/>
    <w:link w:val="6"/>
    <w:rsid w:val="005E3199"/>
  </w:style>
  <w:style w:type="character" w:customStyle="1" w:styleId="12">
    <w:name w:val="כותרת 1 תו"/>
    <w:basedOn w:val="a7"/>
    <w:link w:val="11"/>
    <w:uiPriority w:val="9"/>
    <w:rsid w:val="00B67C1C"/>
    <w:rPr>
      <w:rFonts w:asciiTheme="majorHAnsi" w:eastAsiaTheme="majorEastAsia" w:hAnsiTheme="majorHAnsi" w:cstheme="majorBidi"/>
      <w:b/>
      <w:bCs/>
      <w:color w:val="365F91" w:themeColor="accent1" w:themeShade="BF"/>
      <w:sz w:val="28"/>
      <w:szCs w:val="28"/>
    </w:rPr>
  </w:style>
  <w:style w:type="paragraph" w:styleId="afc">
    <w:name w:val="TOC Heading"/>
    <w:basedOn w:val="11"/>
    <w:next w:val="a6"/>
    <w:uiPriority w:val="39"/>
    <w:semiHidden/>
    <w:unhideWhenUsed/>
    <w:qFormat/>
    <w:rsid w:val="00B67C1C"/>
    <w:pPr>
      <w:bidi/>
      <w:jc w:val="left"/>
      <w:outlineLvl w:val="9"/>
    </w:pPr>
    <w:rPr>
      <w:rtl/>
      <w:cs/>
    </w:rPr>
  </w:style>
  <w:style w:type="paragraph" w:styleId="TOC2">
    <w:name w:val="toc 2"/>
    <w:basedOn w:val="a6"/>
    <w:next w:val="a6"/>
    <w:autoRedefine/>
    <w:uiPriority w:val="39"/>
    <w:unhideWhenUsed/>
    <w:qFormat/>
    <w:rsid w:val="005E3199"/>
    <w:pPr>
      <w:bidi/>
      <w:spacing w:before="0" w:after="100"/>
      <w:ind w:left="220"/>
      <w:jc w:val="left"/>
    </w:pPr>
    <w:rPr>
      <w:rFonts w:eastAsiaTheme="minorEastAsia" w:cstheme="minorBidi"/>
      <w:sz w:val="22"/>
      <w:szCs w:val="22"/>
      <w:rtl/>
      <w:cs/>
    </w:rPr>
  </w:style>
  <w:style w:type="paragraph" w:styleId="TOC1">
    <w:name w:val="toc 1"/>
    <w:basedOn w:val="a6"/>
    <w:next w:val="a6"/>
    <w:autoRedefine/>
    <w:uiPriority w:val="39"/>
    <w:unhideWhenUsed/>
    <w:qFormat/>
    <w:rsid w:val="005E3199"/>
    <w:pPr>
      <w:bidi/>
      <w:spacing w:before="0" w:after="100"/>
      <w:jc w:val="left"/>
    </w:pPr>
    <w:rPr>
      <w:rFonts w:eastAsiaTheme="minorEastAsia" w:cstheme="minorBidi"/>
      <w:sz w:val="22"/>
      <w:szCs w:val="22"/>
      <w:rtl/>
      <w:cs/>
    </w:rPr>
  </w:style>
  <w:style w:type="paragraph" w:styleId="TOC3">
    <w:name w:val="toc 3"/>
    <w:basedOn w:val="a6"/>
    <w:next w:val="a6"/>
    <w:autoRedefine/>
    <w:uiPriority w:val="39"/>
    <w:unhideWhenUsed/>
    <w:qFormat/>
    <w:rsid w:val="005E3199"/>
    <w:pPr>
      <w:bidi/>
      <w:spacing w:before="0" w:after="100"/>
      <w:ind w:left="440"/>
      <w:jc w:val="left"/>
    </w:pPr>
    <w:rPr>
      <w:rFonts w:eastAsiaTheme="minorEastAsia" w:cstheme="minorBidi"/>
      <w:sz w:val="22"/>
      <w:szCs w:val="22"/>
      <w:rtl/>
      <w:cs/>
    </w:rPr>
  </w:style>
  <w:style w:type="paragraph" w:customStyle="1" w:styleId="a">
    <w:name w:val="ראשי מודגש"/>
    <w:basedOn w:val="aa"/>
    <w:qFormat/>
    <w:rsid w:val="00242A1E"/>
    <w:pPr>
      <w:numPr>
        <w:numId w:val="13"/>
      </w:numPr>
      <w:bidi/>
      <w:spacing w:line="240" w:lineRule="auto"/>
      <w:contextualSpacing w:val="0"/>
    </w:pPr>
    <w:rPr>
      <w:b/>
      <w:bCs/>
    </w:rPr>
  </w:style>
  <w:style w:type="paragraph" w:customStyle="1" w:styleId="a0">
    <w:name w:val="רמה שניה"/>
    <w:basedOn w:val="aa"/>
    <w:link w:val="afd"/>
    <w:qFormat/>
    <w:rsid w:val="00242A1E"/>
    <w:pPr>
      <w:numPr>
        <w:ilvl w:val="1"/>
        <w:numId w:val="13"/>
      </w:numPr>
      <w:bidi/>
      <w:spacing w:line="240" w:lineRule="auto"/>
      <w:contextualSpacing w:val="0"/>
    </w:pPr>
  </w:style>
  <w:style w:type="paragraph" w:customStyle="1" w:styleId="a1">
    <w:name w:val="רמה שלישית"/>
    <w:basedOn w:val="aa"/>
    <w:link w:val="afe"/>
    <w:qFormat/>
    <w:rsid w:val="00242A1E"/>
    <w:pPr>
      <w:numPr>
        <w:ilvl w:val="2"/>
        <w:numId w:val="13"/>
      </w:numPr>
      <w:bidi/>
      <w:spacing w:line="240" w:lineRule="auto"/>
      <w:contextualSpacing w:val="0"/>
    </w:pPr>
  </w:style>
  <w:style w:type="character" w:customStyle="1" w:styleId="afd">
    <w:name w:val="רמה שניה תו"/>
    <w:basedOn w:val="ab"/>
    <w:link w:val="a0"/>
    <w:rsid w:val="00242A1E"/>
  </w:style>
  <w:style w:type="character" w:customStyle="1" w:styleId="afe">
    <w:name w:val="רמה שלישית תו"/>
    <w:basedOn w:val="ab"/>
    <w:link w:val="a1"/>
    <w:rsid w:val="00242A1E"/>
  </w:style>
  <w:style w:type="paragraph" w:customStyle="1" w:styleId="a4">
    <w:name w:val="ראשי"/>
    <w:basedOn w:val="aa"/>
    <w:qFormat/>
    <w:rsid w:val="008238DB"/>
    <w:pPr>
      <w:numPr>
        <w:numId w:val="15"/>
      </w:numPr>
      <w:bidi/>
    </w:pPr>
    <w:rPr>
      <w:b/>
      <w:bCs/>
      <w:sz w:val="28"/>
      <w:szCs w:val="28"/>
    </w:rPr>
  </w:style>
  <w:style w:type="paragraph" w:customStyle="1" w:styleId="a5">
    <w:name w:val="משני"/>
    <w:basedOn w:val="a4"/>
    <w:qFormat/>
    <w:rsid w:val="008238DB"/>
    <w:pPr>
      <w:numPr>
        <w:ilvl w:val="1"/>
      </w:numPr>
      <w:contextualSpacing w:val="0"/>
    </w:pPr>
    <w:rPr>
      <w:sz w:val="24"/>
      <w:szCs w:val="24"/>
    </w:rPr>
  </w:style>
  <w:style w:type="paragraph" w:customStyle="1" w:styleId="listcontinue2">
    <w:name w:val="listcontinue2"/>
    <w:basedOn w:val="a6"/>
    <w:rsid w:val="006441E2"/>
    <w:pPr>
      <w:bidi/>
      <w:spacing w:before="0" w:after="0" w:line="320" w:lineRule="atLeast"/>
      <w:ind w:left="1191"/>
    </w:pPr>
    <w:rPr>
      <w:rFonts w:ascii="Times New Roman" w:hAnsi="Times New Roman" w:cs="Times New Roman"/>
    </w:rPr>
  </w:style>
  <w:style w:type="paragraph" w:customStyle="1" w:styleId="aff">
    <w:name w:val="תו"/>
    <w:basedOn w:val="a6"/>
    <w:rsid w:val="00FD648B"/>
    <w:pPr>
      <w:spacing w:before="0" w:after="160" w:line="240" w:lineRule="exact"/>
    </w:pPr>
    <w:rPr>
      <w:rFonts w:ascii="Verdana" w:eastAsia="Times New Roman" w:hAnsi="Verdana" w:cs="FrankRuehl"/>
      <w:sz w:val="16"/>
      <w:szCs w:val="20"/>
      <w:lang w:bidi="ar-SA"/>
    </w:rPr>
  </w:style>
  <w:style w:type="character" w:customStyle="1" w:styleId="50">
    <w:name w:val="כותרת 5 תו"/>
    <w:basedOn w:val="a7"/>
    <w:link w:val="5"/>
    <w:uiPriority w:val="9"/>
    <w:semiHidden/>
    <w:rsid w:val="00C61457"/>
    <w:rPr>
      <w:rFonts w:asciiTheme="majorHAnsi" w:eastAsiaTheme="majorEastAsia" w:hAnsiTheme="majorHAnsi" w:cstheme="majorBidi"/>
      <w:color w:val="243F60" w:themeColor="accent1" w:themeShade="7F"/>
    </w:rPr>
  </w:style>
  <w:style w:type="paragraph" w:customStyle="1" w:styleId="53">
    <w:name w:val="פסקה 5"/>
    <w:basedOn w:val="a6"/>
    <w:link w:val="54"/>
    <w:uiPriority w:val="99"/>
    <w:rsid w:val="00C61457"/>
    <w:pPr>
      <w:bidi/>
      <w:spacing w:before="0" w:after="0" w:line="360" w:lineRule="auto"/>
      <w:ind w:left="1871"/>
      <w:jc w:val="left"/>
    </w:pPr>
    <w:rPr>
      <w:rFonts w:ascii="Times New Roman" w:eastAsia="Times New Roman" w:hAnsi="Times New Roman"/>
      <w:lang w:eastAsia="he-IL"/>
    </w:rPr>
  </w:style>
  <w:style w:type="character" w:customStyle="1" w:styleId="54">
    <w:name w:val="פסקה 5 תו"/>
    <w:link w:val="53"/>
    <w:uiPriority w:val="99"/>
    <w:rsid w:val="00C61457"/>
    <w:rPr>
      <w:rFonts w:ascii="Times New Roman" w:eastAsia="Times New Roman" w:hAnsi="Times New Roman"/>
      <w:lang w:eastAsia="he-IL"/>
    </w:rPr>
  </w:style>
  <w:style w:type="paragraph" w:styleId="TOC4">
    <w:name w:val="toc 4"/>
    <w:basedOn w:val="a6"/>
    <w:next w:val="a6"/>
    <w:autoRedefine/>
    <w:uiPriority w:val="39"/>
    <w:unhideWhenUsed/>
    <w:rsid w:val="004F2ADE"/>
    <w:pPr>
      <w:bidi/>
      <w:spacing w:before="0" w:after="100"/>
      <w:ind w:left="660"/>
      <w:jc w:val="left"/>
    </w:pPr>
    <w:rPr>
      <w:rFonts w:eastAsiaTheme="minorEastAsia" w:cstheme="minorBidi"/>
      <w:sz w:val="22"/>
      <w:szCs w:val="22"/>
    </w:rPr>
  </w:style>
  <w:style w:type="paragraph" w:styleId="TOC5">
    <w:name w:val="toc 5"/>
    <w:basedOn w:val="a6"/>
    <w:next w:val="a6"/>
    <w:autoRedefine/>
    <w:uiPriority w:val="39"/>
    <w:unhideWhenUsed/>
    <w:rsid w:val="004F2ADE"/>
    <w:pPr>
      <w:bidi/>
      <w:spacing w:before="0" w:after="100"/>
      <w:ind w:left="880"/>
      <w:jc w:val="left"/>
    </w:pPr>
    <w:rPr>
      <w:rFonts w:eastAsiaTheme="minorEastAsia" w:cstheme="minorBidi"/>
      <w:sz w:val="22"/>
      <w:szCs w:val="22"/>
    </w:rPr>
  </w:style>
  <w:style w:type="paragraph" w:styleId="TOC6">
    <w:name w:val="toc 6"/>
    <w:basedOn w:val="a6"/>
    <w:next w:val="a6"/>
    <w:autoRedefine/>
    <w:uiPriority w:val="39"/>
    <w:unhideWhenUsed/>
    <w:rsid w:val="004F2ADE"/>
    <w:pPr>
      <w:bidi/>
      <w:spacing w:before="0" w:after="100"/>
      <w:ind w:left="1100"/>
      <w:jc w:val="left"/>
    </w:pPr>
    <w:rPr>
      <w:rFonts w:eastAsiaTheme="minorEastAsia" w:cstheme="minorBidi"/>
      <w:sz w:val="22"/>
      <w:szCs w:val="22"/>
    </w:rPr>
  </w:style>
  <w:style w:type="paragraph" w:styleId="TOC7">
    <w:name w:val="toc 7"/>
    <w:basedOn w:val="a6"/>
    <w:next w:val="a6"/>
    <w:autoRedefine/>
    <w:uiPriority w:val="39"/>
    <w:unhideWhenUsed/>
    <w:rsid w:val="004F2ADE"/>
    <w:pPr>
      <w:bidi/>
      <w:spacing w:before="0" w:after="100"/>
      <w:ind w:left="1320"/>
      <w:jc w:val="left"/>
    </w:pPr>
    <w:rPr>
      <w:rFonts w:eastAsiaTheme="minorEastAsia" w:cstheme="minorBidi"/>
      <w:sz w:val="22"/>
      <w:szCs w:val="22"/>
    </w:rPr>
  </w:style>
  <w:style w:type="paragraph" w:styleId="TOC8">
    <w:name w:val="toc 8"/>
    <w:basedOn w:val="a6"/>
    <w:next w:val="a6"/>
    <w:autoRedefine/>
    <w:uiPriority w:val="39"/>
    <w:unhideWhenUsed/>
    <w:rsid w:val="004F2ADE"/>
    <w:pPr>
      <w:bidi/>
      <w:spacing w:before="0" w:after="100"/>
      <w:ind w:left="1540"/>
      <w:jc w:val="left"/>
    </w:pPr>
    <w:rPr>
      <w:rFonts w:eastAsiaTheme="minorEastAsia" w:cstheme="minorBidi"/>
      <w:sz w:val="22"/>
      <w:szCs w:val="22"/>
    </w:rPr>
  </w:style>
  <w:style w:type="paragraph" w:styleId="TOC9">
    <w:name w:val="toc 9"/>
    <w:basedOn w:val="a6"/>
    <w:next w:val="a6"/>
    <w:autoRedefine/>
    <w:uiPriority w:val="39"/>
    <w:unhideWhenUsed/>
    <w:rsid w:val="004F2ADE"/>
    <w:pPr>
      <w:bidi/>
      <w:spacing w:before="0" w:after="100"/>
      <w:ind w:left="1760"/>
      <w:jc w:val="left"/>
    </w:pPr>
    <w:rPr>
      <w:rFonts w:eastAsiaTheme="minorEastAsia" w:cstheme="minorBidi"/>
      <w:sz w:val="22"/>
      <w:szCs w:val="22"/>
    </w:rPr>
  </w:style>
  <w:style w:type="paragraph" w:customStyle="1" w:styleId="HeadingPerek">
    <w:name w:val="HeadingPerek"/>
    <w:basedOn w:val="a6"/>
    <w:link w:val="HeadingPerekChar"/>
    <w:qFormat/>
    <w:rsid w:val="00C82F0C"/>
    <w:pPr>
      <w:numPr>
        <w:numId w:val="51"/>
      </w:numPr>
      <w:bidi/>
      <w:spacing w:before="0" w:after="0" w:line="240" w:lineRule="auto"/>
    </w:pPr>
    <w:rPr>
      <w:rFonts w:ascii="Times New Roman" w:eastAsia="Times New Roman" w:hAnsi="Times New Roman"/>
      <w:b/>
      <w:bCs/>
      <w:sz w:val="32"/>
      <w:szCs w:val="32"/>
      <w:lang w:eastAsia="he-IL"/>
    </w:rPr>
  </w:style>
  <w:style w:type="character" w:customStyle="1" w:styleId="HeadingPerekChar">
    <w:name w:val="HeadingPerek Char"/>
    <w:basedOn w:val="a7"/>
    <w:link w:val="HeadingPerek"/>
    <w:rsid w:val="00C82F0C"/>
    <w:rPr>
      <w:rFonts w:ascii="Times New Roman" w:eastAsia="Times New Roman" w:hAnsi="Times New Roman"/>
      <w:b/>
      <w:bCs/>
      <w:sz w:val="32"/>
      <w:szCs w:val="32"/>
      <w:lang w:eastAsia="he-IL"/>
    </w:rPr>
  </w:style>
  <w:style w:type="paragraph" w:customStyle="1" w:styleId="PARA1">
    <w:name w:val="PARA 1"/>
    <w:basedOn w:val="a6"/>
    <w:qFormat/>
    <w:rsid w:val="00C82F0C"/>
    <w:pPr>
      <w:numPr>
        <w:ilvl w:val="1"/>
        <w:numId w:val="51"/>
      </w:numPr>
      <w:bidi/>
      <w:spacing w:line="240" w:lineRule="auto"/>
      <w:outlineLvl w:val="1"/>
    </w:pPr>
    <w:rPr>
      <w:rFonts w:ascii="Times New Roman" w:eastAsia="Times New Roman" w:hAnsi="Times New Roman" w:cs="Narkisim"/>
      <w:lang w:eastAsia="he-IL"/>
    </w:rPr>
  </w:style>
  <w:style w:type="paragraph" w:customStyle="1" w:styleId="PARA2">
    <w:name w:val="PARA 2"/>
    <w:basedOn w:val="PARA1"/>
    <w:qFormat/>
    <w:rsid w:val="00C82F0C"/>
    <w:pPr>
      <w:numPr>
        <w:ilvl w:val="2"/>
      </w:numPr>
    </w:pPr>
    <w:rPr>
      <w:rFonts w:ascii="Arial" w:hAnsi="Arial"/>
      <w:b/>
    </w:rPr>
  </w:style>
  <w:style w:type="paragraph" w:customStyle="1" w:styleId="PARA3">
    <w:name w:val="PARA 3"/>
    <w:basedOn w:val="a6"/>
    <w:qFormat/>
    <w:rsid w:val="00C82F0C"/>
    <w:pPr>
      <w:numPr>
        <w:ilvl w:val="3"/>
        <w:numId w:val="51"/>
      </w:numPr>
      <w:tabs>
        <w:tab w:val="left" w:pos="387"/>
      </w:tabs>
      <w:bidi/>
      <w:spacing w:after="0" w:line="240" w:lineRule="auto"/>
    </w:pPr>
    <w:rPr>
      <w:rFonts w:ascii="Times New Roman" w:eastAsia="Times New Roman" w:hAnsi="Times New Roman" w:cs="Narkisim"/>
      <w:lang w:eastAsia="he-IL"/>
    </w:rPr>
  </w:style>
  <w:style w:type="paragraph" w:customStyle="1" w:styleId="ListParagraph1">
    <w:name w:val="List Paragraph1"/>
    <w:basedOn w:val="a6"/>
    <w:qFormat/>
    <w:rsid w:val="00C82F0C"/>
    <w:pPr>
      <w:bidi/>
      <w:spacing w:before="0" w:after="0" w:line="240" w:lineRule="auto"/>
      <w:ind w:left="720"/>
      <w:contextualSpacing/>
    </w:pPr>
    <w:rPr>
      <w:rFonts w:ascii="Times New Roman" w:eastAsia="Times New Roman" w:hAnsi="Times New Roman" w:cs="FrankRuehl"/>
      <w:sz w:val="26"/>
      <w:szCs w:val="26"/>
      <w:lang w:eastAsia="he-IL"/>
    </w:rPr>
  </w:style>
  <w:style w:type="table" w:customStyle="1" w:styleId="14">
    <w:name w:val="טבלת רשת1"/>
    <w:basedOn w:val="a8"/>
    <w:next w:val="af4"/>
    <w:rsid w:val="007C6F4A"/>
    <w:pPr>
      <w:spacing w:before="0" w:after="0" w:line="240" w:lineRule="auto"/>
      <w:jc w:val="left"/>
    </w:pPr>
    <w:rPr>
      <w:rFonts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31">
    <w:name w:val="Body Text 3"/>
    <w:basedOn w:val="a6"/>
    <w:link w:val="32"/>
    <w:uiPriority w:val="99"/>
    <w:semiHidden/>
    <w:unhideWhenUsed/>
    <w:rsid w:val="007654A5"/>
    <w:rPr>
      <w:sz w:val="16"/>
      <w:szCs w:val="16"/>
    </w:rPr>
  </w:style>
  <w:style w:type="character" w:customStyle="1" w:styleId="32">
    <w:name w:val="גוף טקסט 3 תו"/>
    <w:basedOn w:val="a7"/>
    <w:link w:val="31"/>
    <w:uiPriority w:val="99"/>
    <w:semiHidden/>
    <w:rsid w:val="007654A5"/>
    <w:rPr>
      <w:sz w:val="16"/>
      <w:szCs w:val="16"/>
    </w:rPr>
  </w:style>
  <w:style w:type="paragraph" w:styleId="aff0">
    <w:name w:val="No Spacing"/>
    <w:link w:val="aff1"/>
    <w:uiPriority w:val="1"/>
    <w:qFormat/>
    <w:rsid w:val="00A214D0"/>
    <w:pPr>
      <w:bidi/>
      <w:spacing w:before="0" w:after="0" w:line="240" w:lineRule="auto"/>
      <w:jc w:val="left"/>
    </w:pPr>
    <w:rPr>
      <w:rFonts w:ascii="Calibri" w:eastAsia="Calibri" w:hAnsi="Calibri" w:cs="Arial"/>
      <w:sz w:val="22"/>
      <w:szCs w:val="22"/>
    </w:rPr>
  </w:style>
  <w:style w:type="character" w:customStyle="1" w:styleId="aff1">
    <w:name w:val="ללא מרווח תו"/>
    <w:link w:val="aff0"/>
    <w:uiPriority w:val="1"/>
    <w:rsid w:val="00A214D0"/>
    <w:rPr>
      <w:rFonts w:ascii="Calibri" w:eastAsia="Calibri" w:hAnsi="Calibri" w:cs="Arial"/>
      <w:sz w:val="22"/>
      <w:szCs w:val="2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David"/>
        <w:sz w:val="24"/>
        <w:szCs w:val="24"/>
        <w:lang w:val="en-US" w:eastAsia="en-US" w:bidi="he-IL"/>
      </w:rPr>
    </w:rPrDefault>
    <w:pPrDefault>
      <w:pPr>
        <w:spacing w:before="120" w:after="120" w:line="276" w:lineRule="auto"/>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0" w:unhideWhenUsed="0" w:qFormat="1"/>
    <w:lsdException w:name="Default Paragraph Font" w:uiPriority="1"/>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6">
    <w:name w:val="Normal"/>
    <w:qFormat/>
    <w:rsid w:val="00802DC8"/>
  </w:style>
  <w:style w:type="paragraph" w:styleId="11">
    <w:name w:val="heading 1"/>
    <w:basedOn w:val="a6"/>
    <w:next w:val="a6"/>
    <w:link w:val="12"/>
    <w:uiPriority w:val="9"/>
    <w:qFormat/>
    <w:rsid w:val="00B67C1C"/>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40">
    <w:name w:val="heading 4"/>
    <w:aliases w:val=" תו תו"/>
    <w:basedOn w:val="a6"/>
    <w:next w:val="a6"/>
    <w:link w:val="41"/>
    <w:qFormat/>
    <w:rsid w:val="00082E22"/>
    <w:pPr>
      <w:keepNext/>
      <w:bidi/>
      <w:spacing w:before="0" w:after="0" w:line="240" w:lineRule="auto"/>
      <w:jc w:val="center"/>
      <w:outlineLvl w:val="3"/>
    </w:pPr>
    <w:rPr>
      <w:rFonts w:ascii="Arial" w:eastAsia="Times New Roman" w:hAnsi="Arial"/>
      <w:sz w:val="22"/>
      <w:szCs w:val="36"/>
      <w:lang w:eastAsia="he-IL"/>
    </w:rPr>
  </w:style>
  <w:style w:type="paragraph" w:styleId="5">
    <w:name w:val="heading 5"/>
    <w:basedOn w:val="a6"/>
    <w:next w:val="a6"/>
    <w:link w:val="50"/>
    <w:uiPriority w:val="9"/>
    <w:semiHidden/>
    <w:unhideWhenUsed/>
    <w:qFormat/>
    <w:rsid w:val="00C61457"/>
    <w:pPr>
      <w:keepNext/>
      <w:keepLines/>
      <w:spacing w:before="200" w:after="0"/>
      <w:outlineLvl w:val="4"/>
    </w:pPr>
    <w:rPr>
      <w:rFonts w:asciiTheme="majorHAnsi" w:eastAsiaTheme="majorEastAsia" w:hAnsiTheme="majorHAnsi" w:cstheme="majorBidi"/>
      <w:color w:val="243F60" w:themeColor="accent1" w:themeShade="7F"/>
    </w:rPr>
  </w:style>
  <w:style w:type="character" w:default="1" w:styleId="a7">
    <w:name w:val="Default Paragraph Font"/>
    <w:uiPriority w:val="1"/>
    <w:semiHidden/>
    <w:unhideWhenUsed/>
  </w:style>
  <w:style w:type="table" w:default="1" w:styleId="a8">
    <w:name w:val="Normal Table"/>
    <w:uiPriority w:val="99"/>
    <w:semiHidden/>
    <w:unhideWhenUsed/>
    <w:tblPr>
      <w:tblInd w:w="0" w:type="dxa"/>
      <w:tblCellMar>
        <w:top w:w="0" w:type="dxa"/>
        <w:left w:w="108" w:type="dxa"/>
        <w:bottom w:w="0" w:type="dxa"/>
        <w:right w:w="108" w:type="dxa"/>
      </w:tblCellMar>
    </w:tblPr>
  </w:style>
  <w:style w:type="numbering" w:default="1" w:styleId="a9">
    <w:name w:val="No List"/>
    <w:uiPriority w:val="99"/>
    <w:semiHidden/>
    <w:unhideWhenUsed/>
  </w:style>
  <w:style w:type="paragraph" w:styleId="aa">
    <w:name w:val="List Paragraph"/>
    <w:aliases w:val="LP1,פיסקת bullets,פיסקת רשימה11"/>
    <w:basedOn w:val="a6"/>
    <w:link w:val="ab"/>
    <w:uiPriority w:val="34"/>
    <w:qFormat/>
    <w:rsid w:val="00483626"/>
    <w:pPr>
      <w:ind w:left="720"/>
      <w:contextualSpacing/>
    </w:pPr>
  </w:style>
  <w:style w:type="paragraph" w:customStyle="1" w:styleId="1">
    <w:name w:val="סגנון1"/>
    <w:basedOn w:val="aa"/>
    <w:link w:val="13"/>
    <w:qFormat/>
    <w:rsid w:val="005E3199"/>
    <w:pPr>
      <w:numPr>
        <w:numId w:val="33"/>
      </w:numPr>
      <w:bidi/>
      <w:contextualSpacing w:val="0"/>
    </w:pPr>
    <w:rPr>
      <w:b/>
      <w:bCs/>
      <w:sz w:val="32"/>
      <w:szCs w:val="32"/>
    </w:rPr>
  </w:style>
  <w:style w:type="paragraph" w:customStyle="1" w:styleId="2">
    <w:name w:val="סגנון2"/>
    <w:basedOn w:val="aa"/>
    <w:link w:val="20"/>
    <w:qFormat/>
    <w:rsid w:val="005E3199"/>
    <w:pPr>
      <w:numPr>
        <w:ilvl w:val="1"/>
        <w:numId w:val="33"/>
      </w:numPr>
      <w:bidi/>
      <w:contextualSpacing w:val="0"/>
    </w:pPr>
    <w:rPr>
      <w:b/>
      <w:bCs/>
      <w:sz w:val="28"/>
      <w:szCs w:val="28"/>
    </w:rPr>
  </w:style>
  <w:style w:type="character" w:customStyle="1" w:styleId="ab">
    <w:name w:val="פיסקת רשימה תו"/>
    <w:aliases w:val="LP1 תו,פיסקת bullets תו,פיסקת רשימה11 תו"/>
    <w:basedOn w:val="a7"/>
    <w:link w:val="aa"/>
    <w:uiPriority w:val="34"/>
    <w:rsid w:val="00483626"/>
  </w:style>
  <w:style w:type="character" w:customStyle="1" w:styleId="13">
    <w:name w:val="סגנון1 תו"/>
    <w:basedOn w:val="ab"/>
    <w:link w:val="1"/>
    <w:rsid w:val="005E3199"/>
    <w:rPr>
      <w:b/>
      <w:bCs/>
      <w:sz w:val="32"/>
      <w:szCs w:val="32"/>
    </w:rPr>
  </w:style>
  <w:style w:type="paragraph" w:customStyle="1" w:styleId="3">
    <w:name w:val="סגנון3"/>
    <w:basedOn w:val="2"/>
    <w:link w:val="30"/>
    <w:qFormat/>
    <w:rsid w:val="005E3199"/>
    <w:pPr>
      <w:numPr>
        <w:ilvl w:val="2"/>
      </w:numPr>
    </w:pPr>
    <w:rPr>
      <w:sz w:val="24"/>
      <w:szCs w:val="24"/>
    </w:rPr>
  </w:style>
  <w:style w:type="character" w:customStyle="1" w:styleId="20">
    <w:name w:val="סגנון2 תו"/>
    <w:basedOn w:val="ab"/>
    <w:link w:val="2"/>
    <w:rsid w:val="005E3199"/>
    <w:rPr>
      <w:b/>
      <w:bCs/>
      <w:sz w:val="28"/>
      <w:szCs w:val="28"/>
    </w:rPr>
  </w:style>
  <w:style w:type="character" w:customStyle="1" w:styleId="41">
    <w:name w:val="כותרת 4 תו"/>
    <w:aliases w:val=" תו תו תו"/>
    <w:basedOn w:val="a7"/>
    <w:link w:val="40"/>
    <w:rsid w:val="00082E22"/>
    <w:rPr>
      <w:rFonts w:ascii="Arial" w:eastAsia="Times New Roman" w:hAnsi="Arial"/>
      <w:sz w:val="22"/>
      <w:szCs w:val="36"/>
      <w:lang w:eastAsia="he-IL"/>
    </w:rPr>
  </w:style>
  <w:style w:type="character" w:customStyle="1" w:styleId="30">
    <w:name w:val="סגנון3 תו"/>
    <w:basedOn w:val="20"/>
    <w:link w:val="3"/>
    <w:rsid w:val="005E3199"/>
    <w:rPr>
      <w:b/>
      <w:bCs/>
      <w:sz w:val="28"/>
      <w:szCs w:val="28"/>
    </w:rPr>
  </w:style>
  <w:style w:type="paragraph" w:styleId="ac">
    <w:name w:val="Title"/>
    <w:basedOn w:val="a6"/>
    <w:link w:val="ad"/>
    <w:qFormat/>
    <w:rsid w:val="00082E22"/>
    <w:pPr>
      <w:bidi/>
      <w:spacing w:before="0" w:after="0" w:line="240" w:lineRule="auto"/>
      <w:jc w:val="center"/>
    </w:pPr>
    <w:rPr>
      <w:rFonts w:ascii="Arial" w:eastAsia="Times New Roman" w:hAnsi="Arial"/>
      <w:b/>
      <w:bCs/>
      <w:sz w:val="22"/>
      <w:szCs w:val="44"/>
      <w:lang w:eastAsia="he-IL"/>
    </w:rPr>
  </w:style>
  <w:style w:type="character" w:customStyle="1" w:styleId="ad">
    <w:name w:val="כותרת טקסט תו"/>
    <w:basedOn w:val="a7"/>
    <w:link w:val="ac"/>
    <w:rsid w:val="00082E22"/>
    <w:rPr>
      <w:rFonts w:ascii="Arial" w:eastAsia="Times New Roman" w:hAnsi="Arial"/>
      <w:b/>
      <w:bCs/>
      <w:sz w:val="22"/>
      <w:szCs w:val="44"/>
      <w:lang w:eastAsia="he-IL"/>
    </w:rPr>
  </w:style>
  <w:style w:type="paragraph" w:styleId="ae">
    <w:name w:val="Body Text Indent"/>
    <w:basedOn w:val="a6"/>
    <w:link w:val="af"/>
    <w:rsid w:val="00082E22"/>
    <w:pPr>
      <w:bidi/>
      <w:spacing w:before="0" w:after="0" w:line="240" w:lineRule="auto"/>
      <w:ind w:left="360"/>
      <w:jc w:val="left"/>
    </w:pPr>
    <w:rPr>
      <w:rFonts w:ascii="Arial" w:eastAsia="Times New Roman" w:hAnsi="Arial" w:cs="Arial"/>
      <w:b/>
      <w:bCs/>
      <w:lang w:eastAsia="he-IL"/>
    </w:rPr>
  </w:style>
  <w:style w:type="character" w:customStyle="1" w:styleId="af">
    <w:name w:val="כניסה בגוף טקסט תו"/>
    <w:basedOn w:val="a7"/>
    <w:link w:val="ae"/>
    <w:rsid w:val="00082E22"/>
    <w:rPr>
      <w:rFonts w:ascii="Arial" w:eastAsia="Times New Roman" w:hAnsi="Arial" w:cs="Arial"/>
      <w:b/>
      <w:bCs/>
      <w:lang w:eastAsia="he-IL"/>
    </w:rPr>
  </w:style>
  <w:style w:type="character" w:styleId="Hyperlink">
    <w:name w:val="Hyperlink"/>
    <w:uiPriority w:val="99"/>
    <w:rsid w:val="00082E22"/>
    <w:rPr>
      <w:rFonts w:ascii="Times New Roman" w:hAnsi="Times New Roman" w:cs="Times New Roman"/>
      <w:color w:val="0000FF"/>
      <w:u w:val="single"/>
    </w:rPr>
  </w:style>
  <w:style w:type="paragraph" w:styleId="af0">
    <w:name w:val="header"/>
    <w:basedOn w:val="a6"/>
    <w:link w:val="af1"/>
    <w:unhideWhenUsed/>
    <w:rsid w:val="0074791A"/>
    <w:pPr>
      <w:tabs>
        <w:tab w:val="center" w:pos="4153"/>
        <w:tab w:val="right" w:pos="8306"/>
      </w:tabs>
      <w:spacing w:before="0" w:after="0" w:line="240" w:lineRule="auto"/>
    </w:pPr>
  </w:style>
  <w:style w:type="character" w:customStyle="1" w:styleId="af1">
    <w:name w:val="כותרת עליונה תו"/>
    <w:basedOn w:val="a7"/>
    <w:link w:val="af0"/>
    <w:uiPriority w:val="99"/>
    <w:rsid w:val="0074791A"/>
  </w:style>
  <w:style w:type="paragraph" w:styleId="af2">
    <w:name w:val="footer"/>
    <w:basedOn w:val="a6"/>
    <w:link w:val="af3"/>
    <w:uiPriority w:val="99"/>
    <w:unhideWhenUsed/>
    <w:rsid w:val="0074791A"/>
    <w:pPr>
      <w:tabs>
        <w:tab w:val="center" w:pos="4153"/>
        <w:tab w:val="right" w:pos="8306"/>
      </w:tabs>
      <w:spacing w:before="0" w:after="0" w:line="240" w:lineRule="auto"/>
    </w:pPr>
  </w:style>
  <w:style w:type="character" w:customStyle="1" w:styleId="af3">
    <w:name w:val="כותרת תחתונה תו"/>
    <w:basedOn w:val="a7"/>
    <w:link w:val="af2"/>
    <w:uiPriority w:val="99"/>
    <w:rsid w:val="0074791A"/>
  </w:style>
  <w:style w:type="table" w:styleId="af4">
    <w:name w:val="Table Grid"/>
    <w:aliases w:val="טקסט טבלה תחתונה"/>
    <w:basedOn w:val="a8"/>
    <w:uiPriority w:val="59"/>
    <w:rsid w:val="0074791A"/>
    <w:pPr>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tyle1">
    <w:name w:val="Style1"/>
    <w:rsid w:val="0074791A"/>
    <w:pPr>
      <w:numPr>
        <w:numId w:val="2"/>
      </w:numPr>
    </w:pPr>
  </w:style>
  <w:style w:type="paragraph" w:customStyle="1" w:styleId="x">
    <w:name w:val="xכותרת"/>
    <w:basedOn w:val="a6"/>
    <w:next w:val="a6"/>
    <w:rsid w:val="0074791A"/>
    <w:pPr>
      <w:bidi/>
      <w:spacing w:before="240" w:after="0" w:line="360" w:lineRule="auto"/>
    </w:pPr>
    <w:rPr>
      <w:rFonts w:ascii="Times New Roman" w:eastAsia="Times New Roman" w:hAnsi="Times New Roman"/>
      <w:b/>
      <w:bCs/>
      <w:iCs/>
      <w:szCs w:val="32"/>
      <w:u w:val="single"/>
      <w:lang w:eastAsia="he-IL"/>
    </w:rPr>
  </w:style>
  <w:style w:type="paragraph" w:customStyle="1" w:styleId="BulletList">
    <w:name w:val="Bullet List"/>
    <w:basedOn w:val="a6"/>
    <w:rsid w:val="007A40DE"/>
    <w:pPr>
      <w:numPr>
        <w:numId w:val="5"/>
      </w:numPr>
      <w:bidi/>
      <w:spacing w:after="0" w:line="320" w:lineRule="exact"/>
    </w:pPr>
    <w:rPr>
      <w:rFonts w:ascii="Times New Roman" w:eastAsia="Times New Roman" w:hAnsi="Times New Roman"/>
      <w:sz w:val="22"/>
      <w:lang w:eastAsia="he-IL"/>
    </w:rPr>
  </w:style>
  <w:style w:type="paragraph" w:customStyle="1" w:styleId="Normal2">
    <w:name w:val="Normal2"/>
    <w:basedOn w:val="a6"/>
    <w:rsid w:val="007A40DE"/>
    <w:pPr>
      <w:bidi/>
      <w:spacing w:after="0" w:line="320" w:lineRule="exact"/>
      <w:ind w:left="795"/>
    </w:pPr>
    <w:rPr>
      <w:rFonts w:ascii="Times New Roman" w:eastAsia="Times New Roman" w:hAnsi="Times New Roman"/>
      <w:sz w:val="22"/>
      <w:lang w:eastAsia="he-IL"/>
    </w:rPr>
  </w:style>
  <w:style w:type="paragraph" w:customStyle="1" w:styleId="NumberList1">
    <w:name w:val="Number List 1"/>
    <w:basedOn w:val="a6"/>
    <w:rsid w:val="007A40DE"/>
    <w:pPr>
      <w:numPr>
        <w:numId w:val="4"/>
      </w:numPr>
      <w:bidi/>
      <w:spacing w:after="0" w:line="320" w:lineRule="exact"/>
    </w:pPr>
    <w:rPr>
      <w:rFonts w:ascii="Times New Roman" w:eastAsia="Times New Roman" w:hAnsi="Times New Roman"/>
      <w:sz w:val="22"/>
      <w:lang w:eastAsia="he-IL"/>
    </w:rPr>
  </w:style>
  <w:style w:type="paragraph" w:customStyle="1" w:styleId="NumberList2">
    <w:name w:val="Number List 2"/>
    <w:basedOn w:val="a6"/>
    <w:rsid w:val="007A40DE"/>
    <w:pPr>
      <w:numPr>
        <w:numId w:val="6"/>
      </w:numPr>
      <w:bidi/>
      <w:spacing w:after="0" w:line="320" w:lineRule="exact"/>
    </w:pPr>
    <w:rPr>
      <w:rFonts w:ascii="Times New Roman" w:eastAsia="Times New Roman" w:hAnsi="Times New Roman"/>
      <w:sz w:val="22"/>
      <w:lang w:eastAsia="he-IL"/>
    </w:rPr>
  </w:style>
  <w:style w:type="paragraph" w:customStyle="1" w:styleId="DataItem">
    <w:name w:val="DataItem"/>
    <w:basedOn w:val="a6"/>
    <w:rsid w:val="00EA2439"/>
    <w:pPr>
      <w:bidi/>
      <w:spacing w:after="0" w:line="320" w:lineRule="exact"/>
      <w:jc w:val="left"/>
    </w:pPr>
    <w:rPr>
      <w:rFonts w:ascii="Times New Roman" w:eastAsia="Times New Roman" w:hAnsi="Times New Roman"/>
      <w:sz w:val="22"/>
      <w:lang w:eastAsia="he-IL"/>
    </w:rPr>
  </w:style>
  <w:style w:type="paragraph" w:customStyle="1" w:styleId="DataItemB">
    <w:name w:val="DataItemB"/>
    <w:basedOn w:val="a6"/>
    <w:rsid w:val="00EA2439"/>
    <w:pPr>
      <w:bidi/>
      <w:spacing w:after="0" w:line="320" w:lineRule="exact"/>
      <w:jc w:val="left"/>
    </w:pPr>
    <w:rPr>
      <w:rFonts w:ascii="Times New Roman" w:eastAsia="Times New Roman" w:hAnsi="Times New Roman"/>
      <w:b/>
      <w:bCs/>
      <w:sz w:val="22"/>
      <w:lang w:eastAsia="he-IL"/>
    </w:rPr>
  </w:style>
  <w:style w:type="paragraph" w:customStyle="1" w:styleId="4">
    <w:name w:val="סגנון4"/>
    <w:basedOn w:val="3"/>
    <w:link w:val="42"/>
    <w:rsid w:val="005E3199"/>
    <w:pPr>
      <w:numPr>
        <w:ilvl w:val="3"/>
      </w:numPr>
    </w:pPr>
    <w:rPr>
      <w:b w:val="0"/>
      <w:bCs w:val="0"/>
    </w:rPr>
  </w:style>
  <w:style w:type="paragraph" w:customStyle="1" w:styleId="51">
    <w:name w:val="סגנון5"/>
    <w:basedOn w:val="4"/>
    <w:link w:val="52"/>
    <w:qFormat/>
    <w:rsid w:val="005E3199"/>
  </w:style>
  <w:style w:type="character" w:customStyle="1" w:styleId="42">
    <w:name w:val="סגנון4 תו"/>
    <w:basedOn w:val="30"/>
    <w:link w:val="4"/>
    <w:rsid w:val="005E3199"/>
    <w:rPr>
      <w:b w:val="0"/>
      <w:bCs w:val="0"/>
      <w:sz w:val="28"/>
      <w:szCs w:val="28"/>
    </w:rPr>
  </w:style>
  <w:style w:type="paragraph" w:customStyle="1" w:styleId="xx">
    <w:name w:val="xxמלאה"/>
    <w:basedOn w:val="a6"/>
    <w:rsid w:val="00E762D5"/>
    <w:pPr>
      <w:bidi/>
      <w:spacing w:after="0" w:line="360" w:lineRule="auto"/>
      <w:ind w:left="709" w:right="709"/>
    </w:pPr>
    <w:rPr>
      <w:rFonts w:ascii="Times New Roman" w:eastAsia="Times New Roman" w:hAnsi="Times New Roman"/>
      <w:sz w:val="22"/>
      <w:lang w:eastAsia="he-IL"/>
    </w:rPr>
  </w:style>
  <w:style w:type="character" w:customStyle="1" w:styleId="52">
    <w:name w:val="סגנון5 תו"/>
    <w:basedOn w:val="42"/>
    <w:link w:val="51"/>
    <w:rsid w:val="005E3199"/>
    <w:rPr>
      <w:b w:val="0"/>
      <w:bCs w:val="0"/>
      <w:sz w:val="28"/>
      <w:szCs w:val="28"/>
    </w:rPr>
  </w:style>
  <w:style w:type="paragraph" w:customStyle="1" w:styleId="Heading41">
    <w:name w:val="Heading 41"/>
    <w:basedOn w:val="a6"/>
    <w:rsid w:val="00184D1B"/>
    <w:pPr>
      <w:tabs>
        <w:tab w:val="num" w:pos="864"/>
      </w:tabs>
      <w:bidi/>
      <w:spacing w:before="0" w:after="0" w:line="240" w:lineRule="auto"/>
      <w:ind w:left="864" w:right="432" w:hanging="864"/>
      <w:jc w:val="left"/>
    </w:pPr>
    <w:rPr>
      <w:rFonts w:ascii="Times New Roman" w:eastAsia="Times New Roman" w:hAnsi="Times New Roman" w:cs="Times New Roman"/>
    </w:rPr>
  </w:style>
  <w:style w:type="character" w:styleId="af5">
    <w:name w:val="annotation reference"/>
    <w:basedOn w:val="a7"/>
    <w:uiPriority w:val="99"/>
    <w:unhideWhenUsed/>
    <w:rsid w:val="00957FA3"/>
    <w:rPr>
      <w:sz w:val="16"/>
      <w:szCs w:val="16"/>
    </w:rPr>
  </w:style>
  <w:style w:type="paragraph" w:styleId="af6">
    <w:name w:val="annotation text"/>
    <w:basedOn w:val="a6"/>
    <w:link w:val="af7"/>
    <w:uiPriority w:val="99"/>
    <w:unhideWhenUsed/>
    <w:rsid w:val="00957FA3"/>
    <w:pPr>
      <w:spacing w:line="240" w:lineRule="auto"/>
    </w:pPr>
    <w:rPr>
      <w:sz w:val="20"/>
      <w:szCs w:val="20"/>
    </w:rPr>
  </w:style>
  <w:style w:type="character" w:customStyle="1" w:styleId="af7">
    <w:name w:val="טקסט הערה תו"/>
    <w:basedOn w:val="a7"/>
    <w:link w:val="af6"/>
    <w:uiPriority w:val="99"/>
    <w:rsid w:val="00957FA3"/>
    <w:rPr>
      <w:sz w:val="20"/>
      <w:szCs w:val="20"/>
    </w:rPr>
  </w:style>
  <w:style w:type="paragraph" w:styleId="af8">
    <w:name w:val="annotation subject"/>
    <w:basedOn w:val="af6"/>
    <w:next w:val="af6"/>
    <w:link w:val="af9"/>
    <w:uiPriority w:val="99"/>
    <w:semiHidden/>
    <w:unhideWhenUsed/>
    <w:rsid w:val="00957FA3"/>
    <w:rPr>
      <w:b/>
      <w:bCs/>
    </w:rPr>
  </w:style>
  <w:style w:type="character" w:customStyle="1" w:styleId="af9">
    <w:name w:val="נושא הערה תו"/>
    <w:basedOn w:val="af7"/>
    <w:link w:val="af8"/>
    <w:uiPriority w:val="99"/>
    <w:semiHidden/>
    <w:rsid w:val="00957FA3"/>
    <w:rPr>
      <w:b/>
      <w:bCs/>
      <w:sz w:val="20"/>
      <w:szCs w:val="20"/>
    </w:rPr>
  </w:style>
  <w:style w:type="paragraph" w:styleId="afa">
    <w:name w:val="Balloon Text"/>
    <w:basedOn w:val="a6"/>
    <w:link w:val="afb"/>
    <w:uiPriority w:val="99"/>
    <w:semiHidden/>
    <w:unhideWhenUsed/>
    <w:rsid w:val="00957FA3"/>
    <w:pPr>
      <w:spacing w:before="0" w:after="0" w:line="240" w:lineRule="auto"/>
    </w:pPr>
    <w:rPr>
      <w:rFonts w:ascii="Tahoma" w:hAnsi="Tahoma" w:cs="Tahoma"/>
      <w:sz w:val="16"/>
      <w:szCs w:val="16"/>
    </w:rPr>
  </w:style>
  <w:style w:type="character" w:customStyle="1" w:styleId="afb">
    <w:name w:val="טקסט בלונים תו"/>
    <w:basedOn w:val="a7"/>
    <w:link w:val="afa"/>
    <w:uiPriority w:val="99"/>
    <w:semiHidden/>
    <w:rsid w:val="00957FA3"/>
    <w:rPr>
      <w:rFonts w:ascii="Tahoma" w:hAnsi="Tahoma" w:cs="Tahoma"/>
      <w:sz w:val="16"/>
      <w:szCs w:val="16"/>
    </w:rPr>
  </w:style>
  <w:style w:type="paragraph" w:customStyle="1" w:styleId="xxx">
    <w:name w:val="xxxכותרת"/>
    <w:basedOn w:val="a6"/>
    <w:next w:val="a6"/>
    <w:rsid w:val="005903C8"/>
    <w:pPr>
      <w:bidi/>
      <w:spacing w:after="0" w:line="360" w:lineRule="auto"/>
      <w:ind w:firstLine="709"/>
    </w:pPr>
    <w:rPr>
      <w:rFonts w:ascii="Times New Roman" w:eastAsia="Times New Roman" w:hAnsi="Times New Roman"/>
      <w:b/>
      <w:bCs/>
      <w:sz w:val="20"/>
      <w:u w:val="single"/>
      <w:lang w:eastAsia="he-IL"/>
    </w:rPr>
  </w:style>
  <w:style w:type="paragraph" w:customStyle="1" w:styleId="a2">
    <w:name w:val="טקסט סעיף"/>
    <w:basedOn w:val="a6"/>
    <w:rsid w:val="00CA1713"/>
    <w:pPr>
      <w:numPr>
        <w:ilvl w:val="1"/>
        <w:numId w:val="12"/>
      </w:numPr>
      <w:bidi/>
      <w:spacing w:before="0" w:after="0" w:line="360" w:lineRule="auto"/>
    </w:pPr>
    <w:rPr>
      <w:rFonts w:ascii="Arial" w:eastAsia="Times New Roman" w:hAnsi="Arial" w:cs="Times New Roman"/>
      <w:sz w:val="22"/>
      <w:szCs w:val="22"/>
    </w:rPr>
  </w:style>
  <w:style w:type="paragraph" w:customStyle="1" w:styleId="a3">
    <w:name w:val="תת סעיף"/>
    <w:basedOn w:val="a6"/>
    <w:rsid w:val="00CA1713"/>
    <w:pPr>
      <w:numPr>
        <w:ilvl w:val="2"/>
        <w:numId w:val="12"/>
      </w:numPr>
      <w:bidi/>
      <w:spacing w:before="0" w:after="0" w:line="360" w:lineRule="auto"/>
    </w:pPr>
    <w:rPr>
      <w:rFonts w:ascii="Times New Roman" w:eastAsia="Times New Roman" w:hAnsi="Times New Roman" w:cs="Arial"/>
      <w:sz w:val="22"/>
      <w:szCs w:val="22"/>
    </w:rPr>
  </w:style>
  <w:style w:type="paragraph" w:customStyle="1" w:styleId="10">
    <w:name w:val="תת סעיף1"/>
    <w:basedOn w:val="a3"/>
    <w:rsid w:val="00CA1713"/>
    <w:pPr>
      <w:numPr>
        <w:ilvl w:val="3"/>
      </w:numPr>
    </w:pPr>
  </w:style>
  <w:style w:type="paragraph" w:customStyle="1" w:styleId="211111">
    <w:name w:val="תת סעיף2 1.1.1.1.1"/>
    <w:basedOn w:val="10"/>
    <w:rsid w:val="00CA1713"/>
    <w:pPr>
      <w:numPr>
        <w:ilvl w:val="4"/>
      </w:numPr>
    </w:pPr>
  </w:style>
  <w:style w:type="paragraph" w:customStyle="1" w:styleId="6">
    <w:name w:val="סגנון6"/>
    <w:basedOn w:val="a6"/>
    <w:link w:val="60"/>
    <w:qFormat/>
    <w:rsid w:val="005E3199"/>
    <w:pPr>
      <w:bidi/>
      <w:ind w:firstLine="357"/>
    </w:pPr>
  </w:style>
  <w:style w:type="character" w:customStyle="1" w:styleId="60">
    <w:name w:val="סגנון6 תו"/>
    <w:basedOn w:val="a7"/>
    <w:link w:val="6"/>
    <w:rsid w:val="005E3199"/>
  </w:style>
  <w:style w:type="character" w:customStyle="1" w:styleId="12">
    <w:name w:val="כותרת 1 תו"/>
    <w:basedOn w:val="a7"/>
    <w:link w:val="11"/>
    <w:uiPriority w:val="9"/>
    <w:rsid w:val="00B67C1C"/>
    <w:rPr>
      <w:rFonts w:asciiTheme="majorHAnsi" w:eastAsiaTheme="majorEastAsia" w:hAnsiTheme="majorHAnsi" w:cstheme="majorBidi"/>
      <w:b/>
      <w:bCs/>
      <w:color w:val="365F91" w:themeColor="accent1" w:themeShade="BF"/>
      <w:sz w:val="28"/>
      <w:szCs w:val="28"/>
    </w:rPr>
  </w:style>
  <w:style w:type="paragraph" w:styleId="afc">
    <w:name w:val="TOC Heading"/>
    <w:basedOn w:val="11"/>
    <w:next w:val="a6"/>
    <w:uiPriority w:val="39"/>
    <w:semiHidden/>
    <w:unhideWhenUsed/>
    <w:qFormat/>
    <w:rsid w:val="00B67C1C"/>
    <w:pPr>
      <w:bidi/>
      <w:jc w:val="left"/>
      <w:outlineLvl w:val="9"/>
    </w:pPr>
    <w:rPr>
      <w:rtl/>
      <w:cs/>
    </w:rPr>
  </w:style>
  <w:style w:type="paragraph" w:styleId="TOC2">
    <w:name w:val="toc 2"/>
    <w:basedOn w:val="a6"/>
    <w:next w:val="a6"/>
    <w:autoRedefine/>
    <w:uiPriority w:val="39"/>
    <w:unhideWhenUsed/>
    <w:qFormat/>
    <w:rsid w:val="005E3199"/>
    <w:pPr>
      <w:bidi/>
      <w:spacing w:before="0" w:after="100"/>
      <w:ind w:left="220"/>
      <w:jc w:val="left"/>
    </w:pPr>
    <w:rPr>
      <w:rFonts w:eastAsiaTheme="minorEastAsia" w:cstheme="minorBidi"/>
      <w:sz w:val="22"/>
      <w:szCs w:val="22"/>
      <w:rtl/>
      <w:cs/>
    </w:rPr>
  </w:style>
  <w:style w:type="paragraph" w:styleId="TOC1">
    <w:name w:val="toc 1"/>
    <w:basedOn w:val="a6"/>
    <w:next w:val="a6"/>
    <w:autoRedefine/>
    <w:uiPriority w:val="39"/>
    <w:unhideWhenUsed/>
    <w:qFormat/>
    <w:rsid w:val="005E3199"/>
    <w:pPr>
      <w:bidi/>
      <w:spacing w:before="0" w:after="100"/>
      <w:jc w:val="left"/>
    </w:pPr>
    <w:rPr>
      <w:rFonts w:eastAsiaTheme="minorEastAsia" w:cstheme="minorBidi"/>
      <w:sz w:val="22"/>
      <w:szCs w:val="22"/>
      <w:rtl/>
      <w:cs/>
    </w:rPr>
  </w:style>
  <w:style w:type="paragraph" w:styleId="TOC3">
    <w:name w:val="toc 3"/>
    <w:basedOn w:val="a6"/>
    <w:next w:val="a6"/>
    <w:autoRedefine/>
    <w:uiPriority w:val="39"/>
    <w:unhideWhenUsed/>
    <w:qFormat/>
    <w:rsid w:val="005E3199"/>
    <w:pPr>
      <w:bidi/>
      <w:spacing w:before="0" w:after="100"/>
      <w:ind w:left="440"/>
      <w:jc w:val="left"/>
    </w:pPr>
    <w:rPr>
      <w:rFonts w:eastAsiaTheme="minorEastAsia" w:cstheme="minorBidi"/>
      <w:sz w:val="22"/>
      <w:szCs w:val="22"/>
      <w:rtl/>
      <w:cs/>
    </w:rPr>
  </w:style>
  <w:style w:type="paragraph" w:customStyle="1" w:styleId="a">
    <w:name w:val="ראשי מודגש"/>
    <w:basedOn w:val="aa"/>
    <w:qFormat/>
    <w:rsid w:val="00242A1E"/>
    <w:pPr>
      <w:numPr>
        <w:numId w:val="13"/>
      </w:numPr>
      <w:bidi/>
      <w:spacing w:line="240" w:lineRule="auto"/>
      <w:contextualSpacing w:val="0"/>
    </w:pPr>
    <w:rPr>
      <w:b/>
      <w:bCs/>
    </w:rPr>
  </w:style>
  <w:style w:type="paragraph" w:customStyle="1" w:styleId="a0">
    <w:name w:val="רמה שניה"/>
    <w:basedOn w:val="aa"/>
    <w:link w:val="afd"/>
    <w:qFormat/>
    <w:rsid w:val="00242A1E"/>
    <w:pPr>
      <w:numPr>
        <w:ilvl w:val="1"/>
        <w:numId w:val="13"/>
      </w:numPr>
      <w:bidi/>
      <w:spacing w:line="240" w:lineRule="auto"/>
      <w:contextualSpacing w:val="0"/>
    </w:pPr>
  </w:style>
  <w:style w:type="paragraph" w:customStyle="1" w:styleId="a1">
    <w:name w:val="רמה שלישית"/>
    <w:basedOn w:val="aa"/>
    <w:link w:val="afe"/>
    <w:qFormat/>
    <w:rsid w:val="00242A1E"/>
    <w:pPr>
      <w:numPr>
        <w:ilvl w:val="2"/>
        <w:numId w:val="13"/>
      </w:numPr>
      <w:bidi/>
      <w:spacing w:line="240" w:lineRule="auto"/>
      <w:contextualSpacing w:val="0"/>
    </w:pPr>
  </w:style>
  <w:style w:type="character" w:customStyle="1" w:styleId="afd">
    <w:name w:val="רמה שניה תו"/>
    <w:basedOn w:val="ab"/>
    <w:link w:val="a0"/>
    <w:rsid w:val="00242A1E"/>
  </w:style>
  <w:style w:type="character" w:customStyle="1" w:styleId="afe">
    <w:name w:val="רמה שלישית תו"/>
    <w:basedOn w:val="ab"/>
    <w:link w:val="a1"/>
    <w:rsid w:val="00242A1E"/>
  </w:style>
  <w:style w:type="paragraph" w:customStyle="1" w:styleId="a4">
    <w:name w:val="ראשי"/>
    <w:basedOn w:val="aa"/>
    <w:qFormat/>
    <w:rsid w:val="008238DB"/>
    <w:pPr>
      <w:numPr>
        <w:numId w:val="15"/>
      </w:numPr>
      <w:bidi/>
    </w:pPr>
    <w:rPr>
      <w:b/>
      <w:bCs/>
      <w:sz w:val="28"/>
      <w:szCs w:val="28"/>
    </w:rPr>
  </w:style>
  <w:style w:type="paragraph" w:customStyle="1" w:styleId="a5">
    <w:name w:val="משני"/>
    <w:basedOn w:val="a4"/>
    <w:qFormat/>
    <w:rsid w:val="008238DB"/>
    <w:pPr>
      <w:numPr>
        <w:ilvl w:val="1"/>
      </w:numPr>
      <w:contextualSpacing w:val="0"/>
    </w:pPr>
    <w:rPr>
      <w:sz w:val="24"/>
      <w:szCs w:val="24"/>
    </w:rPr>
  </w:style>
  <w:style w:type="paragraph" w:customStyle="1" w:styleId="listcontinue2">
    <w:name w:val="listcontinue2"/>
    <w:basedOn w:val="a6"/>
    <w:rsid w:val="006441E2"/>
    <w:pPr>
      <w:bidi/>
      <w:spacing w:before="0" w:after="0" w:line="320" w:lineRule="atLeast"/>
      <w:ind w:left="1191"/>
    </w:pPr>
    <w:rPr>
      <w:rFonts w:ascii="Times New Roman" w:hAnsi="Times New Roman" w:cs="Times New Roman"/>
    </w:rPr>
  </w:style>
  <w:style w:type="paragraph" w:customStyle="1" w:styleId="aff">
    <w:name w:val="תו"/>
    <w:basedOn w:val="a6"/>
    <w:rsid w:val="00FD648B"/>
    <w:pPr>
      <w:spacing w:before="0" w:after="160" w:line="240" w:lineRule="exact"/>
    </w:pPr>
    <w:rPr>
      <w:rFonts w:ascii="Verdana" w:eastAsia="Times New Roman" w:hAnsi="Verdana" w:cs="FrankRuehl"/>
      <w:sz w:val="16"/>
      <w:szCs w:val="20"/>
      <w:lang w:bidi="ar-SA"/>
    </w:rPr>
  </w:style>
  <w:style w:type="character" w:customStyle="1" w:styleId="50">
    <w:name w:val="כותרת 5 תו"/>
    <w:basedOn w:val="a7"/>
    <w:link w:val="5"/>
    <w:uiPriority w:val="9"/>
    <w:semiHidden/>
    <w:rsid w:val="00C61457"/>
    <w:rPr>
      <w:rFonts w:asciiTheme="majorHAnsi" w:eastAsiaTheme="majorEastAsia" w:hAnsiTheme="majorHAnsi" w:cstheme="majorBidi"/>
      <w:color w:val="243F60" w:themeColor="accent1" w:themeShade="7F"/>
    </w:rPr>
  </w:style>
  <w:style w:type="paragraph" w:customStyle="1" w:styleId="53">
    <w:name w:val="פסקה 5"/>
    <w:basedOn w:val="a6"/>
    <w:link w:val="54"/>
    <w:uiPriority w:val="99"/>
    <w:rsid w:val="00C61457"/>
    <w:pPr>
      <w:bidi/>
      <w:spacing w:before="0" w:after="0" w:line="360" w:lineRule="auto"/>
      <w:ind w:left="1871"/>
      <w:jc w:val="left"/>
    </w:pPr>
    <w:rPr>
      <w:rFonts w:ascii="Times New Roman" w:eastAsia="Times New Roman" w:hAnsi="Times New Roman"/>
      <w:lang w:eastAsia="he-IL"/>
    </w:rPr>
  </w:style>
  <w:style w:type="character" w:customStyle="1" w:styleId="54">
    <w:name w:val="פסקה 5 תו"/>
    <w:link w:val="53"/>
    <w:uiPriority w:val="99"/>
    <w:rsid w:val="00C61457"/>
    <w:rPr>
      <w:rFonts w:ascii="Times New Roman" w:eastAsia="Times New Roman" w:hAnsi="Times New Roman"/>
      <w:lang w:eastAsia="he-IL"/>
    </w:rPr>
  </w:style>
  <w:style w:type="paragraph" w:styleId="TOC4">
    <w:name w:val="toc 4"/>
    <w:basedOn w:val="a6"/>
    <w:next w:val="a6"/>
    <w:autoRedefine/>
    <w:uiPriority w:val="39"/>
    <w:unhideWhenUsed/>
    <w:rsid w:val="004F2ADE"/>
    <w:pPr>
      <w:bidi/>
      <w:spacing w:before="0" w:after="100"/>
      <w:ind w:left="660"/>
      <w:jc w:val="left"/>
    </w:pPr>
    <w:rPr>
      <w:rFonts w:eastAsiaTheme="minorEastAsia" w:cstheme="minorBidi"/>
      <w:sz w:val="22"/>
      <w:szCs w:val="22"/>
    </w:rPr>
  </w:style>
  <w:style w:type="paragraph" w:styleId="TOC5">
    <w:name w:val="toc 5"/>
    <w:basedOn w:val="a6"/>
    <w:next w:val="a6"/>
    <w:autoRedefine/>
    <w:uiPriority w:val="39"/>
    <w:unhideWhenUsed/>
    <w:rsid w:val="004F2ADE"/>
    <w:pPr>
      <w:bidi/>
      <w:spacing w:before="0" w:after="100"/>
      <w:ind w:left="880"/>
      <w:jc w:val="left"/>
    </w:pPr>
    <w:rPr>
      <w:rFonts w:eastAsiaTheme="minorEastAsia" w:cstheme="minorBidi"/>
      <w:sz w:val="22"/>
      <w:szCs w:val="22"/>
    </w:rPr>
  </w:style>
  <w:style w:type="paragraph" w:styleId="TOC6">
    <w:name w:val="toc 6"/>
    <w:basedOn w:val="a6"/>
    <w:next w:val="a6"/>
    <w:autoRedefine/>
    <w:uiPriority w:val="39"/>
    <w:unhideWhenUsed/>
    <w:rsid w:val="004F2ADE"/>
    <w:pPr>
      <w:bidi/>
      <w:spacing w:before="0" w:after="100"/>
      <w:ind w:left="1100"/>
      <w:jc w:val="left"/>
    </w:pPr>
    <w:rPr>
      <w:rFonts w:eastAsiaTheme="minorEastAsia" w:cstheme="minorBidi"/>
      <w:sz w:val="22"/>
      <w:szCs w:val="22"/>
    </w:rPr>
  </w:style>
  <w:style w:type="paragraph" w:styleId="TOC7">
    <w:name w:val="toc 7"/>
    <w:basedOn w:val="a6"/>
    <w:next w:val="a6"/>
    <w:autoRedefine/>
    <w:uiPriority w:val="39"/>
    <w:unhideWhenUsed/>
    <w:rsid w:val="004F2ADE"/>
    <w:pPr>
      <w:bidi/>
      <w:spacing w:before="0" w:after="100"/>
      <w:ind w:left="1320"/>
      <w:jc w:val="left"/>
    </w:pPr>
    <w:rPr>
      <w:rFonts w:eastAsiaTheme="minorEastAsia" w:cstheme="minorBidi"/>
      <w:sz w:val="22"/>
      <w:szCs w:val="22"/>
    </w:rPr>
  </w:style>
  <w:style w:type="paragraph" w:styleId="TOC8">
    <w:name w:val="toc 8"/>
    <w:basedOn w:val="a6"/>
    <w:next w:val="a6"/>
    <w:autoRedefine/>
    <w:uiPriority w:val="39"/>
    <w:unhideWhenUsed/>
    <w:rsid w:val="004F2ADE"/>
    <w:pPr>
      <w:bidi/>
      <w:spacing w:before="0" w:after="100"/>
      <w:ind w:left="1540"/>
      <w:jc w:val="left"/>
    </w:pPr>
    <w:rPr>
      <w:rFonts w:eastAsiaTheme="minorEastAsia" w:cstheme="minorBidi"/>
      <w:sz w:val="22"/>
      <w:szCs w:val="22"/>
    </w:rPr>
  </w:style>
  <w:style w:type="paragraph" w:styleId="TOC9">
    <w:name w:val="toc 9"/>
    <w:basedOn w:val="a6"/>
    <w:next w:val="a6"/>
    <w:autoRedefine/>
    <w:uiPriority w:val="39"/>
    <w:unhideWhenUsed/>
    <w:rsid w:val="004F2ADE"/>
    <w:pPr>
      <w:bidi/>
      <w:spacing w:before="0" w:after="100"/>
      <w:ind w:left="1760"/>
      <w:jc w:val="left"/>
    </w:pPr>
    <w:rPr>
      <w:rFonts w:eastAsiaTheme="minorEastAsia" w:cstheme="minorBidi"/>
      <w:sz w:val="22"/>
      <w:szCs w:val="22"/>
    </w:rPr>
  </w:style>
  <w:style w:type="paragraph" w:customStyle="1" w:styleId="HeadingPerek">
    <w:name w:val="HeadingPerek"/>
    <w:basedOn w:val="a6"/>
    <w:link w:val="HeadingPerekChar"/>
    <w:qFormat/>
    <w:rsid w:val="00C82F0C"/>
    <w:pPr>
      <w:numPr>
        <w:numId w:val="51"/>
      </w:numPr>
      <w:bidi/>
      <w:spacing w:before="0" w:after="0" w:line="240" w:lineRule="auto"/>
    </w:pPr>
    <w:rPr>
      <w:rFonts w:ascii="Times New Roman" w:eastAsia="Times New Roman" w:hAnsi="Times New Roman"/>
      <w:b/>
      <w:bCs/>
      <w:sz w:val="32"/>
      <w:szCs w:val="32"/>
      <w:lang w:eastAsia="he-IL"/>
    </w:rPr>
  </w:style>
  <w:style w:type="character" w:customStyle="1" w:styleId="HeadingPerekChar">
    <w:name w:val="HeadingPerek Char"/>
    <w:basedOn w:val="a7"/>
    <w:link w:val="HeadingPerek"/>
    <w:rsid w:val="00C82F0C"/>
    <w:rPr>
      <w:rFonts w:ascii="Times New Roman" w:eastAsia="Times New Roman" w:hAnsi="Times New Roman"/>
      <w:b/>
      <w:bCs/>
      <w:sz w:val="32"/>
      <w:szCs w:val="32"/>
      <w:lang w:eastAsia="he-IL"/>
    </w:rPr>
  </w:style>
  <w:style w:type="paragraph" w:customStyle="1" w:styleId="PARA1">
    <w:name w:val="PARA 1"/>
    <w:basedOn w:val="a6"/>
    <w:qFormat/>
    <w:rsid w:val="00C82F0C"/>
    <w:pPr>
      <w:numPr>
        <w:ilvl w:val="1"/>
        <w:numId w:val="51"/>
      </w:numPr>
      <w:bidi/>
      <w:spacing w:line="240" w:lineRule="auto"/>
      <w:outlineLvl w:val="1"/>
    </w:pPr>
    <w:rPr>
      <w:rFonts w:ascii="Times New Roman" w:eastAsia="Times New Roman" w:hAnsi="Times New Roman" w:cs="Narkisim"/>
      <w:lang w:eastAsia="he-IL"/>
    </w:rPr>
  </w:style>
  <w:style w:type="paragraph" w:customStyle="1" w:styleId="PARA2">
    <w:name w:val="PARA 2"/>
    <w:basedOn w:val="PARA1"/>
    <w:qFormat/>
    <w:rsid w:val="00C82F0C"/>
    <w:pPr>
      <w:numPr>
        <w:ilvl w:val="2"/>
      </w:numPr>
    </w:pPr>
    <w:rPr>
      <w:rFonts w:ascii="Arial" w:hAnsi="Arial"/>
      <w:b/>
    </w:rPr>
  </w:style>
  <w:style w:type="paragraph" w:customStyle="1" w:styleId="PARA3">
    <w:name w:val="PARA 3"/>
    <w:basedOn w:val="a6"/>
    <w:qFormat/>
    <w:rsid w:val="00C82F0C"/>
    <w:pPr>
      <w:numPr>
        <w:ilvl w:val="3"/>
        <w:numId w:val="51"/>
      </w:numPr>
      <w:tabs>
        <w:tab w:val="left" w:pos="387"/>
      </w:tabs>
      <w:bidi/>
      <w:spacing w:after="0" w:line="240" w:lineRule="auto"/>
    </w:pPr>
    <w:rPr>
      <w:rFonts w:ascii="Times New Roman" w:eastAsia="Times New Roman" w:hAnsi="Times New Roman" w:cs="Narkisim"/>
      <w:lang w:eastAsia="he-IL"/>
    </w:rPr>
  </w:style>
  <w:style w:type="paragraph" w:customStyle="1" w:styleId="ListParagraph1">
    <w:name w:val="List Paragraph1"/>
    <w:basedOn w:val="a6"/>
    <w:qFormat/>
    <w:rsid w:val="00C82F0C"/>
    <w:pPr>
      <w:bidi/>
      <w:spacing w:before="0" w:after="0" w:line="240" w:lineRule="auto"/>
      <w:ind w:left="720"/>
      <w:contextualSpacing/>
    </w:pPr>
    <w:rPr>
      <w:rFonts w:ascii="Times New Roman" w:eastAsia="Times New Roman" w:hAnsi="Times New Roman" w:cs="FrankRuehl"/>
      <w:sz w:val="26"/>
      <w:szCs w:val="26"/>
      <w:lang w:eastAsia="he-IL"/>
    </w:rPr>
  </w:style>
  <w:style w:type="table" w:customStyle="1" w:styleId="14">
    <w:name w:val="טבלת רשת1"/>
    <w:basedOn w:val="a8"/>
    <w:next w:val="af4"/>
    <w:rsid w:val="007C6F4A"/>
    <w:pPr>
      <w:spacing w:before="0" w:after="0" w:line="240" w:lineRule="auto"/>
      <w:jc w:val="left"/>
    </w:pPr>
    <w:rPr>
      <w:rFonts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31">
    <w:name w:val="Body Text 3"/>
    <w:basedOn w:val="a6"/>
    <w:link w:val="32"/>
    <w:uiPriority w:val="99"/>
    <w:semiHidden/>
    <w:unhideWhenUsed/>
    <w:rsid w:val="007654A5"/>
    <w:rPr>
      <w:sz w:val="16"/>
      <w:szCs w:val="16"/>
    </w:rPr>
  </w:style>
  <w:style w:type="character" w:customStyle="1" w:styleId="32">
    <w:name w:val="גוף טקסט 3 תו"/>
    <w:basedOn w:val="a7"/>
    <w:link w:val="31"/>
    <w:uiPriority w:val="99"/>
    <w:semiHidden/>
    <w:rsid w:val="007654A5"/>
    <w:rPr>
      <w:sz w:val="16"/>
      <w:szCs w:val="16"/>
    </w:rPr>
  </w:style>
  <w:style w:type="paragraph" w:styleId="aff0">
    <w:name w:val="No Spacing"/>
    <w:link w:val="aff1"/>
    <w:uiPriority w:val="1"/>
    <w:qFormat/>
    <w:rsid w:val="00A214D0"/>
    <w:pPr>
      <w:bidi/>
      <w:spacing w:before="0" w:after="0" w:line="240" w:lineRule="auto"/>
      <w:jc w:val="left"/>
    </w:pPr>
    <w:rPr>
      <w:rFonts w:ascii="Calibri" w:eastAsia="Calibri" w:hAnsi="Calibri" w:cs="Arial"/>
      <w:sz w:val="22"/>
      <w:szCs w:val="22"/>
    </w:rPr>
  </w:style>
  <w:style w:type="character" w:customStyle="1" w:styleId="aff1">
    <w:name w:val="ללא מרווח תו"/>
    <w:link w:val="aff0"/>
    <w:uiPriority w:val="1"/>
    <w:rsid w:val="00A214D0"/>
    <w:rPr>
      <w:rFonts w:ascii="Calibri" w:eastAsia="Calibri" w:hAnsi="Calibri" w:cs="Arial"/>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1898823">
      <w:bodyDiv w:val="1"/>
      <w:marLeft w:val="0"/>
      <w:marRight w:val="0"/>
      <w:marTop w:val="0"/>
      <w:marBottom w:val="0"/>
      <w:divBdr>
        <w:top w:val="none" w:sz="0" w:space="0" w:color="auto"/>
        <w:left w:val="none" w:sz="0" w:space="0" w:color="auto"/>
        <w:bottom w:val="none" w:sz="0" w:space="0" w:color="auto"/>
        <w:right w:val="none" w:sz="0" w:space="0" w:color="auto"/>
      </w:divBdr>
    </w:div>
    <w:div w:id="205995232">
      <w:bodyDiv w:val="1"/>
      <w:marLeft w:val="0"/>
      <w:marRight w:val="0"/>
      <w:marTop w:val="0"/>
      <w:marBottom w:val="0"/>
      <w:divBdr>
        <w:top w:val="none" w:sz="0" w:space="0" w:color="auto"/>
        <w:left w:val="none" w:sz="0" w:space="0" w:color="auto"/>
        <w:bottom w:val="none" w:sz="0" w:space="0" w:color="auto"/>
        <w:right w:val="none" w:sz="0" w:space="0" w:color="auto"/>
      </w:divBdr>
    </w:div>
    <w:div w:id="529338645">
      <w:bodyDiv w:val="1"/>
      <w:marLeft w:val="0"/>
      <w:marRight w:val="0"/>
      <w:marTop w:val="0"/>
      <w:marBottom w:val="0"/>
      <w:divBdr>
        <w:top w:val="none" w:sz="0" w:space="0" w:color="auto"/>
        <w:left w:val="none" w:sz="0" w:space="0" w:color="auto"/>
        <w:bottom w:val="none" w:sz="0" w:space="0" w:color="auto"/>
        <w:right w:val="none" w:sz="0" w:space="0" w:color="auto"/>
      </w:divBdr>
    </w:div>
    <w:div w:id="1078013174">
      <w:bodyDiv w:val="1"/>
      <w:marLeft w:val="0"/>
      <w:marRight w:val="0"/>
      <w:marTop w:val="0"/>
      <w:marBottom w:val="0"/>
      <w:divBdr>
        <w:top w:val="none" w:sz="0" w:space="0" w:color="auto"/>
        <w:left w:val="none" w:sz="0" w:space="0" w:color="auto"/>
        <w:bottom w:val="none" w:sz="0" w:space="0" w:color="auto"/>
        <w:right w:val="none" w:sz="0" w:space="0" w:color="auto"/>
      </w:divBdr>
    </w:div>
    <w:div w:id="1602295791">
      <w:bodyDiv w:val="1"/>
      <w:marLeft w:val="0"/>
      <w:marRight w:val="0"/>
      <w:marTop w:val="0"/>
      <w:marBottom w:val="0"/>
      <w:divBdr>
        <w:top w:val="none" w:sz="0" w:space="0" w:color="auto"/>
        <w:left w:val="none" w:sz="0" w:space="0" w:color="auto"/>
        <w:bottom w:val="none" w:sz="0" w:space="0" w:color="auto"/>
        <w:right w:val="none" w:sz="0" w:space="0" w:color="auto"/>
      </w:divBdr>
    </w:div>
    <w:div w:id="1907300472">
      <w:bodyDiv w:val="1"/>
      <w:marLeft w:val="0"/>
      <w:marRight w:val="0"/>
      <w:marTop w:val="0"/>
      <w:marBottom w:val="0"/>
      <w:divBdr>
        <w:top w:val="none" w:sz="0" w:space="0" w:color="auto"/>
        <w:left w:val="none" w:sz="0" w:space="0" w:color="auto"/>
        <w:bottom w:val="none" w:sz="0" w:space="0" w:color="auto"/>
        <w:right w:val="none" w:sz="0" w:space="0" w:color="auto"/>
      </w:divBdr>
    </w:div>
    <w:div w:id="21449287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mailto:mikun_michrazim@education.gov.il" TargetMode="External"/><Relationship Id="rId18" Type="http://schemas.openxmlformats.org/officeDocument/2006/relationships/hyperlink" Target="https://www.gov.il/he/departments/guides/lic?chapterIndex=3" TargetMode="External"/><Relationship Id="rId26" Type="http://schemas.openxmlformats.org/officeDocument/2006/relationships/theme" Target="theme/theme1.xml"/><Relationship Id="rId3" Type="http://schemas.openxmlformats.org/officeDocument/2006/relationships/styles" Target="styles.xml"/><Relationship Id="rId21" Type="http://schemas.openxmlformats.org/officeDocument/2006/relationships/hyperlink" Target="https://www.gov.il/he/departments/guides/lic?chapterIndex=4" TargetMode="External"/><Relationship Id="rId7" Type="http://schemas.openxmlformats.org/officeDocument/2006/relationships/footnotes" Target="footnotes.xml"/><Relationship Id="rId12" Type="http://schemas.openxmlformats.org/officeDocument/2006/relationships/hyperlink" Target="https://www.mr.gov.il/OfficesTenders/Pages/SearchOfficeTenders.aspx" TargetMode="External"/><Relationship Id="rId17" Type="http://schemas.openxmlformats.org/officeDocument/2006/relationships/hyperlink" Target="http://meyda.education.gov.il/files/Owl/Hebrew/mevnee2018.pdf" TargetMode="External"/><Relationship Id="rId25"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https://mof.gov.il/takam/Pages/horaot.aspx?k=1.4.0.3" TargetMode="External"/><Relationship Id="rId20" Type="http://schemas.openxmlformats.org/officeDocument/2006/relationships/hyperlink" Target="https://www.gov.il/he/departments/guides/lic?chapterIndex=3"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www.gov.il/he/departments/guides/lic?chapterIndex=4" TargetMode="External"/><Relationship Id="rId24"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hyperlink" Target="https://www.gov.il/he/departments/guides/lic?chapterIndex=4" TargetMode="External"/><Relationship Id="rId23" Type="http://schemas.openxmlformats.org/officeDocument/2006/relationships/header" Target="header1.xml"/><Relationship Id="rId10" Type="http://schemas.openxmlformats.org/officeDocument/2006/relationships/hyperlink" Target="https://www.gov.il/he/departments/guides/lic?chapterIndex=3" TargetMode="External"/><Relationship Id="rId19" Type="http://schemas.openxmlformats.org/officeDocument/2006/relationships/hyperlink" Target="https://www.gov.il/he/departments/guides/lic?chapterIndex=4" TargetMode="External"/><Relationship Id="rId4" Type="http://schemas.microsoft.com/office/2007/relationships/stylesWithEffects" Target="stylesWithEffects.xml"/><Relationship Id="rId9" Type="http://schemas.openxmlformats.org/officeDocument/2006/relationships/hyperlink" Target="https://www.mr.gov.il/OfficesTenders/Pages/SearchOfficeTenders.aspx" TargetMode="External"/><Relationship Id="rId14" Type="http://schemas.openxmlformats.org/officeDocument/2006/relationships/hyperlink" Target="https://www.gov.il/he/departments/guides/lic?chapterIndex=3" TargetMode="External"/><Relationship Id="rId22" Type="http://schemas.openxmlformats.org/officeDocument/2006/relationships/hyperlink" Target="http://www.gov.il"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3A20802-77F9-41D0-94C7-53FECBA2D53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12</TotalTime>
  <Pages>85</Pages>
  <Words>24185</Words>
  <Characters>120929</Characters>
  <Application>Microsoft Office Word</Application>
  <DocSecurity>0</DocSecurity>
  <Lines>1007</Lines>
  <Paragraphs>289</Paragraphs>
  <ScaleCrop>false</ScaleCrop>
  <HeadingPairs>
    <vt:vector size="2" baseType="variant">
      <vt:variant>
        <vt:lpstr>שם</vt:lpstr>
      </vt:variant>
      <vt:variant>
        <vt:i4>1</vt:i4>
      </vt:variant>
    </vt:vector>
  </HeadingPairs>
  <TitlesOfParts>
    <vt:vector size="1" baseType="lpstr">
      <vt:lpstr/>
    </vt:vector>
  </TitlesOfParts>
  <Company>Ministry of Education</Company>
  <LinksUpToDate>false</LinksUpToDate>
  <CharactersWithSpaces>144825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יונתן פינצ'ב</dc:creator>
  <cp:lastModifiedBy>דוד לשם</cp:lastModifiedBy>
  <cp:revision>5</cp:revision>
  <cp:lastPrinted>2019-11-03T09:21:00Z</cp:lastPrinted>
  <dcterms:created xsi:type="dcterms:W3CDTF">2019-12-02T06:32:00Z</dcterms:created>
  <dcterms:modified xsi:type="dcterms:W3CDTF">2019-12-02T06:43:00Z</dcterms:modified>
</cp:coreProperties>
</file>