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3354FF" w14:textId="77777777" w:rsidR="001015D6" w:rsidRPr="00830FF0" w:rsidRDefault="00345BD8" w:rsidP="001015D6">
      <w:pPr>
        <w:spacing w:line="360" w:lineRule="auto"/>
        <w:jc w:val="center"/>
        <w:rPr>
          <w:b/>
          <w:bCs/>
          <w:rtl/>
        </w:rPr>
      </w:pPr>
      <w:bookmarkStart w:id="0" w:name="_Toc330777672"/>
      <w:bookmarkStart w:id="1" w:name="_Toc78122910"/>
      <w:bookmarkStart w:id="2" w:name="_Toc78123033"/>
      <w:bookmarkStart w:id="3" w:name="_Toc78167949"/>
      <w:r>
        <w:rPr>
          <w:noProof/>
        </w:rPr>
        <w:pict w14:anchorId="75BC80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8.4pt;height:153.6pt;mso-wrap-distance-left:0;mso-wrap-distance-top:0;mso-wrap-distance-right:0;mso-wrap-distance-bottom:0">
            <v:imagedata r:id="rId9" o:title=""/>
          </v:shape>
        </w:pict>
      </w:r>
    </w:p>
    <w:p w14:paraId="7E509718" w14:textId="77777777" w:rsidR="001015D6" w:rsidRPr="00830FF0" w:rsidRDefault="001015D6" w:rsidP="001015D6">
      <w:pPr>
        <w:spacing w:line="360" w:lineRule="auto"/>
        <w:jc w:val="center"/>
        <w:rPr>
          <w:b/>
          <w:bCs/>
          <w:sz w:val="16"/>
          <w:szCs w:val="16"/>
          <w:rtl/>
        </w:rPr>
      </w:pPr>
    </w:p>
    <w:p w14:paraId="74C17976" w14:textId="77777777" w:rsidR="00194889" w:rsidRPr="00830FF0" w:rsidRDefault="00194889" w:rsidP="00194889">
      <w:pPr>
        <w:spacing w:line="360" w:lineRule="auto"/>
        <w:jc w:val="center"/>
        <w:rPr>
          <w:b/>
          <w:bCs/>
          <w:sz w:val="16"/>
          <w:szCs w:val="16"/>
          <w:rtl/>
        </w:rPr>
      </w:pPr>
    </w:p>
    <w:p w14:paraId="3D5DACE9" w14:textId="2BB11BF3" w:rsidR="00194889" w:rsidRPr="00830FF0" w:rsidRDefault="00312734" w:rsidP="00330DC5">
      <w:pPr>
        <w:spacing w:line="360" w:lineRule="auto"/>
        <w:jc w:val="center"/>
        <w:rPr>
          <w:b/>
          <w:bCs/>
          <w:sz w:val="44"/>
          <w:szCs w:val="48"/>
          <w:rtl/>
        </w:rPr>
      </w:pPr>
      <w:r w:rsidRPr="00830FF0">
        <w:rPr>
          <w:b/>
          <w:bCs/>
          <w:sz w:val="44"/>
          <w:szCs w:val="48"/>
          <w:rtl/>
        </w:rPr>
        <w:t xml:space="preserve">מדינת ישראל - </w:t>
      </w:r>
      <w:r w:rsidR="00D0028A">
        <w:rPr>
          <w:b/>
          <w:bCs/>
          <w:sz w:val="44"/>
          <w:szCs w:val="48"/>
          <w:rtl/>
        </w:rPr>
        <w:t>משרד החקלאות וביטחון המזון</w:t>
      </w:r>
      <w:r w:rsidRPr="00830FF0">
        <w:rPr>
          <w:b/>
          <w:bCs/>
          <w:sz w:val="44"/>
          <w:szCs w:val="48"/>
          <w:rtl/>
        </w:rPr>
        <w:br/>
        <w:t xml:space="preserve"> </w:t>
      </w:r>
    </w:p>
    <w:p w14:paraId="4DBF4906" w14:textId="77777777" w:rsidR="00194889" w:rsidRPr="00830FF0" w:rsidRDefault="00312734" w:rsidP="00194889">
      <w:pPr>
        <w:spacing w:line="360" w:lineRule="auto"/>
        <w:jc w:val="center"/>
        <w:rPr>
          <w:b/>
          <w:bCs/>
          <w:sz w:val="16"/>
          <w:szCs w:val="16"/>
          <w:rtl/>
        </w:rPr>
      </w:pPr>
      <w:r w:rsidRPr="00830FF0">
        <w:rPr>
          <w:b/>
          <w:bCs/>
          <w:sz w:val="16"/>
          <w:szCs w:val="16"/>
          <w:rtl/>
        </w:rPr>
        <w:t xml:space="preserve"> </w:t>
      </w:r>
    </w:p>
    <w:p w14:paraId="3E6157FA" w14:textId="0E1C6679" w:rsidR="00194889" w:rsidRPr="00830FF0" w:rsidRDefault="00312734" w:rsidP="000568D7">
      <w:pPr>
        <w:pStyle w:val="afb"/>
        <w:tabs>
          <w:tab w:val="left" w:pos="720"/>
        </w:tabs>
        <w:spacing w:line="360" w:lineRule="auto"/>
        <w:jc w:val="center"/>
        <w:rPr>
          <w:b/>
          <w:bCs/>
          <w:noProof w:val="0"/>
          <w:sz w:val="64"/>
          <w:szCs w:val="64"/>
          <w:rtl/>
        </w:rPr>
      </w:pPr>
      <w:r w:rsidRPr="00830FF0">
        <w:rPr>
          <w:b/>
          <w:bCs/>
          <w:noProof w:val="0"/>
          <w:sz w:val="64"/>
          <w:szCs w:val="64"/>
          <w:rtl/>
        </w:rPr>
        <w:t xml:space="preserve">מכרז </w:t>
      </w:r>
      <w:r w:rsidR="00BB4E16">
        <w:rPr>
          <w:b/>
          <w:bCs/>
          <w:noProof w:val="0"/>
          <w:sz w:val="64"/>
          <w:szCs w:val="64"/>
        </w:rPr>
        <w:t>19/2026</w:t>
      </w:r>
    </w:p>
    <w:p w14:paraId="3778E1C5" w14:textId="2A1A72C7" w:rsidR="00194889" w:rsidRPr="00830FF0" w:rsidRDefault="00A3780D" w:rsidP="00EA2F14">
      <w:pPr>
        <w:spacing w:line="360" w:lineRule="auto"/>
        <w:jc w:val="center"/>
        <w:rPr>
          <w:b/>
          <w:bCs/>
          <w:sz w:val="72"/>
          <w:szCs w:val="72"/>
        </w:rPr>
      </w:pPr>
      <w:r>
        <w:rPr>
          <w:b/>
          <w:bCs/>
          <w:sz w:val="72"/>
          <w:szCs w:val="72"/>
          <w:rtl/>
        </w:rPr>
        <w:t>לאספקה והתקנה של</w:t>
      </w:r>
      <w:r w:rsidR="00EA2F14" w:rsidRPr="00830FF0">
        <w:rPr>
          <w:b/>
          <w:bCs/>
          <w:sz w:val="72"/>
          <w:szCs w:val="72"/>
          <w:rtl/>
        </w:rPr>
        <w:t xml:space="preserve"> מכשור וציוד מעבדתי</w:t>
      </w:r>
    </w:p>
    <w:p w14:paraId="38B9BC54" w14:textId="77777777" w:rsidR="00235CBA" w:rsidRDefault="00235CBA" w:rsidP="006F467B">
      <w:pPr>
        <w:tabs>
          <w:tab w:val="left" w:pos="4770"/>
        </w:tabs>
        <w:spacing w:line="360" w:lineRule="auto"/>
        <w:rPr>
          <w:b/>
          <w:bCs/>
          <w:sz w:val="32"/>
          <w:szCs w:val="32"/>
          <w:rtl/>
        </w:rPr>
      </w:pPr>
    </w:p>
    <w:p w14:paraId="6D89BFFF" w14:textId="222D238E" w:rsidR="001015D6" w:rsidRPr="00830FF0" w:rsidRDefault="00312734" w:rsidP="006F467B">
      <w:pPr>
        <w:tabs>
          <w:tab w:val="left" w:pos="4770"/>
        </w:tabs>
        <w:spacing w:line="360" w:lineRule="auto"/>
        <w:rPr>
          <w:b/>
          <w:bCs/>
          <w:sz w:val="72"/>
          <w:szCs w:val="72"/>
          <w:rtl/>
        </w:rPr>
      </w:pPr>
      <w:r w:rsidRPr="00830FF0">
        <w:rPr>
          <w:b/>
          <w:bCs/>
          <w:sz w:val="36"/>
          <w:szCs w:val="36"/>
          <w:rtl/>
        </w:rPr>
        <w:tab/>
      </w:r>
    </w:p>
    <w:p w14:paraId="58978322" w14:textId="543E2E19" w:rsidR="001015D6" w:rsidRPr="00830FF0" w:rsidRDefault="0031273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830FF0">
        <w:rPr>
          <w:b/>
          <w:bCs/>
          <w:sz w:val="20"/>
          <w:szCs w:val="32"/>
          <w:rtl/>
        </w:rPr>
        <w:t>את מסמכי המכרז ניתן למצוא באתר האינטרנט של מינהל הרכש הממשלתי בכתובת:</w:t>
      </w:r>
      <w:r w:rsidRPr="00830FF0">
        <w:rPr>
          <w:b/>
          <w:bCs/>
          <w:sz w:val="32"/>
          <w:szCs w:val="32"/>
          <w:rtl/>
        </w:rPr>
        <w:t xml:space="preserve"> </w:t>
      </w:r>
      <w:r w:rsidRPr="00830FF0">
        <w:rPr>
          <w:b/>
          <w:bCs/>
          <w:sz w:val="32"/>
          <w:szCs w:val="32"/>
        </w:rPr>
        <w:t>www.mr.gov.il</w:t>
      </w:r>
      <w:r w:rsidRPr="00830FF0">
        <w:rPr>
          <w:b/>
          <w:bCs/>
          <w:sz w:val="32"/>
          <w:szCs w:val="32"/>
          <w:rtl/>
        </w:rPr>
        <w:t xml:space="preserve"> תחת הכותרת – מכרז </w:t>
      </w:r>
      <w:r w:rsidR="00213C61">
        <w:rPr>
          <w:b/>
          <w:bCs/>
          <w:sz w:val="32"/>
          <w:szCs w:val="32"/>
        </w:rPr>
        <w:t>19/2026</w:t>
      </w:r>
      <w:r w:rsidR="00B87A4E" w:rsidRPr="00830FF0">
        <w:rPr>
          <w:b/>
          <w:bCs/>
          <w:sz w:val="32"/>
          <w:szCs w:val="32"/>
          <w:rtl/>
        </w:rPr>
        <w:t xml:space="preserve"> </w:t>
      </w:r>
      <w:r w:rsidRPr="00830FF0">
        <w:rPr>
          <w:b/>
          <w:bCs/>
          <w:sz w:val="32"/>
          <w:szCs w:val="32"/>
          <w:rtl/>
        </w:rPr>
        <w:t xml:space="preserve">– </w:t>
      </w:r>
      <w:r w:rsidR="00A3780D">
        <w:rPr>
          <w:b/>
          <w:bCs/>
          <w:sz w:val="32"/>
          <w:szCs w:val="32"/>
          <w:rtl/>
        </w:rPr>
        <w:t>לאספקה והתקנה של</w:t>
      </w:r>
      <w:r w:rsidRPr="00830FF0">
        <w:rPr>
          <w:b/>
          <w:bCs/>
          <w:sz w:val="32"/>
          <w:szCs w:val="32"/>
          <w:rtl/>
        </w:rPr>
        <w:t xml:space="preserve"> מכשור וציוד מעבדתי</w:t>
      </w:r>
    </w:p>
    <w:p w14:paraId="478EA5F7" w14:textId="77777777" w:rsidR="006F467B" w:rsidRPr="00830FF0" w:rsidRDefault="00312734">
      <w:pPr>
        <w:bidi w:val="0"/>
        <w:spacing w:before="200" w:after="200" w:line="276" w:lineRule="auto"/>
        <w:rPr>
          <w:sz w:val="36"/>
          <w:szCs w:val="36"/>
        </w:rPr>
      </w:pPr>
      <w:r w:rsidRPr="00830FF0">
        <w:rPr>
          <w:sz w:val="36"/>
          <w:szCs w:val="36"/>
          <w:rtl/>
        </w:rPr>
        <w:br w:type="page"/>
      </w:r>
    </w:p>
    <w:p w14:paraId="7A35475C" w14:textId="77777777" w:rsidR="000626ED" w:rsidRPr="00830FF0" w:rsidRDefault="00312734" w:rsidP="0057259E">
      <w:pPr>
        <w:pStyle w:val="1-0"/>
        <w:rPr>
          <w:sz w:val="32"/>
          <w:szCs w:val="32"/>
          <w:rtl/>
        </w:rPr>
      </w:pPr>
      <w:r w:rsidRPr="00830FF0">
        <w:rPr>
          <w:sz w:val="32"/>
          <w:szCs w:val="32"/>
          <w:rtl/>
        </w:rPr>
        <w:lastRenderedPageBreak/>
        <w:t>הקדמה</w:t>
      </w:r>
    </w:p>
    <w:p w14:paraId="68FF7F6B" w14:textId="060E6CEF" w:rsidR="00EA095D" w:rsidRPr="00830FF0" w:rsidRDefault="00D0028A" w:rsidP="002B53EA">
      <w:pPr>
        <w:pStyle w:val="2-0"/>
        <w:rPr>
          <w:rtl/>
        </w:rPr>
      </w:pPr>
      <w:r>
        <w:rPr>
          <w:rtl/>
        </w:rPr>
        <w:t>משרד החקלאות וביטחון המזון</w:t>
      </w:r>
      <w:r w:rsidR="000626ED" w:rsidRPr="00830FF0">
        <w:rPr>
          <w:rtl/>
        </w:rPr>
        <w:t xml:space="preserve"> </w:t>
      </w:r>
      <w:r w:rsidR="000626ED" w:rsidRPr="00830FF0">
        <w:rPr>
          <w:b/>
          <w:bCs/>
          <w:rtl/>
        </w:rPr>
        <w:t>("</w:t>
      </w:r>
      <w:r w:rsidRPr="00830FF0">
        <w:rPr>
          <w:b/>
          <w:bCs/>
          <w:rtl/>
        </w:rPr>
        <w:t>המזמין</w:t>
      </w:r>
      <w:r w:rsidR="000626ED" w:rsidRPr="00830FF0">
        <w:rPr>
          <w:b/>
          <w:bCs/>
          <w:rtl/>
        </w:rPr>
        <w:t>")</w:t>
      </w:r>
      <w:r w:rsidR="000626ED" w:rsidRPr="00830FF0">
        <w:rPr>
          <w:rtl/>
        </w:rPr>
        <w:t xml:space="preserve">, מפרסם בזאת מכרז </w:t>
      </w:r>
      <w:r w:rsidR="00213C61">
        <w:rPr>
          <w:rtl/>
        </w:rPr>
        <w:t>19/2026</w:t>
      </w:r>
      <w:r w:rsidR="000626ED" w:rsidRPr="00830FF0">
        <w:rPr>
          <w:rtl/>
        </w:rPr>
        <w:t xml:space="preserve"> </w:t>
      </w:r>
      <w:r w:rsidR="00A3780D">
        <w:rPr>
          <w:rtl/>
        </w:rPr>
        <w:t>לאספקה והתקנה של</w:t>
      </w:r>
      <w:r w:rsidR="000626ED" w:rsidRPr="00830FF0">
        <w:rPr>
          <w:rtl/>
        </w:rPr>
        <w:t xml:space="preserve"> מכשור וציוד מעבדתי </w:t>
      </w:r>
      <w:r w:rsidR="000626ED" w:rsidRPr="00830FF0">
        <w:rPr>
          <w:b/>
          <w:bCs/>
          <w:rtl/>
        </w:rPr>
        <w:t>("המכרז"</w:t>
      </w:r>
      <w:r w:rsidR="00DA0DE1" w:rsidRPr="00830FF0">
        <w:rPr>
          <w:b/>
          <w:bCs/>
          <w:rtl/>
        </w:rPr>
        <w:t>)</w:t>
      </w:r>
      <w:r w:rsidR="00434B55" w:rsidRPr="00830FF0">
        <w:rPr>
          <w:rtl/>
        </w:rPr>
        <w:t>.</w:t>
      </w:r>
    </w:p>
    <w:p w14:paraId="2CC81466" w14:textId="77777777" w:rsidR="009633FE" w:rsidRPr="00830FF0" w:rsidRDefault="00312734" w:rsidP="002B53EA">
      <w:pPr>
        <w:pStyle w:val="2-0"/>
        <w:rPr>
          <w:rFonts w:eastAsia="Malgun Gothic Semilight"/>
          <w:rtl/>
        </w:rPr>
      </w:pPr>
      <w:r w:rsidRPr="00830FF0">
        <w:rPr>
          <w:rFonts w:eastAsia="Malgun Gothic Semilight"/>
          <w:rtl/>
        </w:rPr>
        <w:t>במשרד החקלאות וביטחון המזון מספר מעבדות בתחומים מגוונים: בריאות בעלי חיים, בטיחות מזון, אבחון פתולוגי, הגנת הצומח, ניטור מזיקים, בקרת איכות, דיג וחקלאות ימית.</w:t>
      </w:r>
    </w:p>
    <w:p w14:paraId="6F63AD5D" w14:textId="0F1BADCF" w:rsidR="009633FE" w:rsidRPr="00830FF0" w:rsidRDefault="00312734" w:rsidP="002B53EA">
      <w:pPr>
        <w:pStyle w:val="2-0"/>
        <w:rPr>
          <w:rFonts w:eastAsia="Malgun Gothic Semilight"/>
          <w:rtl/>
        </w:rPr>
      </w:pPr>
      <w:r w:rsidRPr="00830FF0">
        <w:rPr>
          <w:rFonts w:eastAsia="Malgun Gothic Semilight"/>
          <w:rtl/>
        </w:rPr>
        <w:t xml:space="preserve">במסגרת מכרז זה ירכוש המשרד מכשור וציוד מעבדתי מתקדם עבור </w:t>
      </w:r>
      <w:r w:rsidR="003D1DCD">
        <w:rPr>
          <w:rFonts w:eastAsia="Malgun Gothic Semilight" w:hint="cs"/>
          <w:rtl/>
        </w:rPr>
        <w:t>המעבדות</w:t>
      </w:r>
      <w:r w:rsidRPr="00830FF0">
        <w:rPr>
          <w:rFonts w:eastAsia="Malgun Gothic Semilight"/>
          <w:rtl/>
        </w:rPr>
        <w:t>, לרבות אספקה, התקנה והטמעה באתרי המעבדות. בנוסף, יינתן דגש על אחריות ושירות מקיפים שיבטיחו זמינות תפעולית גבוהה ורציפות עבודת המעבדות, ובכלל זה תחזוקה מונעת, תמיכה טכנית, תיקונים, אספקת חלפים ושדרוגי תוכנה בהתאם לדרישות המקצועיות של היחידות.</w:t>
      </w:r>
    </w:p>
    <w:p w14:paraId="5DFEB32F" w14:textId="08223180" w:rsidR="00135F48" w:rsidRPr="003D1DCD" w:rsidRDefault="005721E3" w:rsidP="002B53EA">
      <w:pPr>
        <w:pStyle w:val="2-0"/>
        <w:rPr>
          <w:b/>
          <w:bCs/>
          <w:rtl/>
        </w:rPr>
      </w:pPr>
      <w:bookmarkStart w:id="4" w:name="_Toc53331326"/>
      <w:r w:rsidRPr="003D1DCD">
        <w:rPr>
          <w:b/>
          <w:bCs/>
          <w:rtl/>
        </w:rPr>
        <w:t xml:space="preserve">המכרז מחולק </w:t>
      </w:r>
      <w:r w:rsidR="003D1DCD" w:rsidRPr="003D1DCD">
        <w:rPr>
          <w:rFonts w:hint="cs"/>
          <w:b/>
          <w:bCs/>
          <w:rtl/>
        </w:rPr>
        <w:t>לשישה</w:t>
      </w:r>
      <w:r w:rsidRPr="003D1DCD">
        <w:rPr>
          <w:b/>
          <w:bCs/>
          <w:rtl/>
        </w:rPr>
        <w:t xml:space="preserve"> סלים:</w:t>
      </w:r>
    </w:p>
    <w:p w14:paraId="48FBC656" w14:textId="3BCD7F1E" w:rsidR="005721E3" w:rsidRPr="00830FF0" w:rsidRDefault="00312734" w:rsidP="003D1DCD">
      <w:pPr>
        <w:pStyle w:val="3-"/>
      </w:pPr>
      <w:r w:rsidRPr="003D1DCD">
        <w:rPr>
          <w:b/>
          <w:bCs/>
          <w:rtl/>
        </w:rPr>
        <w:t>סל 1</w:t>
      </w:r>
      <w:r w:rsidR="003D1DCD">
        <w:rPr>
          <w:rFonts w:hint="cs"/>
          <w:b/>
          <w:bCs/>
          <w:rtl/>
        </w:rPr>
        <w:t>:</w:t>
      </w:r>
      <w:r w:rsidRPr="00830FF0">
        <w:rPr>
          <w:rtl/>
        </w:rPr>
        <w:tab/>
        <w:t>מקררים ומקפיאים מעבדתיים</w:t>
      </w:r>
    </w:p>
    <w:p w14:paraId="7DF4A588" w14:textId="689CCA4B" w:rsidR="005721E3" w:rsidRPr="00830FF0" w:rsidRDefault="003D1DCD" w:rsidP="003D1DCD">
      <w:pPr>
        <w:pStyle w:val="3-"/>
      </w:pPr>
      <w:r w:rsidRPr="003D1DCD">
        <w:rPr>
          <w:b/>
          <w:bCs/>
          <w:rtl/>
        </w:rPr>
        <w:t xml:space="preserve">סל </w:t>
      </w:r>
      <w:r>
        <w:rPr>
          <w:rFonts w:hint="cs"/>
          <w:b/>
          <w:bCs/>
          <w:rtl/>
        </w:rPr>
        <w:t>2:</w:t>
      </w:r>
      <w:r w:rsidRPr="00830FF0">
        <w:rPr>
          <w:rtl/>
        </w:rPr>
        <w:tab/>
        <w:t>אינקובטורים</w:t>
      </w:r>
    </w:p>
    <w:p w14:paraId="2D7F5FDF" w14:textId="76A42079" w:rsidR="005721E3" w:rsidRPr="00830FF0" w:rsidRDefault="003D1DCD" w:rsidP="003D1DCD">
      <w:pPr>
        <w:pStyle w:val="3-"/>
      </w:pPr>
      <w:r w:rsidRPr="003D1DCD">
        <w:rPr>
          <w:b/>
          <w:bCs/>
          <w:rtl/>
        </w:rPr>
        <w:t xml:space="preserve">סל </w:t>
      </w:r>
      <w:r>
        <w:rPr>
          <w:rFonts w:hint="cs"/>
          <w:b/>
          <w:bCs/>
          <w:rtl/>
        </w:rPr>
        <w:t>3:</w:t>
      </w:r>
      <w:r w:rsidRPr="00830FF0">
        <w:rPr>
          <w:rtl/>
        </w:rPr>
        <w:tab/>
        <w:t>מנדפים</w:t>
      </w:r>
    </w:p>
    <w:p w14:paraId="0A8DC575" w14:textId="0F6ECB72" w:rsidR="005721E3" w:rsidRPr="00830FF0" w:rsidRDefault="003D1DCD" w:rsidP="003D1DCD">
      <w:pPr>
        <w:pStyle w:val="3-"/>
      </w:pPr>
      <w:r w:rsidRPr="003D1DCD">
        <w:rPr>
          <w:b/>
          <w:bCs/>
          <w:rtl/>
        </w:rPr>
        <w:t xml:space="preserve">סל </w:t>
      </w:r>
      <w:r>
        <w:rPr>
          <w:rFonts w:hint="cs"/>
          <w:b/>
          <w:bCs/>
          <w:rtl/>
        </w:rPr>
        <w:t>4:</w:t>
      </w:r>
      <w:r w:rsidRPr="00830FF0">
        <w:rPr>
          <w:rtl/>
        </w:rPr>
        <w:tab/>
        <w:t>צנטריפוגות</w:t>
      </w:r>
    </w:p>
    <w:p w14:paraId="7BDCCC01" w14:textId="6F01932B" w:rsidR="005721E3" w:rsidRPr="00830FF0" w:rsidRDefault="003D1DCD" w:rsidP="003D1DCD">
      <w:pPr>
        <w:pStyle w:val="3-"/>
      </w:pPr>
      <w:r w:rsidRPr="003D1DCD">
        <w:rPr>
          <w:b/>
          <w:bCs/>
          <w:rtl/>
        </w:rPr>
        <w:t xml:space="preserve">סל </w:t>
      </w:r>
      <w:r>
        <w:rPr>
          <w:rFonts w:hint="cs"/>
          <w:b/>
          <w:bCs/>
          <w:rtl/>
        </w:rPr>
        <w:t>5:</w:t>
      </w:r>
      <w:r w:rsidRPr="00830FF0">
        <w:rPr>
          <w:rtl/>
        </w:rPr>
        <w:tab/>
        <w:t xml:space="preserve">מכשירי </w:t>
      </w:r>
      <w:r w:rsidRPr="00830FF0">
        <w:t>Real-Time PCR</w:t>
      </w:r>
    </w:p>
    <w:p w14:paraId="608B2C89" w14:textId="0AC4CEC4" w:rsidR="005721E3" w:rsidRPr="00830FF0" w:rsidRDefault="003D1DCD" w:rsidP="003D1DCD">
      <w:pPr>
        <w:pStyle w:val="3-"/>
      </w:pPr>
      <w:r w:rsidRPr="003D1DCD">
        <w:rPr>
          <w:b/>
          <w:bCs/>
          <w:rtl/>
        </w:rPr>
        <w:t xml:space="preserve">סל </w:t>
      </w:r>
      <w:r>
        <w:rPr>
          <w:rFonts w:hint="cs"/>
          <w:b/>
          <w:bCs/>
          <w:rtl/>
        </w:rPr>
        <w:t>6:</w:t>
      </w:r>
      <w:r w:rsidRPr="00830FF0">
        <w:rPr>
          <w:rtl/>
        </w:rPr>
        <w:tab/>
        <w:t>קורא פלטות</w:t>
      </w:r>
    </w:p>
    <w:p w14:paraId="3DFAEFE6" w14:textId="359F8DBC" w:rsidR="00EA2F14" w:rsidRDefault="00312734" w:rsidP="002B53EA">
      <w:pPr>
        <w:pStyle w:val="2-0"/>
      </w:pPr>
      <w:r w:rsidRPr="00830FF0">
        <w:rPr>
          <w:rtl/>
        </w:rPr>
        <w:t xml:space="preserve">הזוכים יחתמו על הסכם התקשרות (מצ"ב כפרק ד') עם המזמין לתקופה של </w:t>
      </w:r>
      <w:r w:rsidR="004766DA" w:rsidRPr="00830FF0">
        <w:rPr>
          <w:rtl/>
        </w:rPr>
        <w:t>24</w:t>
      </w:r>
      <w:r w:rsidR="006F2C63" w:rsidRPr="00830FF0">
        <w:rPr>
          <w:rtl/>
        </w:rPr>
        <w:t xml:space="preserve"> </w:t>
      </w:r>
      <w:r w:rsidR="00B96028" w:rsidRPr="00830FF0">
        <w:rPr>
          <w:rtl/>
        </w:rPr>
        <w:t>חודשים</w:t>
      </w:r>
      <w:r w:rsidRPr="00830FF0">
        <w:rPr>
          <w:rtl/>
        </w:rPr>
        <w:t xml:space="preserve"> </w:t>
      </w:r>
      <w:r w:rsidRPr="00830FF0">
        <w:rPr>
          <w:b/>
          <w:bCs/>
          <w:rtl/>
        </w:rPr>
        <w:t>("תקופת ההתקשרות</w:t>
      </w:r>
      <w:r w:rsidR="0071617F">
        <w:rPr>
          <w:rFonts w:hint="cs"/>
          <w:b/>
          <w:bCs/>
          <w:rtl/>
        </w:rPr>
        <w:t xml:space="preserve"> לרכש</w:t>
      </w:r>
      <w:r w:rsidRPr="00830FF0">
        <w:rPr>
          <w:b/>
          <w:bCs/>
          <w:rtl/>
        </w:rPr>
        <w:t>")</w:t>
      </w:r>
      <w:r w:rsidR="004766DA" w:rsidRPr="00830FF0">
        <w:rPr>
          <w:rtl/>
        </w:rPr>
        <w:t>, כאשר למזמין הזכות להאריך את תקופת ההתקשרות בתקופות נוספות, ועד ל</w:t>
      </w:r>
      <w:r w:rsidR="0009075A" w:rsidRPr="00830FF0">
        <w:t>-</w:t>
      </w:r>
      <w:r w:rsidR="004766DA" w:rsidRPr="00830FF0">
        <w:rPr>
          <w:rtl/>
        </w:rPr>
        <w:t>36 חודשים נוספים</w:t>
      </w:r>
      <w:r w:rsidRPr="00830FF0">
        <w:rPr>
          <w:rtl/>
        </w:rPr>
        <w:t>.</w:t>
      </w:r>
      <w:bookmarkEnd w:id="4"/>
    </w:p>
    <w:p w14:paraId="54C505B2" w14:textId="3C0C6646" w:rsidR="00204F58" w:rsidRPr="00830FF0" w:rsidRDefault="00204F58" w:rsidP="00593397">
      <w:pPr>
        <w:pStyle w:val="2-0"/>
        <w:rPr>
          <w:rtl/>
        </w:rPr>
      </w:pPr>
      <w:r w:rsidRPr="00B11149">
        <w:rPr>
          <w:rtl/>
        </w:rPr>
        <w:t>מבלי לגרוע מתקופת ההתקשרות לרכש כאמור לעיל, ביחס לכל פריט ציוד שיסופק במסגרת ההתקשרות תחול תקופת אחריות ושירות בהתאם לקבוע במפרט השירותים, וזאת החל ממועד התקנת הציוד ואישור קבלתו על ידי נציג המזמין</w:t>
      </w:r>
      <w:r w:rsidRPr="00B11149">
        <w:t>.</w:t>
      </w:r>
      <w:r w:rsidRPr="00B11149">
        <w:br/>
      </w:r>
      <w:r w:rsidRPr="00B11149">
        <w:rPr>
          <w:rtl/>
        </w:rPr>
        <w:t>מובהר כי תקופת האחריות והשירות ביחס לציוד שסופק תחול במלואה גם אם תסתיים תקופת ההתקשרות לרכש, והספק יהיה מחויב להמשיך ולספק אחריות, שירות, תחזוקה, תמיכה וחלקי חילוף בהתאם להוראות המכרז, ההסכם והמפרט, עד לתום תקופת האחריות החלה על כל פריט ציוד</w:t>
      </w:r>
      <w:r w:rsidRPr="00B11149">
        <w:t>.</w:t>
      </w:r>
      <w:r w:rsidR="00593397">
        <w:rPr>
          <w:rFonts w:hint="cs"/>
          <w:rtl/>
        </w:rPr>
        <w:t xml:space="preserve"> </w:t>
      </w:r>
      <w:r w:rsidR="00593397" w:rsidRPr="00593397">
        <w:rPr>
          <w:rtl/>
        </w:rPr>
        <w:t xml:space="preserve">על אף האמור </w:t>
      </w:r>
      <w:r w:rsidR="00593397">
        <w:rPr>
          <w:rFonts w:hint="cs"/>
          <w:rtl/>
        </w:rPr>
        <w:t>לעיל,</w:t>
      </w:r>
      <w:r w:rsidR="00593397" w:rsidRPr="00593397">
        <w:rPr>
          <w:rtl/>
        </w:rPr>
        <w:t xml:space="preserve"> תקופת האחריות (לרבות המורחבת) לא תחרוג מ-36 חודשים מתום תקופת ההתקשרות</w:t>
      </w:r>
      <w:r w:rsidR="00FF4BBB">
        <w:rPr>
          <w:rFonts w:hint="cs"/>
          <w:rtl/>
        </w:rPr>
        <w:t xml:space="preserve"> לרכש</w:t>
      </w:r>
      <w:r w:rsidR="00593397" w:rsidRPr="00593397">
        <w:rPr>
          <w:rtl/>
        </w:rPr>
        <w:t>, וזאת אף אם מועד ה</w:t>
      </w:r>
      <w:r w:rsidR="00FF4BBB">
        <w:rPr>
          <w:rFonts w:hint="cs"/>
          <w:rtl/>
        </w:rPr>
        <w:t>תקנת הציוד</w:t>
      </w:r>
      <w:r w:rsidR="00593397" w:rsidRPr="00593397">
        <w:rPr>
          <w:rtl/>
        </w:rPr>
        <w:t xml:space="preserve"> היה בסמוך לסיום ההתקשרות</w:t>
      </w:r>
      <w:r w:rsidR="00FF4BBB">
        <w:rPr>
          <w:rFonts w:hint="cs"/>
          <w:rtl/>
        </w:rPr>
        <w:t>.</w:t>
      </w:r>
    </w:p>
    <w:p w14:paraId="0A0DDC43" w14:textId="77777777" w:rsidR="00777816" w:rsidRPr="00830FF0" w:rsidRDefault="00312734" w:rsidP="002B53EA">
      <w:pPr>
        <w:pStyle w:val="2-0"/>
        <w:rPr>
          <w:rtl/>
        </w:rPr>
      </w:pPr>
      <w:r w:rsidRPr="00830FF0">
        <w:rPr>
          <w:rtl/>
        </w:rPr>
        <w:t xml:space="preserve">מסמכי המכרז מחולקים לפרקים, כמפורט להלן: </w:t>
      </w:r>
    </w:p>
    <w:p w14:paraId="50C7BBB9" w14:textId="77777777" w:rsidR="00777816" w:rsidRPr="00830FF0" w:rsidRDefault="00312734" w:rsidP="00A0392D">
      <w:pPr>
        <w:pStyle w:val="3-"/>
        <w:rPr>
          <w:rtl/>
        </w:rPr>
      </w:pPr>
      <w:r w:rsidRPr="00830FF0">
        <w:rPr>
          <w:b/>
          <w:bCs/>
          <w:rtl/>
        </w:rPr>
        <w:t>פרק א'</w:t>
      </w:r>
      <w:r w:rsidRPr="00830FF0">
        <w:rPr>
          <w:rtl/>
        </w:rPr>
        <w:t xml:space="preserve"> – ההליך המכרזי.</w:t>
      </w:r>
    </w:p>
    <w:p w14:paraId="197989B1" w14:textId="77777777" w:rsidR="00777816" w:rsidRPr="00830FF0" w:rsidRDefault="00312734" w:rsidP="00A0392D">
      <w:pPr>
        <w:pStyle w:val="3-"/>
        <w:rPr>
          <w:rtl/>
        </w:rPr>
      </w:pPr>
      <w:r w:rsidRPr="00830FF0">
        <w:rPr>
          <w:b/>
          <w:bCs/>
          <w:rtl/>
        </w:rPr>
        <w:t>פרק ב'</w:t>
      </w:r>
      <w:r w:rsidRPr="00830FF0">
        <w:rPr>
          <w:rtl/>
        </w:rPr>
        <w:t xml:space="preserve"> – חוברת ההצעה, אשר תוגש על ידי מציע המתמודד במכרז.</w:t>
      </w:r>
    </w:p>
    <w:p w14:paraId="66A40AD7" w14:textId="77777777" w:rsidR="00777816" w:rsidRPr="00830FF0" w:rsidRDefault="00312734" w:rsidP="00A0392D">
      <w:pPr>
        <w:pStyle w:val="3-"/>
        <w:rPr>
          <w:rtl/>
        </w:rPr>
      </w:pPr>
      <w:r w:rsidRPr="00830FF0">
        <w:rPr>
          <w:b/>
          <w:bCs/>
          <w:rtl/>
        </w:rPr>
        <w:lastRenderedPageBreak/>
        <w:t xml:space="preserve">פרק ג' </w:t>
      </w:r>
      <w:r w:rsidRPr="00830FF0">
        <w:rPr>
          <w:rtl/>
        </w:rPr>
        <w:t xml:space="preserve">–  </w:t>
      </w:r>
      <w:r w:rsidR="00D17C52" w:rsidRPr="00830FF0">
        <w:rPr>
          <w:rtl/>
        </w:rPr>
        <w:t>תכולת</w:t>
      </w:r>
      <w:r w:rsidRPr="00830FF0">
        <w:rPr>
          <w:rtl/>
        </w:rPr>
        <w:t xml:space="preserve"> ההתקשרות עם הספק הזוכה. </w:t>
      </w:r>
    </w:p>
    <w:p w14:paraId="4A48729F" w14:textId="3B1EDC6E" w:rsidR="003E47B9" w:rsidRPr="00AD36DB" w:rsidRDefault="00312734" w:rsidP="00AD36DB">
      <w:pPr>
        <w:pStyle w:val="3-"/>
        <w:rPr>
          <w:rtl/>
        </w:rPr>
      </w:pPr>
      <w:r w:rsidRPr="00830FF0">
        <w:rPr>
          <w:bCs/>
          <w:rtl/>
        </w:rPr>
        <w:t xml:space="preserve">פרק ד' </w:t>
      </w:r>
      <w:r w:rsidRPr="00830FF0">
        <w:rPr>
          <w:rtl/>
        </w:rPr>
        <w:t>– הסכם ההתקשרות עם הזוכה במכרז.</w:t>
      </w:r>
    </w:p>
    <w:p w14:paraId="58621D38" w14:textId="77777777" w:rsidR="003E47B9" w:rsidRPr="00830FF0" w:rsidRDefault="003E47B9" w:rsidP="00A10168">
      <w:pPr>
        <w:rPr>
          <w:b/>
          <w:bCs/>
          <w:sz w:val="28"/>
          <w:szCs w:val="28"/>
          <w:u w:val="single"/>
          <w:rtl/>
        </w:rPr>
      </w:pPr>
    </w:p>
    <w:p w14:paraId="55D180D0" w14:textId="0178CB43" w:rsidR="00717FE4" w:rsidRPr="003D1DCD" w:rsidRDefault="00312734" w:rsidP="003D1DCD">
      <w:pPr>
        <w:pStyle w:val="af7"/>
        <w:spacing w:line="360" w:lineRule="auto"/>
        <w:ind w:right="52"/>
        <w:jc w:val="center"/>
        <w:rPr>
          <w:rFonts w:cs="David"/>
          <w:rtl/>
        </w:rPr>
      </w:pPr>
      <w:r w:rsidRPr="00830FF0">
        <w:rPr>
          <w:rFonts w:cs="David"/>
          <w:b/>
          <w:bCs/>
          <w:sz w:val="28"/>
          <w:szCs w:val="28"/>
          <w:u w:val="single"/>
          <w:rtl/>
        </w:rPr>
        <w:t>המועד האחרון להגשת הצעות במכרז הוא</w:t>
      </w:r>
      <w:r w:rsidR="002E4C9E" w:rsidRPr="00830FF0">
        <w:rPr>
          <w:rFonts w:cs="David"/>
          <w:b/>
          <w:bCs/>
          <w:sz w:val="28"/>
          <w:szCs w:val="28"/>
          <w:u w:val="single"/>
          <w:rtl/>
        </w:rPr>
        <w:t xml:space="preserve"> בתארי</w:t>
      </w:r>
      <w:r w:rsidR="00715792">
        <w:rPr>
          <w:rFonts w:cs="David" w:hint="cs"/>
          <w:b/>
          <w:bCs/>
          <w:sz w:val="28"/>
          <w:szCs w:val="28"/>
          <w:u w:val="single"/>
          <w:rtl/>
        </w:rPr>
        <w:t>ך 07.06.2026 בשעה 12:00</w:t>
      </w:r>
      <w:r w:rsidRPr="00830FF0">
        <w:rPr>
          <w:rFonts w:cs="David"/>
          <w:sz w:val="36"/>
          <w:szCs w:val="36"/>
          <w:rtl/>
        </w:rPr>
        <w:br w:type="page"/>
      </w:r>
    </w:p>
    <w:p w14:paraId="6147A219" w14:textId="77777777" w:rsidR="00321C2A" w:rsidRPr="00830FF0" w:rsidRDefault="00312734" w:rsidP="00C0313F">
      <w:pPr>
        <w:pStyle w:val="1-0"/>
        <w:rPr>
          <w:rtl/>
        </w:rPr>
      </w:pPr>
      <w:bookmarkStart w:id="5" w:name="_Toc53498844"/>
      <w:bookmarkStart w:id="6" w:name="_Toc173823716"/>
      <w:r w:rsidRPr="00830FF0">
        <w:rPr>
          <w:rtl/>
        </w:rPr>
        <w:t>תוכן עניינים</w:t>
      </w:r>
      <w:bookmarkEnd w:id="5"/>
    </w:p>
    <w:bookmarkEnd w:id="6"/>
    <w:p w14:paraId="46C405F7" w14:textId="38C4AC93" w:rsidR="006E3A41" w:rsidRDefault="00312734">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sidRPr="00830FF0">
        <w:rPr>
          <w:rFonts w:ascii="David" w:hAnsi="David" w:cs="David"/>
          <w:rtl/>
        </w:rPr>
        <w:fldChar w:fldCharType="begin"/>
      </w:r>
      <w:r w:rsidRPr="00830FF0">
        <w:rPr>
          <w:rFonts w:ascii="David" w:hAnsi="David" w:cs="David"/>
          <w:rtl/>
        </w:rPr>
        <w:instrText xml:space="preserve"> </w:instrText>
      </w:r>
      <w:r w:rsidRPr="00830FF0">
        <w:rPr>
          <w:rFonts w:ascii="David" w:hAnsi="David" w:cs="David"/>
        </w:rPr>
        <w:instrText>TOC</w:instrText>
      </w:r>
      <w:r w:rsidRPr="00830FF0">
        <w:rPr>
          <w:rFonts w:ascii="David" w:hAnsi="David" w:cs="David"/>
          <w:rtl/>
        </w:rPr>
        <w:instrText xml:space="preserve"> \</w:instrText>
      </w:r>
      <w:r w:rsidRPr="00830FF0">
        <w:rPr>
          <w:rFonts w:ascii="David" w:hAnsi="David" w:cs="David"/>
        </w:rPr>
        <w:instrText>h \z \t "Heading 1,1,Heading 2,2,Heading 3,3,1</w:instrText>
      </w:r>
      <w:r w:rsidRPr="00830FF0">
        <w:rPr>
          <w:rFonts w:ascii="David" w:hAnsi="David" w:cs="David"/>
          <w:rtl/>
        </w:rPr>
        <w:instrText xml:space="preserve"> - כותרת,1,כותרת פרק,1,1. כותרת,1" </w:instrText>
      </w:r>
      <w:r w:rsidRPr="00830FF0">
        <w:rPr>
          <w:rFonts w:ascii="David" w:hAnsi="David" w:cs="David"/>
          <w:rtl/>
        </w:rPr>
        <w:fldChar w:fldCharType="separate"/>
      </w:r>
      <w:hyperlink w:anchor="_Toc228284053" w:history="1">
        <w:r w:rsidR="006E3A41" w:rsidRPr="00EC3902">
          <w:rPr>
            <w:rStyle w:val="Hyperlink"/>
            <w:noProof/>
            <w:rtl/>
          </w:rPr>
          <w:t>פרק א' – הליך המכרז</w:t>
        </w:r>
        <w:r w:rsidR="006E3A41">
          <w:rPr>
            <w:noProof/>
            <w:webHidden/>
            <w:rtl/>
          </w:rPr>
          <w:tab/>
        </w:r>
        <w:r w:rsidR="006E3A41">
          <w:rPr>
            <w:rStyle w:val="Hyperlink"/>
            <w:noProof/>
            <w:rtl/>
          </w:rPr>
          <w:fldChar w:fldCharType="begin"/>
        </w:r>
        <w:r w:rsidR="006E3A41">
          <w:rPr>
            <w:noProof/>
            <w:webHidden/>
            <w:rtl/>
          </w:rPr>
          <w:instrText xml:space="preserve"> </w:instrText>
        </w:r>
        <w:r w:rsidR="006E3A41">
          <w:rPr>
            <w:noProof/>
            <w:webHidden/>
          </w:rPr>
          <w:instrText>PAGEREF</w:instrText>
        </w:r>
        <w:r w:rsidR="006E3A41">
          <w:rPr>
            <w:noProof/>
            <w:webHidden/>
            <w:rtl/>
          </w:rPr>
          <w:instrText xml:space="preserve"> _</w:instrText>
        </w:r>
        <w:r w:rsidR="006E3A41">
          <w:rPr>
            <w:noProof/>
            <w:webHidden/>
          </w:rPr>
          <w:instrText>Toc228284053 \h</w:instrText>
        </w:r>
        <w:r w:rsidR="006E3A41">
          <w:rPr>
            <w:noProof/>
            <w:webHidden/>
            <w:rtl/>
          </w:rPr>
          <w:instrText xml:space="preserve"> </w:instrText>
        </w:r>
        <w:r w:rsidR="006E3A41">
          <w:rPr>
            <w:rStyle w:val="Hyperlink"/>
            <w:noProof/>
            <w:rtl/>
          </w:rPr>
        </w:r>
        <w:r w:rsidR="006E3A41">
          <w:rPr>
            <w:rStyle w:val="Hyperlink"/>
            <w:noProof/>
            <w:rtl/>
          </w:rPr>
          <w:fldChar w:fldCharType="separate"/>
        </w:r>
        <w:r w:rsidR="006E3A41">
          <w:rPr>
            <w:noProof/>
            <w:webHidden/>
            <w:rtl/>
          </w:rPr>
          <w:t>5</w:t>
        </w:r>
        <w:r w:rsidR="006E3A41">
          <w:rPr>
            <w:rStyle w:val="Hyperlink"/>
            <w:noProof/>
            <w:rtl/>
          </w:rPr>
          <w:fldChar w:fldCharType="end"/>
        </w:r>
      </w:hyperlink>
    </w:p>
    <w:p w14:paraId="69259FBB" w14:textId="3B447F94" w:rsidR="006E3A41" w:rsidRDefault="00345BD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284054" w:history="1">
        <w:r w:rsidR="006E3A41" w:rsidRPr="00EC3902">
          <w:rPr>
            <w:rStyle w:val="Hyperlink"/>
            <w:rFonts w:eastAsia="Times New Roman"/>
            <w:noProof/>
            <w:rtl/>
          </w:rPr>
          <w:t>3.</w:t>
        </w:r>
        <w:r w:rsidR="006E3A41">
          <w:rPr>
            <w:rFonts w:asciiTheme="minorHAnsi" w:eastAsiaTheme="minorEastAsia" w:hAnsiTheme="minorHAnsi" w:cstheme="minorBidi"/>
            <w:bCs w:val="0"/>
            <w:caps w:val="0"/>
            <w:noProof/>
            <w:kern w:val="2"/>
            <w:sz w:val="24"/>
            <w:szCs w:val="24"/>
            <w:rtl/>
            <w14:ligatures w14:val="standardContextual"/>
          </w:rPr>
          <w:tab/>
        </w:r>
        <w:r w:rsidR="006E3A41" w:rsidRPr="00EC3902">
          <w:rPr>
            <w:rStyle w:val="Hyperlink"/>
            <w:noProof/>
            <w:rtl/>
          </w:rPr>
          <w:t>עקרונות המכרז</w:t>
        </w:r>
        <w:r w:rsidR="006E3A41">
          <w:rPr>
            <w:noProof/>
            <w:webHidden/>
            <w:rtl/>
          </w:rPr>
          <w:tab/>
        </w:r>
        <w:r w:rsidR="006E3A41">
          <w:rPr>
            <w:rStyle w:val="Hyperlink"/>
            <w:noProof/>
            <w:rtl/>
          </w:rPr>
          <w:fldChar w:fldCharType="begin"/>
        </w:r>
        <w:r w:rsidR="006E3A41">
          <w:rPr>
            <w:noProof/>
            <w:webHidden/>
            <w:rtl/>
          </w:rPr>
          <w:instrText xml:space="preserve"> </w:instrText>
        </w:r>
        <w:r w:rsidR="006E3A41">
          <w:rPr>
            <w:noProof/>
            <w:webHidden/>
          </w:rPr>
          <w:instrText>PAGEREF</w:instrText>
        </w:r>
        <w:r w:rsidR="006E3A41">
          <w:rPr>
            <w:noProof/>
            <w:webHidden/>
            <w:rtl/>
          </w:rPr>
          <w:instrText xml:space="preserve"> _</w:instrText>
        </w:r>
        <w:r w:rsidR="006E3A41">
          <w:rPr>
            <w:noProof/>
            <w:webHidden/>
          </w:rPr>
          <w:instrText>Toc228284054 \h</w:instrText>
        </w:r>
        <w:r w:rsidR="006E3A41">
          <w:rPr>
            <w:noProof/>
            <w:webHidden/>
            <w:rtl/>
          </w:rPr>
          <w:instrText xml:space="preserve"> </w:instrText>
        </w:r>
        <w:r w:rsidR="006E3A41">
          <w:rPr>
            <w:rStyle w:val="Hyperlink"/>
            <w:noProof/>
            <w:rtl/>
          </w:rPr>
        </w:r>
        <w:r w:rsidR="006E3A41">
          <w:rPr>
            <w:rStyle w:val="Hyperlink"/>
            <w:noProof/>
            <w:rtl/>
          </w:rPr>
          <w:fldChar w:fldCharType="separate"/>
        </w:r>
        <w:r w:rsidR="006E3A41">
          <w:rPr>
            <w:noProof/>
            <w:webHidden/>
            <w:rtl/>
          </w:rPr>
          <w:t>6</w:t>
        </w:r>
        <w:r w:rsidR="006E3A41">
          <w:rPr>
            <w:rStyle w:val="Hyperlink"/>
            <w:noProof/>
            <w:rtl/>
          </w:rPr>
          <w:fldChar w:fldCharType="end"/>
        </w:r>
      </w:hyperlink>
    </w:p>
    <w:p w14:paraId="636DC251" w14:textId="04E85431" w:rsidR="006E3A41" w:rsidRDefault="00345BD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284055" w:history="1">
        <w:r w:rsidR="006E3A41" w:rsidRPr="00EC3902">
          <w:rPr>
            <w:rStyle w:val="Hyperlink"/>
            <w:rFonts w:eastAsia="Times New Roman"/>
            <w:noProof/>
            <w:rtl/>
          </w:rPr>
          <w:t>4.</w:t>
        </w:r>
        <w:r w:rsidR="006E3A41">
          <w:rPr>
            <w:rFonts w:asciiTheme="minorHAnsi" w:eastAsiaTheme="minorEastAsia" w:hAnsiTheme="minorHAnsi" w:cstheme="minorBidi"/>
            <w:bCs w:val="0"/>
            <w:caps w:val="0"/>
            <w:noProof/>
            <w:kern w:val="2"/>
            <w:sz w:val="24"/>
            <w:szCs w:val="24"/>
            <w:rtl/>
            <w14:ligatures w14:val="standardContextual"/>
          </w:rPr>
          <w:tab/>
        </w:r>
        <w:r w:rsidR="006E3A41" w:rsidRPr="00EC3902">
          <w:rPr>
            <w:rStyle w:val="Hyperlink"/>
            <w:noProof/>
            <w:rtl/>
          </w:rPr>
          <w:t>תנאים להשתתפות במכרז</w:t>
        </w:r>
        <w:r w:rsidR="006E3A41">
          <w:rPr>
            <w:noProof/>
            <w:webHidden/>
            <w:rtl/>
          </w:rPr>
          <w:tab/>
        </w:r>
        <w:r w:rsidR="006E3A41">
          <w:rPr>
            <w:rStyle w:val="Hyperlink"/>
            <w:noProof/>
            <w:rtl/>
          </w:rPr>
          <w:fldChar w:fldCharType="begin"/>
        </w:r>
        <w:r w:rsidR="006E3A41">
          <w:rPr>
            <w:noProof/>
            <w:webHidden/>
            <w:rtl/>
          </w:rPr>
          <w:instrText xml:space="preserve"> </w:instrText>
        </w:r>
        <w:r w:rsidR="006E3A41">
          <w:rPr>
            <w:noProof/>
            <w:webHidden/>
          </w:rPr>
          <w:instrText>PAGEREF</w:instrText>
        </w:r>
        <w:r w:rsidR="006E3A41">
          <w:rPr>
            <w:noProof/>
            <w:webHidden/>
            <w:rtl/>
          </w:rPr>
          <w:instrText xml:space="preserve"> _</w:instrText>
        </w:r>
        <w:r w:rsidR="006E3A41">
          <w:rPr>
            <w:noProof/>
            <w:webHidden/>
          </w:rPr>
          <w:instrText>Toc228284055 \h</w:instrText>
        </w:r>
        <w:r w:rsidR="006E3A41">
          <w:rPr>
            <w:noProof/>
            <w:webHidden/>
            <w:rtl/>
          </w:rPr>
          <w:instrText xml:space="preserve"> </w:instrText>
        </w:r>
        <w:r w:rsidR="006E3A41">
          <w:rPr>
            <w:rStyle w:val="Hyperlink"/>
            <w:noProof/>
            <w:rtl/>
          </w:rPr>
        </w:r>
        <w:r w:rsidR="006E3A41">
          <w:rPr>
            <w:rStyle w:val="Hyperlink"/>
            <w:noProof/>
            <w:rtl/>
          </w:rPr>
          <w:fldChar w:fldCharType="separate"/>
        </w:r>
        <w:r w:rsidR="006E3A41">
          <w:rPr>
            <w:noProof/>
            <w:webHidden/>
            <w:rtl/>
          </w:rPr>
          <w:t>6</w:t>
        </w:r>
        <w:r w:rsidR="006E3A41">
          <w:rPr>
            <w:rStyle w:val="Hyperlink"/>
            <w:noProof/>
            <w:rtl/>
          </w:rPr>
          <w:fldChar w:fldCharType="end"/>
        </w:r>
      </w:hyperlink>
    </w:p>
    <w:p w14:paraId="04C48129" w14:textId="78441EE4" w:rsidR="006E3A41" w:rsidRDefault="00345BD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284056" w:history="1">
        <w:r w:rsidR="006E3A41" w:rsidRPr="00EC3902">
          <w:rPr>
            <w:rStyle w:val="Hyperlink"/>
            <w:rFonts w:eastAsia="Times New Roman"/>
            <w:noProof/>
            <w:rtl/>
          </w:rPr>
          <w:t>5.</w:t>
        </w:r>
        <w:r w:rsidR="006E3A41">
          <w:rPr>
            <w:rFonts w:asciiTheme="minorHAnsi" w:eastAsiaTheme="minorEastAsia" w:hAnsiTheme="minorHAnsi" w:cstheme="minorBidi"/>
            <w:bCs w:val="0"/>
            <w:caps w:val="0"/>
            <w:noProof/>
            <w:kern w:val="2"/>
            <w:sz w:val="24"/>
            <w:szCs w:val="24"/>
            <w:rtl/>
            <w14:ligatures w14:val="standardContextual"/>
          </w:rPr>
          <w:tab/>
        </w:r>
        <w:r w:rsidR="006E3A41" w:rsidRPr="00EC3902">
          <w:rPr>
            <w:rStyle w:val="Hyperlink"/>
            <w:noProof/>
            <w:rtl/>
          </w:rPr>
          <w:t>ניקוד ההצעות</w:t>
        </w:r>
        <w:r w:rsidR="006E3A41">
          <w:rPr>
            <w:noProof/>
            <w:webHidden/>
            <w:rtl/>
          </w:rPr>
          <w:tab/>
        </w:r>
        <w:r w:rsidR="006E3A41">
          <w:rPr>
            <w:rStyle w:val="Hyperlink"/>
            <w:noProof/>
            <w:rtl/>
          </w:rPr>
          <w:fldChar w:fldCharType="begin"/>
        </w:r>
        <w:r w:rsidR="006E3A41">
          <w:rPr>
            <w:noProof/>
            <w:webHidden/>
            <w:rtl/>
          </w:rPr>
          <w:instrText xml:space="preserve"> </w:instrText>
        </w:r>
        <w:r w:rsidR="006E3A41">
          <w:rPr>
            <w:noProof/>
            <w:webHidden/>
          </w:rPr>
          <w:instrText>PAGEREF</w:instrText>
        </w:r>
        <w:r w:rsidR="006E3A41">
          <w:rPr>
            <w:noProof/>
            <w:webHidden/>
            <w:rtl/>
          </w:rPr>
          <w:instrText xml:space="preserve"> _</w:instrText>
        </w:r>
        <w:r w:rsidR="006E3A41">
          <w:rPr>
            <w:noProof/>
            <w:webHidden/>
          </w:rPr>
          <w:instrText>Toc228284056 \h</w:instrText>
        </w:r>
        <w:r w:rsidR="006E3A41">
          <w:rPr>
            <w:noProof/>
            <w:webHidden/>
            <w:rtl/>
          </w:rPr>
          <w:instrText xml:space="preserve"> </w:instrText>
        </w:r>
        <w:r w:rsidR="006E3A41">
          <w:rPr>
            <w:rStyle w:val="Hyperlink"/>
            <w:noProof/>
            <w:rtl/>
          </w:rPr>
        </w:r>
        <w:r w:rsidR="006E3A41">
          <w:rPr>
            <w:rStyle w:val="Hyperlink"/>
            <w:noProof/>
            <w:rtl/>
          </w:rPr>
          <w:fldChar w:fldCharType="separate"/>
        </w:r>
        <w:r w:rsidR="006E3A41">
          <w:rPr>
            <w:noProof/>
            <w:webHidden/>
            <w:rtl/>
          </w:rPr>
          <w:t>8</w:t>
        </w:r>
        <w:r w:rsidR="006E3A41">
          <w:rPr>
            <w:rStyle w:val="Hyperlink"/>
            <w:noProof/>
            <w:rtl/>
          </w:rPr>
          <w:fldChar w:fldCharType="end"/>
        </w:r>
      </w:hyperlink>
    </w:p>
    <w:p w14:paraId="019BAC4F" w14:textId="156DAF12" w:rsidR="006E3A41" w:rsidRDefault="00345BD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284057" w:history="1">
        <w:r w:rsidR="006E3A41" w:rsidRPr="00EC3902">
          <w:rPr>
            <w:rStyle w:val="Hyperlink"/>
            <w:rFonts w:eastAsia="Times New Roman"/>
            <w:noProof/>
            <w:rtl/>
          </w:rPr>
          <w:t>6.</w:t>
        </w:r>
        <w:r w:rsidR="006E3A41">
          <w:rPr>
            <w:rFonts w:asciiTheme="minorHAnsi" w:eastAsiaTheme="minorEastAsia" w:hAnsiTheme="minorHAnsi" w:cstheme="minorBidi"/>
            <w:bCs w:val="0"/>
            <w:caps w:val="0"/>
            <w:noProof/>
            <w:kern w:val="2"/>
            <w:sz w:val="24"/>
            <w:szCs w:val="24"/>
            <w:rtl/>
            <w14:ligatures w14:val="standardContextual"/>
          </w:rPr>
          <w:tab/>
        </w:r>
        <w:r w:rsidR="006E3A41" w:rsidRPr="00EC3902">
          <w:rPr>
            <w:rStyle w:val="Hyperlink"/>
            <w:noProof/>
            <w:rtl/>
          </w:rPr>
          <w:t>בחירת זוכה</w:t>
        </w:r>
        <w:r w:rsidR="006E3A41">
          <w:rPr>
            <w:noProof/>
            <w:webHidden/>
            <w:rtl/>
          </w:rPr>
          <w:tab/>
        </w:r>
        <w:r w:rsidR="006E3A41">
          <w:rPr>
            <w:rStyle w:val="Hyperlink"/>
            <w:noProof/>
            <w:rtl/>
          </w:rPr>
          <w:fldChar w:fldCharType="begin"/>
        </w:r>
        <w:r w:rsidR="006E3A41">
          <w:rPr>
            <w:noProof/>
            <w:webHidden/>
            <w:rtl/>
          </w:rPr>
          <w:instrText xml:space="preserve"> </w:instrText>
        </w:r>
        <w:r w:rsidR="006E3A41">
          <w:rPr>
            <w:noProof/>
            <w:webHidden/>
          </w:rPr>
          <w:instrText>PAGEREF</w:instrText>
        </w:r>
        <w:r w:rsidR="006E3A41">
          <w:rPr>
            <w:noProof/>
            <w:webHidden/>
            <w:rtl/>
          </w:rPr>
          <w:instrText xml:space="preserve"> _</w:instrText>
        </w:r>
        <w:r w:rsidR="006E3A41">
          <w:rPr>
            <w:noProof/>
            <w:webHidden/>
          </w:rPr>
          <w:instrText>Toc228284057 \h</w:instrText>
        </w:r>
        <w:r w:rsidR="006E3A41">
          <w:rPr>
            <w:noProof/>
            <w:webHidden/>
            <w:rtl/>
          </w:rPr>
          <w:instrText xml:space="preserve"> </w:instrText>
        </w:r>
        <w:r w:rsidR="006E3A41">
          <w:rPr>
            <w:rStyle w:val="Hyperlink"/>
            <w:noProof/>
            <w:rtl/>
          </w:rPr>
        </w:r>
        <w:r w:rsidR="006E3A41">
          <w:rPr>
            <w:rStyle w:val="Hyperlink"/>
            <w:noProof/>
            <w:rtl/>
          </w:rPr>
          <w:fldChar w:fldCharType="separate"/>
        </w:r>
        <w:r w:rsidR="006E3A41">
          <w:rPr>
            <w:noProof/>
            <w:webHidden/>
            <w:rtl/>
          </w:rPr>
          <w:t>8</w:t>
        </w:r>
        <w:r w:rsidR="006E3A41">
          <w:rPr>
            <w:rStyle w:val="Hyperlink"/>
            <w:noProof/>
            <w:rtl/>
          </w:rPr>
          <w:fldChar w:fldCharType="end"/>
        </w:r>
      </w:hyperlink>
    </w:p>
    <w:p w14:paraId="4C2DFED5" w14:textId="173A7EB5" w:rsidR="006E3A41" w:rsidRDefault="00345BD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284058" w:history="1">
        <w:r w:rsidR="006E3A41" w:rsidRPr="00EC3902">
          <w:rPr>
            <w:rStyle w:val="Hyperlink"/>
            <w:rFonts w:eastAsia="Times New Roman"/>
            <w:noProof/>
            <w:rtl/>
          </w:rPr>
          <w:t>7.</w:t>
        </w:r>
        <w:r w:rsidR="006E3A41">
          <w:rPr>
            <w:rFonts w:asciiTheme="minorHAnsi" w:eastAsiaTheme="minorEastAsia" w:hAnsiTheme="minorHAnsi" w:cstheme="minorBidi"/>
            <w:bCs w:val="0"/>
            <w:caps w:val="0"/>
            <w:noProof/>
            <w:kern w:val="2"/>
            <w:sz w:val="24"/>
            <w:szCs w:val="24"/>
            <w:rtl/>
            <w14:ligatures w14:val="standardContextual"/>
          </w:rPr>
          <w:tab/>
        </w:r>
        <w:r w:rsidR="006E3A41" w:rsidRPr="00EC3902">
          <w:rPr>
            <w:rStyle w:val="Hyperlink"/>
            <w:noProof/>
            <w:rtl/>
          </w:rPr>
          <w:t>מופעים ומועדים במכרז</w:t>
        </w:r>
        <w:r w:rsidR="006E3A41">
          <w:rPr>
            <w:noProof/>
            <w:webHidden/>
            <w:rtl/>
          </w:rPr>
          <w:tab/>
        </w:r>
        <w:r w:rsidR="006E3A41">
          <w:rPr>
            <w:rStyle w:val="Hyperlink"/>
            <w:noProof/>
            <w:rtl/>
          </w:rPr>
          <w:fldChar w:fldCharType="begin"/>
        </w:r>
        <w:r w:rsidR="006E3A41">
          <w:rPr>
            <w:noProof/>
            <w:webHidden/>
            <w:rtl/>
          </w:rPr>
          <w:instrText xml:space="preserve"> </w:instrText>
        </w:r>
        <w:r w:rsidR="006E3A41">
          <w:rPr>
            <w:noProof/>
            <w:webHidden/>
          </w:rPr>
          <w:instrText>PAGEREF</w:instrText>
        </w:r>
        <w:r w:rsidR="006E3A41">
          <w:rPr>
            <w:noProof/>
            <w:webHidden/>
            <w:rtl/>
          </w:rPr>
          <w:instrText xml:space="preserve"> _</w:instrText>
        </w:r>
        <w:r w:rsidR="006E3A41">
          <w:rPr>
            <w:noProof/>
            <w:webHidden/>
          </w:rPr>
          <w:instrText>Toc228284058 \h</w:instrText>
        </w:r>
        <w:r w:rsidR="006E3A41">
          <w:rPr>
            <w:noProof/>
            <w:webHidden/>
            <w:rtl/>
          </w:rPr>
          <w:instrText xml:space="preserve"> </w:instrText>
        </w:r>
        <w:r w:rsidR="006E3A41">
          <w:rPr>
            <w:rStyle w:val="Hyperlink"/>
            <w:noProof/>
            <w:rtl/>
          </w:rPr>
        </w:r>
        <w:r w:rsidR="006E3A41">
          <w:rPr>
            <w:rStyle w:val="Hyperlink"/>
            <w:noProof/>
            <w:rtl/>
          </w:rPr>
          <w:fldChar w:fldCharType="separate"/>
        </w:r>
        <w:r w:rsidR="006E3A41">
          <w:rPr>
            <w:noProof/>
            <w:webHidden/>
            <w:rtl/>
          </w:rPr>
          <w:t>12</w:t>
        </w:r>
        <w:r w:rsidR="006E3A41">
          <w:rPr>
            <w:rStyle w:val="Hyperlink"/>
            <w:noProof/>
            <w:rtl/>
          </w:rPr>
          <w:fldChar w:fldCharType="end"/>
        </w:r>
      </w:hyperlink>
    </w:p>
    <w:p w14:paraId="1B960AB2" w14:textId="4EB5AAE8" w:rsidR="006E3A41" w:rsidRDefault="00345BD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284059" w:history="1">
        <w:r w:rsidR="006E3A41" w:rsidRPr="00EC3902">
          <w:rPr>
            <w:rStyle w:val="Hyperlink"/>
            <w:rFonts w:eastAsia="Times New Roman"/>
            <w:noProof/>
            <w:rtl/>
          </w:rPr>
          <w:t>8.</w:t>
        </w:r>
        <w:r w:rsidR="006E3A41">
          <w:rPr>
            <w:rFonts w:asciiTheme="minorHAnsi" w:eastAsiaTheme="minorEastAsia" w:hAnsiTheme="minorHAnsi" w:cstheme="minorBidi"/>
            <w:bCs w:val="0"/>
            <w:caps w:val="0"/>
            <w:noProof/>
            <w:kern w:val="2"/>
            <w:sz w:val="24"/>
            <w:szCs w:val="24"/>
            <w:rtl/>
            <w14:ligatures w14:val="standardContextual"/>
          </w:rPr>
          <w:tab/>
        </w:r>
        <w:r w:rsidR="006E3A41" w:rsidRPr="00EC3902">
          <w:rPr>
            <w:rStyle w:val="Hyperlink"/>
            <w:noProof/>
            <w:rtl/>
          </w:rPr>
          <w:t>כללי המכרז</w:t>
        </w:r>
        <w:r w:rsidR="006E3A41">
          <w:rPr>
            <w:noProof/>
            <w:webHidden/>
            <w:rtl/>
          </w:rPr>
          <w:tab/>
        </w:r>
        <w:r w:rsidR="006E3A41">
          <w:rPr>
            <w:rStyle w:val="Hyperlink"/>
            <w:noProof/>
            <w:rtl/>
          </w:rPr>
          <w:fldChar w:fldCharType="begin"/>
        </w:r>
        <w:r w:rsidR="006E3A41">
          <w:rPr>
            <w:noProof/>
            <w:webHidden/>
            <w:rtl/>
          </w:rPr>
          <w:instrText xml:space="preserve"> </w:instrText>
        </w:r>
        <w:r w:rsidR="006E3A41">
          <w:rPr>
            <w:noProof/>
            <w:webHidden/>
          </w:rPr>
          <w:instrText>PAGEREF</w:instrText>
        </w:r>
        <w:r w:rsidR="006E3A41">
          <w:rPr>
            <w:noProof/>
            <w:webHidden/>
            <w:rtl/>
          </w:rPr>
          <w:instrText xml:space="preserve"> _</w:instrText>
        </w:r>
        <w:r w:rsidR="006E3A41">
          <w:rPr>
            <w:noProof/>
            <w:webHidden/>
          </w:rPr>
          <w:instrText>Toc228284059 \h</w:instrText>
        </w:r>
        <w:r w:rsidR="006E3A41">
          <w:rPr>
            <w:noProof/>
            <w:webHidden/>
            <w:rtl/>
          </w:rPr>
          <w:instrText xml:space="preserve"> </w:instrText>
        </w:r>
        <w:r w:rsidR="006E3A41">
          <w:rPr>
            <w:rStyle w:val="Hyperlink"/>
            <w:noProof/>
            <w:rtl/>
          </w:rPr>
        </w:r>
        <w:r w:rsidR="006E3A41">
          <w:rPr>
            <w:rStyle w:val="Hyperlink"/>
            <w:noProof/>
            <w:rtl/>
          </w:rPr>
          <w:fldChar w:fldCharType="separate"/>
        </w:r>
        <w:r w:rsidR="006E3A41">
          <w:rPr>
            <w:noProof/>
            <w:webHidden/>
            <w:rtl/>
          </w:rPr>
          <w:t>16</w:t>
        </w:r>
        <w:r w:rsidR="006E3A41">
          <w:rPr>
            <w:rStyle w:val="Hyperlink"/>
            <w:noProof/>
            <w:rtl/>
          </w:rPr>
          <w:fldChar w:fldCharType="end"/>
        </w:r>
      </w:hyperlink>
    </w:p>
    <w:p w14:paraId="66252162" w14:textId="518B4DAE" w:rsidR="006E3A41" w:rsidRDefault="00345BD8">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284060" w:history="1">
        <w:r w:rsidR="006E3A41" w:rsidRPr="00EC3902">
          <w:rPr>
            <w:rStyle w:val="Hyperlink"/>
            <w:noProof/>
            <w:rtl/>
          </w:rPr>
          <w:t>פרק ב' – חוברת ההצעה</w:t>
        </w:r>
        <w:r w:rsidR="006E3A41">
          <w:rPr>
            <w:noProof/>
            <w:webHidden/>
            <w:rtl/>
          </w:rPr>
          <w:tab/>
        </w:r>
        <w:r w:rsidR="006E3A41">
          <w:rPr>
            <w:rStyle w:val="Hyperlink"/>
            <w:noProof/>
            <w:rtl/>
          </w:rPr>
          <w:fldChar w:fldCharType="begin"/>
        </w:r>
        <w:r w:rsidR="006E3A41">
          <w:rPr>
            <w:noProof/>
            <w:webHidden/>
            <w:rtl/>
          </w:rPr>
          <w:instrText xml:space="preserve"> </w:instrText>
        </w:r>
        <w:r w:rsidR="006E3A41">
          <w:rPr>
            <w:noProof/>
            <w:webHidden/>
          </w:rPr>
          <w:instrText>PAGEREF</w:instrText>
        </w:r>
        <w:r w:rsidR="006E3A41">
          <w:rPr>
            <w:noProof/>
            <w:webHidden/>
            <w:rtl/>
          </w:rPr>
          <w:instrText xml:space="preserve"> _</w:instrText>
        </w:r>
        <w:r w:rsidR="006E3A41">
          <w:rPr>
            <w:noProof/>
            <w:webHidden/>
          </w:rPr>
          <w:instrText>Toc228284060 \h</w:instrText>
        </w:r>
        <w:r w:rsidR="006E3A41">
          <w:rPr>
            <w:noProof/>
            <w:webHidden/>
            <w:rtl/>
          </w:rPr>
          <w:instrText xml:space="preserve"> </w:instrText>
        </w:r>
        <w:r w:rsidR="006E3A41">
          <w:rPr>
            <w:rStyle w:val="Hyperlink"/>
            <w:noProof/>
            <w:rtl/>
          </w:rPr>
        </w:r>
        <w:r w:rsidR="006E3A41">
          <w:rPr>
            <w:rStyle w:val="Hyperlink"/>
            <w:noProof/>
            <w:rtl/>
          </w:rPr>
          <w:fldChar w:fldCharType="separate"/>
        </w:r>
        <w:r w:rsidR="006E3A41">
          <w:rPr>
            <w:noProof/>
            <w:webHidden/>
            <w:rtl/>
          </w:rPr>
          <w:t>21</w:t>
        </w:r>
        <w:r w:rsidR="006E3A41">
          <w:rPr>
            <w:rStyle w:val="Hyperlink"/>
            <w:noProof/>
            <w:rtl/>
          </w:rPr>
          <w:fldChar w:fldCharType="end"/>
        </w:r>
      </w:hyperlink>
    </w:p>
    <w:p w14:paraId="397E9AD2" w14:textId="0EFE44E4" w:rsidR="006E3A41" w:rsidRDefault="00345BD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284061" w:history="1">
        <w:r w:rsidR="006E3A41" w:rsidRPr="00EC3902">
          <w:rPr>
            <w:rStyle w:val="Hyperlink"/>
            <w:rFonts w:eastAsia="Times New Roman"/>
            <w:noProof/>
            <w:rtl/>
          </w:rPr>
          <w:t>9.</w:t>
        </w:r>
        <w:r w:rsidR="006E3A41">
          <w:rPr>
            <w:rFonts w:asciiTheme="minorHAnsi" w:eastAsiaTheme="minorEastAsia" w:hAnsiTheme="minorHAnsi" w:cstheme="minorBidi"/>
            <w:bCs w:val="0"/>
            <w:caps w:val="0"/>
            <w:noProof/>
            <w:kern w:val="2"/>
            <w:sz w:val="24"/>
            <w:szCs w:val="24"/>
            <w:rtl/>
            <w14:ligatures w14:val="standardContextual"/>
          </w:rPr>
          <w:tab/>
        </w:r>
        <w:r w:rsidR="006E3A41" w:rsidRPr="00EC3902">
          <w:rPr>
            <w:rStyle w:val="Hyperlink"/>
            <w:noProof/>
            <w:rtl/>
          </w:rPr>
          <w:t>הגשת הצעה במכרז</w:t>
        </w:r>
        <w:r w:rsidR="006E3A41">
          <w:rPr>
            <w:noProof/>
            <w:webHidden/>
            <w:rtl/>
          </w:rPr>
          <w:tab/>
        </w:r>
        <w:r w:rsidR="006E3A41">
          <w:rPr>
            <w:rStyle w:val="Hyperlink"/>
            <w:noProof/>
            <w:rtl/>
          </w:rPr>
          <w:fldChar w:fldCharType="begin"/>
        </w:r>
        <w:r w:rsidR="006E3A41">
          <w:rPr>
            <w:noProof/>
            <w:webHidden/>
            <w:rtl/>
          </w:rPr>
          <w:instrText xml:space="preserve"> </w:instrText>
        </w:r>
        <w:r w:rsidR="006E3A41">
          <w:rPr>
            <w:noProof/>
            <w:webHidden/>
          </w:rPr>
          <w:instrText>PAGEREF</w:instrText>
        </w:r>
        <w:r w:rsidR="006E3A41">
          <w:rPr>
            <w:noProof/>
            <w:webHidden/>
            <w:rtl/>
          </w:rPr>
          <w:instrText xml:space="preserve"> _</w:instrText>
        </w:r>
        <w:r w:rsidR="006E3A41">
          <w:rPr>
            <w:noProof/>
            <w:webHidden/>
          </w:rPr>
          <w:instrText>Toc228284061 \h</w:instrText>
        </w:r>
        <w:r w:rsidR="006E3A41">
          <w:rPr>
            <w:noProof/>
            <w:webHidden/>
            <w:rtl/>
          </w:rPr>
          <w:instrText xml:space="preserve"> </w:instrText>
        </w:r>
        <w:r w:rsidR="006E3A41">
          <w:rPr>
            <w:rStyle w:val="Hyperlink"/>
            <w:noProof/>
            <w:rtl/>
          </w:rPr>
        </w:r>
        <w:r w:rsidR="006E3A41">
          <w:rPr>
            <w:rStyle w:val="Hyperlink"/>
            <w:noProof/>
            <w:rtl/>
          </w:rPr>
          <w:fldChar w:fldCharType="separate"/>
        </w:r>
        <w:r w:rsidR="006E3A41">
          <w:rPr>
            <w:noProof/>
            <w:webHidden/>
            <w:rtl/>
          </w:rPr>
          <w:t>22</w:t>
        </w:r>
        <w:r w:rsidR="006E3A41">
          <w:rPr>
            <w:rStyle w:val="Hyperlink"/>
            <w:noProof/>
            <w:rtl/>
          </w:rPr>
          <w:fldChar w:fldCharType="end"/>
        </w:r>
      </w:hyperlink>
    </w:p>
    <w:p w14:paraId="49064B8C" w14:textId="2BED14DC" w:rsidR="006E3A41" w:rsidRDefault="00345BD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284062" w:history="1">
        <w:r w:rsidR="006E3A41" w:rsidRPr="00EC3902">
          <w:rPr>
            <w:rStyle w:val="Hyperlink"/>
            <w:rFonts w:eastAsia="Times New Roman"/>
            <w:noProof/>
            <w:rtl/>
          </w:rPr>
          <w:t>10.</w:t>
        </w:r>
        <w:r w:rsidR="006E3A41">
          <w:rPr>
            <w:rFonts w:asciiTheme="minorHAnsi" w:eastAsiaTheme="minorEastAsia" w:hAnsiTheme="minorHAnsi" w:cstheme="minorBidi"/>
            <w:bCs w:val="0"/>
            <w:caps w:val="0"/>
            <w:noProof/>
            <w:kern w:val="2"/>
            <w:sz w:val="24"/>
            <w:szCs w:val="24"/>
            <w:rtl/>
            <w14:ligatures w14:val="standardContextual"/>
          </w:rPr>
          <w:tab/>
        </w:r>
        <w:r w:rsidR="006E3A41" w:rsidRPr="00EC3902">
          <w:rPr>
            <w:rStyle w:val="Hyperlink"/>
            <w:noProof/>
            <w:rtl/>
          </w:rPr>
          <w:t>פרטי המציע</w:t>
        </w:r>
        <w:r w:rsidR="006E3A41">
          <w:rPr>
            <w:noProof/>
            <w:webHidden/>
            <w:rtl/>
          </w:rPr>
          <w:tab/>
        </w:r>
        <w:r w:rsidR="006E3A41">
          <w:rPr>
            <w:rStyle w:val="Hyperlink"/>
            <w:noProof/>
            <w:rtl/>
          </w:rPr>
          <w:fldChar w:fldCharType="begin"/>
        </w:r>
        <w:r w:rsidR="006E3A41">
          <w:rPr>
            <w:noProof/>
            <w:webHidden/>
            <w:rtl/>
          </w:rPr>
          <w:instrText xml:space="preserve"> </w:instrText>
        </w:r>
        <w:r w:rsidR="006E3A41">
          <w:rPr>
            <w:noProof/>
            <w:webHidden/>
          </w:rPr>
          <w:instrText>PAGEREF</w:instrText>
        </w:r>
        <w:r w:rsidR="006E3A41">
          <w:rPr>
            <w:noProof/>
            <w:webHidden/>
            <w:rtl/>
          </w:rPr>
          <w:instrText xml:space="preserve"> _</w:instrText>
        </w:r>
        <w:r w:rsidR="006E3A41">
          <w:rPr>
            <w:noProof/>
            <w:webHidden/>
          </w:rPr>
          <w:instrText>Toc228284062 \h</w:instrText>
        </w:r>
        <w:r w:rsidR="006E3A41">
          <w:rPr>
            <w:noProof/>
            <w:webHidden/>
            <w:rtl/>
          </w:rPr>
          <w:instrText xml:space="preserve"> </w:instrText>
        </w:r>
        <w:r w:rsidR="006E3A41">
          <w:rPr>
            <w:rStyle w:val="Hyperlink"/>
            <w:noProof/>
            <w:rtl/>
          </w:rPr>
        </w:r>
        <w:r w:rsidR="006E3A41">
          <w:rPr>
            <w:rStyle w:val="Hyperlink"/>
            <w:noProof/>
            <w:rtl/>
          </w:rPr>
          <w:fldChar w:fldCharType="separate"/>
        </w:r>
        <w:r w:rsidR="006E3A41">
          <w:rPr>
            <w:noProof/>
            <w:webHidden/>
            <w:rtl/>
          </w:rPr>
          <w:t>22</w:t>
        </w:r>
        <w:r w:rsidR="006E3A41">
          <w:rPr>
            <w:rStyle w:val="Hyperlink"/>
            <w:noProof/>
            <w:rtl/>
          </w:rPr>
          <w:fldChar w:fldCharType="end"/>
        </w:r>
      </w:hyperlink>
    </w:p>
    <w:p w14:paraId="118D0ADC" w14:textId="375C1B6B" w:rsidR="006E3A41" w:rsidRDefault="00345BD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284063" w:history="1">
        <w:r w:rsidR="006E3A41" w:rsidRPr="00EC3902">
          <w:rPr>
            <w:rStyle w:val="Hyperlink"/>
            <w:rFonts w:eastAsia="Times New Roman"/>
            <w:noProof/>
            <w:rtl/>
          </w:rPr>
          <w:t>11.</w:t>
        </w:r>
        <w:r w:rsidR="006E3A41">
          <w:rPr>
            <w:rFonts w:asciiTheme="minorHAnsi" w:eastAsiaTheme="minorEastAsia" w:hAnsiTheme="minorHAnsi" w:cstheme="minorBidi"/>
            <w:bCs w:val="0"/>
            <w:caps w:val="0"/>
            <w:noProof/>
            <w:kern w:val="2"/>
            <w:sz w:val="24"/>
            <w:szCs w:val="24"/>
            <w:rtl/>
            <w14:ligatures w14:val="standardContextual"/>
          </w:rPr>
          <w:tab/>
        </w:r>
        <w:r w:rsidR="006E3A41" w:rsidRPr="00EC3902">
          <w:rPr>
            <w:rStyle w:val="Hyperlink"/>
            <w:noProof/>
            <w:rtl/>
          </w:rPr>
          <w:t>הוכחת עמידה בתנאי הסף של המכרז</w:t>
        </w:r>
        <w:r w:rsidR="006E3A41">
          <w:rPr>
            <w:noProof/>
            <w:webHidden/>
            <w:rtl/>
          </w:rPr>
          <w:tab/>
        </w:r>
        <w:r w:rsidR="006E3A41">
          <w:rPr>
            <w:rStyle w:val="Hyperlink"/>
            <w:noProof/>
            <w:rtl/>
          </w:rPr>
          <w:fldChar w:fldCharType="begin"/>
        </w:r>
        <w:r w:rsidR="006E3A41">
          <w:rPr>
            <w:noProof/>
            <w:webHidden/>
            <w:rtl/>
          </w:rPr>
          <w:instrText xml:space="preserve"> </w:instrText>
        </w:r>
        <w:r w:rsidR="006E3A41">
          <w:rPr>
            <w:noProof/>
            <w:webHidden/>
          </w:rPr>
          <w:instrText>PAGEREF</w:instrText>
        </w:r>
        <w:r w:rsidR="006E3A41">
          <w:rPr>
            <w:noProof/>
            <w:webHidden/>
            <w:rtl/>
          </w:rPr>
          <w:instrText xml:space="preserve"> _</w:instrText>
        </w:r>
        <w:r w:rsidR="006E3A41">
          <w:rPr>
            <w:noProof/>
            <w:webHidden/>
          </w:rPr>
          <w:instrText>Toc228284063 \h</w:instrText>
        </w:r>
        <w:r w:rsidR="006E3A41">
          <w:rPr>
            <w:noProof/>
            <w:webHidden/>
            <w:rtl/>
          </w:rPr>
          <w:instrText xml:space="preserve"> </w:instrText>
        </w:r>
        <w:r w:rsidR="006E3A41">
          <w:rPr>
            <w:rStyle w:val="Hyperlink"/>
            <w:noProof/>
            <w:rtl/>
          </w:rPr>
        </w:r>
        <w:r w:rsidR="006E3A41">
          <w:rPr>
            <w:rStyle w:val="Hyperlink"/>
            <w:noProof/>
            <w:rtl/>
          </w:rPr>
          <w:fldChar w:fldCharType="separate"/>
        </w:r>
        <w:r w:rsidR="006E3A41">
          <w:rPr>
            <w:noProof/>
            <w:webHidden/>
            <w:rtl/>
          </w:rPr>
          <w:t>23</w:t>
        </w:r>
        <w:r w:rsidR="006E3A41">
          <w:rPr>
            <w:rStyle w:val="Hyperlink"/>
            <w:noProof/>
            <w:rtl/>
          </w:rPr>
          <w:fldChar w:fldCharType="end"/>
        </w:r>
      </w:hyperlink>
    </w:p>
    <w:p w14:paraId="6AE65AF5" w14:textId="5B9A7778" w:rsidR="006E3A41" w:rsidRDefault="00345BD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284064" w:history="1">
        <w:r w:rsidR="006E3A41" w:rsidRPr="00EC3902">
          <w:rPr>
            <w:rStyle w:val="Hyperlink"/>
            <w:rFonts w:eastAsia="Times New Roman"/>
            <w:noProof/>
            <w:rtl/>
          </w:rPr>
          <w:t>12.</w:t>
        </w:r>
        <w:r w:rsidR="006E3A41">
          <w:rPr>
            <w:rFonts w:asciiTheme="minorHAnsi" w:eastAsiaTheme="minorEastAsia" w:hAnsiTheme="minorHAnsi" w:cstheme="minorBidi"/>
            <w:bCs w:val="0"/>
            <w:caps w:val="0"/>
            <w:noProof/>
            <w:kern w:val="2"/>
            <w:sz w:val="24"/>
            <w:szCs w:val="24"/>
            <w:rtl/>
            <w14:ligatures w14:val="standardContextual"/>
          </w:rPr>
          <w:tab/>
        </w:r>
        <w:r w:rsidR="006E3A41" w:rsidRPr="00EC3902">
          <w:rPr>
            <w:rStyle w:val="Hyperlink"/>
            <w:noProof/>
            <w:rtl/>
          </w:rPr>
          <w:t>התחייבויות נוספות של המציע</w:t>
        </w:r>
        <w:r w:rsidR="006E3A41">
          <w:rPr>
            <w:noProof/>
            <w:webHidden/>
            <w:rtl/>
          </w:rPr>
          <w:tab/>
        </w:r>
        <w:r w:rsidR="006E3A41">
          <w:rPr>
            <w:rStyle w:val="Hyperlink"/>
            <w:noProof/>
            <w:rtl/>
          </w:rPr>
          <w:fldChar w:fldCharType="begin"/>
        </w:r>
        <w:r w:rsidR="006E3A41">
          <w:rPr>
            <w:noProof/>
            <w:webHidden/>
            <w:rtl/>
          </w:rPr>
          <w:instrText xml:space="preserve"> </w:instrText>
        </w:r>
        <w:r w:rsidR="006E3A41">
          <w:rPr>
            <w:noProof/>
            <w:webHidden/>
          </w:rPr>
          <w:instrText>PAGEREF</w:instrText>
        </w:r>
        <w:r w:rsidR="006E3A41">
          <w:rPr>
            <w:noProof/>
            <w:webHidden/>
            <w:rtl/>
          </w:rPr>
          <w:instrText xml:space="preserve"> _</w:instrText>
        </w:r>
        <w:r w:rsidR="006E3A41">
          <w:rPr>
            <w:noProof/>
            <w:webHidden/>
          </w:rPr>
          <w:instrText>Toc228284064 \h</w:instrText>
        </w:r>
        <w:r w:rsidR="006E3A41">
          <w:rPr>
            <w:noProof/>
            <w:webHidden/>
            <w:rtl/>
          </w:rPr>
          <w:instrText xml:space="preserve"> </w:instrText>
        </w:r>
        <w:r w:rsidR="006E3A41">
          <w:rPr>
            <w:rStyle w:val="Hyperlink"/>
            <w:noProof/>
            <w:rtl/>
          </w:rPr>
        </w:r>
        <w:r w:rsidR="006E3A41">
          <w:rPr>
            <w:rStyle w:val="Hyperlink"/>
            <w:noProof/>
            <w:rtl/>
          </w:rPr>
          <w:fldChar w:fldCharType="separate"/>
        </w:r>
        <w:r w:rsidR="006E3A41">
          <w:rPr>
            <w:noProof/>
            <w:webHidden/>
            <w:rtl/>
          </w:rPr>
          <w:t>26</w:t>
        </w:r>
        <w:r w:rsidR="006E3A41">
          <w:rPr>
            <w:rStyle w:val="Hyperlink"/>
            <w:noProof/>
            <w:rtl/>
          </w:rPr>
          <w:fldChar w:fldCharType="end"/>
        </w:r>
      </w:hyperlink>
    </w:p>
    <w:p w14:paraId="223C5C52" w14:textId="47A1290A" w:rsidR="006E3A41" w:rsidRDefault="00345BD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284065" w:history="1">
        <w:r w:rsidR="006E3A41" w:rsidRPr="00EC3902">
          <w:rPr>
            <w:rStyle w:val="Hyperlink"/>
            <w:rFonts w:eastAsia="Times New Roman"/>
            <w:noProof/>
            <w:rtl/>
          </w:rPr>
          <w:t>13.</w:t>
        </w:r>
        <w:r w:rsidR="006E3A41">
          <w:rPr>
            <w:rFonts w:asciiTheme="minorHAnsi" w:eastAsiaTheme="minorEastAsia" w:hAnsiTheme="minorHAnsi" w:cstheme="minorBidi"/>
            <w:bCs w:val="0"/>
            <w:caps w:val="0"/>
            <w:noProof/>
            <w:kern w:val="2"/>
            <w:sz w:val="24"/>
            <w:szCs w:val="24"/>
            <w:rtl/>
            <w14:ligatures w14:val="standardContextual"/>
          </w:rPr>
          <w:tab/>
        </w:r>
        <w:r w:rsidR="006E3A41" w:rsidRPr="00EC3902">
          <w:rPr>
            <w:rStyle w:val="Hyperlink"/>
            <w:noProof/>
            <w:rtl/>
          </w:rPr>
          <w:t>בקשות</w:t>
        </w:r>
        <w:r w:rsidR="006E3A41">
          <w:rPr>
            <w:noProof/>
            <w:webHidden/>
            <w:rtl/>
          </w:rPr>
          <w:tab/>
        </w:r>
        <w:r w:rsidR="006E3A41">
          <w:rPr>
            <w:rStyle w:val="Hyperlink"/>
            <w:noProof/>
            <w:rtl/>
          </w:rPr>
          <w:fldChar w:fldCharType="begin"/>
        </w:r>
        <w:r w:rsidR="006E3A41">
          <w:rPr>
            <w:noProof/>
            <w:webHidden/>
            <w:rtl/>
          </w:rPr>
          <w:instrText xml:space="preserve"> </w:instrText>
        </w:r>
        <w:r w:rsidR="006E3A41">
          <w:rPr>
            <w:noProof/>
            <w:webHidden/>
          </w:rPr>
          <w:instrText>PAGEREF</w:instrText>
        </w:r>
        <w:r w:rsidR="006E3A41">
          <w:rPr>
            <w:noProof/>
            <w:webHidden/>
            <w:rtl/>
          </w:rPr>
          <w:instrText xml:space="preserve"> _</w:instrText>
        </w:r>
        <w:r w:rsidR="006E3A41">
          <w:rPr>
            <w:noProof/>
            <w:webHidden/>
          </w:rPr>
          <w:instrText>Toc228284065 \h</w:instrText>
        </w:r>
        <w:r w:rsidR="006E3A41">
          <w:rPr>
            <w:noProof/>
            <w:webHidden/>
            <w:rtl/>
          </w:rPr>
          <w:instrText xml:space="preserve"> </w:instrText>
        </w:r>
        <w:r w:rsidR="006E3A41">
          <w:rPr>
            <w:rStyle w:val="Hyperlink"/>
            <w:noProof/>
            <w:rtl/>
          </w:rPr>
        </w:r>
        <w:r w:rsidR="006E3A41">
          <w:rPr>
            <w:rStyle w:val="Hyperlink"/>
            <w:noProof/>
            <w:rtl/>
          </w:rPr>
          <w:fldChar w:fldCharType="separate"/>
        </w:r>
        <w:r w:rsidR="006E3A41">
          <w:rPr>
            <w:noProof/>
            <w:webHidden/>
            <w:rtl/>
          </w:rPr>
          <w:t>27</w:t>
        </w:r>
        <w:r w:rsidR="006E3A41">
          <w:rPr>
            <w:rStyle w:val="Hyperlink"/>
            <w:noProof/>
            <w:rtl/>
          </w:rPr>
          <w:fldChar w:fldCharType="end"/>
        </w:r>
      </w:hyperlink>
    </w:p>
    <w:p w14:paraId="00AE7E40" w14:textId="615F0DDC" w:rsidR="006E3A41" w:rsidRDefault="00345BD8">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284066" w:history="1">
        <w:r w:rsidR="006E3A41" w:rsidRPr="00EC3902">
          <w:rPr>
            <w:rStyle w:val="Hyperlink"/>
            <w:rFonts w:eastAsia="Times New Roman"/>
            <w:noProof/>
            <w:rtl/>
          </w:rPr>
          <w:t>14.</w:t>
        </w:r>
        <w:r w:rsidR="006E3A41">
          <w:rPr>
            <w:rFonts w:asciiTheme="minorHAnsi" w:eastAsiaTheme="minorEastAsia" w:hAnsiTheme="minorHAnsi" w:cstheme="minorBidi"/>
            <w:bCs w:val="0"/>
            <w:caps w:val="0"/>
            <w:noProof/>
            <w:kern w:val="2"/>
            <w:sz w:val="24"/>
            <w:szCs w:val="24"/>
            <w:rtl/>
            <w14:ligatures w14:val="standardContextual"/>
          </w:rPr>
          <w:tab/>
        </w:r>
        <w:r w:rsidR="006E3A41" w:rsidRPr="00EC3902">
          <w:rPr>
            <w:rStyle w:val="Hyperlink"/>
            <w:noProof/>
            <w:rtl/>
          </w:rPr>
          <w:t>רשימת נספחים</w:t>
        </w:r>
        <w:r w:rsidR="006E3A41">
          <w:rPr>
            <w:noProof/>
            <w:webHidden/>
            <w:rtl/>
          </w:rPr>
          <w:tab/>
        </w:r>
        <w:r w:rsidR="006E3A41">
          <w:rPr>
            <w:rStyle w:val="Hyperlink"/>
            <w:noProof/>
            <w:rtl/>
          </w:rPr>
          <w:fldChar w:fldCharType="begin"/>
        </w:r>
        <w:r w:rsidR="006E3A41">
          <w:rPr>
            <w:noProof/>
            <w:webHidden/>
            <w:rtl/>
          </w:rPr>
          <w:instrText xml:space="preserve"> </w:instrText>
        </w:r>
        <w:r w:rsidR="006E3A41">
          <w:rPr>
            <w:noProof/>
            <w:webHidden/>
          </w:rPr>
          <w:instrText>PAGEREF</w:instrText>
        </w:r>
        <w:r w:rsidR="006E3A41">
          <w:rPr>
            <w:noProof/>
            <w:webHidden/>
            <w:rtl/>
          </w:rPr>
          <w:instrText xml:space="preserve"> _</w:instrText>
        </w:r>
        <w:r w:rsidR="006E3A41">
          <w:rPr>
            <w:noProof/>
            <w:webHidden/>
          </w:rPr>
          <w:instrText>Toc228284066 \h</w:instrText>
        </w:r>
        <w:r w:rsidR="006E3A41">
          <w:rPr>
            <w:noProof/>
            <w:webHidden/>
            <w:rtl/>
          </w:rPr>
          <w:instrText xml:space="preserve"> </w:instrText>
        </w:r>
        <w:r w:rsidR="006E3A41">
          <w:rPr>
            <w:rStyle w:val="Hyperlink"/>
            <w:noProof/>
            <w:rtl/>
          </w:rPr>
        </w:r>
        <w:r w:rsidR="006E3A41">
          <w:rPr>
            <w:rStyle w:val="Hyperlink"/>
            <w:noProof/>
            <w:rtl/>
          </w:rPr>
          <w:fldChar w:fldCharType="separate"/>
        </w:r>
        <w:r w:rsidR="006E3A41">
          <w:rPr>
            <w:noProof/>
            <w:webHidden/>
            <w:rtl/>
          </w:rPr>
          <w:t>30</w:t>
        </w:r>
        <w:r w:rsidR="006E3A41">
          <w:rPr>
            <w:rStyle w:val="Hyperlink"/>
            <w:noProof/>
            <w:rtl/>
          </w:rPr>
          <w:fldChar w:fldCharType="end"/>
        </w:r>
      </w:hyperlink>
    </w:p>
    <w:p w14:paraId="412E032A" w14:textId="1C487E6B" w:rsidR="006E3A41" w:rsidRDefault="00345BD8">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284067" w:history="1">
        <w:r w:rsidR="006E3A41" w:rsidRPr="00EC3902">
          <w:rPr>
            <w:rStyle w:val="Hyperlink"/>
            <w:noProof/>
            <w:rtl/>
          </w:rPr>
          <w:t>פרק ג' – פירוט השירותים ותוכן ההתקשרות עם הספק הזוכה</w:t>
        </w:r>
        <w:r w:rsidR="006E3A41">
          <w:rPr>
            <w:noProof/>
            <w:webHidden/>
            <w:rtl/>
          </w:rPr>
          <w:tab/>
        </w:r>
        <w:r w:rsidR="006E3A41">
          <w:rPr>
            <w:rStyle w:val="Hyperlink"/>
            <w:noProof/>
            <w:rtl/>
          </w:rPr>
          <w:fldChar w:fldCharType="begin"/>
        </w:r>
        <w:r w:rsidR="006E3A41">
          <w:rPr>
            <w:noProof/>
            <w:webHidden/>
            <w:rtl/>
          </w:rPr>
          <w:instrText xml:space="preserve"> </w:instrText>
        </w:r>
        <w:r w:rsidR="006E3A41">
          <w:rPr>
            <w:noProof/>
            <w:webHidden/>
          </w:rPr>
          <w:instrText>PAGEREF</w:instrText>
        </w:r>
        <w:r w:rsidR="006E3A41">
          <w:rPr>
            <w:noProof/>
            <w:webHidden/>
            <w:rtl/>
          </w:rPr>
          <w:instrText xml:space="preserve"> _</w:instrText>
        </w:r>
        <w:r w:rsidR="006E3A41">
          <w:rPr>
            <w:noProof/>
            <w:webHidden/>
          </w:rPr>
          <w:instrText>Toc228284067 \h</w:instrText>
        </w:r>
        <w:r w:rsidR="006E3A41">
          <w:rPr>
            <w:noProof/>
            <w:webHidden/>
            <w:rtl/>
          </w:rPr>
          <w:instrText xml:space="preserve"> </w:instrText>
        </w:r>
        <w:r w:rsidR="006E3A41">
          <w:rPr>
            <w:rStyle w:val="Hyperlink"/>
            <w:noProof/>
            <w:rtl/>
          </w:rPr>
        </w:r>
        <w:r w:rsidR="006E3A41">
          <w:rPr>
            <w:rStyle w:val="Hyperlink"/>
            <w:noProof/>
            <w:rtl/>
          </w:rPr>
          <w:fldChar w:fldCharType="separate"/>
        </w:r>
        <w:r w:rsidR="006E3A41">
          <w:rPr>
            <w:noProof/>
            <w:webHidden/>
            <w:rtl/>
          </w:rPr>
          <w:t>36</w:t>
        </w:r>
        <w:r w:rsidR="006E3A41">
          <w:rPr>
            <w:rStyle w:val="Hyperlink"/>
            <w:noProof/>
            <w:rtl/>
          </w:rPr>
          <w:fldChar w:fldCharType="end"/>
        </w:r>
      </w:hyperlink>
    </w:p>
    <w:p w14:paraId="1D3C38A7" w14:textId="75FE6F82" w:rsidR="006E3A41" w:rsidRDefault="00345BD8">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284068" w:history="1">
        <w:r w:rsidR="006E3A41" w:rsidRPr="00EC3902">
          <w:rPr>
            <w:rStyle w:val="Hyperlink"/>
            <w:noProof/>
            <w:rtl/>
          </w:rPr>
          <w:t>פרק ד' – הסכם התקשרות</w:t>
        </w:r>
        <w:r w:rsidR="006E3A41">
          <w:rPr>
            <w:noProof/>
            <w:webHidden/>
            <w:rtl/>
          </w:rPr>
          <w:tab/>
        </w:r>
        <w:r w:rsidR="006E3A41">
          <w:rPr>
            <w:rStyle w:val="Hyperlink"/>
            <w:noProof/>
            <w:rtl/>
          </w:rPr>
          <w:fldChar w:fldCharType="begin"/>
        </w:r>
        <w:r w:rsidR="006E3A41">
          <w:rPr>
            <w:noProof/>
            <w:webHidden/>
            <w:rtl/>
          </w:rPr>
          <w:instrText xml:space="preserve"> </w:instrText>
        </w:r>
        <w:r w:rsidR="006E3A41">
          <w:rPr>
            <w:noProof/>
            <w:webHidden/>
          </w:rPr>
          <w:instrText>PAGEREF</w:instrText>
        </w:r>
        <w:r w:rsidR="006E3A41">
          <w:rPr>
            <w:noProof/>
            <w:webHidden/>
            <w:rtl/>
          </w:rPr>
          <w:instrText xml:space="preserve"> _</w:instrText>
        </w:r>
        <w:r w:rsidR="006E3A41">
          <w:rPr>
            <w:noProof/>
            <w:webHidden/>
          </w:rPr>
          <w:instrText>Toc228284068 \h</w:instrText>
        </w:r>
        <w:r w:rsidR="006E3A41">
          <w:rPr>
            <w:noProof/>
            <w:webHidden/>
            <w:rtl/>
          </w:rPr>
          <w:instrText xml:space="preserve"> </w:instrText>
        </w:r>
        <w:r w:rsidR="006E3A41">
          <w:rPr>
            <w:rStyle w:val="Hyperlink"/>
            <w:noProof/>
            <w:rtl/>
          </w:rPr>
        </w:r>
        <w:r w:rsidR="006E3A41">
          <w:rPr>
            <w:rStyle w:val="Hyperlink"/>
            <w:noProof/>
            <w:rtl/>
          </w:rPr>
          <w:fldChar w:fldCharType="separate"/>
        </w:r>
        <w:r w:rsidR="006E3A41">
          <w:rPr>
            <w:noProof/>
            <w:webHidden/>
            <w:rtl/>
          </w:rPr>
          <w:t>58</w:t>
        </w:r>
        <w:r w:rsidR="006E3A41">
          <w:rPr>
            <w:rStyle w:val="Hyperlink"/>
            <w:noProof/>
            <w:rtl/>
          </w:rPr>
          <w:fldChar w:fldCharType="end"/>
        </w:r>
      </w:hyperlink>
    </w:p>
    <w:p w14:paraId="5FDA6729" w14:textId="2A562E2B" w:rsidR="00717FE4" w:rsidRPr="00830FF0" w:rsidRDefault="00312734" w:rsidP="00EF0EE2">
      <w:pPr>
        <w:pStyle w:val="TOC2"/>
        <w:ind w:left="740" w:hanging="400"/>
        <w:rPr>
          <w:rStyle w:val="Hyperlink"/>
          <w:rFonts w:ascii="David" w:hAnsi="David" w:cs="David"/>
          <w:color w:val="auto"/>
          <w:u w:val="none"/>
          <w:rtl/>
        </w:rPr>
      </w:pPr>
      <w:r w:rsidRPr="00830FF0">
        <w:rPr>
          <w:rFonts w:ascii="David" w:hAnsi="David" w:cs="David"/>
          <w:rtl/>
        </w:rPr>
        <w:fldChar w:fldCharType="end"/>
      </w:r>
    </w:p>
    <w:p w14:paraId="74CB1E9A" w14:textId="77777777" w:rsidR="00717FE4" w:rsidRPr="00830FF0" w:rsidRDefault="00717FE4" w:rsidP="00717FE4">
      <w:pPr>
        <w:tabs>
          <w:tab w:val="left" w:pos="504"/>
        </w:tabs>
        <w:spacing w:line="360" w:lineRule="auto"/>
        <w:rPr>
          <w:b/>
          <w:bCs/>
          <w:sz w:val="22"/>
          <w:szCs w:val="22"/>
          <w:rtl/>
        </w:rPr>
      </w:pPr>
    </w:p>
    <w:p w14:paraId="2F61F08F" w14:textId="77777777" w:rsidR="00B01EC3" w:rsidRPr="00830FF0" w:rsidRDefault="00B01EC3" w:rsidP="00E0309B">
      <w:pPr>
        <w:rPr>
          <w:rtl/>
        </w:rPr>
        <w:sectPr w:rsidR="00B01EC3" w:rsidRPr="00830FF0"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5B56661B" w14:textId="77777777" w:rsidR="00B01EC3" w:rsidRPr="00830FF0" w:rsidRDefault="00B01EC3" w:rsidP="00E0309B">
      <w:pPr>
        <w:rPr>
          <w:rtl/>
        </w:rPr>
        <w:sectPr w:rsidR="00B01EC3" w:rsidRPr="00830FF0" w:rsidSect="003D6B71">
          <w:type w:val="continuous"/>
          <w:pgSz w:w="11906" w:h="16838" w:code="9"/>
          <w:pgMar w:top="1616" w:right="1826" w:bottom="1440" w:left="1800" w:header="709" w:footer="709" w:gutter="0"/>
          <w:cols w:space="708"/>
          <w:titlePg/>
          <w:bidi/>
          <w:rtlGutter/>
          <w:docGrid w:linePitch="360"/>
        </w:sectPr>
      </w:pPr>
    </w:p>
    <w:p w14:paraId="1C97F094" w14:textId="77777777" w:rsidR="005E3856" w:rsidRPr="00830FF0" w:rsidRDefault="005E3856" w:rsidP="005E3856">
      <w:pPr>
        <w:rPr>
          <w:sz w:val="36"/>
          <w:szCs w:val="36"/>
          <w:rtl/>
        </w:rPr>
      </w:pPr>
    </w:p>
    <w:p w14:paraId="0BF51E48" w14:textId="77777777" w:rsidR="00652684" w:rsidRPr="00830FF0" w:rsidRDefault="00652684" w:rsidP="005E3856">
      <w:pPr>
        <w:rPr>
          <w:sz w:val="36"/>
          <w:szCs w:val="36"/>
          <w:rtl/>
        </w:rPr>
      </w:pPr>
    </w:p>
    <w:p w14:paraId="559772B1" w14:textId="77777777" w:rsidR="00652684" w:rsidRPr="00830FF0" w:rsidRDefault="00652684" w:rsidP="005E3856">
      <w:pPr>
        <w:rPr>
          <w:sz w:val="36"/>
          <w:szCs w:val="36"/>
          <w:rtl/>
        </w:rPr>
      </w:pPr>
    </w:p>
    <w:p w14:paraId="2E17D588" w14:textId="77777777" w:rsidR="005327F4" w:rsidRPr="00830FF0" w:rsidRDefault="005327F4" w:rsidP="005327F4">
      <w:pPr>
        <w:rPr>
          <w:sz w:val="28"/>
          <w:szCs w:val="28"/>
          <w:rtl/>
        </w:rPr>
      </w:pPr>
    </w:p>
    <w:p w14:paraId="63678517" w14:textId="77777777" w:rsidR="005327F4" w:rsidRPr="00830FF0" w:rsidRDefault="005327F4" w:rsidP="005327F4">
      <w:pPr>
        <w:rPr>
          <w:sz w:val="36"/>
          <w:szCs w:val="36"/>
          <w:rtl/>
        </w:rPr>
      </w:pPr>
    </w:p>
    <w:p w14:paraId="1569B686" w14:textId="77777777" w:rsidR="005327F4" w:rsidRPr="00830FF0" w:rsidRDefault="005327F4" w:rsidP="005327F4">
      <w:pPr>
        <w:tabs>
          <w:tab w:val="left" w:pos="504"/>
        </w:tabs>
        <w:spacing w:line="360" w:lineRule="auto"/>
        <w:rPr>
          <w:b/>
          <w:bCs/>
          <w:sz w:val="22"/>
          <w:szCs w:val="22"/>
          <w:rtl/>
        </w:rPr>
      </w:pPr>
    </w:p>
    <w:p w14:paraId="138BED20" w14:textId="77777777" w:rsidR="005D0A83" w:rsidRPr="00830FF0" w:rsidRDefault="005D0A83" w:rsidP="005D0A83">
      <w:pPr>
        <w:rPr>
          <w:rtl/>
        </w:rPr>
      </w:pPr>
    </w:p>
    <w:p w14:paraId="7A14B22C" w14:textId="77777777" w:rsidR="005D0A83" w:rsidRPr="00830FF0" w:rsidRDefault="005D0A83" w:rsidP="005D0A83">
      <w:pPr>
        <w:rPr>
          <w:rtl/>
        </w:rPr>
      </w:pPr>
    </w:p>
    <w:p w14:paraId="0704421E" w14:textId="16B1421E" w:rsidR="002A3E64" w:rsidRPr="00830FF0" w:rsidRDefault="00312734" w:rsidP="0057259E">
      <w:pPr>
        <w:pStyle w:val="afffffff9"/>
        <w:rPr>
          <w:rtl/>
        </w:rPr>
      </w:pPr>
      <w:bookmarkStart w:id="7" w:name="_Toc32477896"/>
      <w:bookmarkStart w:id="8" w:name="_Toc173823717"/>
      <w:bookmarkStart w:id="9" w:name="_Toc173825525"/>
      <w:bookmarkStart w:id="10" w:name="_Toc228284053"/>
      <w:r w:rsidRPr="00830FF0">
        <w:rPr>
          <w:rtl/>
        </w:rPr>
        <w:t>פרק א'</w:t>
      </w:r>
      <w:r w:rsidR="003D1DCD">
        <w:rPr>
          <w:rFonts w:hint="cs"/>
          <w:rtl/>
        </w:rPr>
        <w:t xml:space="preserve"> </w:t>
      </w:r>
      <w:r w:rsidR="003D1DCD">
        <w:rPr>
          <w:rtl/>
        </w:rPr>
        <w:t>–</w:t>
      </w:r>
      <w:r w:rsidRPr="00830FF0">
        <w:rPr>
          <w:rtl/>
        </w:rPr>
        <w:t xml:space="preserve"> הליך המכרז</w:t>
      </w:r>
      <w:bookmarkEnd w:id="7"/>
      <w:bookmarkEnd w:id="8"/>
      <w:bookmarkEnd w:id="9"/>
      <w:bookmarkEnd w:id="10"/>
    </w:p>
    <w:p w14:paraId="49691D63" w14:textId="77777777" w:rsidR="005D0A83" w:rsidRPr="00830FF0" w:rsidRDefault="005D0A83" w:rsidP="005D0A83">
      <w:pPr>
        <w:rPr>
          <w:rtl/>
        </w:rPr>
      </w:pPr>
    </w:p>
    <w:p w14:paraId="60994A69" w14:textId="77777777" w:rsidR="005D0A83" w:rsidRPr="00830FF0" w:rsidRDefault="005D0A83" w:rsidP="005D0A83">
      <w:pPr>
        <w:rPr>
          <w:rtl/>
        </w:rPr>
      </w:pPr>
    </w:p>
    <w:p w14:paraId="73C88A1D" w14:textId="77777777" w:rsidR="005D0A83" w:rsidRPr="00830FF0" w:rsidRDefault="005D0A83" w:rsidP="005D0A83">
      <w:pPr>
        <w:rPr>
          <w:rtl/>
        </w:rPr>
      </w:pPr>
    </w:p>
    <w:p w14:paraId="6F6770EB" w14:textId="77777777" w:rsidR="005D0A83" w:rsidRPr="00830FF0" w:rsidRDefault="005D0A83" w:rsidP="005D0A83">
      <w:pPr>
        <w:rPr>
          <w:rtl/>
        </w:rPr>
      </w:pPr>
    </w:p>
    <w:p w14:paraId="6E63E745" w14:textId="77777777" w:rsidR="005D0A83" w:rsidRPr="00830FF0" w:rsidRDefault="005D0A83" w:rsidP="005D0A83">
      <w:pPr>
        <w:rPr>
          <w:rtl/>
        </w:rPr>
      </w:pPr>
    </w:p>
    <w:p w14:paraId="09AC44AC" w14:textId="77777777" w:rsidR="005D0A83" w:rsidRPr="00830FF0" w:rsidRDefault="005D0A83" w:rsidP="005D0A83">
      <w:pPr>
        <w:rPr>
          <w:rtl/>
        </w:rPr>
        <w:sectPr w:rsidR="005D0A83" w:rsidRPr="00830FF0" w:rsidSect="00654526">
          <w:footerReference w:type="first" r:id="rId12"/>
          <w:pgSz w:w="11906" w:h="16838" w:code="9"/>
          <w:pgMar w:top="1616" w:right="1826" w:bottom="1440" w:left="1800" w:header="709" w:footer="709" w:gutter="0"/>
          <w:cols w:space="708"/>
          <w:titlePg/>
          <w:bidi/>
          <w:rtlGutter/>
          <w:docGrid w:linePitch="360"/>
        </w:sectPr>
      </w:pPr>
    </w:p>
    <w:p w14:paraId="4E7C38F9" w14:textId="77777777" w:rsidR="005735BB" w:rsidRPr="00830FF0" w:rsidRDefault="00312734" w:rsidP="002B53EA">
      <w:pPr>
        <w:pStyle w:val="1ff"/>
        <w:rPr>
          <w:rtl/>
        </w:rPr>
      </w:pPr>
      <w:bookmarkStart w:id="11" w:name="_Toc228284054"/>
      <w:r w:rsidRPr="00830FF0">
        <w:rPr>
          <w:rtl/>
        </w:rPr>
        <w:t>עקרונות המכרז</w:t>
      </w:r>
      <w:bookmarkEnd w:id="11"/>
    </w:p>
    <w:p w14:paraId="0EA29A34" w14:textId="77777777" w:rsidR="009633FE" w:rsidRPr="00830FF0" w:rsidRDefault="00312734">
      <w:pPr>
        <w:pStyle w:val="2-0"/>
        <w:rPr>
          <w:rtl/>
        </w:rPr>
      </w:pPr>
      <w:r w:rsidRPr="00830FF0">
        <w:rPr>
          <w:rStyle w:val="restricted-editing-exception"/>
          <w:rtl/>
        </w:rPr>
        <w:t xml:space="preserve">מכרז זה הוא מכרז </w:t>
      </w:r>
      <w:r w:rsidRPr="00830FF0">
        <w:rPr>
          <w:rStyle w:val="not-editable"/>
          <w:rtl/>
        </w:rPr>
        <w:t>פומבי</w:t>
      </w:r>
      <w:r w:rsidRPr="00830FF0">
        <w:rPr>
          <w:rtl/>
        </w:rPr>
        <w:t xml:space="preserve"> </w:t>
      </w:r>
      <w:r w:rsidRPr="00830FF0">
        <w:rPr>
          <w:rStyle w:val="restricted-editing-exception"/>
          <w:rtl/>
        </w:rPr>
        <w:t xml:space="preserve">הנערך בהתאם לחוק חובת המכרזים, התשנ"ב-1992 </w:t>
      </w:r>
      <w:r w:rsidRPr="00830FF0">
        <w:rPr>
          <w:rStyle w:val="restricted-editing-exception"/>
          <w:b/>
          <w:bCs/>
          <w:rtl/>
        </w:rPr>
        <w:t xml:space="preserve">("חוק חובת המכרזים") </w:t>
      </w:r>
      <w:r w:rsidRPr="00830FF0">
        <w:rPr>
          <w:rStyle w:val="restricted-editing-exception"/>
          <w:rtl/>
        </w:rPr>
        <w:t xml:space="preserve">ותקנותיו, ובכלל זה תקנות חובת המכרזים, התשנ"ג-1993 </w:t>
      </w:r>
      <w:r w:rsidRPr="00830FF0">
        <w:rPr>
          <w:rStyle w:val="restricted-editing-exception"/>
          <w:b/>
          <w:bCs/>
          <w:rtl/>
        </w:rPr>
        <w:t>("תקנות חובת המכרזים")</w:t>
      </w:r>
      <w:r w:rsidRPr="00830FF0">
        <w:rPr>
          <w:rStyle w:val="restricted-editing-exception"/>
          <w:rtl/>
        </w:rPr>
        <w:t>.</w:t>
      </w:r>
    </w:p>
    <w:p w14:paraId="0F026608" w14:textId="44EC5219" w:rsidR="009633FE" w:rsidRPr="00830FF0" w:rsidRDefault="00312734">
      <w:pPr>
        <w:pStyle w:val="2-0"/>
        <w:rPr>
          <w:rtl/>
        </w:rPr>
      </w:pPr>
      <w:r w:rsidRPr="00830FF0">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w:t>
      </w:r>
      <w:r w:rsidR="00524B3F">
        <w:rPr>
          <w:rFonts w:hint="cs"/>
          <w:rtl/>
        </w:rPr>
        <w:t>להצעת המחיר המשוקללת בהצעתם</w:t>
      </w:r>
      <w:r w:rsidRPr="00830FF0">
        <w:rPr>
          <w:rtl/>
        </w:rPr>
        <w:t>.</w:t>
      </w:r>
    </w:p>
    <w:p w14:paraId="6A10E9AA" w14:textId="20636A84" w:rsidR="009633FE" w:rsidRPr="00830FF0" w:rsidRDefault="00312734">
      <w:pPr>
        <w:pStyle w:val="2-0"/>
        <w:rPr>
          <w:rtl/>
        </w:rPr>
      </w:pPr>
      <w:r w:rsidRPr="00830FF0">
        <w:rPr>
          <w:rStyle w:val="restricted-editing-exception"/>
          <w:rtl/>
        </w:rPr>
        <w:t xml:space="preserve">בתום הליך המכרז, המזמין רשאי לבחור עד </w:t>
      </w:r>
      <w:r w:rsidRPr="00830FF0">
        <w:rPr>
          <w:rStyle w:val="not-editable"/>
          <w:rtl/>
        </w:rPr>
        <w:t>6</w:t>
      </w:r>
      <w:r w:rsidRPr="00830FF0">
        <w:rPr>
          <w:rStyle w:val="restricted-editing-exception"/>
          <w:rtl/>
        </w:rPr>
        <w:t xml:space="preserve"> מציעים </w:t>
      </w:r>
      <w:r w:rsidR="00304898">
        <w:rPr>
          <w:rStyle w:val="restricted-editing-exception"/>
          <w:rFonts w:hint="cs"/>
          <w:rtl/>
        </w:rPr>
        <w:t xml:space="preserve">אשר </w:t>
      </w:r>
      <w:r w:rsidRPr="00830FF0">
        <w:rPr>
          <w:rStyle w:val="restricted-editing-exception"/>
          <w:rtl/>
        </w:rPr>
        <w:t>הגישו את ההצ</w:t>
      </w:r>
      <w:r w:rsidR="00304898">
        <w:rPr>
          <w:rStyle w:val="restricted-editing-exception"/>
          <w:rFonts w:hint="cs"/>
          <w:rtl/>
        </w:rPr>
        <w:t>עות</w:t>
      </w:r>
      <w:r w:rsidRPr="00830FF0">
        <w:rPr>
          <w:rStyle w:val="restricted-editing-exception"/>
          <w:rtl/>
        </w:rPr>
        <w:t xml:space="preserve"> בעלות הניקוד הגבוה ביותר</w:t>
      </w:r>
      <w:r w:rsidR="00304898">
        <w:rPr>
          <w:rStyle w:val="restricted-editing-exception"/>
          <w:rFonts w:hint="cs"/>
          <w:rtl/>
        </w:rPr>
        <w:t xml:space="preserve"> (אחד בכל סל) </w:t>
      </w:r>
      <w:r w:rsidRPr="00830FF0">
        <w:rPr>
          <w:rStyle w:val="restricted-editing-exception"/>
          <w:rtl/>
        </w:rPr>
        <w:t>כזוכים במכרז ויחתום עימם על הסכם התקשרות, הכל כמפורט להלן.</w:t>
      </w:r>
    </w:p>
    <w:p w14:paraId="25E117C5" w14:textId="77777777" w:rsidR="009633FE" w:rsidRPr="00830FF0" w:rsidRDefault="00312734">
      <w:pPr>
        <w:pStyle w:val="2-0"/>
        <w:rPr>
          <w:rtl/>
        </w:rPr>
      </w:pPr>
      <w:r w:rsidRPr="00830FF0">
        <w:rPr>
          <w:rtl/>
        </w:rPr>
        <w:t>המכרז יתנהל בהתאם לדין, ולפי כללי המכרז המפורטים במסמכי המכרז ולהלן.</w:t>
      </w:r>
    </w:p>
    <w:p w14:paraId="4759A174" w14:textId="77777777" w:rsidR="009633FE" w:rsidRPr="00830FF0" w:rsidRDefault="009633FE"/>
    <w:p w14:paraId="4CFFDF54" w14:textId="77777777" w:rsidR="002658E9" w:rsidRPr="00830FF0" w:rsidRDefault="00312734" w:rsidP="002B53EA">
      <w:pPr>
        <w:pStyle w:val="1ff"/>
        <w:rPr>
          <w:rtl/>
        </w:rPr>
      </w:pPr>
      <w:bookmarkStart w:id="12" w:name="_Toc173823719"/>
      <w:bookmarkStart w:id="13" w:name="_Toc173825527"/>
      <w:bookmarkStart w:id="14" w:name="_Toc228284055"/>
      <w:r w:rsidRPr="00830FF0">
        <w:rPr>
          <w:rtl/>
        </w:rPr>
        <w:t>תנאי</w:t>
      </w:r>
      <w:r w:rsidR="00035712" w:rsidRPr="00830FF0">
        <w:rPr>
          <w:rtl/>
        </w:rPr>
        <w:t>ם להשתתפות במכרז</w:t>
      </w:r>
      <w:bookmarkEnd w:id="12"/>
      <w:bookmarkEnd w:id="13"/>
      <w:bookmarkEnd w:id="14"/>
      <w:r w:rsidRPr="00830FF0">
        <w:rPr>
          <w:rtl/>
        </w:rPr>
        <w:t xml:space="preserve"> </w:t>
      </w:r>
    </w:p>
    <w:p w14:paraId="4C486838" w14:textId="77777777" w:rsidR="00F43C9A" w:rsidRPr="00830FF0" w:rsidRDefault="00312734" w:rsidP="007B01DE">
      <w:pPr>
        <w:pStyle w:val="2-"/>
        <w:rPr>
          <w:rtl/>
        </w:rPr>
      </w:pPr>
      <w:bookmarkStart w:id="15" w:name="_Toc43400589"/>
      <w:bookmarkStart w:id="16" w:name="_Toc44931898"/>
      <w:bookmarkStart w:id="17" w:name="_Toc44931985"/>
      <w:r w:rsidRPr="00830FF0">
        <w:rPr>
          <w:rtl/>
        </w:rPr>
        <w:t>תנאי סף להשתתפות במכרז</w:t>
      </w:r>
      <w:bookmarkEnd w:id="15"/>
      <w:bookmarkEnd w:id="16"/>
      <w:bookmarkEnd w:id="17"/>
    </w:p>
    <w:p w14:paraId="10D31300" w14:textId="77777777" w:rsidR="00A900DD" w:rsidRPr="00830FF0" w:rsidRDefault="00312734" w:rsidP="00A0392D">
      <w:pPr>
        <w:pStyle w:val="3-"/>
        <w:rPr>
          <w:rtl/>
        </w:rPr>
      </w:pPr>
      <w:r w:rsidRPr="00830FF0">
        <w:rPr>
          <w:rtl/>
        </w:rPr>
        <w:t>רשאי להשתתף במכרז מציע אשר עומד, במועד</w:t>
      </w:r>
      <w:r w:rsidR="008A2C04" w:rsidRPr="00830FF0">
        <w:rPr>
          <w:rtl/>
        </w:rPr>
        <w:t xml:space="preserve"> </w:t>
      </w:r>
      <w:r w:rsidR="00C411C5" w:rsidRPr="00830FF0">
        <w:rPr>
          <w:rtl/>
        </w:rPr>
        <w:t>ה</w:t>
      </w:r>
      <w:r w:rsidR="008A2C04" w:rsidRPr="00830FF0">
        <w:rPr>
          <w:rtl/>
        </w:rPr>
        <w:t>אחרון ל</w:t>
      </w:r>
      <w:r w:rsidRPr="00830FF0">
        <w:rPr>
          <w:rtl/>
        </w:rPr>
        <w:t>הגשת ההצע</w:t>
      </w:r>
      <w:r w:rsidR="008A2C04" w:rsidRPr="00830FF0">
        <w:rPr>
          <w:rtl/>
        </w:rPr>
        <w:t>ות</w:t>
      </w:r>
      <w:r w:rsidRPr="00830FF0">
        <w:rPr>
          <w:rtl/>
        </w:rPr>
        <w:t xml:space="preserve">, </w:t>
      </w:r>
      <w:r w:rsidR="0047693B" w:rsidRPr="00830FF0">
        <w:rPr>
          <w:rtl/>
        </w:rPr>
        <w:t>בתנאי הסף להשתתפות במכרז המנו</w:t>
      </w:r>
      <w:r w:rsidRPr="00830FF0">
        <w:rPr>
          <w:rtl/>
        </w:rPr>
        <w:t>י</w:t>
      </w:r>
      <w:r w:rsidR="0047693B" w:rsidRPr="00830FF0">
        <w:rPr>
          <w:rtl/>
        </w:rPr>
        <w:t>ים להלן</w:t>
      </w:r>
      <w:r w:rsidR="00144132" w:rsidRPr="00830FF0">
        <w:rPr>
          <w:rtl/>
        </w:rPr>
        <w:t xml:space="preserve">. </w:t>
      </w:r>
    </w:p>
    <w:p w14:paraId="0C8C94A3" w14:textId="77777777" w:rsidR="00F43C9A" w:rsidRPr="00830FF0" w:rsidRDefault="00312734" w:rsidP="00A0392D">
      <w:pPr>
        <w:pStyle w:val="3-"/>
        <w:rPr>
          <w:rtl/>
        </w:rPr>
      </w:pPr>
      <w:r w:rsidRPr="00830FF0">
        <w:rPr>
          <w:rtl/>
        </w:rPr>
        <w:t>הוכחת העמידה בתנאי הסף המנויים להלן, תתבצע בהתאם להוראות חוברת ההצעה (</w:t>
      </w:r>
      <w:r w:rsidRPr="00830FF0">
        <w:rPr>
          <w:b/>
          <w:bCs/>
          <w:rtl/>
        </w:rPr>
        <w:t>פרק ב</w:t>
      </w:r>
      <w:r w:rsidRPr="00830FF0">
        <w:rPr>
          <w:rtl/>
        </w:rPr>
        <w:t>)</w:t>
      </w:r>
      <w:r w:rsidR="00A900DD" w:rsidRPr="00830FF0">
        <w:rPr>
          <w:rtl/>
        </w:rPr>
        <w:t>.</w:t>
      </w:r>
    </w:p>
    <w:p w14:paraId="082ED615" w14:textId="77777777" w:rsidR="00390B5E" w:rsidRPr="00830FF0" w:rsidRDefault="00312734" w:rsidP="007B01DE">
      <w:pPr>
        <w:pStyle w:val="2-"/>
        <w:rPr>
          <w:rtl/>
        </w:rPr>
      </w:pPr>
      <w:bookmarkStart w:id="18" w:name="_Toc43400590"/>
      <w:bookmarkStart w:id="19" w:name="_Toc44931899"/>
      <w:bookmarkStart w:id="20" w:name="_Toc44931986"/>
      <w:r w:rsidRPr="00830FF0">
        <w:rPr>
          <w:rtl/>
        </w:rPr>
        <w:t>תנאי סף מנהליים:</w:t>
      </w:r>
      <w:bookmarkEnd w:id="18"/>
      <w:bookmarkEnd w:id="19"/>
      <w:bookmarkEnd w:id="20"/>
    </w:p>
    <w:p w14:paraId="07D7A532" w14:textId="77777777" w:rsidR="00F81260" w:rsidRPr="00830FF0" w:rsidRDefault="00312734" w:rsidP="00A0392D">
      <w:pPr>
        <w:pStyle w:val="3-"/>
        <w:rPr>
          <w:rtl/>
        </w:rPr>
      </w:pPr>
      <w:r w:rsidRPr="00830FF0">
        <w:rPr>
          <w:rtl/>
        </w:rPr>
        <w:t xml:space="preserve">אם </w:t>
      </w:r>
      <w:r w:rsidR="004455F2" w:rsidRPr="00830FF0">
        <w:rPr>
          <w:rtl/>
        </w:rPr>
        <w:t>חלה על המציע חובת רישום</w:t>
      </w:r>
      <w:r w:rsidR="000B70FD" w:rsidRPr="00830FF0">
        <w:rPr>
          <w:rtl/>
        </w:rPr>
        <w:t>, על פי דין,</w:t>
      </w:r>
      <w:r w:rsidR="004455F2" w:rsidRPr="00830FF0">
        <w:rPr>
          <w:rtl/>
        </w:rPr>
        <w:t xml:space="preserve"> בישראל, </w:t>
      </w:r>
      <w:r w:rsidR="00652E81" w:rsidRPr="00830FF0">
        <w:rPr>
          <w:rtl/>
        </w:rPr>
        <w:t>על</w:t>
      </w:r>
      <w:r w:rsidR="004455F2" w:rsidRPr="00830FF0">
        <w:rPr>
          <w:rtl/>
        </w:rPr>
        <w:t>יו</w:t>
      </w:r>
      <w:r w:rsidR="00652E81" w:rsidRPr="00830FF0">
        <w:rPr>
          <w:rtl/>
        </w:rPr>
        <w:t xml:space="preserve"> להיות</w:t>
      </w:r>
      <w:r w:rsidRPr="00830FF0">
        <w:rPr>
          <w:rtl/>
        </w:rPr>
        <w:t xml:space="preserve"> רשום כדין.</w:t>
      </w:r>
    </w:p>
    <w:p w14:paraId="76E9202A" w14:textId="77777777" w:rsidR="00F43C9A" w:rsidRPr="00830FF0" w:rsidRDefault="00312734" w:rsidP="00A0392D">
      <w:pPr>
        <w:pStyle w:val="3-"/>
        <w:rPr>
          <w:rtl/>
        </w:rPr>
      </w:pPr>
      <w:r w:rsidRPr="00830FF0">
        <w:rPr>
          <w:rtl/>
        </w:rPr>
        <w:t>המציע עומד</w:t>
      </w:r>
      <w:r w:rsidR="004F1288" w:rsidRPr="00830FF0">
        <w:rPr>
          <w:rtl/>
        </w:rPr>
        <w:t xml:space="preserve"> בדרישות </w:t>
      </w:r>
      <w:r w:rsidR="006B64EF" w:rsidRPr="00830FF0">
        <w:rPr>
          <w:rtl/>
        </w:rPr>
        <w:t xml:space="preserve">חוק עסקאות גופים ציבוריים, </w:t>
      </w:r>
      <w:proofErr w:type="spellStart"/>
      <w:r w:rsidR="006B64EF" w:rsidRPr="00830FF0">
        <w:rPr>
          <w:rtl/>
        </w:rPr>
        <w:t>התשל"ו</w:t>
      </w:r>
      <w:proofErr w:type="spellEnd"/>
      <w:r w:rsidR="006B64EF" w:rsidRPr="00830FF0">
        <w:rPr>
          <w:rtl/>
        </w:rPr>
        <w:t>- 1976</w:t>
      </w:r>
      <w:r w:rsidR="006B64EF" w:rsidRPr="00830FF0">
        <w:t xml:space="preserve"> </w:t>
      </w:r>
      <w:r w:rsidR="006B64EF" w:rsidRPr="00830FF0">
        <w:rPr>
          <w:rtl/>
        </w:rPr>
        <w:t>("</w:t>
      </w:r>
      <w:r w:rsidR="006B64EF" w:rsidRPr="00830FF0">
        <w:rPr>
          <w:b/>
          <w:bCs/>
          <w:rtl/>
        </w:rPr>
        <w:t>חוק עסקאות גופים ציבוריים</w:t>
      </w:r>
      <w:r w:rsidR="006B64EF" w:rsidRPr="00830FF0">
        <w:rPr>
          <w:rtl/>
        </w:rPr>
        <w:t>")</w:t>
      </w:r>
      <w:r w:rsidRPr="00830FF0">
        <w:rPr>
          <w:rtl/>
        </w:rPr>
        <w:t>.</w:t>
      </w:r>
    </w:p>
    <w:p w14:paraId="0E02CC1D" w14:textId="16973550" w:rsidR="009633FE" w:rsidRPr="00830FF0" w:rsidRDefault="009633FE">
      <w:pPr>
        <w:rPr>
          <w:rtl/>
        </w:rPr>
      </w:pPr>
    </w:p>
    <w:p w14:paraId="26BC2D53" w14:textId="77777777" w:rsidR="00390B5E" w:rsidRPr="00830FF0" w:rsidRDefault="00312734" w:rsidP="007B01DE">
      <w:pPr>
        <w:pStyle w:val="2-"/>
        <w:rPr>
          <w:rtl/>
        </w:rPr>
      </w:pPr>
      <w:bookmarkStart w:id="21" w:name="_Toc32477196"/>
      <w:bookmarkStart w:id="22" w:name="_Toc43400591"/>
      <w:bookmarkStart w:id="23" w:name="_Toc44931900"/>
      <w:bookmarkStart w:id="24" w:name="_Toc44931987"/>
      <w:bookmarkEnd w:id="21"/>
      <w:r w:rsidRPr="00830FF0">
        <w:rPr>
          <w:rtl/>
        </w:rPr>
        <w:t>תנאי סף מקצועיים:</w:t>
      </w:r>
      <w:bookmarkEnd w:id="22"/>
      <w:bookmarkEnd w:id="23"/>
      <w:bookmarkEnd w:id="24"/>
    </w:p>
    <w:p w14:paraId="1C2391FC" w14:textId="49BCD743" w:rsidR="00CC3072" w:rsidRPr="00830FF0" w:rsidRDefault="00312734" w:rsidP="00602945">
      <w:pPr>
        <w:pStyle w:val="3-5"/>
        <w:numPr>
          <w:ilvl w:val="0"/>
          <w:numId w:val="0"/>
        </w:numPr>
        <w:ind w:left="1800" w:hanging="810"/>
        <w:rPr>
          <w:rtl/>
        </w:rPr>
      </w:pPr>
      <w:r w:rsidRPr="00830FF0">
        <w:rPr>
          <w:rtl/>
        </w:rPr>
        <w:t>המציע</w:t>
      </w:r>
      <w:r w:rsidR="0047693B" w:rsidRPr="00830FF0">
        <w:rPr>
          <w:rtl/>
        </w:rPr>
        <w:t xml:space="preserve"> עומד בתנא</w:t>
      </w:r>
      <w:r w:rsidR="00602945">
        <w:rPr>
          <w:rFonts w:hint="cs"/>
          <w:rtl/>
        </w:rPr>
        <w:t>י</w:t>
      </w:r>
      <w:r w:rsidR="0047693B" w:rsidRPr="00830FF0">
        <w:rPr>
          <w:rtl/>
        </w:rPr>
        <w:t xml:space="preserve"> המפורט להלן</w:t>
      </w:r>
      <w:r w:rsidRPr="00830FF0">
        <w:rPr>
          <w:rtl/>
        </w:rPr>
        <w:t>:</w:t>
      </w:r>
    </w:p>
    <w:p w14:paraId="1C5D2FBB" w14:textId="7B08059C" w:rsidR="009633FE" w:rsidRPr="00830FF0" w:rsidRDefault="00602945" w:rsidP="00602945">
      <w:pPr>
        <w:pStyle w:val="3-5"/>
        <w:rPr>
          <w:rtl/>
        </w:rPr>
      </w:pPr>
      <w:r>
        <w:rPr>
          <w:rFonts w:hint="cs"/>
          <w:rtl/>
        </w:rPr>
        <w:t>ניסיון המציע</w:t>
      </w:r>
    </w:p>
    <w:p w14:paraId="3DFCDF71" w14:textId="5747B385" w:rsidR="009633FE" w:rsidRPr="00830FF0" w:rsidRDefault="00312734" w:rsidP="00602945">
      <w:pPr>
        <w:pStyle w:val="5-"/>
        <w:numPr>
          <w:ilvl w:val="0"/>
          <w:numId w:val="0"/>
        </w:numPr>
        <w:ind w:left="1890"/>
        <w:rPr>
          <w:rFonts w:eastAsia="Malgun Gothic Semilight"/>
          <w:rtl/>
        </w:rPr>
      </w:pPr>
      <w:r w:rsidRPr="00830FF0">
        <w:rPr>
          <w:rFonts w:eastAsia="Malgun Gothic Semilight"/>
          <w:rtl/>
        </w:rPr>
        <w:t xml:space="preserve">המציע הינו בעל ניסיון מוכח של </w:t>
      </w:r>
      <w:r w:rsidR="00631F27">
        <w:rPr>
          <w:rFonts w:eastAsia="Malgun Gothic Semilight" w:hint="cs"/>
          <w:rtl/>
        </w:rPr>
        <w:t>שלוש</w:t>
      </w:r>
      <w:r w:rsidR="00631F27" w:rsidRPr="00830FF0">
        <w:rPr>
          <w:rFonts w:eastAsia="Malgun Gothic Semilight"/>
          <w:rtl/>
        </w:rPr>
        <w:t xml:space="preserve"> </w:t>
      </w:r>
      <w:r w:rsidRPr="00830FF0">
        <w:rPr>
          <w:rFonts w:eastAsia="Malgun Gothic Semilight"/>
          <w:rtl/>
        </w:rPr>
        <w:t xml:space="preserve">שנים לפחות, במהלך השנים </w:t>
      </w:r>
      <w:r w:rsidR="00DD02BE" w:rsidRPr="00830FF0">
        <w:rPr>
          <w:rFonts w:eastAsia="Malgun Gothic Semilight"/>
          <w:rtl/>
        </w:rPr>
        <w:t>20</w:t>
      </w:r>
      <w:r w:rsidR="00DD02BE">
        <w:rPr>
          <w:rFonts w:eastAsia="Malgun Gothic Semilight" w:hint="cs"/>
          <w:rtl/>
        </w:rPr>
        <w:t>21</w:t>
      </w:r>
      <w:r w:rsidR="00DD02BE" w:rsidRPr="00830FF0">
        <w:rPr>
          <w:rFonts w:eastAsia="Malgun Gothic Semilight"/>
          <w:rtl/>
        </w:rPr>
        <w:t xml:space="preserve"> </w:t>
      </w:r>
      <w:r w:rsidRPr="00830FF0">
        <w:rPr>
          <w:rFonts w:eastAsia="Malgun Gothic Semilight"/>
          <w:rtl/>
        </w:rPr>
        <w:t xml:space="preserve">עד </w:t>
      </w:r>
      <w:r w:rsidR="00631F27" w:rsidRPr="00830FF0">
        <w:rPr>
          <w:rFonts w:eastAsia="Malgun Gothic Semilight"/>
          <w:rtl/>
        </w:rPr>
        <w:t>202</w:t>
      </w:r>
      <w:r w:rsidR="00631F27">
        <w:rPr>
          <w:rFonts w:eastAsia="Malgun Gothic Semilight" w:hint="cs"/>
          <w:rtl/>
        </w:rPr>
        <w:t>6</w:t>
      </w:r>
      <w:r w:rsidRPr="00830FF0">
        <w:rPr>
          <w:rFonts w:eastAsia="Malgun Gothic Semilight"/>
          <w:rtl/>
        </w:rPr>
        <w:t xml:space="preserve">, באספקה והתקנה של ציוד מעבדתי </w:t>
      </w:r>
      <w:r w:rsidR="00381C8D">
        <w:rPr>
          <w:rFonts w:eastAsia="Malgun Gothic Semilight" w:hint="cs"/>
          <w:rtl/>
        </w:rPr>
        <w:t>מס</w:t>
      </w:r>
      <w:r w:rsidR="008B64BB">
        <w:rPr>
          <w:rFonts w:eastAsia="Malgun Gothic Semilight" w:hint="cs"/>
          <w:rtl/>
        </w:rPr>
        <w:t>וג ה</w:t>
      </w:r>
      <w:r w:rsidRPr="00830FF0">
        <w:rPr>
          <w:rFonts w:eastAsia="Malgun Gothic Semilight"/>
          <w:rtl/>
        </w:rPr>
        <w:t>ציוד הכלול בסל אליו הגיש הצעתו. במסגרת הניסיון כאמור, סיפק המציע ציוד מעבדתי כאמור לש</w:t>
      </w:r>
      <w:r w:rsidR="005C72D4">
        <w:rPr>
          <w:rFonts w:eastAsia="Malgun Gothic Semilight" w:hint="cs"/>
          <w:rtl/>
        </w:rPr>
        <w:t>לושה</w:t>
      </w:r>
      <w:r w:rsidRPr="00830FF0">
        <w:rPr>
          <w:rFonts w:eastAsia="Malgun Gothic Semilight"/>
          <w:rtl/>
        </w:rPr>
        <w:t xml:space="preserve"> לקוחות שונים לפחות, בשווי</w:t>
      </w:r>
      <w:r w:rsidR="001F187A">
        <w:rPr>
          <w:rFonts w:eastAsia="Malgun Gothic Semilight" w:hint="cs"/>
          <w:rtl/>
        </w:rPr>
        <w:t xml:space="preserve"> מצטבר</w:t>
      </w:r>
      <w:r w:rsidRPr="00830FF0">
        <w:rPr>
          <w:rFonts w:eastAsia="Malgun Gothic Semilight"/>
          <w:rtl/>
        </w:rPr>
        <w:t xml:space="preserve"> של לפחות </w:t>
      </w:r>
      <w:r w:rsidR="001F187A">
        <w:rPr>
          <w:rFonts w:eastAsia="Malgun Gothic Semilight" w:hint="cs"/>
          <w:rtl/>
        </w:rPr>
        <w:t>3</w:t>
      </w:r>
      <w:r w:rsidR="001F187A" w:rsidRPr="00830FF0">
        <w:rPr>
          <w:rFonts w:eastAsia="Malgun Gothic Semilight"/>
          <w:rtl/>
        </w:rPr>
        <w:t>00</w:t>
      </w:r>
      <w:r w:rsidRPr="00830FF0">
        <w:rPr>
          <w:rFonts w:eastAsia="Malgun Gothic Semilight"/>
          <w:rtl/>
        </w:rPr>
        <w:t xml:space="preserve">,000 </w:t>
      </w:r>
      <w:r w:rsidR="00A21684">
        <w:rPr>
          <w:rFonts w:eastAsia="Malgun Gothic Semilight" w:hint="cs"/>
          <w:rtl/>
        </w:rPr>
        <w:t>₪.</w:t>
      </w:r>
    </w:p>
    <w:p w14:paraId="2914C8F8" w14:textId="77777777" w:rsidR="009633FE" w:rsidRPr="00602945" w:rsidRDefault="00312734" w:rsidP="00602945">
      <w:pPr>
        <w:pStyle w:val="5-"/>
        <w:numPr>
          <w:ilvl w:val="0"/>
          <w:numId w:val="0"/>
        </w:numPr>
        <w:ind w:left="2970" w:hanging="1080"/>
        <w:rPr>
          <w:rFonts w:eastAsia="Malgun Gothic Semilight"/>
          <w:b/>
          <w:bCs/>
          <w:rtl/>
        </w:rPr>
      </w:pPr>
      <w:r w:rsidRPr="00602945">
        <w:rPr>
          <w:rFonts w:eastAsia="Malgun Gothic Semilight"/>
          <w:b/>
          <w:bCs/>
          <w:rtl/>
        </w:rPr>
        <w:t>ככל שהמציע ניגש למספר סלים, עליו לעמוד בתנאי זה עבור כל סל בנפרד.</w:t>
      </w:r>
    </w:p>
    <w:p w14:paraId="1D6EA08C" w14:textId="77777777" w:rsidR="009633FE" w:rsidRPr="00830FF0" w:rsidRDefault="00312734">
      <w:pPr>
        <w:rPr>
          <w:rtl/>
        </w:rPr>
        <w:sectPr w:rsidR="009633FE" w:rsidRPr="00830FF0" w:rsidSect="00654526">
          <w:pgSz w:w="11906" w:h="16838" w:code="9"/>
          <w:pgMar w:top="1616" w:right="1826" w:bottom="1440" w:left="1800" w:header="709" w:footer="709" w:gutter="0"/>
          <w:cols w:space="708"/>
          <w:titlePg/>
          <w:bidi/>
          <w:rtlGutter/>
          <w:docGrid w:linePitch="360"/>
        </w:sectPr>
      </w:pPr>
      <w:r w:rsidRPr="00830FF0">
        <w:rPr>
          <w:rtl/>
        </w:rPr>
        <w:t xml:space="preserve"> </w:t>
      </w:r>
    </w:p>
    <w:p w14:paraId="5140529F" w14:textId="77777777" w:rsidR="00391993" w:rsidRPr="00830FF0" w:rsidRDefault="00312734" w:rsidP="00973BC2">
      <w:pPr>
        <w:pStyle w:val="1ff"/>
        <w:rPr>
          <w:rtl/>
        </w:rPr>
      </w:pPr>
      <w:bookmarkStart w:id="25" w:name="_Toc173823720"/>
      <w:bookmarkStart w:id="26" w:name="_Toc173825528"/>
      <w:bookmarkStart w:id="27" w:name="_Toc228284056"/>
      <w:r w:rsidRPr="00830FF0">
        <w:rPr>
          <w:rtl/>
        </w:rPr>
        <w:t>ניקוד ה</w:t>
      </w:r>
      <w:r w:rsidR="008E27B7" w:rsidRPr="00830FF0">
        <w:rPr>
          <w:rtl/>
        </w:rPr>
        <w:t>הצעות</w:t>
      </w:r>
      <w:bookmarkEnd w:id="25"/>
      <w:bookmarkEnd w:id="26"/>
      <w:bookmarkEnd w:id="27"/>
    </w:p>
    <w:p w14:paraId="2BAE810B" w14:textId="77777777" w:rsidR="00C10C50" w:rsidRPr="00830FF0" w:rsidRDefault="00312734" w:rsidP="007B01DE">
      <w:pPr>
        <w:pStyle w:val="2-"/>
        <w:rPr>
          <w:rtl/>
        </w:rPr>
      </w:pPr>
      <w:bookmarkStart w:id="28" w:name="_Toc43400593"/>
      <w:bookmarkStart w:id="29" w:name="_Toc44931902"/>
      <w:bookmarkStart w:id="30" w:name="_Toc44931989"/>
      <w:bookmarkStart w:id="31" w:name="_Toc516503348"/>
      <w:r w:rsidRPr="00830FF0">
        <w:rPr>
          <w:rtl/>
        </w:rPr>
        <w:t>אמות מידה ל</w:t>
      </w:r>
      <w:r w:rsidR="009153BE" w:rsidRPr="00830FF0">
        <w:rPr>
          <w:rtl/>
        </w:rPr>
        <w:t>ניקוד ה</w:t>
      </w:r>
      <w:r w:rsidRPr="00830FF0">
        <w:rPr>
          <w:rtl/>
        </w:rPr>
        <w:t>צעות במכרז</w:t>
      </w:r>
      <w:bookmarkEnd w:id="28"/>
      <w:bookmarkEnd w:id="29"/>
      <w:bookmarkEnd w:id="30"/>
    </w:p>
    <w:p w14:paraId="60995052" w14:textId="77777777" w:rsidR="00C10C50" w:rsidRPr="00830FF0" w:rsidRDefault="00312734" w:rsidP="00A0392D">
      <w:pPr>
        <w:pStyle w:val="3-"/>
        <w:rPr>
          <w:rtl/>
        </w:rPr>
      </w:pPr>
      <w:r w:rsidRPr="00830FF0">
        <w:rPr>
          <w:rtl/>
        </w:rPr>
        <w:t>ה</w:t>
      </w:r>
      <w:r w:rsidR="005A5E72" w:rsidRPr="00830FF0">
        <w:rPr>
          <w:rtl/>
        </w:rPr>
        <w:t>ניקוד</w:t>
      </w:r>
      <w:r w:rsidRPr="00830FF0">
        <w:rPr>
          <w:rtl/>
        </w:rPr>
        <w:t xml:space="preserve"> של כל הצעה</w:t>
      </w:r>
      <w:r w:rsidR="005A5E72" w:rsidRPr="00830FF0">
        <w:rPr>
          <w:rtl/>
        </w:rPr>
        <w:t xml:space="preserve"> במכרז</w:t>
      </w:r>
      <w:r w:rsidRPr="00830FF0">
        <w:rPr>
          <w:rtl/>
        </w:rPr>
        <w:t xml:space="preserve"> יהיה בהתאם ל</w:t>
      </w:r>
      <w:r w:rsidR="0089216B" w:rsidRPr="00830FF0">
        <w:rPr>
          <w:rtl/>
        </w:rPr>
        <w:t>אמות המידה</w:t>
      </w:r>
      <w:r w:rsidRPr="00830FF0">
        <w:rPr>
          <w:rtl/>
        </w:rPr>
        <w:t xml:space="preserve"> הבא</w:t>
      </w:r>
      <w:r w:rsidR="008D6B53" w:rsidRPr="00830FF0">
        <w:rPr>
          <w:rtl/>
        </w:rPr>
        <w:t>ות</w:t>
      </w:r>
      <w:r w:rsidRPr="00830FF0">
        <w:rPr>
          <w:rtl/>
        </w:rPr>
        <w:t xml:space="preserve">: </w:t>
      </w:r>
    </w:p>
    <w:p w14:paraId="6F4CEA11" w14:textId="6E52DDDD" w:rsidR="00C10C50" w:rsidRPr="00524B3F" w:rsidRDefault="00312734" w:rsidP="00524B3F">
      <w:pPr>
        <w:pStyle w:val="4-3"/>
        <w:ind w:left="2610"/>
        <w:rPr>
          <w:b/>
          <w:bCs/>
          <w:rtl/>
        </w:rPr>
      </w:pPr>
      <w:r w:rsidRPr="00524B3F">
        <w:rPr>
          <w:b/>
          <w:bCs/>
          <w:rtl/>
        </w:rPr>
        <w:t>מחיר –</w:t>
      </w:r>
      <w:r w:rsidR="008D759E">
        <w:rPr>
          <w:rFonts w:hint="cs"/>
          <w:b/>
          <w:bCs/>
          <w:rtl/>
        </w:rPr>
        <w:t xml:space="preserve"> </w:t>
      </w:r>
      <w:r w:rsidR="00E451C7" w:rsidRPr="00524B3F">
        <w:rPr>
          <w:b/>
          <w:bCs/>
          <w:rtl/>
        </w:rPr>
        <w:t>100</w:t>
      </w:r>
      <w:r w:rsidRPr="00524B3F">
        <w:rPr>
          <w:b/>
          <w:bCs/>
          <w:rtl/>
        </w:rPr>
        <w:t>%</w:t>
      </w:r>
      <w:r w:rsidR="00DA0A6E" w:rsidRPr="00524B3F">
        <w:rPr>
          <w:b/>
          <w:bCs/>
          <w:rtl/>
        </w:rPr>
        <w:t>.</w:t>
      </w:r>
    </w:p>
    <w:p w14:paraId="664D3EC0" w14:textId="77777777" w:rsidR="0091559C" w:rsidRPr="00830FF0" w:rsidRDefault="00312734" w:rsidP="007B01DE">
      <w:pPr>
        <w:pStyle w:val="2-"/>
        <w:rPr>
          <w:rtl/>
        </w:rPr>
      </w:pPr>
      <w:r w:rsidRPr="00830FF0">
        <w:rPr>
          <w:rtl/>
        </w:rPr>
        <w:t>מדדי מחיר</w:t>
      </w:r>
    </w:p>
    <w:p w14:paraId="3C6D3EEA" w14:textId="77777777" w:rsidR="0071157D" w:rsidRPr="00830FF0" w:rsidRDefault="00312734" w:rsidP="00A0392D">
      <w:pPr>
        <w:pStyle w:val="3-"/>
        <w:rPr>
          <w:rtl/>
        </w:rPr>
      </w:pPr>
      <w:r w:rsidRPr="00830FF0">
        <w:rPr>
          <w:rtl/>
        </w:rPr>
        <w:t xml:space="preserve">מציע במכרז נדרש לתת הצעת מחיר בהתאם למפורט ב"טופס הצעת המחיר" (ראה נספח 1 בפרק ב' של המכרז). </w:t>
      </w:r>
    </w:p>
    <w:p w14:paraId="73E85A79" w14:textId="1BD590B7" w:rsidR="003242B8" w:rsidRPr="00830FF0" w:rsidRDefault="00312734" w:rsidP="003242B8">
      <w:pPr>
        <w:pStyle w:val="3-"/>
        <w:rPr>
          <w:rtl/>
        </w:rPr>
      </w:pPr>
      <w:r w:rsidRPr="00830FF0">
        <w:rPr>
          <w:rtl/>
        </w:rPr>
        <w:t>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w:t>
      </w:r>
    </w:p>
    <w:p w14:paraId="464C1AD8" w14:textId="77777777" w:rsidR="00DA0A6E" w:rsidRPr="00830FF0" w:rsidRDefault="003A5975" w:rsidP="007B01DE">
      <w:pPr>
        <w:pStyle w:val="2-"/>
        <w:rPr>
          <w:rtl/>
        </w:rPr>
      </w:pPr>
      <w:r w:rsidRPr="00830FF0">
        <w:rPr>
          <w:rtl/>
        </w:rPr>
        <w:t xml:space="preserve">אופן </w:t>
      </w:r>
      <w:r w:rsidR="002D7FEE" w:rsidRPr="00830FF0">
        <w:rPr>
          <w:rtl/>
        </w:rPr>
        <w:t>חישוב</w:t>
      </w:r>
      <w:r w:rsidRPr="00830FF0">
        <w:rPr>
          <w:rtl/>
        </w:rPr>
        <w:t xml:space="preserve"> הניקוד</w:t>
      </w:r>
    </w:p>
    <w:p w14:paraId="70AEBBEA" w14:textId="40544C8E" w:rsidR="0086013E" w:rsidRPr="00830FF0" w:rsidRDefault="00312734" w:rsidP="00A0392D">
      <w:pPr>
        <w:pStyle w:val="3-"/>
        <w:rPr>
          <w:rtl/>
        </w:rPr>
      </w:pPr>
      <w:r w:rsidRPr="00830FF0">
        <w:rPr>
          <w:b/>
          <w:bCs/>
          <w:rtl/>
        </w:rPr>
        <w:t xml:space="preserve">אופן חישוב </w:t>
      </w:r>
      <w:r w:rsidR="008439E0" w:rsidRPr="00830FF0">
        <w:rPr>
          <w:b/>
          <w:bCs/>
          <w:rtl/>
        </w:rPr>
        <w:t xml:space="preserve">ציון </w:t>
      </w:r>
      <w:r w:rsidRPr="00830FF0">
        <w:rPr>
          <w:b/>
          <w:bCs/>
          <w:rtl/>
        </w:rPr>
        <w:t>המחיר:</w:t>
      </w:r>
      <w:r w:rsidR="007E1811" w:rsidRPr="00830FF0">
        <w:rPr>
          <w:rtl/>
        </w:rPr>
        <w:t xml:space="preserve"> עבור כל מציע</w:t>
      </w:r>
      <w:r w:rsidR="008A37A2" w:rsidRPr="00830FF0">
        <w:rPr>
          <w:rtl/>
        </w:rPr>
        <w:t>,</w:t>
      </w:r>
      <w:r w:rsidR="007E1811" w:rsidRPr="00830FF0">
        <w:rPr>
          <w:rtl/>
        </w:rPr>
        <w:t xml:space="preserve"> חישוב ציו</w:t>
      </w:r>
      <w:r w:rsidR="00283BC7" w:rsidRPr="00830FF0">
        <w:rPr>
          <w:rtl/>
        </w:rPr>
        <w:t>ן המחיר ייעשה</w:t>
      </w:r>
      <w:r w:rsidR="003E25AC">
        <w:rPr>
          <w:rFonts w:hint="cs"/>
          <w:rtl/>
        </w:rPr>
        <w:t xml:space="preserve"> </w:t>
      </w:r>
      <w:r w:rsidR="003E25AC" w:rsidRPr="00830FF0">
        <w:rPr>
          <w:rtl/>
        </w:rPr>
        <w:t xml:space="preserve">באמצעות הכפלת מחיר כל אחת מיחידות התמחור בכמות של אותה יחידה, כמוגדר בטופס הצעת המחיר </w:t>
      </w:r>
      <w:proofErr w:type="spellStart"/>
      <w:r w:rsidR="003E25AC" w:rsidRPr="00830FF0">
        <w:rPr>
          <w:rtl/>
        </w:rPr>
        <w:t>וסכימת</w:t>
      </w:r>
      <w:proofErr w:type="spellEnd"/>
      <w:r w:rsidR="003E25AC" w:rsidRPr="00830FF0">
        <w:rPr>
          <w:rtl/>
        </w:rPr>
        <w:t xml:space="preserve"> כלל היחידות</w:t>
      </w:r>
      <w:r w:rsidR="003E25AC">
        <w:rPr>
          <w:rFonts w:hint="cs"/>
          <w:rtl/>
        </w:rPr>
        <w:t>.</w:t>
      </w:r>
      <w:r w:rsidR="00283BC7" w:rsidRPr="00830FF0">
        <w:rPr>
          <w:rtl/>
        </w:rPr>
        <w:t xml:space="preserve"> </w:t>
      </w:r>
      <w:r w:rsidR="00E457A4" w:rsidRPr="00830FF0">
        <w:rPr>
          <w:rtl/>
        </w:rPr>
        <w:t>לאחר חישוב הצעת המחיר המשוקללת יינתן ציון בגין הצעת המחיר</w:t>
      </w:r>
      <w:r w:rsidR="00E457A4">
        <w:rPr>
          <w:rFonts w:hint="cs"/>
          <w:rtl/>
        </w:rPr>
        <w:t xml:space="preserve"> בכל סל בנפרד,</w:t>
      </w:r>
      <w:r w:rsidR="00E457A4" w:rsidRPr="00830FF0">
        <w:rPr>
          <w:rtl/>
        </w:rPr>
        <w:t xml:space="preserve"> בהתבסס על הנוסחה המפורטת להלן</w:t>
      </w:r>
      <w:r w:rsidR="00E457A4">
        <w:rPr>
          <w:rFonts w:hint="cs"/>
          <w:rtl/>
        </w:rPr>
        <w:t>:</w:t>
      </w:r>
    </w:p>
    <w:p w14:paraId="6093329C" w14:textId="77777777" w:rsidR="0086013E" w:rsidRPr="00830FF0" w:rsidRDefault="00345BD8" w:rsidP="006B6CCE">
      <w:pPr>
        <w:pStyle w:val="1fd"/>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Calibr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0A0986D5" w14:textId="73AFFB34" w:rsidR="0086013E" w:rsidRPr="00E457A4" w:rsidRDefault="00312734" w:rsidP="00E457A4">
      <w:pPr>
        <w:pStyle w:val="6-0"/>
        <w:numPr>
          <w:ilvl w:val="0"/>
          <w:numId w:val="0"/>
        </w:numPr>
        <w:ind w:left="3701" w:hanging="1267"/>
        <w:rPr>
          <w:b/>
          <w:bCs/>
          <w:sz w:val="20"/>
          <w:szCs w:val="20"/>
          <w:rtl/>
        </w:rPr>
      </w:pPr>
      <w:r w:rsidRPr="00E457A4">
        <w:rPr>
          <w:b/>
          <w:bCs/>
          <w:sz w:val="20"/>
          <w:szCs w:val="20"/>
          <w:rtl/>
        </w:rPr>
        <w:t>הגדרות</w:t>
      </w:r>
      <w:r w:rsidR="003754D8" w:rsidRPr="00E457A4">
        <w:rPr>
          <w:b/>
          <w:bCs/>
          <w:sz w:val="20"/>
          <w:szCs w:val="20"/>
          <w:rtl/>
        </w:rPr>
        <w:t>:</w:t>
      </w:r>
    </w:p>
    <w:p w14:paraId="2A864C08" w14:textId="77777777" w:rsidR="0086013E" w:rsidRPr="00E457A4" w:rsidRDefault="00312734" w:rsidP="00E457A4">
      <w:pPr>
        <w:pStyle w:val="7-0"/>
        <w:numPr>
          <w:ilvl w:val="0"/>
          <w:numId w:val="0"/>
        </w:numPr>
        <w:ind w:left="4147" w:hanging="1679"/>
        <w:rPr>
          <w:sz w:val="20"/>
          <w:szCs w:val="20"/>
          <w:rtl/>
        </w:rPr>
      </w:pPr>
      <w:r w:rsidRPr="00E457A4">
        <w:rPr>
          <w:sz w:val="20"/>
          <w:szCs w:val="20"/>
          <w:rtl/>
        </w:rPr>
        <w:t xml:space="preserve">ציון המחיר של מציע </w:t>
      </w:r>
      <w:r w:rsidRPr="00E457A4">
        <w:rPr>
          <w:sz w:val="20"/>
          <w:szCs w:val="20"/>
        </w:rPr>
        <w:t>i</w:t>
      </w:r>
      <w:r w:rsidRPr="00E457A4">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PS</m:t>
            </m:r>
          </m:e>
          <m:sub>
            <m:r>
              <w:rPr>
                <w:rFonts w:ascii="Cambria Math" w:hAnsi="Cambria Math"/>
                <w:sz w:val="20"/>
                <w:szCs w:val="20"/>
              </w:rPr>
              <m:t>i</m:t>
            </m:r>
          </m:sub>
        </m:sSub>
      </m:oMath>
    </w:p>
    <w:p w14:paraId="7D1FA0A6" w14:textId="77777777" w:rsidR="0086013E" w:rsidRPr="00E457A4" w:rsidRDefault="00312734" w:rsidP="00E457A4">
      <w:pPr>
        <w:pStyle w:val="7-0"/>
        <w:numPr>
          <w:ilvl w:val="0"/>
          <w:numId w:val="0"/>
        </w:numPr>
        <w:ind w:left="4147" w:hanging="1679"/>
        <w:rPr>
          <w:sz w:val="20"/>
          <w:szCs w:val="20"/>
          <w:rtl/>
        </w:rPr>
      </w:pPr>
      <w:r w:rsidRPr="00E457A4">
        <w:rPr>
          <w:sz w:val="20"/>
          <w:szCs w:val="20"/>
          <w:rtl/>
        </w:rPr>
        <w:t>הצעת המחיר</w:t>
      </w:r>
      <w:r w:rsidR="00375C36" w:rsidRPr="00E457A4">
        <w:rPr>
          <w:sz w:val="20"/>
          <w:szCs w:val="20"/>
          <w:rtl/>
        </w:rPr>
        <w:t xml:space="preserve"> המשוקללת</w:t>
      </w:r>
      <w:r w:rsidRPr="00E457A4">
        <w:rPr>
          <w:sz w:val="20"/>
          <w:szCs w:val="20"/>
          <w:rtl/>
        </w:rPr>
        <w:t xml:space="preserve"> של מציע </w:t>
      </w:r>
      <w:r w:rsidRPr="00E457A4">
        <w:rPr>
          <w:sz w:val="20"/>
          <w:szCs w:val="20"/>
        </w:rPr>
        <w:t>i</w:t>
      </w:r>
      <w:r w:rsidRPr="00E457A4">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i</m:t>
            </m:r>
          </m:sub>
        </m:sSub>
      </m:oMath>
      <w:r w:rsidR="008E5725" w:rsidRPr="00E457A4">
        <w:rPr>
          <w:sz w:val="20"/>
          <w:szCs w:val="20"/>
          <w:rtl/>
        </w:rPr>
        <w:t xml:space="preserve">. </w:t>
      </w:r>
    </w:p>
    <w:p w14:paraId="72B3A65C" w14:textId="58152594" w:rsidR="004475C1" w:rsidRPr="008D759E" w:rsidRDefault="00312734" w:rsidP="008D759E">
      <w:pPr>
        <w:pStyle w:val="7-0"/>
        <w:numPr>
          <w:ilvl w:val="0"/>
          <w:numId w:val="0"/>
        </w:numPr>
        <w:ind w:left="4147" w:hanging="1679"/>
        <w:rPr>
          <w:sz w:val="20"/>
          <w:szCs w:val="20"/>
        </w:rPr>
      </w:pPr>
      <w:r w:rsidRPr="00E457A4">
        <w:rPr>
          <w:sz w:val="20"/>
          <w:szCs w:val="20"/>
          <w:rtl/>
        </w:rPr>
        <w:t>הצעת המחיר</w:t>
      </w:r>
      <w:r w:rsidR="00375C36" w:rsidRPr="00E457A4">
        <w:rPr>
          <w:sz w:val="20"/>
          <w:szCs w:val="20"/>
          <w:rtl/>
        </w:rPr>
        <w:t xml:space="preserve"> המשוקללת</w:t>
      </w:r>
      <w:r w:rsidRPr="00E457A4">
        <w:rPr>
          <w:sz w:val="20"/>
          <w:szCs w:val="20"/>
          <w:rtl/>
        </w:rPr>
        <w:t xml:space="preserve"> הנמוכה ביותר שהתקבלה על ידי מי מהמציעים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min</m:t>
            </m:r>
          </m:sub>
        </m:sSub>
      </m:oMath>
    </w:p>
    <w:p w14:paraId="06519D7A" w14:textId="77777777" w:rsidR="00464ACD" w:rsidRPr="00830FF0" w:rsidRDefault="00312734" w:rsidP="00973BC2">
      <w:pPr>
        <w:pStyle w:val="1ff"/>
        <w:rPr>
          <w:rtl/>
        </w:rPr>
      </w:pPr>
      <w:bookmarkStart w:id="32" w:name="_Toc32477901"/>
      <w:bookmarkStart w:id="33" w:name="_Toc43400596"/>
      <w:bookmarkStart w:id="34" w:name="_Toc44931905"/>
      <w:bookmarkStart w:id="35" w:name="_Toc44931992"/>
      <w:bookmarkStart w:id="36" w:name="_Toc53331331"/>
      <w:bookmarkStart w:id="37" w:name="_Toc173823721"/>
      <w:bookmarkStart w:id="38" w:name="_Toc173825529"/>
      <w:bookmarkStart w:id="39" w:name="_Toc228284057"/>
      <w:bookmarkEnd w:id="31"/>
      <w:r w:rsidRPr="00830FF0">
        <w:rPr>
          <w:rtl/>
        </w:rPr>
        <w:t>בחירת זוכה</w:t>
      </w:r>
      <w:bookmarkEnd w:id="32"/>
      <w:bookmarkEnd w:id="33"/>
      <w:bookmarkEnd w:id="34"/>
      <w:bookmarkEnd w:id="35"/>
      <w:bookmarkEnd w:id="36"/>
      <w:bookmarkEnd w:id="37"/>
      <w:bookmarkEnd w:id="38"/>
      <w:bookmarkEnd w:id="39"/>
    </w:p>
    <w:p w14:paraId="04130EB1" w14:textId="77777777" w:rsidR="00B41858" w:rsidRPr="00830FF0" w:rsidRDefault="00312734" w:rsidP="007B01DE">
      <w:pPr>
        <w:pStyle w:val="2-"/>
        <w:rPr>
          <w:rtl/>
        </w:rPr>
      </w:pPr>
      <w:bookmarkStart w:id="40" w:name="_Toc43400597"/>
      <w:bookmarkStart w:id="41" w:name="_Toc44931906"/>
      <w:bookmarkStart w:id="42" w:name="_Toc44931993"/>
      <w:r w:rsidRPr="00830FF0">
        <w:rPr>
          <w:rtl/>
        </w:rPr>
        <w:t>דירוג ההצעות</w:t>
      </w:r>
      <w:bookmarkEnd w:id="40"/>
      <w:bookmarkEnd w:id="41"/>
      <w:bookmarkEnd w:id="42"/>
      <w:r w:rsidRPr="00830FF0">
        <w:rPr>
          <w:rtl/>
        </w:rPr>
        <w:t xml:space="preserve"> </w:t>
      </w:r>
    </w:p>
    <w:p w14:paraId="6A2746B5" w14:textId="739CCA0B" w:rsidR="00327C31" w:rsidRPr="00830FF0" w:rsidRDefault="00312734" w:rsidP="00A0392D">
      <w:pPr>
        <w:pStyle w:val="3-"/>
        <w:rPr>
          <w:rtl/>
        </w:rPr>
      </w:pPr>
      <w:r w:rsidRPr="00830FF0">
        <w:rPr>
          <w:rtl/>
        </w:rPr>
        <w:t xml:space="preserve">ההצעות ידורגו בהתאם לציון </w:t>
      </w:r>
      <w:r w:rsidR="005A3C01" w:rsidRPr="00830FF0">
        <w:rPr>
          <w:rtl/>
        </w:rPr>
        <w:t xml:space="preserve">שהתקבל לאחר </w:t>
      </w:r>
      <w:r w:rsidR="00DC544B">
        <w:rPr>
          <w:rFonts w:hint="cs"/>
          <w:rtl/>
        </w:rPr>
        <w:t>חישוב</w:t>
      </w:r>
      <w:r w:rsidR="005A3C01" w:rsidRPr="00830FF0">
        <w:rPr>
          <w:rtl/>
        </w:rPr>
        <w:t xml:space="preserve"> </w:t>
      </w:r>
      <w:r w:rsidR="00E457A4">
        <w:rPr>
          <w:rFonts w:hint="cs"/>
          <w:rtl/>
        </w:rPr>
        <w:t>ציון המחיר כמפורט לעיל</w:t>
      </w:r>
      <w:r w:rsidR="007607D7" w:rsidRPr="00830FF0">
        <w:rPr>
          <w:rtl/>
        </w:rPr>
        <w:t>,</w:t>
      </w:r>
      <w:r w:rsidRPr="00830FF0">
        <w:rPr>
          <w:rtl/>
        </w:rPr>
        <w:t xml:space="preserve"> כאשר ההצעה בעלת הציון הגבוה ביותר תדורג ראשונה</w:t>
      </w:r>
      <w:r w:rsidR="00DC544B">
        <w:rPr>
          <w:rFonts w:hint="cs"/>
          <w:rtl/>
        </w:rPr>
        <w:t xml:space="preserve"> בכל סל</w:t>
      </w:r>
      <w:r w:rsidR="00B56758" w:rsidRPr="00830FF0">
        <w:rPr>
          <w:rtl/>
        </w:rPr>
        <w:t>, לאחר</w:t>
      </w:r>
      <w:r w:rsidR="00CC6A33" w:rsidRPr="00830FF0">
        <w:rPr>
          <w:rtl/>
        </w:rPr>
        <w:t>י</w:t>
      </w:r>
      <w:r w:rsidR="00B56758" w:rsidRPr="00830FF0">
        <w:rPr>
          <w:rtl/>
        </w:rPr>
        <w:t>ה ההצעה עם הניקוד השני בטיבו, וכן הלאה</w:t>
      </w:r>
      <w:r w:rsidR="00125AFD" w:rsidRPr="00830FF0">
        <w:rPr>
          <w:rtl/>
        </w:rPr>
        <w:t>.</w:t>
      </w:r>
    </w:p>
    <w:p w14:paraId="7FD0869C" w14:textId="77777777" w:rsidR="00681022" w:rsidRPr="00830FF0" w:rsidRDefault="00312734" w:rsidP="00A0392D">
      <w:pPr>
        <w:pStyle w:val="3-"/>
        <w:rPr>
          <w:rtl/>
        </w:rPr>
      </w:pPr>
      <w:r w:rsidRPr="00830FF0">
        <w:rPr>
          <w:rtl/>
        </w:rPr>
        <w:t>במסגרת שקלול הציון ודירוג ההצעות, תינתן העדפה לטובין מתוצרת הארץ, בהתאם לתקנה 3 לתקנות חובת המכרזים (העדפת תוצרת הארץ), התשנ"ה-1995 ("</w:t>
      </w:r>
      <w:r w:rsidRPr="00830FF0">
        <w:rPr>
          <w:b/>
          <w:bCs/>
          <w:rtl/>
        </w:rPr>
        <w:t>תקנות העדפת תוצרת הארץ</w:t>
      </w:r>
      <w:r w:rsidRPr="00830FF0">
        <w:rPr>
          <w:rtl/>
        </w:rPr>
        <w:t>")</w:t>
      </w:r>
      <w:r w:rsidR="00221167" w:rsidRPr="00830FF0">
        <w:rPr>
          <w:rtl/>
        </w:rPr>
        <w:t xml:space="preserve"> ובכפוף להוראות הדין</w:t>
      </w:r>
      <w:r w:rsidRPr="00830FF0">
        <w:rPr>
          <w:rtl/>
        </w:rPr>
        <w:t>,</w:t>
      </w:r>
      <w:r w:rsidR="00290864" w:rsidRPr="00830FF0">
        <w:rPr>
          <w:rtl/>
        </w:rPr>
        <w:t xml:space="preserve"> וזאת</w:t>
      </w:r>
      <w:r w:rsidRPr="00830FF0">
        <w:rPr>
          <w:rtl/>
        </w:rPr>
        <w:t xml:space="preserve"> </w:t>
      </w:r>
      <w:r w:rsidR="00290864" w:rsidRPr="00830FF0">
        <w:rPr>
          <w:rtl/>
        </w:rPr>
        <w:t>ל</w:t>
      </w:r>
      <w:r w:rsidRPr="00830FF0">
        <w:rPr>
          <w:rtl/>
        </w:rPr>
        <w:t xml:space="preserve">מציע אשר במסגרת הצעתו פירט כי הטובין המוצעים על ידו הם מתוצרת הארץ, בהתאם להנחיות המופיעות בפרק ב' להלן. </w:t>
      </w:r>
    </w:p>
    <w:p w14:paraId="7DC90E59" w14:textId="77777777" w:rsidR="00C46AF5" w:rsidRPr="00830FF0" w:rsidRDefault="00312734" w:rsidP="00A0392D">
      <w:pPr>
        <w:pStyle w:val="3-"/>
        <w:rPr>
          <w:rtl/>
        </w:rPr>
      </w:pPr>
      <w:r w:rsidRPr="00830FF0">
        <w:rPr>
          <w:rtl/>
        </w:rPr>
        <w:t>אם ל</w:t>
      </w:r>
      <w:r w:rsidR="003E255E" w:rsidRPr="00830FF0">
        <w:rPr>
          <w:rtl/>
        </w:rPr>
        <w:t xml:space="preserve">אחר שקלול ההצעות כמפורט לעיל, </w:t>
      </w:r>
      <w:r w:rsidR="00424667" w:rsidRPr="00830FF0">
        <w:rPr>
          <w:rtl/>
        </w:rPr>
        <w:t>ה</w:t>
      </w:r>
      <w:r w:rsidRPr="00830FF0">
        <w:rPr>
          <w:rtl/>
        </w:rPr>
        <w:t xml:space="preserve">הצעות </w:t>
      </w:r>
      <w:r w:rsidR="00424667" w:rsidRPr="00830FF0">
        <w:rPr>
          <w:rtl/>
        </w:rPr>
        <w:t>בעלות הציון המשוקלל הגבוה ביותר קיבלו ציון זהה,</w:t>
      </w:r>
      <w:r w:rsidRPr="00830FF0">
        <w:rPr>
          <w:rtl/>
        </w:rPr>
        <w:t xml:space="preserve"> יפעל </w:t>
      </w:r>
      <w:r w:rsidR="003E255E" w:rsidRPr="00830FF0">
        <w:rPr>
          <w:rtl/>
        </w:rPr>
        <w:t>המזמין</w:t>
      </w:r>
      <w:r w:rsidRPr="00830FF0">
        <w:rPr>
          <w:rtl/>
        </w:rPr>
        <w:t xml:space="preserve"> לפי סדר הפעולות הבא עד לבחירת זוכה:</w:t>
      </w:r>
    </w:p>
    <w:p w14:paraId="253859F4" w14:textId="77777777" w:rsidR="00125AFD" w:rsidRPr="00830FF0" w:rsidRDefault="00312734" w:rsidP="00524B3F">
      <w:pPr>
        <w:pStyle w:val="4-3"/>
        <w:ind w:left="2610"/>
        <w:rPr>
          <w:rtl/>
        </w:rPr>
      </w:pPr>
      <w:r w:rsidRPr="00830FF0">
        <w:rPr>
          <w:rtl/>
        </w:rPr>
        <w:t>יפעל בהתאם להוראות ס</w:t>
      </w:r>
      <w:r w:rsidR="00FE7747" w:rsidRPr="00830FF0">
        <w:rPr>
          <w:rtl/>
        </w:rPr>
        <w:t>עיפים</w:t>
      </w:r>
      <w:r w:rsidRPr="00830FF0">
        <w:rPr>
          <w:rtl/>
        </w:rPr>
        <w:t xml:space="preserve"> 2ב</w:t>
      </w:r>
      <w:r w:rsidR="00FE7747" w:rsidRPr="00830FF0">
        <w:rPr>
          <w:rtl/>
        </w:rPr>
        <w:t xml:space="preserve"> ו-2ד</w:t>
      </w:r>
      <w:r w:rsidRPr="00830FF0">
        <w:rPr>
          <w:rtl/>
        </w:rPr>
        <w:t xml:space="preserve"> לחוק חובת המכרזים, התשנ"ב-1992, בדבר "עסק בשליטת אישה" </w:t>
      </w:r>
      <w:r w:rsidR="00FE7747" w:rsidRPr="00830FF0">
        <w:rPr>
          <w:rtl/>
        </w:rPr>
        <w:t xml:space="preserve">ובדבר "עידוד משרתי מילואים בעסקים זעירים, קטנים או בינוניים" </w:t>
      </w:r>
      <w:r w:rsidRPr="00830FF0">
        <w:rPr>
          <w:rtl/>
        </w:rPr>
        <w:t>כהגדרת</w:t>
      </w:r>
      <w:r w:rsidR="00FE7747" w:rsidRPr="00830FF0">
        <w:rPr>
          <w:rtl/>
        </w:rPr>
        <w:t>ם</w:t>
      </w:r>
      <w:r w:rsidRPr="00830FF0">
        <w:rPr>
          <w:rtl/>
        </w:rPr>
        <w:t xml:space="preserve"> שם, וזאת בתנאי ש</w:t>
      </w:r>
      <w:r w:rsidR="00FE7747" w:rsidRPr="00830FF0">
        <w:rPr>
          <w:rtl/>
        </w:rPr>
        <w:t>ה</w:t>
      </w:r>
      <w:r w:rsidRPr="00830FF0">
        <w:rPr>
          <w:rtl/>
        </w:rPr>
        <w:t>מציע עומד בדרישות החוק.</w:t>
      </w:r>
    </w:p>
    <w:p w14:paraId="0A46346E" w14:textId="77777777" w:rsidR="00C46AF5" w:rsidRPr="00830FF0" w:rsidRDefault="00312734" w:rsidP="00524B3F">
      <w:pPr>
        <w:pStyle w:val="4-3"/>
        <w:ind w:left="2610"/>
        <w:rPr>
          <w:rtl/>
        </w:rPr>
      </w:pPr>
      <w:r w:rsidRPr="00830FF0">
        <w:rPr>
          <w:rtl/>
        </w:rPr>
        <w:t xml:space="preserve">אם עדיין אין </w:t>
      </w:r>
      <w:r w:rsidR="001462DB" w:rsidRPr="00830FF0">
        <w:rPr>
          <w:rtl/>
        </w:rPr>
        <w:t>הכרעה</w:t>
      </w:r>
      <w:r w:rsidR="00B14228" w:rsidRPr="00830FF0">
        <w:rPr>
          <w:rtl/>
        </w:rPr>
        <w:t>,</w:t>
      </w:r>
      <w:r w:rsidR="001462DB" w:rsidRPr="00830FF0">
        <w:rPr>
          <w:rtl/>
        </w:rPr>
        <w:t xml:space="preserve"> </w:t>
      </w:r>
      <w:r w:rsidRPr="00830FF0">
        <w:rPr>
          <w:rtl/>
        </w:rPr>
        <w:t>יבצע</w:t>
      </w:r>
      <w:r w:rsidR="001462DB" w:rsidRPr="00830FF0">
        <w:rPr>
          <w:rtl/>
        </w:rPr>
        <w:t xml:space="preserve"> המזמין</w:t>
      </w:r>
      <w:r w:rsidR="00774D27" w:rsidRPr="00830FF0">
        <w:rPr>
          <w:rtl/>
        </w:rPr>
        <w:t xml:space="preserve"> הליך תיחור נוסף,</w:t>
      </w:r>
      <w:r w:rsidRPr="00830FF0">
        <w:rPr>
          <w:rtl/>
        </w:rPr>
        <w:t xml:space="preserve"> בין אותן הצעות</w:t>
      </w:r>
      <w:r w:rsidR="001462DB" w:rsidRPr="00830FF0">
        <w:rPr>
          <w:rtl/>
        </w:rPr>
        <w:t>, במסגרתו כל אחד</w:t>
      </w:r>
      <w:r w:rsidRPr="00830FF0">
        <w:rPr>
          <w:rtl/>
        </w:rPr>
        <w:t xml:space="preserve"> מ</w:t>
      </w:r>
      <w:r w:rsidR="00774D27" w:rsidRPr="00830FF0">
        <w:rPr>
          <w:rtl/>
        </w:rPr>
        <w:t>ה</w:t>
      </w:r>
      <w:r w:rsidRPr="00830FF0">
        <w:rPr>
          <w:rtl/>
        </w:rPr>
        <w:t>מציעים יוכל להגיש הצעת מחיר מטיבה ביחס להצעת</w:t>
      </w:r>
      <w:r w:rsidR="00B574C6" w:rsidRPr="00830FF0">
        <w:rPr>
          <w:rtl/>
        </w:rPr>
        <w:t>ו</w:t>
      </w:r>
      <w:r w:rsidRPr="00830FF0">
        <w:rPr>
          <w:rtl/>
        </w:rPr>
        <w:t xml:space="preserve"> המקורית או לחלופין </w:t>
      </w:r>
      <w:r w:rsidR="00774D27" w:rsidRPr="00830FF0">
        <w:rPr>
          <w:rtl/>
        </w:rPr>
        <w:t xml:space="preserve">לבצע </w:t>
      </w:r>
      <w:r w:rsidRPr="00830FF0">
        <w:rPr>
          <w:rtl/>
        </w:rPr>
        <w:t>הגרלה</w:t>
      </w:r>
      <w:r w:rsidR="00774D27" w:rsidRPr="00830FF0">
        <w:rPr>
          <w:rtl/>
        </w:rPr>
        <w:t xml:space="preserve"> בין אותן הצעות על מנת</w:t>
      </w:r>
      <w:r w:rsidRPr="00830FF0">
        <w:rPr>
          <w:rtl/>
        </w:rPr>
        <w:t xml:space="preserve"> לקבוע את דירוגן, בהתאם לשיקול דעת המזמין.</w:t>
      </w:r>
    </w:p>
    <w:p w14:paraId="57B9257A" w14:textId="77777777" w:rsidR="00B41858" w:rsidRPr="00830FF0" w:rsidRDefault="00312734" w:rsidP="007B01DE">
      <w:pPr>
        <w:pStyle w:val="2-"/>
        <w:rPr>
          <w:rtl/>
        </w:rPr>
      </w:pPr>
      <w:bookmarkStart w:id="43" w:name="_Toc43400598"/>
      <w:bookmarkStart w:id="44" w:name="_Toc44931907"/>
      <w:bookmarkStart w:id="45" w:name="_Toc44931994"/>
      <w:r w:rsidRPr="00830FF0">
        <w:rPr>
          <w:rtl/>
        </w:rPr>
        <w:t xml:space="preserve">בחירת </w:t>
      </w:r>
      <w:r w:rsidR="001B092F" w:rsidRPr="00830FF0">
        <w:rPr>
          <w:rtl/>
        </w:rPr>
        <w:t>זוכה</w:t>
      </w:r>
      <w:bookmarkEnd w:id="43"/>
      <w:bookmarkEnd w:id="44"/>
      <w:bookmarkEnd w:id="45"/>
      <w:r w:rsidR="008669C4" w:rsidRPr="00830FF0">
        <w:rPr>
          <w:rtl/>
        </w:rPr>
        <w:t xml:space="preserve"> </w:t>
      </w:r>
    </w:p>
    <w:p w14:paraId="41A44BFA" w14:textId="43EE866D" w:rsidR="008244DE" w:rsidRPr="00830FF0" w:rsidRDefault="00312734" w:rsidP="00A0392D">
      <w:pPr>
        <w:pStyle w:val="3-"/>
        <w:rPr>
          <w:rtl/>
        </w:rPr>
      </w:pPr>
      <w:bookmarkStart w:id="46" w:name="_Ref383949155"/>
      <w:bookmarkStart w:id="47" w:name="_Toc407797384"/>
      <w:r w:rsidRPr="00830FF0">
        <w:rPr>
          <w:rtl/>
        </w:rPr>
        <w:t xml:space="preserve">בתום ההליכים המתוארים לעיל, המזמין </w:t>
      </w:r>
      <w:r w:rsidR="00B34678" w:rsidRPr="00830FF0">
        <w:rPr>
          <w:rtl/>
        </w:rPr>
        <w:t>רשאי לה</w:t>
      </w:r>
      <w:r w:rsidRPr="00830FF0">
        <w:rPr>
          <w:rtl/>
        </w:rPr>
        <w:t>כריז על כל אחד מ-</w:t>
      </w:r>
      <w:r w:rsidR="007C3B87" w:rsidRPr="00830FF0">
        <w:t>6</w:t>
      </w:r>
      <w:r w:rsidRPr="00830FF0">
        <w:rPr>
          <w:rtl/>
        </w:rPr>
        <w:t xml:space="preserve"> המציעים שהצעתם דורגה במקום הגבוה ביותר</w:t>
      </w:r>
      <w:r w:rsidR="00524B3F">
        <w:rPr>
          <w:rFonts w:hint="cs"/>
          <w:rtl/>
        </w:rPr>
        <w:t xml:space="preserve"> בכל סל,</w:t>
      </w:r>
      <w:r w:rsidRPr="00830FF0">
        <w:rPr>
          <w:rtl/>
        </w:rPr>
        <w:t xml:space="preserve"> כ</w:t>
      </w:r>
      <w:r w:rsidR="002171FC" w:rsidRPr="00830FF0">
        <w:rPr>
          <w:rtl/>
        </w:rPr>
        <w:t>זוכה במכרז</w:t>
      </w:r>
      <w:r w:rsidR="00B34678" w:rsidRPr="00830FF0">
        <w:rPr>
          <w:rtl/>
        </w:rPr>
        <w:t xml:space="preserve"> ("</w:t>
      </w:r>
      <w:r w:rsidR="00B34678" w:rsidRPr="00830FF0">
        <w:rPr>
          <w:b/>
          <w:bCs/>
          <w:rtl/>
        </w:rPr>
        <w:t>זוכה</w:t>
      </w:r>
      <w:r w:rsidR="00B34678" w:rsidRPr="00830FF0">
        <w:rPr>
          <w:rtl/>
        </w:rPr>
        <w:t>")</w:t>
      </w:r>
      <w:r w:rsidR="002171FC" w:rsidRPr="00830FF0">
        <w:rPr>
          <w:rtl/>
        </w:rPr>
        <w:t>,</w:t>
      </w:r>
      <w:r w:rsidR="00B34678" w:rsidRPr="00830FF0">
        <w:rPr>
          <w:rtl/>
        </w:rPr>
        <w:t xml:space="preserve"> וזאת</w:t>
      </w:r>
      <w:r w:rsidR="002171FC" w:rsidRPr="00830FF0">
        <w:rPr>
          <w:rtl/>
        </w:rPr>
        <w:t xml:space="preserve"> בכפוף לביצוע הפעולות המפורטת להלן</w:t>
      </w:r>
      <w:r w:rsidR="00D6425E" w:rsidRPr="00830FF0">
        <w:rPr>
          <w:rtl/>
        </w:rPr>
        <w:t xml:space="preserve">, וכן </w:t>
      </w:r>
      <w:r w:rsidR="00B35999" w:rsidRPr="00830FF0">
        <w:rPr>
          <w:rtl/>
        </w:rPr>
        <w:t>י</w:t>
      </w:r>
      <w:r w:rsidR="00D6425E" w:rsidRPr="00830FF0">
        <w:rPr>
          <w:rtl/>
        </w:rPr>
        <w:t>ודיע למציעים האחרים על ההכרזה כאמור</w:t>
      </w:r>
      <w:r w:rsidRPr="00830FF0">
        <w:rPr>
          <w:rtl/>
        </w:rPr>
        <w:t>.</w:t>
      </w:r>
    </w:p>
    <w:p w14:paraId="57039E58" w14:textId="77777777" w:rsidR="001F7139" w:rsidRPr="00830FF0" w:rsidRDefault="00312734" w:rsidP="007B01DE">
      <w:pPr>
        <w:pStyle w:val="2-"/>
        <w:rPr>
          <w:rtl/>
        </w:rPr>
      </w:pPr>
      <w:bookmarkStart w:id="48" w:name="_Toc43400599"/>
      <w:bookmarkStart w:id="49" w:name="_Toc44931908"/>
      <w:bookmarkStart w:id="50" w:name="_Toc44931995"/>
      <w:r w:rsidRPr="00830FF0">
        <w:rPr>
          <w:rtl/>
        </w:rPr>
        <w:t xml:space="preserve">כשירים </w:t>
      </w:r>
      <w:proofErr w:type="spellStart"/>
      <w:r w:rsidRPr="00830FF0">
        <w:rPr>
          <w:rtl/>
        </w:rPr>
        <w:t>לזכיה</w:t>
      </w:r>
      <w:bookmarkEnd w:id="48"/>
      <w:bookmarkEnd w:id="49"/>
      <w:bookmarkEnd w:id="50"/>
      <w:proofErr w:type="spellEnd"/>
    </w:p>
    <w:p w14:paraId="40DE7EB8" w14:textId="30A7D08D" w:rsidR="001754C3" w:rsidRPr="00830FF0" w:rsidRDefault="00312734" w:rsidP="00A0392D">
      <w:pPr>
        <w:pStyle w:val="3-"/>
        <w:rPr>
          <w:rtl/>
        </w:rPr>
      </w:pPr>
      <w:r w:rsidRPr="00830FF0">
        <w:rPr>
          <w:rtl/>
        </w:rPr>
        <w:t xml:space="preserve">המזמין יהיה רשאי לבחור </w:t>
      </w:r>
      <w:r w:rsidR="00A239B9" w:rsidRPr="00830FF0">
        <w:rPr>
          <w:rtl/>
        </w:rPr>
        <w:t>כשירים במכרז ("</w:t>
      </w:r>
      <w:r w:rsidR="00A239B9" w:rsidRPr="00830FF0">
        <w:rPr>
          <w:b/>
          <w:bCs/>
          <w:rtl/>
        </w:rPr>
        <w:t>הכשיר</w:t>
      </w:r>
      <w:r w:rsidR="00A239B9" w:rsidRPr="00830FF0">
        <w:rPr>
          <w:rtl/>
        </w:rPr>
        <w:t>"), וזאת בהתאם לסדר דירוג</w:t>
      </w:r>
      <w:r w:rsidR="00BB2F40" w:rsidRPr="00830FF0">
        <w:rPr>
          <w:rtl/>
        </w:rPr>
        <w:t xml:space="preserve"> ההצעות</w:t>
      </w:r>
      <w:r w:rsidR="00A239B9" w:rsidRPr="00830FF0">
        <w:rPr>
          <w:rtl/>
        </w:rPr>
        <w:t xml:space="preserve"> במכרז</w:t>
      </w:r>
      <w:r w:rsidRPr="00830FF0">
        <w:rPr>
          <w:rtl/>
        </w:rPr>
        <w:t>.</w:t>
      </w:r>
      <w:r w:rsidR="00A239B9" w:rsidRPr="00830FF0">
        <w:rPr>
          <w:rtl/>
        </w:rPr>
        <w:t xml:space="preserve"> </w:t>
      </w:r>
      <w:bookmarkStart w:id="51" w:name="_Ref383951818"/>
      <w:bookmarkStart w:id="52" w:name="_Toc407797385"/>
      <w:bookmarkStart w:id="53" w:name="_Ref514747732"/>
      <w:r w:rsidR="00616026" w:rsidRPr="00830FF0">
        <w:rPr>
          <w:rtl/>
        </w:rPr>
        <w:t xml:space="preserve">אם </w:t>
      </w:r>
      <w:r w:rsidRPr="00830FF0">
        <w:rPr>
          <w:rtl/>
        </w:rPr>
        <w:t>תבוטל זכייתו של זוכה במכרז</w:t>
      </w:r>
      <w:r w:rsidR="00A239B9" w:rsidRPr="00830FF0">
        <w:rPr>
          <w:rtl/>
        </w:rPr>
        <w:t>,</w:t>
      </w:r>
      <w:r w:rsidRPr="00830FF0">
        <w:rPr>
          <w:rtl/>
        </w:rPr>
        <w:t xml:space="preserve"> מכל סיבה שהיא</w:t>
      </w:r>
      <w:r w:rsidR="00A239B9" w:rsidRPr="00830FF0">
        <w:rPr>
          <w:rtl/>
        </w:rPr>
        <w:t>,</w:t>
      </w:r>
      <w:r w:rsidRPr="00830FF0">
        <w:rPr>
          <w:rtl/>
        </w:rPr>
        <w:t xml:space="preserve"> בתקופה שעד תום שנה מיום בחירתו כ</w:t>
      </w:r>
      <w:r w:rsidR="002B62A3" w:rsidRPr="00830FF0">
        <w:rPr>
          <w:rtl/>
        </w:rPr>
        <w:t>זוכה</w:t>
      </w:r>
      <w:r w:rsidRPr="00830FF0">
        <w:rPr>
          <w:rtl/>
        </w:rPr>
        <w:t>, רשאי המזמין להכריז על הכשיר הבא אחריו כזוכה בכפוף לעמידה בדרישות המנויות ל</w:t>
      </w:r>
      <w:r w:rsidR="005A5E72" w:rsidRPr="00830FF0">
        <w:rPr>
          <w:rtl/>
        </w:rPr>
        <w:t>הלן</w:t>
      </w:r>
      <w:r w:rsidR="00A239B9" w:rsidRPr="00830FF0">
        <w:rPr>
          <w:rtl/>
        </w:rPr>
        <w:t xml:space="preserve"> בנוגע לזוכה במכרז</w:t>
      </w:r>
      <w:r w:rsidRPr="00830FF0">
        <w:rPr>
          <w:rtl/>
        </w:rPr>
        <w:t>.</w:t>
      </w:r>
    </w:p>
    <w:bookmarkEnd w:id="51"/>
    <w:bookmarkEnd w:id="52"/>
    <w:bookmarkEnd w:id="53"/>
    <w:p w14:paraId="2C3379A5" w14:textId="77777777" w:rsidR="001754C3" w:rsidRPr="00830FF0" w:rsidRDefault="00312734" w:rsidP="007B01DE">
      <w:pPr>
        <w:pStyle w:val="2-"/>
        <w:rPr>
          <w:rtl/>
        </w:rPr>
      </w:pPr>
      <w:r w:rsidRPr="00830FF0">
        <w:rPr>
          <w:rtl/>
        </w:rPr>
        <w:t>תנאים לחתימ</w:t>
      </w:r>
      <w:r w:rsidR="003A5385" w:rsidRPr="00830FF0">
        <w:rPr>
          <w:rtl/>
        </w:rPr>
        <w:t xml:space="preserve">ה </w:t>
      </w:r>
      <w:r w:rsidRPr="00830FF0">
        <w:rPr>
          <w:rtl/>
        </w:rPr>
        <w:t xml:space="preserve">על הסכם ההתקשרות </w:t>
      </w:r>
      <w:r w:rsidR="003A5385" w:rsidRPr="00830FF0">
        <w:rPr>
          <w:rtl/>
        </w:rPr>
        <w:t>עם הזוכה</w:t>
      </w:r>
    </w:p>
    <w:p w14:paraId="4DCE7AFE" w14:textId="77777777" w:rsidR="00B56758" w:rsidRPr="00830FF0" w:rsidRDefault="00312734" w:rsidP="00A0392D">
      <w:pPr>
        <w:pStyle w:val="3-"/>
        <w:rPr>
          <w:rtl/>
        </w:rPr>
      </w:pPr>
      <w:r w:rsidRPr="00830FF0">
        <w:rPr>
          <w:rtl/>
        </w:rPr>
        <w:t xml:space="preserve">כתנאי לחתימת המזמין על הסכם ההתקשרות, על </w:t>
      </w:r>
      <w:r w:rsidR="000977D6" w:rsidRPr="00830FF0">
        <w:rPr>
          <w:rtl/>
        </w:rPr>
        <w:t>הזוכה</w:t>
      </w:r>
      <w:r w:rsidRPr="00830FF0">
        <w:rPr>
          <w:rtl/>
        </w:rPr>
        <w:t xml:space="preserve"> לבצע את הפעולות הבאות</w:t>
      </w:r>
      <w:r w:rsidR="007C3B87" w:rsidRPr="00830FF0">
        <w:rPr>
          <w:rtl/>
        </w:rPr>
        <w:t>, בפרק זמן שיוגדר על ידי המזמין</w:t>
      </w:r>
      <w:r w:rsidRPr="00830FF0">
        <w:rPr>
          <w:rtl/>
        </w:rPr>
        <w:t xml:space="preserve">: </w:t>
      </w:r>
    </w:p>
    <w:p w14:paraId="05514A21" w14:textId="13BF1C56" w:rsidR="00280F8B" w:rsidRPr="00830FF0" w:rsidRDefault="00312734" w:rsidP="00524B3F">
      <w:pPr>
        <w:pStyle w:val="4-3"/>
        <w:ind w:left="2610"/>
        <w:rPr>
          <w:rtl/>
        </w:rPr>
      </w:pPr>
      <w:r w:rsidRPr="00830FF0">
        <w:rPr>
          <w:rtl/>
        </w:rPr>
        <w:t>אם הזוכה הוא חברה, למעט חברה ממשלתית, ע</w:t>
      </w:r>
      <w:r w:rsidR="00C72A25" w:rsidRPr="00830FF0">
        <w:rPr>
          <w:rtl/>
        </w:rPr>
        <w:t>ליו</w:t>
      </w:r>
      <w:r w:rsidRPr="00830FF0">
        <w:rPr>
          <w:rtl/>
        </w:rPr>
        <w:t xml:space="preserve"> להעביר אישור מעודכן כי </w:t>
      </w:r>
      <w:r w:rsidR="00C72A25" w:rsidRPr="00830FF0">
        <w:rPr>
          <w:rtl/>
        </w:rPr>
        <w:t>החברה אינה רשומה כ</w:t>
      </w:r>
      <w:r w:rsidRPr="00830FF0">
        <w:rPr>
          <w:rtl/>
        </w:rPr>
        <w:t>מפרת חוק ואינה מצויה בהתראה לפני רישום כחברה מפרת חוק. ניתן להיעזר ב</w:t>
      </w:r>
      <w:hyperlink r:id="rId13" w:history="1">
        <w:r w:rsidR="00280F8B" w:rsidRPr="00830FF0">
          <w:rPr>
            <w:rStyle w:val="Hyperlink"/>
            <w:rFonts w:ascii="David" w:hAnsi="David" w:cs="David"/>
            <w:color w:val="auto"/>
            <w:u w:val="none"/>
            <w:rtl/>
          </w:rPr>
          <w:t>אתר הגיידסטאר</w:t>
        </w:r>
      </w:hyperlink>
      <w:r w:rsidRPr="00830FF0">
        <w:rPr>
          <w:rtl/>
        </w:rPr>
        <w:t xml:space="preserve">.  </w:t>
      </w:r>
    </w:p>
    <w:p w14:paraId="1A957E07" w14:textId="77777777" w:rsidR="00A1050C" w:rsidRPr="00830FF0" w:rsidRDefault="00312734" w:rsidP="00524B3F">
      <w:pPr>
        <w:pStyle w:val="4-3"/>
        <w:ind w:left="2610"/>
        <w:rPr>
          <w:rtl/>
        </w:rPr>
      </w:pPr>
      <w:r w:rsidRPr="00830FF0">
        <w:rPr>
          <w:rtl/>
        </w:rPr>
        <w:t xml:space="preserve">אם </w:t>
      </w:r>
      <w:r w:rsidR="00376312" w:rsidRPr="00830FF0">
        <w:rPr>
          <w:rtl/>
        </w:rPr>
        <w:t>הזוכה הוא עמותה</w:t>
      </w:r>
      <w:r w:rsidR="006F782B" w:rsidRPr="00830FF0">
        <w:rPr>
          <w:rtl/>
        </w:rPr>
        <w:t>, הקדש, אגודה עותומאנית</w:t>
      </w:r>
      <w:r w:rsidR="00376312" w:rsidRPr="00830FF0">
        <w:rPr>
          <w:rtl/>
        </w:rPr>
        <w:t xml:space="preserve"> או חברה לתועלת הציבור </w:t>
      </w:r>
      <w:r w:rsidRPr="00830FF0">
        <w:rPr>
          <w:rtl/>
        </w:rPr>
        <w:t>–</w:t>
      </w:r>
      <w:r w:rsidR="00376312" w:rsidRPr="00830FF0">
        <w:rPr>
          <w:rtl/>
        </w:rPr>
        <w:t xml:space="preserve"> </w:t>
      </w:r>
    </w:p>
    <w:p w14:paraId="74108232" w14:textId="67AB0A1D" w:rsidR="006F782B" w:rsidRPr="00830FF0" w:rsidRDefault="00312734" w:rsidP="00524B3F">
      <w:pPr>
        <w:pStyle w:val="5-"/>
        <w:ind w:left="3602"/>
        <w:rPr>
          <w:rtl/>
        </w:rPr>
      </w:pPr>
      <w:r w:rsidRPr="00830FF0">
        <w:rPr>
          <w:rtl/>
        </w:rPr>
        <w:t xml:space="preserve">הגשת אישור ניהול תקין מאת רשם העמותות או רשם ההקדשות, לפי העניין, המעיד כי הגוף מקיים את דרישות </w:t>
      </w:r>
      <w:hyperlink r:id="rId14" w:history="1">
        <w:r w:rsidR="00F079C7" w:rsidRPr="00830FF0">
          <w:rPr>
            <w:rStyle w:val="Hyperlink"/>
            <w:rFonts w:ascii="David" w:hAnsi="David" w:cs="David"/>
            <w:rtl/>
          </w:rPr>
          <w:t>חוק העמותות, התש"ם-1980</w:t>
        </w:r>
      </w:hyperlink>
      <w:r w:rsidRPr="00830FF0">
        <w:rPr>
          <w:rtl/>
        </w:rPr>
        <w:t xml:space="preserve">, </w:t>
      </w:r>
      <w:hyperlink r:id="rId15" w:history="1">
        <w:r w:rsidR="00F079C7" w:rsidRPr="00830FF0">
          <w:rPr>
            <w:rStyle w:val="Hyperlink"/>
            <w:rFonts w:ascii="David" w:hAnsi="David" w:cs="David"/>
            <w:rtl/>
          </w:rPr>
          <w:t>חוק החברות, התשנ"ט-1999</w:t>
        </w:r>
      </w:hyperlink>
      <w:r w:rsidRPr="00830FF0">
        <w:rPr>
          <w:rtl/>
        </w:rPr>
        <w:t xml:space="preserve"> או </w:t>
      </w:r>
      <w:hyperlink r:id="rId16" w:history="1">
        <w:r w:rsidR="00F079C7" w:rsidRPr="00830FF0">
          <w:rPr>
            <w:rStyle w:val="Hyperlink"/>
            <w:rFonts w:ascii="David" w:hAnsi="David" w:cs="David"/>
            <w:rtl/>
          </w:rPr>
          <w:t>חוק הנאמנות, התשל"ט-1979</w:t>
        </w:r>
      </w:hyperlink>
      <w:r w:rsidRPr="00830FF0">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385FA616" w14:textId="77777777" w:rsidR="006F782B" w:rsidRPr="00830FF0" w:rsidRDefault="00312734" w:rsidP="00524B3F">
      <w:pPr>
        <w:pStyle w:val="6-0"/>
        <w:ind w:left="4878"/>
        <w:rPr>
          <w:rtl/>
        </w:rPr>
      </w:pPr>
      <w:r w:rsidRPr="00830FF0">
        <w:rPr>
          <w:rtl/>
        </w:rPr>
        <w:t>התקשרות עם עמותה, חל</w:t>
      </w:r>
      <w:r w:rsidR="00A877F3" w:rsidRPr="00830FF0">
        <w:rPr>
          <w:rtl/>
        </w:rPr>
        <w:t>"</w:t>
      </w:r>
      <w:r w:rsidRPr="00830FF0">
        <w:rPr>
          <w:rtl/>
        </w:rPr>
        <w:t xml:space="preserve">צ, או ההקדש, אשר טרם חלפו שנתיים מיום רישומן. </w:t>
      </w:r>
    </w:p>
    <w:p w14:paraId="48735F73" w14:textId="77777777" w:rsidR="00376312" w:rsidRPr="00830FF0" w:rsidRDefault="00312734" w:rsidP="00524B3F">
      <w:pPr>
        <w:pStyle w:val="6-0"/>
        <w:ind w:left="4878"/>
        <w:rPr>
          <w:rtl/>
        </w:rPr>
      </w:pPr>
      <w:r w:rsidRPr="00830FF0">
        <w:rPr>
          <w:rtl/>
        </w:rPr>
        <w:t xml:space="preserve">התקשרות עם אגודה עותומאנית. </w:t>
      </w:r>
    </w:p>
    <w:p w14:paraId="0D21A73B" w14:textId="77777777" w:rsidR="00A1050C" w:rsidRPr="00830FF0" w:rsidRDefault="00312734" w:rsidP="00524B3F">
      <w:pPr>
        <w:pStyle w:val="5-"/>
        <w:ind w:left="3602"/>
        <w:rPr>
          <w:rtl/>
        </w:rPr>
      </w:pPr>
      <w:r w:rsidRPr="00830FF0">
        <w:rPr>
          <w:rtl/>
        </w:rPr>
        <w:t xml:space="preserve">זוכה </w:t>
      </w:r>
      <w:r w:rsidR="00F34233" w:rsidRPr="00830FF0">
        <w:rPr>
          <w:rtl/>
        </w:rPr>
        <w:t>אשר</w:t>
      </w:r>
      <w:r w:rsidR="007A4775" w:rsidRPr="00830FF0">
        <w:rPr>
          <w:rtl/>
        </w:rPr>
        <w:t xml:space="preserve"> הצהיר במסגרת הצעתו</w:t>
      </w:r>
      <w:r w:rsidR="00F34233" w:rsidRPr="00830FF0">
        <w:rPr>
          <w:rtl/>
        </w:rPr>
        <w:t xml:space="preserve"> כי הוא אינו חב בתשלום מע"מ במסגרת ביצוע ההתקשרות ושהוא פנה לרשות המיסים לקבלת אישור על כך,</w:t>
      </w:r>
      <w:r w:rsidR="007A4775" w:rsidRPr="00830FF0">
        <w:rPr>
          <w:rtl/>
        </w:rPr>
        <w:t xml:space="preserve"> </w:t>
      </w:r>
      <w:r w:rsidR="00F34233" w:rsidRPr="00830FF0">
        <w:rPr>
          <w:rtl/>
        </w:rPr>
        <w:t>י</w:t>
      </w:r>
      <w:r w:rsidRPr="00830FF0">
        <w:rPr>
          <w:rtl/>
        </w:rPr>
        <w:t xml:space="preserve">גיש אישור מאת רשות המיסים על כך שהוא </w:t>
      </w:r>
      <w:r w:rsidR="00753CB0" w:rsidRPr="00830FF0">
        <w:rPr>
          <w:rtl/>
        </w:rPr>
        <w:t xml:space="preserve">פנה אליהם לקבלת אישור </w:t>
      </w:r>
      <w:r w:rsidR="00F34233" w:rsidRPr="00830FF0">
        <w:rPr>
          <w:rtl/>
        </w:rPr>
        <w:t>כאמור</w:t>
      </w:r>
      <w:r w:rsidRPr="00830FF0">
        <w:rPr>
          <w:rtl/>
        </w:rPr>
        <w:t xml:space="preserve">. </w:t>
      </w:r>
    </w:p>
    <w:p w14:paraId="5F193DDA" w14:textId="68A050F6" w:rsidR="00903EFB" w:rsidRPr="00830FF0" w:rsidRDefault="00312734" w:rsidP="00524B3F">
      <w:pPr>
        <w:pStyle w:val="4-3"/>
        <w:ind w:left="2610"/>
        <w:rPr>
          <w:rtl/>
        </w:rPr>
      </w:pPr>
      <w:r w:rsidRPr="00830FF0">
        <w:rPr>
          <w:rtl/>
        </w:rPr>
        <w:t>להגיש את הסכם ההתקשרות שב</w:t>
      </w:r>
      <w:r w:rsidRPr="00830FF0">
        <w:rPr>
          <w:b/>
          <w:bCs/>
          <w:rtl/>
        </w:rPr>
        <w:t>פרק ד</w:t>
      </w:r>
      <w:r w:rsidRPr="00830FF0">
        <w:rPr>
          <w:rtl/>
        </w:rPr>
        <w:t xml:space="preserve">, על נספחיו </w:t>
      </w:r>
      <w:r w:rsidR="00B34678" w:rsidRPr="00830FF0">
        <w:rPr>
          <w:rtl/>
        </w:rPr>
        <w:t>(לדוג'</w:t>
      </w:r>
      <w:r w:rsidR="00785F5F" w:rsidRPr="00830FF0">
        <w:rPr>
          <w:rtl/>
        </w:rPr>
        <w:t xml:space="preserve"> </w:t>
      </w:r>
      <w:r w:rsidR="007C7795">
        <w:rPr>
          <w:rFonts w:hint="cs"/>
          <w:rtl/>
        </w:rPr>
        <w:t xml:space="preserve">נספח </w:t>
      </w:r>
      <w:r w:rsidR="007C7795" w:rsidRPr="002B62A3">
        <w:rPr>
          <w:rFonts w:hint="eastAsia"/>
          <w:rtl/>
        </w:rPr>
        <w:t>ערבות</w:t>
      </w:r>
      <w:r w:rsidR="007C7795" w:rsidRPr="002B62A3">
        <w:rPr>
          <w:rtl/>
        </w:rPr>
        <w:t xml:space="preserve"> </w:t>
      </w:r>
      <w:r w:rsidR="007C7795" w:rsidRPr="002B62A3">
        <w:rPr>
          <w:rFonts w:hint="eastAsia"/>
          <w:rtl/>
        </w:rPr>
        <w:t>בנקאית</w:t>
      </w:r>
      <w:r w:rsidR="007C7795" w:rsidRPr="002B62A3">
        <w:rPr>
          <w:rtl/>
        </w:rPr>
        <w:t xml:space="preserve"> </w:t>
      </w:r>
      <w:r w:rsidR="007C7795" w:rsidRPr="002B62A3">
        <w:rPr>
          <w:rFonts w:hint="eastAsia"/>
          <w:rtl/>
        </w:rPr>
        <w:t>לטובת</w:t>
      </w:r>
      <w:r w:rsidR="007C7795" w:rsidRPr="002B62A3">
        <w:rPr>
          <w:rtl/>
        </w:rPr>
        <w:t xml:space="preserve"> </w:t>
      </w:r>
      <w:r w:rsidR="007C7795" w:rsidRPr="002B62A3">
        <w:rPr>
          <w:rFonts w:hint="eastAsia"/>
          <w:rtl/>
        </w:rPr>
        <w:t>ביצוע</w:t>
      </w:r>
      <w:r w:rsidR="007C7795" w:rsidRPr="002B62A3">
        <w:rPr>
          <w:rtl/>
        </w:rPr>
        <w:t xml:space="preserve"> </w:t>
      </w:r>
      <w:r w:rsidR="007C7795" w:rsidRPr="002B62A3">
        <w:rPr>
          <w:rFonts w:hint="eastAsia"/>
          <w:rtl/>
        </w:rPr>
        <w:t>ההתקשרות</w:t>
      </w:r>
      <w:r w:rsidR="007C7795" w:rsidRPr="002B62A3">
        <w:rPr>
          <w:rtl/>
        </w:rPr>
        <w:t xml:space="preserve"> ("</w:t>
      </w:r>
      <w:r w:rsidR="007C7795" w:rsidRPr="002B62A3">
        <w:rPr>
          <w:rFonts w:hint="eastAsia"/>
          <w:b/>
          <w:bCs/>
          <w:rtl/>
        </w:rPr>
        <w:t>ערבות</w:t>
      </w:r>
      <w:r w:rsidR="007C7795" w:rsidRPr="002B62A3">
        <w:rPr>
          <w:b/>
          <w:bCs/>
          <w:rtl/>
        </w:rPr>
        <w:t xml:space="preserve"> </w:t>
      </w:r>
      <w:r w:rsidR="007C7795" w:rsidRPr="002B62A3">
        <w:rPr>
          <w:rFonts w:hint="eastAsia"/>
          <w:b/>
          <w:bCs/>
          <w:rtl/>
        </w:rPr>
        <w:t>ביצוע</w:t>
      </w:r>
      <w:r w:rsidR="007C7795" w:rsidRPr="002B62A3">
        <w:rPr>
          <w:rtl/>
        </w:rPr>
        <w:t>"</w:t>
      </w:r>
      <w:r w:rsidR="007C7795">
        <w:rPr>
          <w:rFonts w:hint="cs"/>
          <w:rtl/>
        </w:rPr>
        <w:t xml:space="preserve">), </w:t>
      </w:r>
      <w:r w:rsidR="00B34678" w:rsidRPr="00830FF0">
        <w:rPr>
          <w:rtl/>
        </w:rPr>
        <w:t>נספח סודיות והיעדר ניגוד עניינים וכדו')</w:t>
      </w:r>
      <w:r w:rsidR="006016DC" w:rsidRPr="00830FF0">
        <w:rPr>
          <w:rtl/>
        </w:rPr>
        <w:t xml:space="preserve"> כשהוא חתום על ידי </w:t>
      </w:r>
      <w:r w:rsidR="00E45ACE" w:rsidRPr="00830FF0">
        <w:rPr>
          <w:rtl/>
        </w:rPr>
        <w:t xml:space="preserve"> </w:t>
      </w:r>
      <w:r w:rsidR="00D0423F" w:rsidRPr="00830FF0">
        <w:rPr>
          <w:rtl/>
        </w:rPr>
        <w:t>הזוכה</w:t>
      </w:r>
      <w:r w:rsidRPr="00830FF0">
        <w:rPr>
          <w:rtl/>
        </w:rPr>
        <w:t>.</w:t>
      </w:r>
    </w:p>
    <w:p w14:paraId="6666AF9B" w14:textId="2438E196" w:rsidR="001D19DD" w:rsidRPr="00830FF0" w:rsidRDefault="00312734" w:rsidP="00524B3F">
      <w:pPr>
        <w:pStyle w:val="4-3"/>
        <w:ind w:left="2610"/>
        <w:rPr>
          <w:rtl/>
        </w:rPr>
      </w:pPr>
      <w:r w:rsidRPr="00830FF0">
        <w:rPr>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7" w:history="1">
        <w:r w:rsidR="001D19DD" w:rsidRPr="00830FF0">
          <w:rPr>
            <w:rStyle w:val="Hyperlink"/>
            <w:rFonts w:ascii="David" w:hAnsi="David" w:cs="David"/>
            <w:rtl/>
          </w:rPr>
          <w:t>הוראת תכ"ם 7.12.5 "פורטל הספקים"</w:t>
        </w:r>
      </w:hyperlink>
      <w:r w:rsidRPr="00830FF0">
        <w:rPr>
          <w:rtl/>
        </w:rPr>
        <w:t xml:space="preserve">). </w:t>
      </w:r>
    </w:p>
    <w:p w14:paraId="1C6D86A6" w14:textId="7F5887A6" w:rsidR="00686BA2" w:rsidRPr="00830FF0" w:rsidRDefault="00312734" w:rsidP="00524B3F">
      <w:pPr>
        <w:pStyle w:val="4-3"/>
        <w:ind w:left="2610"/>
        <w:rPr>
          <w:rtl/>
        </w:rPr>
      </w:pPr>
      <w:r w:rsidRPr="00830FF0">
        <w:rPr>
          <w:rtl/>
        </w:rPr>
        <w:t xml:space="preserve">אם הזוכה הצהיר במסגרת הצעתו, כי הצעתו היא של טובין מתוצרת הארץ, יגיש הזוכה אישור רו"ח להוכחת זכאותו (נספח ב – הצהרות ואישור רו''ח – העדפת תוצרת הארץ </w:t>
      </w:r>
      <w:hyperlink r:id="rId18" w:history="1">
        <w:r w:rsidR="00686BA2" w:rsidRPr="00830FF0">
          <w:rPr>
            <w:rStyle w:val="Hyperlink"/>
            <w:rFonts w:ascii="David" w:hAnsi="David" w:cs="David"/>
            <w:rtl/>
          </w:rPr>
          <w:t>להוראת תכ"ם 7.11.4 "העדפת תוצרת הארץ"</w:t>
        </w:r>
      </w:hyperlink>
      <w:r w:rsidRPr="00830FF0">
        <w:rPr>
          <w:rtl/>
        </w:rPr>
        <w:t>).</w:t>
      </w:r>
    </w:p>
    <w:p w14:paraId="4455AC0C" w14:textId="77777777" w:rsidR="001A7586" w:rsidRPr="00830FF0" w:rsidRDefault="00312734" w:rsidP="00A0392D">
      <w:pPr>
        <w:pStyle w:val="3-"/>
        <w:rPr>
          <w:rtl/>
        </w:rPr>
      </w:pPr>
      <w:r w:rsidRPr="00830FF0">
        <w:rPr>
          <w:rtl/>
        </w:rPr>
        <w:t>אם</w:t>
      </w:r>
      <w:r w:rsidR="001253F2" w:rsidRPr="00830FF0">
        <w:rPr>
          <w:rtl/>
        </w:rPr>
        <w:t xml:space="preserve"> </w:t>
      </w:r>
      <w:r w:rsidR="00901284" w:rsidRPr="00830FF0">
        <w:rPr>
          <w:rtl/>
        </w:rPr>
        <w:t>הזוכה</w:t>
      </w:r>
      <w:r w:rsidRPr="00830FF0">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830FF0">
        <w:rPr>
          <w:rtl/>
        </w:rPr>
        <w:t xml:space="preserve"> ולבטל את המכרז</w:t>
      </w:r>
      <w:r w:rsidRPr="00830FF0">
        <w:rPr>
          <w:rtl/>
        </w:rPr>
        <w:t>, או להכריז על המדורג הבא כ</w:t>
      </w:r>
      <w:r w:rsidR="005A5E72" w:rsidRPr="00830FF0">
        <w:rPr>
          <w:rtl/>
        </w:rPr>
        <w:t>זוכה במכרז</w:t>
      </w:r>
      <w:r w:rsidRPr="00830FF0">
        <w:rPr>
          <w:rtl/>
        </w:rPr>
        <w:t>.</w:t>
      </w:r>
      <w:r w:rsidR="00783C9D" w:rsidRPr="00830FF0">
        <w:rPr>
          <w:rtl/>
        </w:rPr>
        <w:t xml:space="preserve"> </w:t>
      </w:r>
    </w:p>
    <w:p w14:paraId="25B61E61" w14:textId="77777777" w:rsidR="00AA027F" w:rsidRPr="00830FF0" w:rsidRDefault="00312734" w:rsidP="007B01DE">
      <w:pPr>
        <w:pStyle w:val="2-"/>
        <w:rPr>
          <w:rtl/>
        </w:rPr>
      </w:pPr>
      <w:bookmarkStart w:id="54" w:name="_Toc43400601"/>
      <w:bookmarkStart w:id="55" w:name="_Toc44931910"/>
      <w:bookmarkStart w:id="56" w:name="_Toc44931997"/>
      <w:bookmarkStart w:id="57" w:name="_Toc516503356"/>
      <w:bookmarkEnd w:id="46"/>
      <w:bookmarkEnd w:id="47"/>
      <w:r w:rsidRPr="00830FF0">
        <w:rPr>
          <w:rtl/>
        </w:rPr>
        <w:t>תחילת מתן השירותים</w:t>
      </w:r>
      <w:bookmarkEnd w:id="54"/>
      <w:bookmarkEnd w:id="55"/>
      <w:bookmarkEnd w:id="56"/>
    </w:p>
    <w:p w14:paraId="56B836CB" w14:textId="77777777" w:rsidR="00A921E5" w:rsidRPr="00830FF0" w:rsidRDefault="00312734" w:rsidP="00A0392D">
      <w:pPr>
        <w:pStyle w:val="3-"/>
        <w:rPr>
          <w:rtl/>
        </w:rPr>
      </w:pPr>
      <w:r w:rsidRPr="00830FF0">
        <w:rPr>
          <w:rtl/>
        </w:rPr>
        <w:t>לאחר שימלא ה</w:t>
      </w:r>
      <w:r w:rsidR="002B62A3" w:rsidRPr="00830FF0">
        <w:rPr>
          <w:rtl/>
        </w:rPr>
        <w:t>זוכה</w:t>
      </w:r>
      <w:r w:rsidRPr="00830FF0">
        <w:rPr>
          <w:rtl/>
        </w:rPr>
        <w:t xml:space="preserve"> את כל התנאים הנקובים</w:t>
      </w:r>
      <w:r w:rsidR="00F33C88" w:rsidRPr="00830FF0">
        <w:rPr>
          <w:rtl/>
        </w:rPr>
        <w:t xml:space="preserve"> </w:t>
      </w:r>
      <w:bookmarkStart w:id="58" w:name="_Toc407797419"/>
      <w:r w:rsidRPr="00830FF0">
        <w:rPr>
          <w:rtl/>
        </w:rPr>
        <w:t xml:space="preserve">יוסיף </w:t>
      </w:r>
      <w:r w:rsidR="00361FDC" w:rsidRPr="00830FF0">
        <w:rPr>
          <w:rtl/>
        </w:rPr>
        <w:t>המזמין</w:t>
      </w:r>
      <w:r w:rsidRPr="00830FF0">
        <w:rPr>
          <w:rtl/>
        </w:rPr>
        <w:t xml:space="preserve"> את חתימת </w:t>
      </w:r>
      <w:proofErr w:type="spellStart"/>
      <w:r w:rsidRPr="00830FF0">
        <w:rPr>
          <w:rtl/>
        </w:rPr>
        <w:t>מורשי</w:t>
      </w:r>
      <w:proofErr w:type="spellEnd"/>
      <w:r w:rsidRPr="00830FF0">
        <w:rPr>
          <w:rtl/>
        </w:rPr>
        <w:t xml:space="preserve"> החתימה מטעמו על גבי </w:t>
      </w:r>
      <w:r w:rsidR="001E023B" w:rsidRPr="00830FF0">
        <w:rPr>
          <w:rtl/>
        </w:rPr>
        <w:t xml:space="preserve">הסכם </w:t>
      </w:r>
      <w:r w:rsidRPr="00830FF0">
        <w:rPr>
          <w:rtl/>
        </w:rPr>
        <w:t>ההתקשרות</w:t>
      </w:r>
      <w:r w:rsidR="0088430B" w:rsidRPr="00830FF0">
        <w:rPr>
          <w:rtl/>
        </w:rPr>
        <w:t xml:space="preserve"> ("</w:t>
      </w:r>
      <w:r w:rsidR="0088430B" w:rsidRPr="00830FF0">
        <w:rPr>
          <w:b/>
          <w:bCs/>
          <w:rtl/>
        </w:rPr>
        <w:t xml:space="preserve">מועד החתימה על </w:t>
      </w:r>
      <w:r w:rsidR="001E023B" w:rsidRPr="00830FF0">
        <w:rPr>
          <w:b/>
          <w:bCs/>
          <w:rtl/>
        </w:rPr>
        <w:t xml:space="preserve">הסכם </w:t>
      </w:r>
      <w:r w:rsidR="0088430B" w:rsidRPr="00830FF0">
        <w:rPr>
          <w:b/>
          <w:bCs/>
          <w:rtl/>
        </w:rPr>
        <w:t>ההתקשרות</w:t>
      </w:r>
      <w:r w:rsidR="0088430B" w:rsidRPr="00830FF0">
        <w:rPr>
          <w:rtl/>
        </w:rPr>
        <w:t>")</w:t>
      </w:r>
      <w:r w:rsidRPr="00830FF0">
        <w:rPr>
          <w:rtl/>
        </w:rPr>
        <w:t xml:space="preserve">. </w:t>
      </w:r>
      <w:bookmarkEnd w:id="58"/>
    </w:p>
    <w:p w14:paraId="741AF57D" w14:textId="77777777" w:rsidR="00AA027F" w:rsidRPr="00830FF0" w:rsidRDefault="00312734" w:rsidP="00A0392D">
      <w:pPr>
        <w:pStyle w:val="3-"/>
        <w:rPr>
          <w:rtl/>
        </w:rPr>
      </w:pPr>
      <w:r w:rsidRPr="00830FF0">
        <w:rPr>
          <w:rtl/>
        </w:rPr>
        <w:t>על הזוכה להיות מוכן ל</w:t>
      </w:r>
      <w:r w:rsidR="0062039A" w:rsidRPr="00830FF0">
        <w:rPr>
          <w:rtl/>
        </w:rPr>
        <w:t>תחילת העבודה, וזאת תוך פרק הזמן שיוגדר על ידי המזמין</w:t>
      </w:r>
      <w:r w:rsidRPr="00830FF0">
        <w:rPr>
          <w:rtl/>
        </w:rPr>
        <w:t xml:space="preserve">. </w:t>
      </w:r>
    </w:p>
    <w:p w14:paraId="4948C441" w14:textId="77777777" w:rsidR="00B01EC3" w:rsidRPr="00830FF0" w:rsidRDefault="00B01EC3" w:rsidP="00E0309B">
      <w:pPr>
        <w:rPr>
          <w:rtl/>
        </w:rPr>
        <w:sectPr w:rsidR="00B01EC3" w:rsidRPr="00830FF0" w:rsidSect="00654526">
          <w:pgSz w:w="11906" w:h="16838" w:code="9"/>
          <w:pgMar w:top="1616" w:right="1826" w:bottom="1440" w:left="1800" w:header="709" w:footer="709" w:gutter="0"/>
          <w:cols w:space="708"/>
          <w:titlePg/>
          <w:bidi/>
          <w:rtlGutter/>
          <w:docGrid w:linePitch="360"/>
        </w:sectPr>
      </w:pPr>
    </w:p>
    <w:p w14:paraId="079DD798" w14:textId="77777777" w:rsidR="00721BE1" w:rsidRPr="00830FF0" w:rsidRDefault="00312734" w:rsidP="00973BC2">
      <w:pPr>
        <w:pStyle w:val="1ff"/>
        <w:rPr>
          <w:rtl/>
        </w:rPr>
      </w:pPr>
      <w:bookmarkStart w:id="59" w:name="_Toc32477902"/>
      <w:bookmarkStart w:id="60" w:name="_Toc43400602"/>
      <w:bookmarkStart w:id="61" w:name="_Toc44931911"/>
      <w:bookmarkStart w:id="62" w:name="_Toc44931998"/>
      <w:bookmarkStart w:id="63" w:name="_Toc53331332"/>
      <w:bookmarkStart w:id="64" w:name="_Toc173823722"/>
      <w:bookmarkStart w:id="65" w:name="_Toc173825530"/>
      <w:bookmarkStart w:id="66" w:name="_Toc228284058"/>
      <w:r w:rsidRPr="00830FF0">
        <w:rPr>
          <w:rtl/>
        </w:rPr>
        <w:t>מופעים ומועדים במכרז</w:t>
      </w:r>
      <w:bookmarkEnd w:id="59"/>
      <w:bookmarkEnd w:id="60"/>
      <w:bookmarkEnd w:id="61"/>
      <w:bookmarkEnd w:id="62"/>
      <w:bookmarkEnd w:id="63"/>
      <w:bookmarkEnd w:id="64"/>
      <w:bookmarkEnd w:id="65"/>
      <w:bookmarkEnd w:id="66"/>
    </w:p>
    <w:p w14:paraId="4D649DDC" w14:textId="77777777" w:rsidR="00721BE1" w:rsidRPr="00830FF0" w:rsidRDefault="00312734" w:rsidP="007B01DE">
      <w:pPr>
        <w:pStyle w:val="2-"/>
        <w:rPr>
          <w:rtl/>
        </w:rPr>
      </w:pPr>
      <w:bookmarkStart w:id="67" w:name="_Toc43400603"/>
      <w:bookmarkStart w:id="68" w:name="_Toc44931912"/>
      <w:bookmarkStart w:id="69" w:name="_Toc44931999"/>
      <w:bookmarkStart w:id="70" w:name="_Toc516503357"/>
      <w:bookmarkStart w:id="71" w:name="_Toc516503358"/>
      <w:bookmarkEnd w:id="57"/>
      <w:r w:rsidRPr="00830FF0">
        <w:rPr>
          <w:rtl/>
        </w:rPr>
        <w:t>מועדי המכרז</w:t>
      </w:r>
      <w:bookmarkEnd w:id="67"/>
      <w:bookmarkEnd w:id="68"/>
      <w:bookmarkEnd w:id="69"/>
    </w:p>
    <w:p w14:paraId="2808F13E" w14:textId="77777777" w:rsidR="00721BE1" w:rsidRPr="00830FF0" w:rsidRDefault="00312734" w:rsidP="00A0392D">
      <w:pPr>
        <w:pStyle w:val="3-"/>
        <w:rPr>
          <w:rtl/>
        </w:rPr>
      </w:pPr>
      <w:r w:rsidRPr="00830FF0">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9633FE" w:rsidRPr="00830FF0" w14:paraId="5968D650" w14:textId="77777777" w:rsidTr="00B35F02">
        <w:trPr>
          <w:tblHeader/>
          <w:jc w:val="right"/>
        </w:trPr>
        <w:tc>
          <w:tcPr>
            <w:tcW w:w="4251" w:type="dxa"/>
            <w:shd w:val="clear" w:color="auto" w:fill="E6E6E6"/>
            <w:vAlign w:val="center"/>
          </w:tcPr>
          <w:p w14:paraId="7A1B95B6" w14:textId="77777777" w:rsidR="0057313F" w:rsidRPr="00674B65" w:rsidRDefault="00312734" w:rsidP="000011C8">
            <w:pPr>
              <w:pStyle w:val="af7"/>
              <w:spacing w:line="360" w:lineRule="auto"/>
              <w:ind w:right="-1440"/>
              <w:rPr>
                <w:rFonts w:cs="David"/>
                <w:b/>
                <w:bCs/>
                <w:rtl/>
              </w:rPr>
            </w:pPr>
            <w:r w:rsidRPr="00674B65">
              <w:rPr>
                <w:rFonts w:cs="David"/>
                <w:b/>
                <w:bCs/>
                <w:rtl/>
              </w:rPr>
              <w:t>נושא</w:t>
            </w:r>
          </w:p>
        </w:tc>
        <w:tc>
          <w:tcPr>
            <w:tcW w:w="3685" w:type="dxa"/>
            <w:shd w:val="clear" w:color="auto" w:fill="E6E6E6"/>
            <w:vAlign w:val="center"/>
          </w:tcPr>
          <w:p w14:paraId="0F4B5E2E" w14:textId="77777777" w:rsidR="0057313F" w:rsidRPr="00674B65" w:rsidRDefault="00312734" w:rsidP="00E63618">
            <w:pPr>
              <w:pStyle w:val="af7"/>
              <w:spacing w:line="360" w:lineRule="auto"/>
              <w:ind w:right="52"/>
              <w:rPr>
                <w:rFonts w:cs="David"/>
                <w:b/>
                <w:bCs/>
                <w:rtl/>
              </w:rPr>
            </w:pPr>
            <w:r w:rsidRPr="00674B65">
              <w:rPr>
                <w:rFonts w:cs="David"/>
                <w:b/>
                <w:bCs/>
                <w:rtl/>
              </w:rPr>
              <w:t>תאריך</w:t>
            </w:r>
          </w:p>
        </w:tc>
      </w:tr>
      <w:tr w:rsidR="009633FE" w:rsidRPr="00830FF0" w14:paraId="609E4CAB" w14:textId="77777777" w:rsidTr="00B35F02">
        <w:trPr>
          <w:jc w:val="right"/>
        </w:trPr>
        <w:tc>
          <w:tcPr>
            <w:tcW w:w="4251" w:type="dxa"/>
            <w:vAlign w:val="center"/>
          </w:tcPr>
          <w:p w14:paraId="77ABC8B3" w14:textId="77777777" w:rsidR="0057313F" w:rsidRPr="00674B65" w:rsidRDefault="00312734" w:rsidP="00674B65">
            <w:pPr>
              <w:pStyle w:val="af7"/>
              <w:spacing w:line="360" w:lineRule="auto"/>
              <w:ind w:right="160"/>
              <w:rPr>
                <w:rFonts w:cs="David"/>
                <w:rtl/>
              </w:rPr>
            </w:pPr>
            <w:r w:rsidRPr="00674B65">
              <w:rPr>
                <w:rFonts w:cs="David"/>
                <w:rtl/>
              </w:rPr>
              <w:t>מועד אחרון להגשת שאלות הבהרה</w:t>
            </w:r>
          </w:p>
        </w:tc>
        <w:tc>
          <w:tcPr>
            <w:tcW w:w="3685" w:type="dxa"/>
            <w:vAlign w:val="center"/>
          </w:tcPr>
          <w:p w14:paraId="143F6F52" w14:textId="01BA676A" w:rsidR="0057313F" w:rsidRPr="00674B65" w:rsidRDefault="00E317EA" w:rsidP="00674B65">
            <w:pPr>
              <w:pStyle w:val="af7"/>
              <w:spacing w:line="360" w:lineRule="auto"/>
              <w:ind w:right="52"/>
              <w:rPr>
                <w:rFonts w:cs="David"/>
                <w:rtl/>
              </w:rPr>
            </w:pPr>
            <w:r w:rsidRPr="00E317EA">
              <w:rPr>
                <w:rFonts w:cs="David" w:hint="cs"/>
                <w:b/>
                <w:bCs/>
                <w:rtl/>
              </w:rPr>
              <w:t>17.05.2026</w:t>
            </w:r>
            <w:r w:rsidR="001F1620" w:rsidRPr="00674B65">
              <w:rPr>
                <w:rFonts w:cs="David"/>
                <w:rtl/>
              </w:rPr>
              <w:t xml:space="preserve"> </w:t>
            </w:r>
            <w:r w:rsidR="00312734" w:rsidRPr="00674B65">
              <w:rPr>
                <w:rFonts w:cs="David"/>
                <w:rtl/>
              </w:rPr>
              <w:t>בשע</w:t>
            </w:r>
            <w:r>
              <w:rPr>
                <w:rFonts w:cs="David" w:hint="cs"/>
                <w:rtl/>
              </w:rPr>
              <w:t xml:space="preserve">ה </w:t>
            </w:r>
            <w:r w:rsidRPr="00E317EA">
              <w:rPr>
                <w:rFonts w:cs="David" w:hint="cs"/>
                <w:b/>
                <w:bCs/>
                <w:rtl/>
              </w:rPr>
              <w:t>12:00</w:t>
            </w:r>
          </w:p>
        </w:tc>
      </w:tr>
      <w:tr w:rsidR="009633FE" w:rsidRPr="00830FF0" w14:paraId="0BF0177A" w14:textId="77777777" w:rsidTr="00B35F02">
        <w:trPr>
          <w:jc w:val="right"/>
        </w:trPr>
        <w:tc>
          <w:tcPr>
            <w:tcW w:w="4251" w:type="dxa"/>
            <w:vAlign w:val="center"/>
          </w:tcPr>
          <w:p w14:paraId="0036D082" w14:textId="74DD99D3" w:rsidR="0037464D" w:rsidRPr="00674B65" w:rsidRDefault="00312734" w:rsidP="00674B65">
            <w:pPr>
              <w:pStyle w:val="af7"/>
              <w:spacing w:line="360" w:lineRule="auto"/>
              <w:ind w:right="108"/>
              <w:rPr>
                <w:rFonts w:cs="David"/>
                <w:rtl/>
              </w:rPr>
            </w:pPr>
            <w:r w:rsidRPr="00674B65">
              <w:rPr>
                <w:rFonts w:cs="David"/>
                <w:rtl/>
              </w:rPr>
              <w:t>מועד</w:t>
            </w:r>
            <w:r w:rsidR="00E304A5">
              <w:rPr>
                <w:rFonts w:cs="David" w:hint="cs"/>
                <w:rtl/>
              </w:rPr>
              <w:t xml:space="preserve"> למענה על שאלות</w:t>
            </w:r>
            <w:r w:rsidRPr="00674B65">
              <w:rPr>
                <w:rFonts w:cs="David"/>
                <w:rtl/>
              </w:rPr>
              <w:t xml:space="preserve"> </w:t>
            </w:r>
            <w:r w:rsidR="00E304A5">
              <w:rPr>
                <w:rFonts w:cs="David" w:hint="cs"/>
                <w:rtl/>
              </w:rPr>
              <w:t>ו</w:t>
            </w:r>
            <w:r w:rsidR="00107FB3" w:rsidRPr="00674B65">
              <w:rPr>
                <w:rFonts w:cs="David"/>
                <w:rtl/>
              </w:rPr>
              <w:t>תחילת הגשת הצעות</w:t>
            </w:r>
          </w:p>
        </w:tc>
        <w:tc>
          <w:tcPr>
            <w:tcW w:w="3685" w:type="dxa"/>
            <w:vAlign w:val="center"/>
          </w:tcPr>
          <w:p w14:paraId="51E9A873" w14:textId="1C8C771A" w:rsidR="0037464D" w:rsidRPr="00674B65" w:rsidRDefault="00E317EA" w:rsidP="00674B65">
            <w:pPr>
              <w:pStyle w:val="af7"/>
              <w:spacing w:line="360" w:lineRule="auto"/>
              <w:ind w:right="52"/>
              <w:rPr>
                <w:rFonts w:cs="David"/>
                <w:rtl/>
              </w:rPr>
            </w:pPr>
            <w:r w:rsidRPr="00E317EA">
              <w:rPr>
                <w:rFonts w:cs="David" w:hint="cs"/>
                <w:b/>
                <w:bCs/>
                <w:rtl/>
              </w:rPr>
              <w:t>2</w:t>
            </w:r>
            <w:r w:rsidR="00715792">
              <w:rPr>
                <w:rFonts w:cs="David" w:hint="cs"/>
                <w:b/>
                <w:bCs/>
                <w:rtl/>
              </w:rPr>
              <w:t>4</w:t>
            </w:r>
            <w:r w:rsidRPr="00E317EA">
              <w:rPr>
                <w:rFonts w:cs="David" w:hint="cs"/>
                <w:b/>
                <w:bCs/>
                <w:rtl/>
              </w:rPr>
              <w:t>.05.2026</w:t>
            </w:r>
            <w:r>
              <w:rPr>
                <w:rFonts w:cs="David" w:hint="cs"/>
                <w:rtl/>
              </w:rPr>
              <w:t xml:space="preserve"> </w:t>
            </w:r>
            <w:r w:rsidR="00312734" w:rsidRPr="00674B65">
              <w:rPr>
                <w:rFonts w:cs="David"/>
                <w:rtl/>
              </w:rPr>
              <w:t>בשעה</w:t>
            </w:r>
            <w:r>
              <w:rPr>
                <w:rFonts w:cs="David" w:hint="cs"/>
                <w:rtl/>
              </w:rPr>
              <w:t xml:space="preserve"> </w:t>
            </w:r>
            <w:r w:rsidRPr="00E317EA">
              <w:rPr>
                <w:rFonts w:cs="David" w:hint="cs"/>
                <w:b/>
                <w:bCs/>
                <w:rtl/>
              </w:rPr>
              <w:t>19:00</w:t>
            </w:r>
          </w:p>
        </w:tc>
      </w:tr>
      <w:tr w:rsidR="009633FE" w:rsidRPr="00830FF0" w14:paraId="2098FA12" w14:textId="77777777" w:rsidTr="00B35F02">
        <w:trPr>
          <w:jc w:val="right"/>
        </w:trPr>
        <w:tc>
          <w:tcPr>
            <w:tcW w:w="4251" w:type="dxa"/>
            <w:vAlign w:val="center"/>
          </w:tcPr>
          <w:p w14:paraId="14C16110" w14:textId="77777777" w:rsidR="0057313F" w:rsidRPr="00674B65" w:rsidRDefault="00312734" w:rsidP="00674B65">
            <w:pPr>
              <w:pStyle w:val="af7"/>
              <w:spacing w:line="360" w:lineRule="auto"/>
              <w:ind w:right="108"/>
              <w:rPr>
                <w:rFonts w:cs="David"/>
                <w:rtl/>
              </w:rPr>
            </w:pPr>
            <w:r w:rsidRPr="00674B65">
              <w:rPr>
                <w:rFonts w:cs="David"/>
                <w:rtl/>
              </w:rPr>
              <w:t xml:space="preserve">מועד אחרון להגשת הצעות </w:t>
            </w:r>
          </w:p>
        </w:tc>
        <w:tc>
          <w:tcPr>
            <w:tcW w:w="3685" w:type="dxa"/>
            <w:vAlign w:val="center"/>
          </w:tcPr>
          <w:p w14:paraId="59B57010" w14:textId="3535C415" w:rsidR="0057313F" w:rsidRPr="00674B65" w:rsidRDefault="000B2DFD" w:rsidP="00674B65">
            <w:pPr>
              <w:pStyle w:val="af7"/>
              <w:spacing w:line="360" w:lineRule="auto"/>
              <w:ind w:right="52"/>
              <w:rPr>
                <w:rFonts w:cs="David"/>
                <w:rtl/>
              </w:rPr>
            </w:pPr>
            <w:r w:rsidRPr="00674B65">
              <w:rPr>
                <w:rFonts w:cs="David"/>
                <w:rtl/>
              </w:rPr>
              <w:t>‏</w:t>
            </w:r>
            <w:r w:rsidR="00E317EA" w:rsidRPr="00E317EA">
              <w:rPr>
                <w:rFonts w:cs="David" w:hint="cs"/>
                <w:b/>
                <w:bCs/>
                <w:rtl/>
              </w:rPr>
              <w:t>07.06.2026</w:t>
            </w:r>
            <w:r w:rsidR="00312734" w:rsidRPr="00674B65">
              <w:rPr>
                <w:rFonts w:cs="David"/>
                <w:rtl/>
              </w:rPr>
              <w:t xml:space="preserve"> בשעה</w:t>
            </w:r>
            <w:r w:rsidR="00E317EA">
              <w:rPr>
                <w:rFonts w:cs="David" w:hint="cs"/>
                <w:rtl/>
              </w:rPr>
              <w:t xml:space="preserve"> </w:t>
            </w:r>
            <w:r w:rsidR="00E317EA" w:rsidRPr="00E317EA">
              <w:rPr>
                <w:rFonts w:cs="David" w:hint="cs"/>
                <w:b/>
                <w:bCs/>
                <w:rtl/>
              </w:rPr>
              <w:t>12:00</w:t>
            </w:r>
          </w:p>
        </w:tc>
      </w:tr>
    </w:tbl>
    <w:p w14:paraId="4F511754" w14:textId="77777777" w:rsidR="00B35C2C" w:rsidRPr="00830FF0" w:rsidRDefault="00312734" w:rsidP="00A0392D">
      <w:pPr>
        <w:pStyle w:val="3-"/>
        <w:rPr>
          <w:rtl/>
        </w:rPr>
      </w:pPr>
      <w:r w:rsidRPr="00830FF0">
        <w:rPr>
          <w:rtl/>
        </w:rPr>
        <w:t xml:space="preserve">הזמנים המפורטים </w:t>
      </w:r>
      <w:r w:rsidR="006B05F5" w:rsidRPr="00830FF0">
        <w:rPr>
          <w:rtl/>
        </w:rPr>
        <w:t>בטבלה</w:t>
      </w:r>
      <w:r w:rsidRPr="00830FF0">
        <w:rPr>
          <w:rtl/>
        </w:rPr>
        <w:t xml:space="preserve"> מחייבים את כל מי שמעוניין להתמודד במכרז</w:t>
      </w:r>
      <w:r w:rsidR="006B05F5" w:rsidRPr="00830FF0">
        <w:rPr>
          <w:rtl/>
        </w:rPr>
        <w:t>.</w:t>
      </w:r>
      <w:r w:rsidRPr="00830FF0">
        <w:rPr>
          <w:rtl/>
        </w:rPr>
        <w:t xml:space="preserve"> שינוי לוחות </w:t>
      </w:r>
      <w:r w:rsidR="00FE7E8F" w:rsidRPr="00830FF0">
        <w:rPr>
          <w:rtl/>
        </w:rPr>
        <w:t xml:space="preserve">הזמנים </w:t>
      </w:r>
      <w:r w:rsidRPr="00830FF0">
        <w:rPr>
          <w:rtl/>
        </w:rPr>
        <w:t xml:space="preserve">יתבצע על ידי המזמין בלבד, ובהתאם לשיקול דעתו הבלעדי. </w:t>
      </w:r>
    </w:p>
    <w:p w14:paraId="74F8CA9A" w14:textId="4320B1E8" w:rsidR="00476E94" w:rsidRPr="00830FF0" w:rsidRDefault="00312734" w:rsidP="00476E94">
      <w:pPr>
        <w:pStyle w:val="3-"/>
        <w:rPr>
          <w:rtl/>
        </w:rPr>
      </w:pPr>
      <w:r w:rsidRPr="00830FF0">
        <w:rPr>
          <w:sz w:val="12"/>
          <w:rtl/>
        </w:rPr>
        <w:t xml:space="preserve">כל שינוי </w:t>
      </w:r>
      <w:r w:rsidRPr="00830FF0">
        <w:rPr>
          <w:rtl/>
        </w:rPr>
        <w:t xml:space="preserve">במועדי המכרז או עדכונים הנוגעים להם יפורסמו באתר האינטרנט של מינהל הרכש הממשלתי בכתובת: </w:t>
      </w:r>
      <w:r w:rsidRPr="00830FF0">
        <w:t>www.mr.gov.il</w:t>
      </w:r>
      <w:r w:rsidRPr="00830FF0">
        <w:rPr>
          <w:rtl/>
        </w:rPr>
        <w:t xml:space="preserve"> תחת שם המכרז – מכרז </w:t>
      </w:r>
      <w:r w:rsidR="00213C61">
        <w:t>19/2026</w:t>
      </w:r>
      <w:r w:rsidRPr="00830FF0">
        <w:rPr>
          <w:rtl/>
        </w:rPr>
        <w:t xml:space="preserve"> – </w:t>
      </w:r>
      <w:r w:rsidR="00A3780D">
        <w:rPr>
          <w:rtl/>
        </w:rPr>
        <w:t>לאספקה והתקנה של</w:t>
      </w:r>
      <w:r w:rsidRPr="00830FF0">
        <w:rPr>
          <w:rtl/>
        </w:rPr>
        <w:t xml:space="preserve"> מכשור וציוד מעבדתי</w:t>
      </w:r>
      <w:r w:rsidR="00E15716" w:rsidRPr="00830FF0">
        <w:rPr>
          <w:rtl/>
        </w:rPr>
        <w:t xml:space="preserve"> ("</w:t>
      </w:r>
      <w:r w:rsidR="00E15716" w:rsidRPr="00830FF0">
        <w:rPr>
          <w:b/>
          <w:bCs/>
          <w:rtl/>
        </w:rPr>
        <w:t>דף המכרז</w:t>
      </w:r>
      <w:r w:rsidR="00E15716" w:rsidRPr="00830FF0">
        <w:rPr>
          <w:rtl/>
        </w:rPr>
        <w:t>")</w:t>
      </w:r>
      <w:r w:rsidRPr="00830FF0">
        <w:rPr>
          <w:rtl/>
        </w:rPr>
        <w:t xml:space="preserve">. </w:t>
      </w:r>
    </w:p>
    <w:p w14:paraId="2E1976AE" w14:textId="77777777" w:rsidR="00721BE1" w:rsidRPr="00830FF0" w:rsidRDefault="00312734" w:rsidP="007B01DE">
      <w:pPr>
        <w:pStyle w:val="2-"/>
        <w:rPr>
          <w:rtl/>
        </w:rPr>
      </w:pPr>
      <w:bookmarkStart w:id="72" w:name="_Toc43400605"/>
      <w:bookmarkStart w:id="73" w:name="_Toc44931914"/>
      <w:bookmarkStart w:id="74" w:name="_Toc44932001"/>
      <w:bookmarkEnd w:id="70"/>
      <w:r w:rsidRPr="00830FF0">
        <w:rPr>
          <w:rtl/>
        </w:rPr>
        <w:t>שאלות הבהרה בנוגע למכרז</w:t>
      </w:r>
      <w:bookmarkEnd w:id="72"/>
      <w:bookmarkEnd w:id="73"/>
      <w:bookmarkEnd w:id="74"/>
    </w:p>
    <w:p w14:paraId="21EAAB5C" w14:textId="77777777" w:rsidR="00721BE1" w:rsidRPr="00830FF0" w:rsidRDefault="00312734" w:rsidP="00A0392D">
      <w:pPr>
        <w:pStyle w:val="3-"/>
        <w:rPr>
          <w:rtl/>
        </w:rPr>
      </w:pPr>
      <w:r w:rsidRPr="00830FF0">
        <w:rPr>
          <w:rtl/>
        </w:rPr>
        <w:t>בכל מקרה של אי בהירות או הערות בנוגע למכרז</w:t>
      </w:r>
      <w:r w:rsidR="00F92904" w:rsidRPr="00830FF0">
        <w:rPr>
          <w:rtl/>
        </w:rPr>
        <w:t>, מועדיו</w:t>
      </w:r>
      <w:r w:rsidRPr="00830FF0">
        <w:rPr>
          <w:rtl/>
        </w:rPr>
        <w:t xml:space="preserve"> או לתנאיו ניתן לפנות </w:t>
      </w:r>
      <w:r w:rsidR="0042795F" w:rsidRPr="00830FF0">
        <w:rPr>
          <w:rtl/>
        </w:rPr>
        <w:t>למזמין</w:t>
      </w:r>
      <w:r w:rsidRPr="00830FF0">
        <w:rPr>
          <w:rtl/>
        </w:rPr>
        <w:t xml:space="preserve"> בשאלות הבהרה, וזאת עד למועד האחרון להגשת שאלות הבהרה הנקוב לעיל.</w:t>
      </w:r>
      <w:r w:rsidR="00ED5238" w:rsidRPr="00830FF0">
        <w:rPr>
          <w:rtl/>
        </w:rPr>
        <w:t xml:space="preserve"> </w:t>
      </w:r>
    </w:p>
    <w:p w14:paraId="42BC9A19" w14:textId="77777777" w:rsidR="00683809" w:rsidRPr="00830FF0" w:rsidRDefault="00EF4E1A" w:rsidP="00683809">
      <w:pPr>
        <w:pStyle w:val="3-"/>
        <w:rPr>
          <w:rtl/>
        </w:rPr>
      </w:pPr>
      <w:r w:rsidRPr="00830FF0">
        <w:rPr>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w:t>
      </w:r>
      <w:r w:rsidR="004F339A" w:rsidRPr="00830FF0">
        <w:rPr>
          <w:rtl/>
        </w:rPr>
        <w:t xml:space="preserve"> </w:t>
      </w:r>
      <w:r w:rsidRPr="00830FF0">
        <w:rPr>
          <w:rtl/>
        </w:rPr>
        <w:t xml:space="preserve">שאלות שיועברו לאחר המועד הנקוב לעיל, או שיועברו שלא באמצעות מערכת יהלום, לא יחייבו מענה מאת המזמין. </w:t>
      </w:r>
    </w:p>
    <w:p w14:paraId="65EC3078" w14:textId="77777777" w:rsidR="00721BE1" w:rsidRPr="00830FF0" w:rsidRDefault="00312734" w:rsidP="00A0392D">
      <w:pPr>
        <w:pStyle w:val="3-"/>
        <w:rPr>
          <w:rtl/>
        </w:rPr>
      </w:pPr>
      <w:r w:rsidRPr="00830FF0">
        <w:rPr>
          <w:rtl/>
        </w:rPr>
        <w:t>המזמין רשאי לאפשר סבבים נוספים של שאלות הבהרה, בהודעה שתפורסם ב</w:t>
      </w:r>
      <w:r w:rsidR="00E15716" w:rsidRPr="00830FF0">
        <w:rPr>
          <w:rtl/>
        </w:rPr>
        <w:t>דף המכרז</w:t>
      </w:r>
      <w:r w:rsidR="0062039A" w:rsidRPr="00830FF0">
        <w:rPr>
          <w:rtl/>
        </w:rPr>
        <w:t>, וזאת בהתאם לשיקול דעתו הבלעדי</w:t>
      </w:r>
      <w:r w:rsidRPr="00830FF0">
        <w:rPr>
          <w:rtl/>
        </w:rPr>
        <w:t>.</w:t>
      </w:r>
    </w:p>
    <w:p w14:paraId="310C4642" w14:textId="77777777" w:rsidR="00236E1B" w:rsidRPr="00830FF0" w:rsidRDefault="00312734" w:rsidP="00A0392D">
      <w:pPr>
        <w:pStyle w:val="3-"/>
        <w:rPr>
          <w:rtl/>
        </w:rPr>
      </w:pPr>
      <w:r w:rsidRPr="00830FF0">
        <w:rPr>
          <w:rtl/>
        </w:rPr>
        <w:t>מציע שלא יפנה ל</w:t>
      </w:r>
      <w:r w:rsidR="003E255E" w:rsidRPr="00830FF0">
        <w:rPr>
          <w:rtl/>
        </w:rPr>
        <w:t>מזמין</w:t>
      </w:r>
      <w:r w:rsidR="0044315B" w:rsidRPr="00830FF0">
        <w:rPr>
          <w:rtl/>
        </w:rPr>
        <w:t xml:space="preserve"> בשאלות הבהרה על המכרז</w:t>
      </w:r>
      <w:r w:rsidR="00E965DB" w:rsidRPr="00830FF0">
        <w:rPr>
          <w:rtl/>
        </w:rPr>
        <w:t>, בהתאם לכללי המכרז,</w:t>
      </w:r>
      <w:r w:rsidRPr="00830FF0">
        <w:rPr>
          <w:rtl/>
        </w:rPr>
        <w:t xml:space="preserve"> יהיה מנוע מלהעלות בעתיד כל טענה, דרישה או תביעה </w:t>
      </w:r>
      <w:r w:rsidR="0044315B" w:rsidRPr="00830FF0">
        <w:rPr>
          <w:rtl/>
        </w:rPr>
        <w:t>כנגד</w:t>
      </w:r>
      <w:r w:rsidRPr="00830FF0">
        <w:rPr>
          <w:rtl/>
        </w:rPr>
        <w:t xml:space="preserve"> המכרז.</w:t>
      </w:r>
    </w:p>
    <w:p w14:paraId="3EF02393" w14:textId="77777777" w:rsidR="00721BE1" w:rsidRPr="00830FF0" w:rsidRDefault="00312734" w:rsidP="007B01DE">
      <w:pPr>
        <w:pStyle w:val="2-"/>
        <w:rPr>
          <w:rtl/>
        </w:rPr>
      </w:pPr>
      <w:bookmarkStart w:id="75" w:name="_Toc43400606"/>
      <w:bookmarkStart w:id="76" w:name="_Toc44931915"/>
      <w:bookmarkStart w:id="77" w:name="_Toc44932002"/>
      <w:r w:rsidRPr="00830FF0">
        <w:rPr>
          <w:rtl/>
        </w:rPr>
        <w:t>מענה המזמין לשאלות ההבהרה</w:t>
      </w:r>
      <w:bookmarkEnd w:id="75"/>
      <w:bookmarkEnd w:id="76"/>
      <w:bookmarkEnd w:id="77"/>
    </w:p>
    <w:p w14:paraId="1D9190D3" w14:textId="77777777" w:rsidR="00ED5238" w:rsidRPr="00830FF0" w:rsidRDefault="00312734" w:rsidP="00A0392D">
      <w:pPr>
        <w:pStyle w:val="3-"/>
        <w:rPr>
          <w:rtl/>
        </w:rPr>
      </w:pPr>
      <w:r w:rsidRPr="00830FF0">
        <w:rPr>
          <w:rtl/>
        </w:rPr>
        <w:t>תשובות והבהרות תינתנה בכתב בלבד, נוסחן הוא הנוסח המחייב והן יהיו חלק בלתי נפרד ממסמכי המכרז.</w:t>
      </w:r>
    </w:p>
    <w:p w14:paraId="746DC0FF" w14:textId="77777777" w:rsidR="00ED5238" w:rsidRPr="00830FF0" w:rsidRDefault="00312734" w:rsidP="00A0392D">
      <w:pPr>
        <w:pStyle w:val="3-"/>
        <w:rPr>
          <w:rtl/>
        </w:rPr>
      </w:pPr>
      <w:r w:rsidRPr="00830FF0">
        <w:rPr>
          <w:rtl/>
        </w:rPr>
        <w:t>תשובות והבהרות של המזמין, יפורסמו בדף המכרז. באחריות מציע במכרז להתעדכן בתשובות המזמין וכן בעדכונים שוטפים אשר יפורסמו בנוגע למכרז זה.</w:t>
      </w:r>
    </w:p>
    <w:p w14:paraId="3191E861" w14:textId="77777777" w:rsidR="00ED5238" w:rsidRPr="00830FF0" w:rsidRDefault="00312734" w:rsidP="00A0392D">
      <w:pPr>
        <w:pStyle w:val="3-"/>
        <w:rPr>
          <w:rtl/>
        </w:rPr>
      </w:pPr>
      <w:r w:rsidRPr="00830FF0">
        <w:rPr>
          <w:rtl/>
        </w:rPr>
        <w:t>המזמין רשאי לבצע כל שינוי במסמכי המכרז, וכן ליתן פרשנות או הבהרה להוראות מסמכי המכרז.</w:t>
      </w:r>
    </w:p>
    <w:p w14:paraId="458CA0E3" w14:textId="77777777" w:rsidR="00ED5238" w:rsidRPr="00830FF0" w:rsidRDefault="00312734" w:rsidP="00A0392D">
      <w:pPr>
        <w:pStyle w:val="3-"/>
        <w:rPr>
          <w:rtl/>
        </w:rPr>
      </w:pPr>
      <w:r w:rsidRPr="00830FF0">
        <w:rPr>
          <w:rtl/>
        </w:rPr>
        <w:t>המזמין אינו מחויב לנוסח שאלה שהוגשה, ובכלל זה רשאי המזמין, בעת ניסוח מענה לשאלות ההבהרה, לקצר נוסח שאלה או לנסחה מחדש.</w:t>
      </w:r>
    </w:p>
    <w:p w14:paraId="3F050187" w14:textId="77777777" w:rsidR="00ED5238" w:rsidRPr="00830FF0" w:rsidRDefault="00312734" w:rsidP="00A0392D">
      <w:pPr>
        <w:pStyle w:val="3-"/>
        <w:rPr>
          <w:rtl/>
        </w:rPr>
      </w:pPr>
      <w:r w:rsidRPr="00830FF0">
        <w:rPr>
          <w:rtl/>
        </w:rPr>
        <w:t>תשובות המזמין יפורסמו ללא שמות הפונים.</w:t>
      </w:r>
    </w:p>
    <w:p w14:paraId="3E186272" w14:textId="77777777" w:rsidR="00236E1B" w:rsidRPr="00830FF0" w:rsidRDefault="00312734" w:rsidP="007B01DE">
      <w:pPr>
        <w:pStyle w:val="2-"/>
        <w:rPr>
          <w:rtl/>
        </w:rPr>
      </w:pPr>
      <w:bookmarkStart w:id="78" w:name="_Toc43400608"/>
      <w:bookmarkStart w:id="79" w:name="_Toc44931917"/>
      <w:bookmarkStart w:id="80" w:name="_Toc44932004"/>
      <w:r w:rsidRPr="00830FF0">
        <w:rPr>
          <w:rtl/>
        </w:rPr>
        <w:t>הגשת הצעות במכרז</w:t>
      </w:r>
      <w:bookmarkEnd w:id="78"/>
      <w:bookmarkEnd w:id="79"/>
      <w:bookmarkEnd w:id="80"/>
      <w:r w:rsidR="00793D92" w:rsidRPr="00830FF0">
        <w:rPr>
          <w:rtl/>
        </w:rPr>
        <w:t xml:space="preserve"> </w:t>
      </w:r>
    </w:p>
    <w:p w14:paraId="54F18494" w14:textId="77777777" w:rsidR="00B836FC" w:rsidRPr="00830FF0" w:rsidRDefault="00312734" w:rsidP="00B836FC">
      <w:pPr>
        <w:pStyle w:val="3-"/>
        <w:rPr>
          <w:rtl/>
        </w:rPr>
      </w:pPr>
      <w:r w:rsidRPr="00830FF0">
        <w:rPr>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0333E0E9" w14:textId="77777777" w:rsidR="00B73FEF" w:rsidRPr="00830FF0" w:rsidRDefault="00312734" w:rsidP="00A0392D">
      <w:pPr>
        <w:pStyle w:val="3-"/>
        <w:rPr>
          <w:rtl/>
        </w:rPr>
      </w:pPr>
      <w:r w:rsidRPr="00830FF0">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830FF0">
        <w:rPr>
          <w:rStyle w:val="ui-provider"/>
        </w:rPr>
        <w:t>.</w:t>
      </w:r>
    </w:p>
    <w:p w14:paraId="7847F487" w14:textId="77777777" w:rsidR="00B73FEF" w:rsidRPr="00830FF0" w:rsidRDefault="00312734" w:rsidP="00A0392D">
      <w:pPr>
        <w:pStyle w:val="3-"/>
        <w:rPr>
          <w:rtl/>
        </w:rPr>
      </w:pPr>
      <w:r w:rsidRPr="00830FF0">
        <w:rPr>
          <w:rtl/>
        </w:rPr>
        <w:t>קישור למערכת יהלום לצורך הגשת הצעות במכרז יפורסם בדף המכרז. מציע המעוניין להגיש את הצעתו במכרז נדרש ללחוץ על הקישור "להגשת הצעות", אשר יעביר אותו למערכת.</w:t>
      </w:r>
    </w:p>
    <w:p w14:paraId="7B7CCD7C" w14:textId="77777777" w:rsidR="00B73FEF" w:rsidRPr="00830FF0" w:rsidRDefault="00312734" w:rsidP="00A0392D">
      <w:pPr>
        <w:pStyle w:val="3-"/>
        <w:rPr>
          <w:rtl/>
        </w:rPr>
      </w:pPr>
      <w:r w:rsidRPr="00830FF0">
        <w:rPr>
          <w:rtl/>
        </w:rPr>
        <w:t>הליך הגשת ההצעות במערכת כולל 2 שלבים: 1) הזדהות מגיש ההצעה באמצעות מערכת ההזדהות הממשלתית; 2) הגשת ההצעה בתיבת המכרזים במערכת יהלום ("</w:t>
      </w:r>
      <w:r w:rsidRPr="00830FF0">
        <w:rPr>
          <w:b/>
          <w:bCs/>
          <w:rtl/>
        </w:rPr>
        <w:t>התיבה</w:t>
      </w:r>
      <w:r w:rsidRPr="00830FF0">
        <w:rPr>
          <w:rtl/>
        </w:rPr>
        <w:t xml:space="preserve">"). </w:t>
      </w:r>
    </w:p>
    <w:p w14:paraId="7DE41B49" w14:textId="77777777" w:rsidR="00B73FEF" w:rsidRPr="00830FF0" w:rsidRDefault="00312734" w:rsidP="00A0392D">
      <w:pPr>
        <w:pStyle w:val="3-"/>
        <w:rPr>
          <w:rtl/>
        </w:rPr>
      </w:pPr>
      <w:r w:rsidRPr="00830FF0">
        <w:rPr>
          <w:rtl/>
        </w:rPr>
        <w:t xml:space="preserve">פעולות במערכת ההזדהות - </w:t>
      </w:r>
    </w:p>
    <w:p w14:paraId="32F7A87F" w14:textId="77777777" w:rsidR="00B73FEF" w:rsidRPr="00830FF0" w:rsidRDefault="00312734" w:rsidP="00524B3F">
      <w:pPr>
        <w:pStyle w:val="4-3"/>
        <w:ind w:left="2610"/>
        <w:rPr>
          <w:rtl/>
        </w:rPr>
      </w:pPr>
      <w:r w:rsidRPr="00830FF0">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6207D60B" w14:textId="77777777" w:rsidR="00B73FEF" w:rsidRPr="00830FF0" w:rsidRDefault="00312734" w:rsidP="00524B3F">
      <w:pPr>
        <w:pStyle w:val="4-3"/>
        <w:ind w:left="2610"/>
        <w:rPr>
          <w:rtl/>
        </w:rPr>
      </w:pPr>
      <w:r w:rsidRPr="00830FF0">
        <w:rPr>
          <w:rtl/>
        </w:rPr>
        <w:t xml:space="preserve">מגיש הצעה אשר רשום למערכת ההזדהות הממשלתית, יידרש לאמת את זהותו לצורך מעבר לשלב הגשת ההצעה. </w:t>
      </w:r>
    </w:p>
    <w:p w14:paraId="61AB4FE4" w14:textId="03897A0A" w:rsidR="00B73FEF" w:rsidRPr="00830FF0" w:rsidRDefault="00312734" w:rsidP="00524B3F">
      <w:pPr>
        <w:pStyle w:val="4-3"/>
        <w:ind w:left="2610"/>
        <w:rPr>
          <w:rtl/>
        </w:rPr>
      </w:pPr>
      <w:r w:rsidRPr="00830FF0">
        <w:rPr>
          <w:rtl/>
        </w:rPr>
        <w:t xml:space="preserve">בכל תקלה בהליך ההרשמה להזדהות הממשלתית, או בתהליך ההזדהות יש לפנות למוקד התמיכה של המערכת (טלפון - </w:t>
      </w:r>
      <w:hyperlink r:id="rId19" w:history="1">
        <w:r w:rsidR="00B73FEF" w:rsidRPr="00830FF0">
          <w:t>1299</w:t>
        </w:r>
      </w:hyperlink>
      <w:r w:rsidRPr="00830FF0">
        <w:rPr>
          <w:rtl/>
        </w:rPr>
        <w:t>, כתובת דואר אלקטרוני </w:t>
      </w:r>
      <w:hyperlink r:id="rId20" w:tgtFrame="_top" w:tooltip="כתובת דואר אלקטרוני" w:history="1">
        <w:r w:rsidR="00B73FEF" w:rsidRPr="00830FF0">
          <w:rPr>
            <w:rStyle w:val="Hyperlink"/>
            <w:rFonts w:ascii="David" w:hAnsi="David" w:cs="David"/>
          </w:rPr>
          <w:t>moked@mail.gov.il</w:t>
        </w:r>
      </w:hyperlink>
      <w:r w:rsidRPr="00830FF0">
        <w:rPr>
          <w:rtl/>
        </w:rPr>
        <w:t>, טלפון נוסף </w:t>
      </w:r>
      <w:hyperlink r:id="rId21" w:tooltip="טלפון" w:history="1">
        <w:r w:rsidR="00B73FEF" w:rsidRPr="00830FF0">
          <w:t>08-6863100</w:t>
        </w:r>
      </w:hyperlink>
      <w:r w:rsidRPr="00830FF0">
        <w:rPr>
          <w:rtl/>
        </w:rPr>
        <w:t>).</w:t>
      </w:r>
    </w:p>
    <w:p w14:paraId="0424CD40" w14:textId="54DA2B58" w:rsidR="000A66FA" w:rsidRPr="00830FF0" w:rsidRDefault="00312734" w:rsidP="00524B3F">
      <w:pPr>
        <w:pStyle w:val="4-3"/>
        <w:ind w:left="2610"/>
        <w:rPr>
          <w:rtl/>
        </w:rPr>
      </w:pPr>
      <w:r w:rsidRPr="00830FF0">
        <w:rPr>
          <w:rtl/>
        </w:rPr>
        <w:t xml:space="preserve">לפרטים נוספים אודות הליך ההרשמה ראו </w:t>
      </w:r>
      <w:hyperlink r:id="rId22" w:history="1">
        <w:r w:rsidR="000A66FA" w:rsidRPr="00830FF0">
          <w:rPr>
            <w:rStyle w:val="Hyperlink"/>
            <w:rFonts w:ascii="David" w:hAnsi="David" w:cs="David"/>
            <w:rtl/>
          </w:rPr>
          <w:t>בקישור זה</w:t>
        </w:r>
      </w:hyperlink>
      <w:r w:rsidRPr="00830FF0">
        <w:rPr>
          <w:rtl/>
        </w:rPr>
        <w:t>.</w:t>
      </w:r>
    </w:p>
    <w:p w14:paraId="12E2C78D" w14:textId="77777777" w:rsidR="00B73FEF" w:rsidRPr="00830FF0" w:rsidRDefault="00312734" w:rsidP="00524B3F">
      <w:pPr>
        <w:pStyle w:val="4-3"/>
        <w:ind w:left="2610"/>
        <w:rPr>
          <w:rtl/>
        </w:rPr>
      </w:pPr>
      <w:r w:rsidRPr="00830FF0">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10E21A6" w14:textId="77777777" w:rsidR="00B73FEF" w:rsidRPr="00830FF0" w:rsidRDefault="00312734" w:rsidP="00A0392D">
      <w:pPr>
        <w:pStyle w:val="3-"/>
        <w:rPr>
          <w:rtl/>
        </w:rPr>
      </w:pPr>
      <w:r w:rsidRPr="00830FF0">
        <w:rPr>
          <w:rtl/>
        </w:rPr>
        <w:t xml:space="preserve">פעולות במערכת יהלום - </w:t>
      </w:r>
    </w:p>
    <w:p w14:paraId="362DA456" w14:textId="77777777" w:rsidR="00B73FEF" w:rsidRPr="00830FF0" w:rsidRDefault="00312734" w:rsidP="00524B3F">
      <w:pPr>
        <w:pStyle w:val="4-3"/>
        <w:ind w:left="2610"/>
        <w:rPr>
          <w:rtl/>
        </w:rPr>
      </w:pPr>
      <w:r w:rsidRPr="00830FF0">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0065894" w14:textId="77777777" w:rsidR="00B73FEF" w:rsidRPr="00830FF0" w:rsidRDefault="00312734" w:rsidP="00524B3F">
      <w:pPr>
        <w:pStyle w:val="4-3"/>
        <w:ind w:left="2610"/>
        <w:rPr>
          <w:rtl/>
        </w:rPr>
      </w:pPr>
      <w:r w:rsidRPr="00830FF0">
        <w:rPr>
          <w:rtl/>
        </w:rPr>
        <w:t>מציע יוכל לעדכן את הצעתו כל עוד לא חלף המועד האחרון להגשות הצעות.</w:t>
      </w:r>
    </w:p>
    <w:p w14:paraId="0FD3146F" w14:textId="4B89C84A" w:rsidR="00B73FEF" w:rsidRPr="00830FF0" w:rsidRDefault="00312734" w:rsidP="00524B3F">
      <w:pPr>
        <w:pStyle w:val="4-3"/>
        <w:ind w:left="2610"/>
        <w:rPr>
          <w:rtl/>
        </w:rPr>
      </w:pPr>
      <w:r w:rsidRPr="00830FF0">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FC38D4A" w14:textId="77777777" w:rsidR="00B73FEF" w:rsidRPr="00830FF0" w:rsidRDefault="00312734" w:rsidP="00524B3F">
      <w:pPr>
        <w:pStyle w:val="4-3"/>
        <w:ind w:left="2610"/>
        <w:rPr>
          <w:rtl/>
        </w:rPr>
      </w:pPr>
      <w:r w:rsidRPr="00830FF0">
        <w:rPr>
          <w:rtl/>
        </w:rPr>
        <w:t>לא ניתן יהיה להגיש הצעות במערכת לאחר המועד האחרון להגשת הצעות.</w:t>
      </w:r>
    </w:p>
    <w:p w14:paraId="7C1014BD" w14:textId="77777777" w:rsidR="00B73FEF" w:rsidRPr="00830FF0" w:rsidRDefault="00312734" w:rsidP="00524B3F">
      <w:pPr>
        <w:pStyle w:val="4-3"/>
        <w:ind w:left="2610"/>
        <w:rPr>
          <w:rtl/>
        </w:rPr>
      </w:pPr>
      <w:r w:rsidRPr="00830FF0">
        <w:rPr>
          <w:rtl/>
        </w:rPr>
        <w:t>במסגרת הגשת ההצעות במערכת, ישנן מגבלות טכניות שונות, כגון:</w:t>
      </w:r>
    </w:p>
    <w:p w14:paraId="0FF89418" w14:textId="77777777" w:rsidR="00F62D83" w:rsidRPr="00830FF0" w:rsidRDefault="00312734" w:rsidP="00524B3F">
      <w:pPr>
        <w:pStyle w:val="5-"/>
        <w:ind w:left="3602"/>
        <w:rPr>
          <w:rtl/>
        </w:rPr>
      </w:pPr>
      <w:r w:rsidRPr="00830FF0">
        <w:rPr>
          <w:rtl/>
        </w:rPr>
        <w:t xml:space="preserve">ניתן להעלות עד 10 קבצים כאשר הגודל המקסימלי של כל קובץ הוא עד </w:t>
      </w:r>
      <w:r w:rsidRPr="00830FF0">
        <w:t>15MB</w:t>
      </w:r>
      <w:r w:rsidRPr="00830FF0">
        <w:rPr>
          <w:rtl/>
        </w:rPr>
        <w:t xml:space="preserve">. </w:t>
      </w:r>
      <w:r w:rsidR="00CE08E2" w:rsidRPr="00830FF0">
        <w:rPr>
          <w:rtl/>
        </w:rPr>
        <w:t xml:space="preserve">ניתן לעלות קבצים מהסוגים הבאים: </w:t>
      </w:r>
      <w:r w:rsidR="00CE08E2" w:rsidRPr="00830FF0">
        <w:t xml:space="preserve">jiff, </w:t>
      </w:r>
      <w:proofErr w:type="spellStart"/>
      <w:r w:rsidR="00CE08E2" w:rsidRPr="00830FF0">
        <w:t>pjpeg</w:t>
      </w:r>
      <w:proofErr w:type="spellEnd"/>
      <w:r w:rsidR="00CE08E2" w:rsidRPr="00830FF0">
        <w:t xml:space="preserve">, </w:t>
      </w:r>
      <w:proofErr w:type="spellStart"/>
      <w:r w:rsidR="00CE08E2" w:rsidRPr="00830FF0">
        <w:t>pjp</w:t>
      </w:r>
      <w:proofErr w:type="spellEnd"/>
      <w:r w:rsidR="00CE08E2" w:rsidRPr="00830FF0">
        <w:t xml:space="preserve">, tiff, </w:t>
      </w:r>
      <w:proofErr w:type="spellStart"/>
      <w:r w:rsidR="00CE08E2" w:rsidRPr="00830FF0">
        <w:t>tif</w:t>
      </w:r>
      <w:proofErr w:type="spellEnd"/>
      <w:r w:rsidR="00CE08E2" w:rsidRPr="00830FF0">
        <w:t xml:space="preserve">, doc, docx, </w:t>
      </w:r>
      <w:proofErr w:type="spellStart"/>
      <w:r w:rsidR="00CE08E2" w:rsidRPr="00830FF0">
        <w:t>xls</w:t>
      </w:r>
      <w:proofErr w:type="spellEnd"/>
      <w:r w:rsidR="00CE08E2" w:rsidRPr="00830FF0">
        <w:t xml:space="preserve">, xlsx, ppt, pptx, pdf, </w:t>
      </w:r>
      <w:proofErr w:type="spellStart"/>
      <w:r w:rsidR="00CE08E2" w:rsidRPr="00830FF0">
        <w:t>png</w:t>
      </w:r>
      <w:proofErr w:type="spellEnd"/>
      <w:r w:rsidR="00CE08E2" w:rsidRPr="00830FF0">
        <w:t>, jpg, jpeg</w:t>
      </w:r>
      <w:r w:rsidR="00CE08E2" w:rsidRPr="00830FF0">
        <w:rPr>
          <w:rtl/>
        </w:rPr>
        <w:t>. לא ניתן לעלות קבצים עם שמות זהים, מומלץ לתת לכל קובץ שם קצר בהתאם לתכולה שלו.</w:t>
      </w:r>
    </w:p>
    <w:p w14:paraId="4E5612E4" w14:textId="77777777" w:rsidR="00B73FEF" w:rsidRPr="00830FF0" w:rsidRDefault="00312734" w:rsidP="00524B3F">
      <w:pPr>
        <w:pStyle w:val="5-"/>
        <w:ind w:left="3602"/>
        <w:rPr>
          <w:rtl/>
        </w:rPr>
      </w:pPr>
      <w:r w:rsidRPr="00830FF0">
        <w:rPr>
          <w:rtl/>
        </w:rPr>
        <w:t xml:space="preserve">פרק הזמן שבו המערכת מתנתקת בהיעדר פעולה של משתמש הוא עשרים דקות. </w:t>
      </w:r>
    </w:p>
    <w:p w14:paraId="571F9B2E" w14:textId="1AEA31DE" w:rsidR="00B73FEF" w:rsidRPr="00830FF0" w:rsidRDefault="00312734" w:rsidP="00524B3F">
      <w:pPr>
        <w:pStyle w:val="4-3"/>
        <w:ind w:left="2610"/>
        <w:rPr>
          <w:rtl/>
        </w:rPr>
      </w:pPr>
      <w:r w:rsidRPr="00830FF0">
        <w:rPr>
          <w:rtl/>
        </w:rPr>
        <w:t xml:space="preserve">על מנת להכיר את יתר מגבלות המערכת,באחריות מגיש ההצעה לקרוא מבעוד מועד את </w:t>
      </w:r>
      <w:hyperlink r:id="rId23" w:history="1">
        <w:r w:rsidR="00B73FEF" w:rsidRPr="00830FF0">
          <w:rPr>
            <w:rStyle w:val="Hyperlink"/>
            <w:rFonts w:ascii="David" w:hAnsi="David" w:cs="David"/>
            <w:rtl/>
          </w:rPr>
          <w:t>המדריך להגשת הצעות בתיבה הדיגיטלית</w:t>
        </w:r>
      </w:hyperlink>
      <w:r w:rsidRPr="00830FF0">
        <w:rPr>
          <w:rtl/>
        </w:rPr>
        <w:t>.</w:t>
      </w:r>
    </w:p>
    <w:p w14:paraId="72911231" w14:textId="681D4634" w:rsidR="00B73FEF" w:rsidRPr="00830FF0" w:rsidRDefault="00312734" w:rsidP="00524B3F">
      <w:pPr>
        <w:pStyle w:val="4-3"/>
        <w:ind w:left="2610"/>
        <w:rPr>
          <w:rtl/>
        </w:rPr>
      </w:pPr>
      <w:r w:rsidRPr="00830FF0">
        <w:rPr>
          <w:rtl/>
        </w:rPr>
        <w:t>לסיוע טכני במקרה של תקלה או שאלה ניתן לפנות למוקד התמיכה בימים א'-ה' בין השעות 8:00-17:00</w:t>
      </w:r>
      <w:r w:rsidR="00CE08E2" w:rsidRPr="00830FF0">
        <w:rPr>
          <w:rtl/>
        </w:rPr>
        <w:t xml:space="preserve"> באמצעות </w:t>
      </w:r>
      <w:hyperlink r:id="rId24" w:history="1">
        <w:r w:rsidR="00CE08E2" w:rsidRPr="00830FF0">
          <w:rPr>
            <w:rStyle w:val="Hyperlink"/>
            <w:rFonts w:ascii="David" w:hAnsi="David" w:cs="David"/>
            <w:rtl/>
          </w:rPr>
          <w:t>הצ'אט האנושי</w:t>
        </w:r>
      </w:hyperlink>
      <w:r w:rsidR="00CE08E2" w:rsidRPr="00830FF0">
        <w:rPr>
          <w:rtl/>
        </w:rPr>
        <w:t>.</w:t>
      </w:r>
      <w:r w:rsidRPr="00830FF0">
        <w:rPr>
          <w:rtl/>
        </w:rPr>
        <w:t xml:space="preserve"> יש לציין בפניה את שם המכרז, המועד האחרון להגשת ההצעות ובמידת הצורך לצרף צילומי מסך.</w:t>
      </w:r>
    </w:p>
    <w:p w14:paraId="4273E3E0" w14:textId="77777777" w:rsidR="00B73FEF" w:rsidRPr="00830FF0" w:rsidRDefault="00312734" w:rsidP="00524B3F">
      <w:pPr>
        <w:pStyle w:val="4-3"/>
        <w:ind w:left="2610"/>
        <w:rPr>
          <w:rtl/>
        </w:rPr>
      </w:pPr>
      <w:r w:rsidRPr="00830FF0">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830FF0">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830FF0">
        <w:rPr>
          <w:rtl/>
        </w:rPr>
        <w:t xml:space="preserve">. </w:t>
      </w:r>
    </w:p>
    <w:p w14:paraId="72F9EECD" w14:textId="77777777" w:rsidR="00266DFF" w:rsidRPr="00830FF0" w:rsidRDefault="00312734" w:rsidP="00524B3F">
      <w:pPr>
        <w:pStyle w:val="4-3"/>
        <w:ind w:left="2610"/>
        <w:rPr>
          <w:rtl/>
        </w:rPr>
      </w:pPr>
      <w:r w:rsidRPr="00830FF0">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830FF0">
        <w:rPr>
          <w:b/>
          <w:bCs/>
          <w:rtl/>
        </w:rPr>
        <w:t>על המציע להיערך לכך, ולהגיש את הצעתו מבעוד מועד</w:t>
      </w:r>
      <w:r w:rsidRPr="00830FF0">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794B13EC" w14:textId="77777777" w:rsidR="00266DFF" w:rsidRPr="00830FF0" w:rsidRDefault="00312734" w:rsidP="007B01DE">
      <w:pPr>
        <w:pStyle w:val="2-"/>
        <w:rPr>
          <w:rtl/>
        </w:rPr>
      </w:pPr>
      <w:r w:rsidRPr="00830FF0">
        <w:rPr>
          <w:rtl/>
        </w:rPr>
        <w:t>ביטול אוטומטי של הצעה שהוגשה – תיקונים במסמכי המכרז</w:t>
      </w:r>
    </w:p>
    <w:p w14:paraId="504842D7" w14:textId="77777777" w:rsidR="00266DFF" w:rsidRPr="00830FF0" w:rsidRDefault="00312734" w:rsidP="00A0392D">
      <w:pPr>
        <w:pStyle w:val="3-"/>
        <w:rPr>
          <w:rtl/>
        </w:rPr>
      </w:pPr>
      <w:r w:rsidRPr="00830FF0">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proofErr w:type="spellStart"/>
      <w:r w:rsidRPr="00830FF0">
        <w:rPr>
          <w:rtl/>
        </w:rPr>
        <w:t>שהיתה</w:t>
      </w:r>
      <w:proofErr w:type="spellEnd"/>
      <w:r w:rsidRPr="00830FF0">
        <w:rPr>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7F39008D" w14:textId="77777777" w:rsidR="00295B72" w:rsidRPr="00830FF0" w:rsidRDefault="00312734" w:rsidP="00A0392D">
      <w:pPr>
        <w:pStyle w:val="3-"/>
        <w:rPr>
          <w:rtl/>
        </w:rPr>
      </w:pPr>
      <w:r w:rsidRPr="00830FF0">
        <w:rPr>
          <w:rtl/>
        </w:rPr>
        <w:t xml:space="preserve">באחריותו הבלעדית של המציע להתעדכן בסטאטוס הצעתו במערכת הגשת ההצעות. </w:t>
      </w:r>
    </w:p>
    <w:p w14:paraId="41649DD2" w14:textId="77777777" w:rsidR="00B01EC3" w:rsidRPr="00830FF0" w:rsidRDefault="00B01EC3" w:rsidP="00E0309B">
      <w:pPr>
        <w:rPr>
          <w:rtl/>
        </w:rPr>
        <w:sectPr w:rsidR="00B01EC3" w:rsidRPr="00830FF0" w:rsidSect="00654526">
          <w:pgSz w:w="11906" w:h="16838" w:code="9"/>
          <w:pgMar w:top="1616" w:right="1826" w:bottom="1440" w:left="1800" w:header="709" w:footer="709" w:gutter="0"/>
          <w:cols w:space="708"/>
          <w:titlePg/>
          <w:bidi/>
          <w:rtlGutter/>
          <w:docGrid w:linePitch="360"/>
        </w:sectPr>
      </w:pPr>
    </w:p>
    <w:p w14:paraId="4C075E80" w14:textId="77777777" w:rsidR="00721BE1" w:rsidRPr="00830FF0" w:rsidRDefault="00312734" w:rsidP="00973BC2">
      <w:pPr>
        <w:pStyle w:val="1ff"/>
        <w:rPr>
          <w:rtl/>
        </w:rPr>
      </w:pPr>
      <w:bookmarkStart w:id="81" w:name="_Toc32477903"/>
      <w:bookmarkStart w:id="82" w:name="_Toc43400610"/>
      <w:bookmarkStart w:id="83" w:name="_Toc44931919"/>
      <w:bookmarkStart w:id="84" w:name="_Toc44932006"/>
      <w:bookmarkStart w:id="85" w:name="_Toc53331333"/>
      <w:bookmarkStart w:id="86" w:name="_Toc173823723"/>
      <w:bookmarkStart w:id="87" w:name="_Toc173825531"/>
      <w:bookmarkStart w:id="88" w:name="_Toc228284059"/>
      <w:r w:rsidRPr="00830FF0">
        <w:rPr>
          <w:rtl/>
        </w:rPr>
        <w:t>כללי המכרז</w:t>
      </w:r>
      <w:bookmarkEnd w:id="81"/>
      <w:bookmarkEnd w:id="82"/>
      <w:bookmarkEnd w:id="83"/>
      <w:bookmarkEnd w:id="84"/>
      <w:bookmarkEnd w:id="85"/>
      <w:bookmarkEnd w:id="86"/>
      <w:bookmarkEnd w:id="87"/>
      <w:bookmarkEnd w:id="88"/>
      <w:r w:rsidRPr="00830FF0">
        <w:rPr>
          <w:rtl/>
        </w:rPr>
        <w:t xml:space="preserve"> </w:t>
      </w:r>
    </w:p>
    <w:p w14:paraId="51C12CD7" w14:textId="77777777" w:rsidR="001965BD" w:rsidRPr="00830FF0" w:rsidRDefault="00312734" w:rsidP="007B01DE">
      <w:pPr>
        <w:pStyle w:val="2-"/>
        <w:rPr>
          <w:rtl/>
        </w:rPr>
      </w:pPr>
      <w:bookmarkStart w:id="89" w:name="_Toc43400611"/>
      <w:bookmarkStart w:id="90" w:name="_Toc44931920"/>
      <w:bookmarkStart w:id="91" w:name="_Toc44932007"/>
      <w:r w:rsidRPr="00830FF0">
        <w:rPr>
          <w:rtl/>
        </w:rPr>
        <w:t>בדיק</w:t>
      </w:r>
      <w:r w:rsidR="00FF2478" w:rsidRPr="00830FF0">
        <w:rPr>
          <w:rtl/>
        </w:rPr>
        <w:t>ת</w:t>
      </w:r>
      <w:r w:rsidRPr="00830FF0">
        <w:rPr>
          <w:rtl/>
        </w:rPr>
        <w:t xml:space="preserve"> ההצעות</w:t>
      </w:r>
      <w:bookmarkEnd w:id="89"/>
      <w:bookmarkEnd w:id="90"/>
      <w:bookmarkEnd w:id="91"/>
    </w:p>
    <w:p w14:paraId="7AE213DC" w14:textId="2EECB54D" w:rsidR="001965BD" w:rsidRPr="00830FF0" w:rsidRDefault="00312734" w:rsidP="00A0392D">
      <w:pPr>
        <w:pStyle w:val="3-"/>
        <w:rPr>
          <w:rtl/>
        </w:rPr>
      </w:pPr>
      <w:r w:rsidRPr="00830FF0">
        <w:rPr>
          <w:rtl/>
        </w:rPr>
        <w:t>המזמין יבד</w:t>
      </w:r>
      <w:r w:rsidR="000C1ACC" w:rsidRPr="00830FF0">
        <w:rPr>
          <w:rtl/>
        </w:rPr>
        <w:t>ו</w:t>
      </w:r>
      <w:r w:rsidRPr="00830FF0">
        <w:rPr>
          <w:rtl/>
        </w:rPr>
        <w:t xml:space="preserve">ק כי המציע הגיש את ההצעה </w:t>
      </w:r>
      <w:r w:rsidR="000C1ACC" w:rsidRPr="00830FF0">
        <w:rPr>
          <w:rtl/>
        </w:rPr>
        <w:t xml:space="preserve">בהתאם להנחיות המכרז </w:t>
      </w:r>
      <w:r w:rsidRPr="00830FF0">
        <w:rPr>
          <w:rtl/>
        </w:rPr>
        <w:t>וצירף את כל המסמכים כנדרש בחוברת ההצעה (פרק ב</w:t>
      </w:r>
      <w:r w:rsidR="00524B3F">
        <w:rPr>
          <w:rFonts w:hint="cs"/>
          <w:rtl/>
        </w:rPr>
        <w:t>).</w:t>
      </w:r>
    </w:p>
    <w:p w14:paraId="4E20E45E" w14:textId="77777777" w:rsidR="00BC62A8" w:rsidRPr="00830FF0" w:rsidRDefault="00312734" w:rsidP="00A0392D">
      <w:pPr>
        <w:pStyle w:val="3-"/>
        <w:rPr>
          <w:rtl/>
        </w:rPr>
      </w:pPr>
      <w:r w:rsidRPr="00830FF0">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830FF0">
        <w:rPr>
          <w:rtl/>
        </w:rPr>
        <w:t>מא</w:t>
      </w:r>
      <w:r w:rsidRPr="00830FF0">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32823138" w14:textId="49F425C9" w:rsidR="00C31917" w:rsidRPr="00830FF0" w:rsidRDefault="00312734" w:rsidP="00A0392D">
      <w:pPr>
        <w:pStyle w:val="3-"/>
        <w:rPr>
          <w:rtl/>
        </w:rPr>
      </w:pPr>
      <w:r w:rsidRPr="00830FF0">
        <w:rPr>
          <w:rtl/>
        </w:rPr>
        <w:t>לצורך בדיקת ההצעות</w:t>
      </w:r>
      <w:r w:rsidR="00E965DB" w:rsidRPr="00830FF0">
        <w:rPr>
          <w:rtl/>
        </w:rPr>
        <w:t xml:space="preserve"> </w:t>
      </w:r>
      <w:r w:rsidRPr="00830FF0">
        <w:rPr>
          <w:rtl/>
        </w:rPr>
        <w:t xml:space="preserve">רשאי המזמין לעשות שימוש בצוות מקצועי אשר יכול ויכלול גם יועצים חיצוניים. </w:t>
      </w:r>
    </w:p>
    <w:p w14:paraId="6A378BDA" w14:textId="77777777" w:rsidR="001965BD" w:rsidRPr="00830FF0" w:rsidRDefault="00312734" w:rsidP="00A0392D">
      <w:pPr>
        <w:pStyle w:val="3-"/>
        <w:rPr>
          <w:rtl/>
        </w:rPr>
      </w:pPr>
      <w:r w:rsidRPr="00830FF0">
        <w:rPr>
          <w:rtl/>
        </w:rPr>
        <w:t>המזמין רשאי לבקש ממציע לבאר פרט מסוים מתוך הצעתו, להשלים</w:t>
      </w:r>
      <w:r w:rsidR="00A60C2A" w:rsidRPr="00830FF0">
        <w:rPr>
          <w:rtl/>
        </w:rPr>
        <w:t xml:space="preserve"> בה</w:t>
      </w:r>
      <w:r w:rsidRPr="00830FF0">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830FF0">
        <w:rPr>
          <w:rtl/>
        </w:rPr>
        <w:t>, בהתאם לשיקול הדעת של המזמין</w:t>
      </w:r>
      <w:r w:rsidRPr="00830FF0">
        <w:rPr>
          <w:rtl/>
        </w:rPr>
        <w:t xml:space="preserve">. </w:t>
      </w:r>
    </w:p>
    <w:p w14:paraId="6FFD2872" w14:textId="77777777" w:rsidR="001965BD" w:rsidRPr="00830FF0" w:rsidRDefault="00312734" w:rsidP="00A0392D">
      <w:pPr>
        <w:pStyle w:val="3-"/>
        <w:rPr>
          <w:rtl/>
        </w:rPr>
      </w:pPr>
      <w:r w:rsidRPr="00830FF0">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5E05A016" w14:textId="77777777" w:rsidR="00BD785A" w:rsidRPr="00830FF0" w:rsidRDefault="00312734" w:rsidP="00BD785A">
      <w:pPr>
        <w:pStyle w:val="3-"/>
        <w:rPr>
          <w:rtl/>
        </w:rPr>
      </w:pPr>
      <w:r w:rsidRPr="00830FF0">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8DB63CE" w14:textId="77777777" w:rsidR="00010C5B" w:rsidRPr="00830FF0" w:rsidRDefault="00312734" w:rsidP="00010C5B">
      <w:pPr>
        <w:pStyle w:val="3-"/>
        <w:rPr>
          <w:rtl/>
        </w:rPr>
      </w:pPr>
      <w:r w:rsidRPr="00830FF0">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830FF0">
        <w:rPr>
          <w:rtl/>
        </w:rPr>
        <w:t xml:space="preserve">אם </w:t>
      </w:r>
      <w:r w:rsidRPr="00830FF0">
        <w:rPr>
          <w:rtl/>
        </w:rPr>
        <w:t xml:space="preserve">קיים ניסיון כאמור, במידע ציבורי על המציע, בחוות דעת יועצים מקצועיים,  וכיוצא באלה. </w:t>
      </w:r>
    </w:p>
    <w:p w14:paraId="4D7D1660" w14:textId="77777777" w:rsidR="00066E6F" w:rsidRPr="00830FF0" w:rsidRDefault="00312734" w:rsidP="00FF38A2">
      <w:pPr>
        <w:pStyle w:val="3-"/>
        <w:rPr>
          <w:rtl/>
        </w:rPr>
      </w:pPr>
      <w:r w:rsidRPr="00830FF0">
        <w:rPr>
          <w:rtl/>
        </w:rPr>
        <w:t>בדיקת ההצעות במכרז תתבצע באופן הבא – ראשית יבדקו ההצעות ללא הצעת המחיר, רק לאחר סיום שלב זה יפתח המזמין את מעטפות הצעת המחיר.</w:t>
      </w:r>
    </w:p>
    <w:p w14:paraId="2CEC3D3E" w14:textId="77777777" w:rsidR="00D178FD" w:rsidRPr="00830FF0" w:rsidRDefault="00312734" w:rsidP="007B01DE">
      <w:pPr>
        <w:pStyle w:val="2-"/>
        <w:rPr>
          <w:rtl/>
        </w:rPr>
      </w:pPr>
      <w:bookmarkStart w:id="92" w:name="_Toc43400614"/>
      <w:bookmarkStart w:id="93" w:name="_Toc44931923"/>
      <w:bookmarkStart w:id="94" w:name="_Toc44932010"/>
      <w:r w:rsidRPr="00830FF0">
        <w:rPr>
          <w:rtl/>
        </w:rPr>
        <w:t>ניהול מו"מ עם מציעים</w:t>
      </w:r>
      <w:bookmarkEnd w:id="92"/>
      <w:bookmarkEnd w:id="93"/>
      <w:bookmarkEnd w:id="94"/>
    </w:p>
    <w:p w14:paraId="7DF64A96" w14:textId="77777777" w:rsidR="00D178FD" w:rsidRPr="00830FF0" w:rsidRDefault="00312734" w:rsidP="00A0392D">
      <w:pPr>
        <w:pStyle w:val="3-"/>
        <w:rPr>
          <w:rtl/>
        </w:rPr>
      </w:pPr>
      <w:r w:rsidRPr="00830FF0">
        <w:rPr>
          <w:rtl/>
        </w:rPr>
        <w:t>המזמין יהיה רשאי, בהתאם לשיקול דעתו הבלעדי, לנהל משא ומתן עם המציעים במכרז לצורך קבלת הצעה אשר מטיבה עם המזמין.</w:t>
      </w:r>
    </w:p>
    <w:p w14:paraId="6C985F3D" w14:textId="77777777" w:rsidR="00AA770A" w:rsidRPr="00830FF0" w:rsidRDefault="00312734" w:rsidP="00A0392D">
      <w:pPr>
        <w:pStyle w:val="3-"/>
        <w:rPr>
          <w:rtl/>
        </w:rPr>
      </w:pPr>
      <w:r w:rsidRPr="00830FF0">
        <w:rPr>
          <w:rtl/>
        </w:rPr>
        <w:t xml:space="preserve">משא ומתן עם מציעים, </w:t>
      </w:r>
      <w:r w:rsidR="00C72D39" w:rsidRPr="00830FF0">
        <w:rPr>
          <w:rtl/>
        </w:rPr>
        <w:t xml:space="preserve">אם </w:t>
      </w:r>
      <w:r w:rsidRPr="00830FF0">
        <w:rPr>
          <w:rtl/>
        </w:rPr>
        <w:t xml:space="preserve">יתקיים, ינוהל בהתאם לתקנה 7 לתקנות חובת המכרזים.   </w:t>
      </w:r>
    </w:p>
    <w:p w14:paraId="2C8AA604" w14:textId="77777777" w:rsidR="00322CF0" w:rsidRPr="00830FF0" w:rsidRDefault="00312734" w:rsidP="007B01DE">
      <w:pPr>
        <w:pStyle w:val="2-"/>
        <w:rPr>
          <w:rtl/>
        </w:rPr>
      </w:pPr>
      <w:bookmarkStart w:id="95" w:name="_Toc43400615"/>
      <w:bookmarkStart w:id="96" w:name="_Toc44931924"/>
      <w:bookmarkStart w:id="97" w:name="_Toc44932011"/>
      <w:r w:rsidRPr="00830FF0">
        <w:rPr>
          <w:rtl/>
        </w:rPr>
        <w:t>הצעה יחידה</w:t>
      </w:r>
      <w:bookmarkEnd w:id="95"/>
      <w:bookmarkEnd w:id="96"/>
      <w:bookmarkEnd w:id="97"/>
    </w:p>
    <w:p w14:paraId="5E0FAEDC" w14:textId="77777777" w:rsidR="00082200" w:rsidRPr="00830FF0" w:rsidRDefault="00312734" w:rsidP="00A0392D">
      <w:pPr>
        <w:pStyle w:val="3-"/>
        <w:rPr>
          <w:rtl/>
        </w:rPr>
      </w:pPr>
      <w:r w:rsidRPr="00830FF0">
        <w:rPr>
          <w:rtl/>
        </w:rPr>
        <w:t>אם הוגשה במכרז הצעה יחידה או שלאחר בדיקת ההצעות נותרה הצעה אחת בלבד, המזמין, בהתאם לשיקול דעתו הבלעדי יהיה רשאי:</w:t>
      </w:r>
    </w:p>
    <w:p w14:paraId="1AB40BBC" w14:textId="77777777" w:rsidR="00082200" w:rsidRPr="00830FF0" w:rsidRDefault="00312734" w:rsidP="000C2347">
      <w:pPr>
        <w:pStyle w:val="4-3"/>
        <w:rPr>
          <w:rtl/>
        </w:rPr>
      </w:pPr>
      <w:r w:rsidRPr="00830FF0">
        <w:rPr>
          <w:rtl/>
        </w:rPr>
        <w:t>להכריז על המציע שנותר כזוכה;</w:t>
      </w:r>
    </w:p>
    <w:p w14:paraId="0832EEA9" w14:textId="77777777" w:rsidR="00082200" w:rsidRPr="00830FF0" w:rsidRDefault="00312734" w:rsidP="000C2347">
      <w:pPr>
        <w:pStyle w:val="4-3"/>
        <w:rPr>
          <w:rtl/>
        </w:rPr>
      </w:pPr>
      <w:r w:rsidRPr="00830FF0">
        <w:rPr>
          <w:rtl/>
        </w:rPr>
        <w:t>לבטל את המכרז, ולצאת למכרז חדש</w:t>
      </w:r>
      <w:r w:rsidR="00CB2AEF" w:rsidRPr="00830FF0">
        <w:rPr>
          <w:rtl/>
        </w:rPr>
        <w:t>.</w:t>
      </w:r>
    </w:p>
    <w:p w14:paraId="24FA8830" w14:textId="77777777" w:rsidR="00D178FD" w:rsidRPr="00830FF0" w:rsidRDefault="00312734" w:rsidP="007B01DE">
      <w:pPr>
        <w:pStyle w:val="2-"/>
        <w:rPr>
          <w:rtl/>
        </w:rPr>
      </w:pPr>
      <w:bookmarkStart w:id="98" w:name="_Toc43400616"/>
      <w:bookmarkStart w:id="99" w:name="_Toc44931925"/>
      <w:bookmarkStart w:id="100" w:name="_Toc44932012"/>
      <w:r w:rsidRPr="00830FF0">
        <w:rPr>
          <w:rtl/>
        </w:rPr>
        <w:t>פסילת הצעות</w:t>
      </w:r>
      <w:bookmarkEnd w:id="98"/>
      <w:bookmarkEnd w:id="99"/>
      <w:bookmarkEnd w:id="100"/>
      <w:r w:rsidRPr="00830FF0">
        <w:rPr>
          <w:rtl/>
        </w:rPr>
        <w:t xml:space="preserve"> </w:t>
      </w:r>
    </w:p>
    <w:p w14:paraId="3A475528" w14:textId="17A26681" w:rsidR="00601886" w:rsidRPr="00830FF0" w:rsidRDefault="00312734" w:rsidP="005421B7">
      <w:pPr>
        <w:pStyle w:val="3-"/>
        <w:numPr>
          <w:ilvl w:val="0"/>
          <w:numId w:val="0"/>
        </w:numPr>
        <w:ind w:left="990"/>
        <w:rPr>
          <w:rtl/>
        </w:rPr>
      </w:pPr>
      <w:r w:rsidRPr="00830FF0">
        <w:rPr>
          <w:rtl/>
        </w:rPr>
        <w:t>המזמין</w:t>
      </w:r>
      <w:r w:rsidR="008D5480" w:rsidRPr="00830FF0">
        <w:rPr>
          <w:rtl/>
        </w:rPr>
        <w:t xml:space="preserve"> </w:t>
      </w:r>
      <w:r w:rsidR="0084164D" w:rsidRPr="00830FF0">
        <w:rPr>
          <w:rtl/>
        </w:rPr>
        <w:t>יהיה רשאי לפסול הצעה</w:t>
      </w:r>
      <w:r w:rsidRPr="00830FF0">
        <w:rPr>
          <w:rtl/>
        </w:rPr>
        <w:t xml:space="preserve"> </w:t>
      </w:r>
      <w:r w:rsidR="00B2479F" w:rsidRPr="00830FF0">
        <w:rPr>
          <w:rtl/>
        </w:rPr>
        <w:t xml:space="preserve">שהוגשה במכרז, </w:t>
      </w:r>
      <w:r w:rsidRPr="00830FF0">
        <w:rPr>
          <w:rtl/>
        </w:rPr>
        <w:t>לפי שיקול דעתו</w:t>
      </w:r>
      <w:r w:rsidR="0084164D" w:rsidRPr="00830FF0">
        <w:rPr>
          <w:rtl/>
        </w:rPr>
        <w:t>,</w:t>
      </w:r>
      <w:r w:rsidR="00E45ACE" w:rsidRPr="00830FF0">
        <w:rPr>
          <w:rtl/>
        </w:rPr>
        <w:t xml:space="preserve"> ובמקרים המתאימים לאחר שנתן למציע זכות טיעון (בכתב או בע"פ, בהתאם לקביעתו הבלעדית של המזמין),</w:t>
      </w:r>
      <w:r w:rsidR="0084164D" w:rsidRPr="00830FF0">
        <w:rPr>
          <w:rtl/>
        </w:rPr>
        <w:t xml:space="preserve"> בין היתר</w:t>
      </w:r>
      <w:r w:rsidR="00551CC2" w:rsidRPr="00830FF0">
        <w:rPr>
          <w:rtl/>
        </w:rPr>
        <w:t>,</w:t>
      </w:r>
      <w:r w:rsidR="0084164D" w:rsidRPr="00830FF0">
        <w:rPr>
          <w:rtl/>
        </w:rPr>
        <w:t xml:space="preserve"> אם</w:t>
      </w:r>
      <w:r w:rsidRPr="00830FF0">
        <w:rPr>
          <w:rtl/>
        </w:rPr>
        <w:t xml:space="preserve"> מתקיים אחד מהתנאים הבאים:</w:t>
      </w:r>
    </w:p>
    <w:p w14:paraId="12703294" w14:textId="4CB10CB5" w:rsidR="00C339F9" w:rsidRPr="00830FF0" w:rsidRDefault="00312734" w:rsidP="005421B7">
      <w:pPr>
        <w:pStyle w:val="3-"/>
        <w:rPr>
          <w:rtl/>
        </w:rPr>
      </w:pPr>
      <w:r w:rsidRPr="00830FF0">
        <w:rPr>
          <w:b/>
          <w:bCs/>
          <w:rtl/>
        </w:rPr>
        <w:t>הצעה</w:t>
      </w:r>
      <w:r w:rsidRPr="00830FF0">
        <w:rPr>
          <w:rtl/>
        </w:rPr>
        <w:t xml:space="preserve"> </w:t>
      </w:r>
      <w:proofErr w:type="spellStart"/>
      <w:r w:rsidRPr="00830FF0">
        <w:rPr>
          <w:b/>
          <w:bCs/>
          <w:rtl/>
        </w:rPr>
        <w:t>הפסדית</w:t>
      </w:r>
      <w:proofErr w:type="spellEnd"/>
      <w:r w:rsidR="005421B7">
        <w:rPr>
          <w:rFonts w:hint="cs"/>
          <w:b/>
          <w:bCs/>
          <w:rtl/>
        </w:rPr>
        <w:t xml:space="preserve"> </w:t>
      </w:r>
      <w:r w:rsidRPr="00830FF0">
        <w:rPr>
          <w:rtl/>
        </w:rPr>
        <w:t>– אם ההצעה הינה בלתי כלכלית למציע במידה המטילה בספק את יכולתו לעמוד בהתחייבויותיו היה ויזכה במכרז.</w:t>
      </w:r>
    </w:p>
    <w:p w14:paraId="75510279" w14:textId="77777777" w:rsidR="00166899" w:rsidRPr="00830FF0" w:rsidRDefault="00312734" w:rsidP="005421B7">
      <w:pPr>
        <w:pStyle w:val="3-"/>
        <w:rPr>
          <w:rtl/>
        </w:rPr>
      </w:pPr>
      <w:r w:rsidRPr="00830FF0">
        <w:rPr>
          <w:b/>
          <w:bCs/>
          <w:rtl/>
        </w:rPr>
        <w:t xml:space="preserve">הצעה </w:t>
      </w:r>
      <w:r w:rsidR="00AE423A" w:rsidRPr="00830FF0">
        <w:rPr>
          <w:b/>
          <w:bCs/>
          <w:rtl/>
        </w:rPr>
        <w:t>ת</w:t>
      </w:r>
      <w:r w:rsidRPr="00830FF0">
        <w:rPr>
          <w:b/>
          <w:bCs/>
          <w:rtl/>
        </w:rPr>
        <w:t xml:space="preserve">כסיסנית או הצעה המוגשת בחוסר תום לב </w:t>
      </w:r>
      <w:r w:rsidRPr="00830FF0">
        <w:rPr>
          <w:rtl/>
        </w:rPr>
        <w:t>– אם ה</w:t>
      </w:r>
      <w:r w:rsidR="00BC561A" w:rsidRPr="00830FF0">
        <w:rPr>
          <w:rtl/>
        </w:rPr>
        <w:t>ה</w:t>
      </w:r>
      <w:r w:rsidRPr="00830FF0">
        <w:rPr>
          <w:rtl/>
        </w:rPr>
        <w:t>צעה כוללת מחירים או הנחות חריגות</w:t>
      </w:r>
      <w:r w:rsidR="00FB08EB" w:rsidRPr="00830FF0">
        <w:rPr>
          <w:rtl/>
        </w:rPr>
        <w:t xml:space="preserve">, סבסוד צולב, </w:t>
      </w:r>
      <w:r w:rsidR="00FB08EB" w:rsidRPr="00830FF0">
        <w:t>dumping</w:t>
      </w:r>
      <w:r w:rsidR="00FB08EB" w:rsidRPr="00830FF0">
        <w:rPr>
          <w:rtl/>
        </w:rPr>
        <w:t xml:space="preserve"> </w:t>
      </w:r>
      <w:r w:rsidRPr="00830FF0">
        <w:rPr>
          <w:rtl/>
        </w:rPr>
        <w:t>וכל מקרה אחר שב</w:t>
      </w:r>
      <w:r w:rsidR="00BC561A" w:rsidRPr="00830FF0">
        <w:rPr>
          <w:rtl/>
        </w:rPr>
        <w:t>ו</w:t>
      </w:r>
      <w:r w:rsidRPr="00830FF0">
        <w:rPr>
          <w:rtl/>
        </w:rPr>
        <w:t xml:space="preserve"> ההצעה נגועה בחוסר תום לב, ובכלל זה במקרה של פעולה או התנהגות של המציע, במסגרת המכרז, שלא בתום לב.</w:t>
      </w:r>
    </w:p>
    <w:p w14:paraId="3FD8CA54" w14:textId="77777777" w:rsidR="00DF025C" w:rsidRPr="00830FF0" w:rsidRDefault="00312734" w:rsidP="005421B7">
      <w:pPr>
        <w:pStyle w:val="3-"/>
        <w:rPr>
          <w:rtl/>
        </w:rPr>
      </w:pPr>
      <w:r w:rsidRPr="00830FF0">
        <w:rPr>
          <w:b/>
          <w:bCs/>
          <w:rtl/>
        </w:rPr>
        <w:t xml:space="preserve">התנהגות במכרזים ובהתקשרויות קודמות </w:t>
      </w:r>
      <w:r w:rsidRPr="00830FF0">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AD6C16B" w14:textId="2F3A6DDD" w:rsidR="00166899" w:rsidRPr="00830FF0" w:rsidRDefault="00312734" w:rsidP="005421B7">
      <w:pPr>
        <w:pStyle w:val="3-"/>
        <w:rPr>
          <w:rtl/>
        </w:rPr>
      </w:pPr>
      <w:r w:rsidRPr="00830FF0">
        <w:rPr>
          <w:b/>
          <w:bCs/>
          <w:rtl/>
        </w:rPr>
        <w:t>מצב כלכלי של המציע</w:t>
      </w:r>
      <w:r w:rsidRPr="00830FF0">
        <w:rPr>
          <w:rtl/>
        </w:rPr>
        <w:t xml:space="preserve"> – אם עקב מצבו הכלכלי הנוכחי או הצפוי של המציע, לרבות הליכי פשיטת רגל או פירוק או תביעות מהותיות הקיימות נגדו, קיים חשש </w:t>
      </w:r>
      <w:proofErr w:type="spellStart"/>
      <w:r w:rsidRPr="00830FF0">
        <w:rPr>
          <w:rtl/>
        </w:rPr>
        <w:t>לתיפקודו</w:t>
      </w:r>
      <w:proofErr w:type="spellEnd"/>
      <w:r w:rsidRPr="00830FF0">
        <w:rPr>
          <w:rtl/>
        </w:rPr>
        <w:t xml:space="preserve"> באם יזכה במכרז.</w:t>
      </w:r>
    </w:p>
    <w:p w14:paraId="1BC71BF6" w14:textId="6F95837C" w:rsidR="00082200" w:rsidRPr="00830FF0" w:rsidRDefault="00312734" w:rsidP="005421B7">
      <w:pPr>
        <w:pStyle w:val="3-"/>
        <w:rPr>
          <w:rtl/>
        </w:rPr>
      </w:pPr>
      <w:r w:rsidRPr="00830FF0">
        <w:rPr>
          <w:b/>
          <w:bCs/>
          <w:rtl/>
        </w:rPr>
        <w:t>ניגוד עניינים</w:t>
      </w:r>
      <w:r w:rsidRPr="00830FF0">
        <w:rPr>
          <w:rtl/>
        </w:rPr>
        <w:t xml:space="preserve"> – אם קיים ניגוד עניינים, ישיר או עקיף, או חשש לניגוד עניינים בין ענייני המציע, ההצעה שהוא הגיש, או בעלי העניין בו, לבין </w:t>
      </w:r>
      <w:r w:rsidR="00E55BD7" w:rsidRPr="00830FF0">
        <w:rPr>
          <w:rtl/>
        </w:rPr>
        <w:t xml:space="preserve">השתתפות וזכיה במכרז או </w:t>
      </w:r>
      <w:r w:rsidRPr="00830FF0">
        <w:rPr>
          <w:rtl/>
        </w:rPr>
        <w:t>ביצוע השירותים על ידי המציע</w:t>
      </w:r>
      <w:r w:rsidR="005D0CAD" w:rsidRPr="00830FF0">
        <w:rPr>
          <w:rtl/>
        </w:rPr>
        <w:t>, באופן שלדעת המזמין, בהתאם לשיקול דעתו הבלעדי, אינו ניתן להסדרה</w:t>
      </w:r>
      <w:r w:rsidRPr="00830FF0">
        <w:rPr>
          <w:rtl/>
        </w:rPr>
        <w:t>.</w:t>
      </w:r>
    </w:p>
    <w:p w14:paraId="40886A09" w14:textId="1F146FD6" w:rsidR="00204485" w:rsidRPr="00830FF0" w:rsidRDefault="00312734" w:rsidP="005421B7">
      <w:pPr>
        <w:pStyle w:val="3-"/>
        <w:rPr>
          <w:rtl/>
        </w:rPr>
      </w:pPr>
      <w:r w:rsidRPr="00830FF0">
        <w:rPr>
          <w:b/>
          <w:bCs/>
          <w:rtl/>
        </w:rPr>
        <w:t xml:space="preserve">תיאום הצעות </w:t>
      </w:r>
      <w:r w:rsidR="005421B7">
        <w:rPr>
          <w:rtl/>
        </w:rPr>
        <w:t>–</w:t>
      </w:r>
      <w:r w:rsidRPr="00830FF0">
        <w:rPr>
          <w:rtl/>
        </w:rPr>
        <w:t xml:space="preserve"> אם קיים חשד סביר לתיאום בין המציע להצעות אחרות במכרז, או בין המציע לבין מציע פוטנציאלי.</w:t>
      </w:r>
    </w:p>
    <w:p w14:paraId="4C58A18D" w14:textId="77777777" w:rsidR="00832BF4" w:rsidRPr="00830FF0" w:rsidRDefault="00312734" w:rsidP="007B01DE">
      <w:pPr>
        <w:pStyle w:val="2-"/>
        <w:rPr>
          <w:rtl/>
        </w:rPr>
      </w:pPr>
      <w:bookmarkStart w:id="101" w:name="_Toc43400617"/>
      <w:bookmarkStart w:id="102" w:name="_Toc44931926"/>
      <w:bookmarkStart w:id="103" w:name="_Toc44932013"/>
      <w:r w:rsidRPr="00830FF0">
        <w:rPr>
          <w:rtl/>
        </w:rPr>
        <w:t>מינוי נציג מטעם המ</w:t>
      </w:r>
      <w:r w:rsidR="00261355" w:rsidRPr="00830FF0">
        <w:rPr>
          <w:rtl/>
        </w:rPr>
        <w:t>ציע</w:t>
      </w:r>
      <w:bookmarkEnd w:id="101"/>
      <w:bookmarkEnd w:id="102"/>
      <w:bookmarkEnd w:id="103"/>
    </w:p>
    <w:p w14:paraId="7F3A8698" w14:textId="77777777" w:rsidR="00832BF4" w:rsidRPr="00830FF0" w:rsidRDefault="00312734" w:rsidP="00A0392D">
      <w:pPr>
        <w:pStyle w:val="3-"/>
        <w:rPr>
          <w:rtl/>
        </w:rPr>
      </w:pPr>
      <w:r w:rsidRPr="00830FF0">
        <w:rPr>
          <w:rtl/>
        </w:rPr>
        <w:t xml:space="preserve">לצורך המכרז ימנה המציע נציג מטעמו (כמפורט בפרק ב) אשר יהווה את הכתובת הבלעדית לכל פניה בנושא המכרז. </w:t>
      </w:r>
    </w:p>
    <w:p w14:paraId="034A7666" w14:textId="77777777" w:rsidR="00A90878" w:rsidRPr="00830FF0" w:rsidRDefault="00312734" w:rsidP="00A0392D">
      <w:pPr>
        <w:pStyle w:val="3-"/>
        <w:rPr>
          <w:rtl/>
        </w:rPr>
      </w:pPr>
      <w:r w:rsidRPr="00830FF0">
        <w:rPr>
          <w:rtl/>
        </w:rPr>
        <w:t>כל מענה והתייחסות שתישלח מ</w:t>
      </w:r>
      <w:r w:rsidR="00832BF4" w:rsidRPr="00830FF0">
        <w:rPr>
          <w:rtl/>
        </w:rPr>
        <w:t>נציג המציע</w:t>
      </w:r>
      <w:r w:rsidRPr="00830FF0">
        <w:rPr>
          <w:rtl/>
        </w:rPr>
        <w:t xml:space="preserve"> למזמין, או מהמזמין ל</w:t>
      </w:r>
      <w:r w:rsidR="00832BF4" w:rsidRPr="00830FF0">
        <w:rPr>
          <w:rtl/>
        </w:rPr>
        <w:t>נציג המציע</w:t>
      </w:r>
      <w:r w:rsidRPr="00830FF0">
        <w:rPr>
          <w:rtl/>
        </w:rPr>
        <w:t xml:space="preserve"> תחייב את המציע.</w:t>
      </w:r>
    </w:p>
    <w:p w14:paraId="5AACE039" w14:textId="77777777" w:rsidR="007B037E" w:rsidRPr="00830FF0" w:rsidRDefault="00312734" w:rsidP="007B01DE">
      <w:pPr>
        <w:pStyle w:val="2-"/>
        <w:rPr>
          <w:rtl/>
        </w:rPr>
      </w:pPr>
      <w:bookmarkStart w:id="104" w:name="_Toc53331334"/>
      <w:bookmarkStart w:id="105" w:name="_Toc516503359"/>
      <w:bookmarkStart w:id="106" w:name="_Toc43400618"/>
      <w:bookmarkStart w:id="107" w:name="_Toc44931927"/>
      <w:bookmarkStart w:id="108" w:name="_Toc44932014"/>
      <w:bookmarkEnd w:id="71"/>
      <w:r w:rsidRPr="00830FF0">
        <w:rPr>
          <w:rtl/>
        </w:rPr>
        <w:t>תוקף הצעות</w:t>
      </w:r>
      <w:bookmarkEnd w:id="104"/>
      <w:r w:rsidRPr="00830FF0">
        <w:rPr>
          <w:rtl/>
        </w:rPr>
        <w:t xml:space="preserve"> </w:t>
      </w:r>
    </w:p>
    <w:p w14:paraId="3522DB41" w14:textId="77777777" w:rsidR="007B037E" w:rsidRPr="00830FF0" w:rsidRDefault="00312734" w:rsidP="00A0392D">
      <w:pPr>
        <w:pStyle w:val="3-"/>
        <w:rPr>
          <w:rtl/>
        </w:rPr>
      </w:pPr>
      <w:bookmarkStart w:id="109" w:name="_Toc53331335"/>
      <w:r w:rsidRPr="00830FF0">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09"/>
      <w:r w:rsidRPr="00830FF0">
        <w:rPr>
          <w:rtl/>
        </w:rPr>
        <w:t xml:space="preserve"> </w:t>
      </w:r>
    </w:p>
    <w:p w14:paraId="1542105A" w14:textId="77777777" w:rsidR="007B037E" w:rsidRPr="00830FF0" w:rsidRDefault="00312734" w:rsidP="00A0392D">
      <w:pPr>
        <w:pStyle w:val="3-"/>
        <w:rPr>
          <w:rtl/>
        </w:rPr>
      </w:pPr>
      <w:bookmarkStart w:id="110" w:name="_Toc53331336"/>
      <w:r w:rsidRPr="00830FF0">
        <w:rPr>
          <w:rtl/>
        </w:rPr>
        <w:t xml:space="preserve">מציע אינו רשאי לחזור בו מהצעתו בתקופה </w:t>
      </w:r>
      <w:r w:rsidR="00BD06CB" w:rsidRPr="00830FF0">
        <w:rPr>
          <w:rtl/>
        </w:rPr>
        <w:t>בה הצעתו בתוקף</w:t>
      </w:r>
      <w:r w:rsidRPr="00830FF0">
        <w:rPr>
          <w:rtl/>
        </w:rPr>
        <w:t>.</w:t>
      </w:r>
      <w:bookmarkEnd w:id="110"/>
    </w:p>
    <w:p w14:paraId="227A07F7" w14:textId="77777777" w:rsidR="00AD6E2D" w:rsidRPr="00830FF0" w:rsidRDefault="00312734" w:rsidP="007B01DE">
      <w:pPr>
        <w:pStyle w:val="2-"/>
        <w:rPr>
          <w:rtl/>
        </w:rPr>
      </w:pPr>
      <w:r w:rsidRPr="00830FF0">
        <w:rPr>
          <w:rtl/>
        </w:rPr>
        <w:t>ביטול או שינוי המכרז</w:t>
      </w:r>
      <w:bookmarkEnd w:id="105"/>
      <w:bookmarkEnd w:id="106"/>
      <w:bookmarkEnd w:id="107"/>
      <w:bookmarkEnd w:id="108"/>
    </w:p>
    <w:p w14:paraId="3E905C35" w14:textId="77777777" w:rsidR="00E5417A" w:rsidRPr="00830FF0" w:rsidRDefault="00312734" w:rsidP="00A0392D">
      <w:pPr>
        <w:pStyle w:val="3-"/>
        <w:rPr>
          <w:rtl/>
        </w:rPr>
      </w:pPr>
      <w:r w:rsidRPr="00830FF0">
        <w:rPr>
          <w:rtl/>
        </w:rPr>
        <w:t>המזמין רשאי מיוזמתו ועל פי שיקול דעתו</w:t>
      </w:r>
      <w:r w:rsidR="00E32183" w:rsidRPr="00830FF0">
        <w:rPr>
          <w:rtl/>
        </w:rPr>
        <w:t xml:space="preserve"> הבלעדי</w:t>
      </w:r>
      <w:r w:rsidRPr="00830FF0">
        <w:rPr>
          <w:rtl/>
        </w:rPr>
        <w:t xml:space="preserve">, לבטל את המכרז, לשנותו ולעדכנו, לרבות עדכוני מועדים הנקובים בו ופרסום הבהרות על האמור בו. </w:t>
      </w:r>
    </w:p>
    <w:p w14:paraId="432E300D" w14:textId="77777777" w:rsidR="001015D6" w:rsidRPr="00830FF0" w:rsidRDefault="00312734" w:rsidP="00A0392D">
      <w:pPr>
        <w:pStyle w:val="3-"/>
        <w:rPr>
          <w:rtl/>
        </w:rPr>
      </w:pPr>
      <w:r w:rsidRPr="00830FF0">
        <w:rPr>
          <w:rtl/>
        </w:rPr>
        <w:t xml:space="preserve">הודעה על ביצוע </w:t>
      </w:r>
      <w:r w:rsidR="00AD6E2D" w:rsidRPr="00830FF0">
        <w:rPr>
          <w:rtl/>
        </w:rPr>
        <w:t xml:space="preserve">שינויים כאמור </w:t>
      </w:r>
      <w:r w:rsidRPr="00830FF0">
        <w:rPr>
          <w:rtl/>
        </w:rPr>
        <w:t xml:space="preserve">תפורסם </w:t>
      </w:r>
      <w:r w:rsidR="00AD6E2D" w:rsidRPr="00830FF0">
        <w:rPr>
          <w:rtl/>
        </w:rPr>
        <w:t>ב</w:t>
      </w:r>
      <w:r w:rsidR="00E15716" w:rsidRPr="00830FF0">
        <w:rPr>
          <w:rtl/>
        </w:rPr>
        <w:t>דף המכרז</w:t>
      </w:r>
      <w:r w:rsidR="00AD6E2D" w:rsidRPr="00830FF0">
        <w:rPr>
          <w:rtl/>
        </w:rPr>
        <w:t>. על מציע האחריות להתעדכן באופן עצמאי בהודעות ועדכונים אשר יפורסמו כאמור בנוגע למכרז זה.</w:t>
      </w:r>
    </w:p>
    <w:p w14:paraId="5DF6318C" w14:textId="77777777" w:rsidR="00CE3C66" w:rsidRPr="00830FF0" w:rsidRDefault="00312734" w:rsidP="00A0392D">
      <w:pPr>
        <w:pStyle w:val="3-"/>
        <w:rPr>
          <w:rtl/>
        </w:rPr>
      </w:pPr>
      <w:r w:rsidRPr="00830FF0">
        <w:rPr>
          <w:rtl/>
        </w:rPr>
        <w:t xml:space="preserve">ההתקשרות עם הזוכה במכרז מותנית בקיומו של תקציב זמין. </w:t>
      </w:r>
      <w:r w:rsidR="008F2532" w:rsidRPr="00830FF0">
        <w:rPr>
          <w:rtl/>
        </w:rPr>
        <w:t xml:space="preserve">אם </w:t>
      </w:r>
      <w:r w:rsidRPr="00830FF0">
        <w:rPr>
          <w:rtl/>
        </w:rPr>
        <w:t xml:space="preserve">מסיבות תקציביות לא ניתן יהיה להתקשר עם הזוכה במכרז, רשאי </w:t>
      </w:r>
      <w:r w:rsidR="003E255E" w:rsidRPr="00830FF0">
        <w:rPr>
          <w:rtl/>
        </w:rPr>
        <w:t>המזמין</w:t>
      </w:r>
      <w:r w:rsidRPr="00830FF0">
        <w:rPr>
          <w:rtl/>
        </w:rPr>
        <w:t xml:space="preserve"> לבטל את המכרז.</w:t>
      </w:r>
    </w:p>
    <w:p w14:paraId="48D7A4FF" w14:textId="77777777" w:rsidR="00CE3C66" w:rsidRPr="00830FF0" w:rsidRDefault="00312734" w:rsidP="00A0392D">
      <w:pPr>
        <w:pStyle w:val="3-"/>
        <w:rPr>
          <w:rtl/>
        </w:rPr>
      </w:pPr>
      <w:r w:rsidRPr="00830FF0">
        <w:rPr>
          <w:rtl/>
        </w:rPr>
        <w:t>המזמין לא יהיה חייב לפצות את המציעים במקרה של ביטול המכרז.</w:t>
      </w:r>
    </w:p>
    <w:p w14:paraId="13E19C03" w14:textId="77777777" w:rsidR="00322FCF" w:rsidRPr="00830FF0" w:rsidRDefault="00312734" w:rsidP="007B01DE">
      <w:pPr>
        <w:pStyle w:val="2-"/>
        <w:rPr>
          <w:rtl/>
        </w:rPr>
      </w:pPr>
      <w:bookmarkStart w:id="111" w:name="_Toc516503360"/>
      <w:bookmarkStart w:id="112" w:name="_Toc43400620"/>
      <w:bookmarkStart w:id="113" w:name="_Toc44931929"/>
      <w:bookmarkStart w:id="114" w:name="_Toc44932016"/>
      <w:r w:rsidRPr="00830FF0">
        <w:rPr>
          <w:rtl/>
        </w:rPr>
        <w:t>הוצאות</w:t>
      </w:r>
      <w:bookmarkEnd w:id="111"/>
      <w:bookmarkEnd w:id="112"/>
      <w:bookmarkEnd w:id="113"/>
      <w:bookmarkEnd w:id="114"/>
      <w:r w:rsidRPr="00830FF0">
        <w:rPr>
          <w:rtl/>
        </w:rPr>
        <w:t xml:space="preserve"> </w:t>
      </w:r>
    </w:p>
    <w:p w14:paraId="4C6BB413" w14:textId="77777777" w:rsidR="004A7CFB" w:rsidRPr="00830FF0" w:rsidRDefault="00312734" w:rsidP="00A0392D">
      <w:pPr>
        <w:pStyle w:val="3-"/>
        <w:rPr>
          <w:rtl/>
        </w:rPr>
      </w:pPr>
      <w:r w:rsidRPr="00830FF0">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5AE814F1" w14:textId="77777777" w:rsidR="001015D6" w:rsidRPr="00830FF0" w:rsidRDefault="00312734" w:rsidP="00A0392D">
      <w:pPr>
        <w:pStyle w:val="3-"/>
        <w:rPr>
          <w:rtl/>
        </w:rPr>
      </w:pPr>
      <w:r w:rsidRPr="00830FF0">
        <w:rPr>
          <w:rtl/>
        </w:rPr>
        <w:t>המציע</w:t>
      </w:r>
      <w:r w:rsidR="00CB2AEF" w:rsidRPr="00830FF0">
        <w:rPr>
          <w:rtl/>
        </w:rPr>
        <w:t>ים</w:t>
      </w:r>
      <w:r w:rsidRPr="00830FF0">
        <w:rPr>
          <w:rtl/>
        </w:rPr>
        <w:t xml:space="preserve"> לא יהי</w:t>
      </w:r>
      <w:r w:rsidR="00CB2AEF" w:rsidRPr="00830FF0">
        <w:rPr>
          <w:rtl/>
        </w:rPr>
        <w:t>ו</w:t>
      </w:r>
      <w:r w:rsidRPr="00830FF0">
        <w:rPr>
          <w:rtl/>
        </w:rPr>
        <w:t xml:space="preserve"> זכאי</w:t>
      </w:r>
      <w:r w:rsidR="00CB2AEF" w:rsidRPr="00830FF0">
        <w:rPr>
          <w:rtl/>
        </w:rPr>
        <w:t>ם</w:t>
      </w:r>
      <w:r w:rsidRPr="00830FF0">
        <w:rPr>
          <w:rtl/>
        </w:rPr>
        <w:t xml:space="preserve"> להחזר הוצאות או לפיצוי כלשהו בקשר עם המכרז, לרבות במקרה של הפסקתו, עיכובו, שינוי תנאיו או ביטולו. </w:t>
      </w:r>
    </w:p>
    <w:p w14:paraId="14784BCD" w14:textId="77777777" w:rsidR="00377479" w:rsidRPr="00830FF0" w:rsidRDefault="00312734" w:rsidP="007B01DE">
      <w:pPr>
        <w:pStyle w:val="2-"/>
        <w:rPr>
          <w:rtl/>
        </w:rPr>
      </w:pPr>
      <w:bookmarkStart w:id="115" w:name="_Toc516503361"/>
      <w:bookmarkStart w:id="116" w:name="_Toc43400621"/>
      <w:bookmarkStart w:id="117" w:name="_Toc44931930"/>
      <w:bookmarkStart w:id="118" w:name="_Toc44932017"/>
      <w:r w:rsidRPr="00830FF0">
        <w:rPr>
          <w:rtl/>
        </w:rPr>
        <w:t>סמכות השיפוט</w:t>
      </w:r>
      <w:bookmarkEnd w:id="115"/>
      <w:bookmarkEnd w:id="116"/>
      <w:bookmarkEnd w:id="117"/>
      <w:bookmarkEnd w:id="118"/>
    </w:p>
    <w:p w14:paraId="6600C0AD" w14:textId="77777777" w:rsidR="001015D6" w:rsidRPr="00830FF0" w:rsidRDefault="00312734" w:rsidP="00A0392D">
      <w:pPr>
        <w:pStyle w:val="3-"/>
        <w:rPr>
          <w:rtl/>
        </w:rPr>
      </w:pPr>
      <w:r w:rsidRPr="00830FF0">
        <w:rPr>
          <w:rtl/>
        </w:rPr>
        <w:t>סמכות השיפוט בכל הקשור לנושאים ועניינים הנוגעים למכרז, או בכל תביעה הנובעת מה</w:t>
      </w:r>
      <w:r w:rsidR="004A7CFB" w:rsidRPr="00830FF0">
        <w:rPr>
          <w:rtl/>
        </w:rPr>
        <w:t>מכרז</w:t>
      </w:r>
      <w:r w:rsidRPr="00830FF0">
        <w:rPr>
          <w:rtl/>
        </w:rPr>
        <w:t xml:space="preserve"> </w:t>
      </w:r>
      <w:r w:rsidR="004A7CFB" w:rsidRPr="00830FF0">
        <w:rPr>
          <w:rtl/>
        </w:rPr>
        <w:t>ומ</w:t>
      </w:r>
      <w:r w:rsidRPr="00830FF0">
        <w:rPr>
          <w:rtl/>
        </w:rPr>
        <w:t>ניהולו, תהיה אך ורק בבתי המשפט</w:t>
      </w:r>
      <w:r w:rsidR="00B243C0" w:rsidRPr="00830FF0">
        <w:rPr>
          <w:rtl/>
        </w:rPr>
        <w:t xml:space="preserve"> במקום בו יושבת ועדת המכרזים של המזמין</w:t>
      </w:r>
      <w:r w:rsidRPr="00830FF0">
        <w:rPr>
          <w:rtl/>
        </w:rPr>
        <w:t>.</w:t>
      </w:r>
    </w:p>
    <w:p w14:paraId="45EC9872" w14:textId="77777777" w:rsidR="00377479" w:rsidRPr="00830FF0" w:rsidRDefault="00312734" w:rsidP="00524B3F">
      <w:pPr>
        <w:pStyle w:val="2-"/>
        <w:ind w:hanging="592"/>
        <w:rPr>
          <w:rtl/>
        </w:rPr>
      </w:pPr>
      <w:bookmarkStart w:id="119" w:name="_Toc516503362"/>
      <w:bookmarkStart w:id="120" w:name="_Toc43400622"/>
      <w:bookmarkStart w:id="121" w:name="_Toc44931931"/>
      <w:bookmarkStart w:id="122" w:name="_Toc44932018"/>
      <w:r w:rsidRPr="00830FF0">
        <w:rPr>
          <w:rtl/>
        </w:rPr>
        <w:t>סודיות ההצעה וזכות העיון</w:t>
      </w:r>
      <w:bookmarkEnd w:id="119"/>
      <w:bookmarkEnd w:id="120"/>
      <w:bookmarkEnd w:id="121"/>
      <w:bookmarkEnd w:id="122"/>
    </w:p>
    <w:p w14:paraId="20A120F6" w14:textId="77777777" w:rsidR="0013061D" w:rsidRPr="00830FF0" w:rsidRDefault="00312734" w:rsidP="00A0392D">
      <w:pPr>
        <w:pStyle w:val="3-"/>
        <w:rPr>
          <w:rtl/>
        </w:rPr>
      </w:pPr>
      <w:r w:rsidRPr="00830FF0">
        <w:rPr>
          <w:rtl/>
        </w:rPr>
        <w:t>בכפוף לחובות המזמין על פי דין,</w:t>
      </w:r>
      <w:r w:rsidR="00377479" w:rsidRPr="00830FF0">
        <w:rPr>
          <w:rtl/>
        </w:rPr>
        <w:t xml:space="preserve"> </w:t>
      </w:r>
      <w:r w:rsidR="00361FDC" w:rsidRPr="00830FF0">
        <w:rPr>
          <w:rtl/>
        </w:rPr>
        <w:t>המזמין</w:t>
      </w:r>
      <w:r w:rsidRPr="00830FF0">
        <w:rPr>
          <w:rtl/>
        </w:rPr>
        <w:t xml:space="preserve"> מתחייב שלא לגלות תוכן ההצעה לצד שלישי שאינו מעובדי </w:t>
      </w:r>
      <w:r w:rsidR="00361FDC" w:rsidRPr="00830FF0">
        <w:rPr>
          <w:rtl/>
        </w:rPr>
        <w:t>המזמין</w:t>
      </w:r>
      <w:r w:rsidRPr="00830FF0">
        <w:rPr>
          <w:rtl/>
        </w:rPr>
        <w:t xml:space="preserve"> או יועצים המועסקים על ידו </w:t>
      </w:r>
      <w:r w:rsidR="00F575B7" w:rsidRPr="00830FF0">
        <w:rPr>
          <w:rtl/>
        </w:rPr>
        <w:t xml:space="preserve">ונותנים לו שירות </w:t>
      </w:r>
      <w:r w:rsidRPr="00830FF0">
        <w:rPr>
          <w:rtl/>
        </w:rPr>
        <w:t>לצורך המכרז, אשר גם עליהם תחול חובת הסודיות ואי השימוש בהצעות שהוגשו במכרז אלא לצורכי ה</w:t>
      </w:r>
      <w:r w:rsidR="00E84A3E" w:rsidRPr="00830FF0">
        <w:rPr>
          <w:rtl/>
        </w:rPr>
        <w:t>מכרז</w:t>
      </w:r>
      <w:r w:rsidRPr="00830FF0">
        <w:rPr>
          <w:rtl/>
        </w:rPr>
        <w:t xml:space="preserve"> בלבד.</w:t>
      </w:r>
      <w:r w:rsidR="00525EFB" w:rsidRPr="00830FF0">
        <w:rPr>
          <w:rtl/>
        </w:rPr>
        <w:t xml:space="preserve"> </w:t>
      </w:r>
    </w:p>
    <w:p w14:paraId="607A4526" w14:textId="77777777" w:rsidR="003F5764" w:rsidRPr="00830FF0" w:rsidRDefault="00312734" w:rsidP="00A0392D">
      <w:pPr>
        <w:pStyle w:val="3-"/>
        <w:rPr>
          <w:rtl/>
        </w:rPr>
      </w:pPr>
      <w:r w:rsidRPr="00830FF0">
        <w:rPr>
          <w:rtl/>
        </w:rPr>
        <w:t xml:space="preserve">יחד עם זאת, </w:t>
      </w:r>
      <w:r w:rsidR="0013061D" w:rsidRPr="00830FF0">
        <w:rPr>
          <w:rtl/>
        </w:rPr>
        <w:t>בהתאם ל</w:t>
      </w:r>
      <w:r w:rsidRPr="00830FF0">
        <w:rPr>
          <w:rtl/>
        </w:rPr>
        <w:t>תקנה 21(ה) ל</w:t>
      </w:r>
      <w:r w:rsidR="0013061D" w:rsidRPr="00830FF0">
        <w:rPr>
          <w:rtl/>
        </w:rPr>
        <w:t xml:space="preserve">תקנות חוק </w:t>
      </w:r>
      <w:r w:rsidR="00910BC4" w:rsidRPr="00830FF0">
        <w:rPr>
          <w:rtl/>
        </w:rPr>
        <w:t xml:space="preserve">חובת </w:t>
      </w:r>
      <w:r w:rsidR="0013061D" w:rsidRPr="00830FF0">
        <w:rPr>
          <w:rtl/>
        </w:rPr>
        <w:t>המכרזים</w:t>
      </w:r>
      <w:r w:rsidR="00910BC4" w:rsidRPr="00830FF0">
        <w:rPr>
          <w:rtl/>
        </w:rPr>
        <w:t>,</w:t>
      </w:r>
      <w:r w:rsidR="0013061D" w:rsidRPr="00830FF0">
        <w:rPr>
          <w:rtl/>
        </w:rPr>
        <w:t xml:space="preserve"> מציעים במכרז רשאים לבקש לעיין בהצעה זוכה</w:t>
      </w:r>
      <w:r w:rsidRPr="00830FF0">
        <w:rPr>
          <w:rtl/>
        </w:rPr>
        <w:t xml:space="preserve">, וכן </w:t>
      </w:r>
      <w:r w:rsidR="001820B3" w:rsidRPr="00830FF0">
        <w:rPr>
          <w:rtl/>
        </w:rPr>
        <w:t>בפרוטוקולים של ועדת המכרזים ו</w:t>
      </w:r>
      <w:r w:rsidRPr="00830FF0">
        <w:rPr>
          <w:rtl/>
        </w:rPr>
        <w:t>במסמכים נוספים הקשורים במכרז</w:t>
      </w:r>
      <w:r w:rsidR="00910BC4" w:rsidRPr="00830FF0">
        <w:rPr>
          <w:rtl/>
        </w:rPr>
        <w:t xml:space="preserve"> (או חלקם)</w:t>
      </w:r>
      <w:r w:rsidR="001820B3" w:rsidRPr="00830FF0">
        <w:rPr>
          <w:rtl/>
        </w:rPr>
        <w:t>,</w:t>
      </w:r>
      <w:r w:rsidRPr="00830FF0">
        <w:rPr>
          <w:rtl/>
        </w:rPr>
        <w:t xml:space="preserve"> </w:t>
      </w:r>
      <w:r w:rsidR="00DE2E56" w:rsidRPr="00830FF0">
        <w:rPr>
          <w:rtl/>
        </w:rPr>
        <w:t>מלבד</w:t>
      </w:r>
      <w:r w:rsidR="001820B3" w:rsidRPr="00830FF0">
        <w:rPr>
          <w:rtl/>
        </w:rPr>
        <w:t xml:space="preserve"> החריגים </w:t>
      </w:r>
      <w:proofErr w:type="spellStart"/>
      <w:r w:rsidR="001820B3" w:rsidRPr="00830FF0">
        <w:rPr>
          <w:rtl/>
        </w:rPr>
        <w:t>המנוים</w:t>
      </w:r>
      <w:proofErr w:type="spellEnd"/>
      <w:r w:rsidR="001820B3" w:rsidRPr="00830FF0">
        <w:rPr>
          <w:rtl/>
        </w:rPr>
        <w:t xml:space="preserve"> בתקנה, ובכלל זה</w:t>
      </w:r>
      <w:r w:rsidRPr="00830FF0">
        <w:rPr>
          <w:rtl/>
        </w:rPr>
        <w:t xml:space="preserve"> במסמכים שהם בגדר סוד מסחרי או מקצועי, או שעלולים לפגוע בביטחון המדינה, יחסי החוץ שלה, </w:t>
      </w:r>
      <w:proofErr w:type="spellStart"/>
      <w:r w:rsidRPr="00830FF0">
        <w:rPr>
          <w:rtl/>
        </w:rPr>
        <w:t>כלכלתה</w:t>
      </w:r>
      <w:proofErr w:type="spellEnd"/>
      <w:r w:rsidRPr="00830FF0">
        <w:rPr>
          <w:rtl/>
        </w:rPr>
        <w:t xml:space="preserve"> וביטחון הציבור</w:t>
      </w:r>
      <w:r w:rsidR="0013061D" w:rsidRPr="00830FF0">
        <w:rPr>
          <w:rtl/>
        </w:rPr>
        <w:t>.</w:t>
      </w:r>
    </w:p>
    <w:p w14:paraId="4DBB9D18" w14:textId="1865F8A1" w:rsidR="003F5764" w:rsidRPr="00830FF0" w:rsidRDefault="00312734" w:rsidP="003F5764">
      <w:pPr>
        <w:pStyle w:val="3-"/>
        <w:rPr>
          <w:rtl/>
        </w:rPr>
      </w:pPr>
      <w:r w:rsidRPr="00830FF0">
        <w:rPr>
          <w:rtl/>
        </w:rPr>
        <w:t xml:space="preserve">בהתאם לאמור בתקנות </w:t>
      </w:r>
      <w:hyperlink r:id="rId25" w:history="1">
        <w:r w:rsidR="003F5764" w:rsidRPr="00830FF0">
          <w:rPr>
            <w:rtl/>
          </w:rPr>
          <w:t>המידע הפלילי ותקנת השבים (מסירת מידע מהמרשם הפלילי לשם התקשרות בחוזה לביצוע עסקה במסגרת מכרז), התשפ"ה-2025</w:t>
        </w:r>
      </w:hyperlink>
      <w:r w:rsidRPr="00830FF0">
        <w:rPr>
          <w:rtl/>
        </w:rPr>
        <w:t xml:space="preserve"> ("</w:t>
      </w:r>
      <w:r w:rsidRPr="00830FF0">
        <w:rPr>
          <w:b/>
          <w:bCs/>
          <w:rtl/>
        </w:rPr>
        <w:t>תקנות מידע פלילי במכרזים</w:t>
      </w:r>
      <w:r w:rsidRPr="00830FF0">
        <w:rPr>
          <w:rtl/>
        </w:rPr>
        <w:t xml:space="preserve">"), אשר הותקנו מכוח </w:t>
      </w:r>
      <w:hyperlink r:id="rId26" w:history="1">
        <w:r w:rsidR="003F5764" w:rsidRPr="00830FF0">
          <w:rPr>
            <w:rtl/>
          </w:rPr>
          <w:t>חוק המידע הפלילי ותקנת השבים, תשע"ט-2019</w:t>
        </w:r>
      </w:hyperlink>
      <w:r w:rsidRPr="00830FF0">
        <w:rPr>
          <w:rtl/>
        </w:rPr>
        <w:t xml:space="preserve">, מובהר כי ועדת המכרזים לא תחשוף מידע פלילי של מציע במסגרת בקשה לעיון בהצעות במכרז, לרבות את עצם קיומו. </w:t>
      </w:r>
    </w:p>
    <w:p w14:paraId="318676D7" w14:textId="77777777" w:rsidR="00C26BFA" w:rsidRPr="00830FF0" w:rsidRDefault="00312734" w:rsidP="00A0392D">
      <w:pPr>
        <w:pStyle w:val="3-"/>
        <w:rPr>
          <w:rtl/>
        </w:rPr>
      </w:pPr>
      <w:r w:rsidRPr="00830FF0">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830FF0">
        <w:rPr>
          <w:rtl/>
        </w:rPr>
        <w:t xml:space="preserve"> מובהר כי לא יהא בעצם הבקשה כדי למנוע עיון בסעיפים הרלוונטיים, והחלטה בנושא תתקבל על ידי ועדת המכרזים של המזמין. </w:t>
      </w:r>
      <w:r w:rsidRPr="00830FF0">
        <w:rPr>
          <w:rtl/>
        </w:rPr>
        <w:t xml:space="preserve"> </w:t>
      </w:r>
      <w:r w:rsidR="008B27AC" w:rsidRPr="00830FF0">
        <w:rPr>
          <w:rtl/>
        </w:rPr>
        <w:t xml:space="preserve">מובהר </w:t>
      </w:r>
      <w:r w:rsidR="00322FCF" w:rsidRPr="00830FF0">
        <w:rPr>
          <w:rtl/>
        </w:rPr>
        <w:t xml:space="preserve">כי מחיר ההצעה אינו בגדר סוד מסחרי או מקצועי. </w:t>
      </w:r>
    </w:p>
    <w:p w14:paraId="5901140A" w14:textId="77777777" w:rsidR="00295B6A" w:rsidRPr="00830FF0" w:rsidRDefault="00312734" w:rsidP="00A0392D">
      <w:pPr>
        <w:pStyle w:val="3-"/>
        <w:rPr>
          <w:rtl/>
        </w:rPr>
      </w:pPr>
      <w:r w:rsidRPr="00830FF0">
        <w:rPr>
          <w:rtl/>
        </w:rPr>
        <w:t>מציע שטען שחלק מסוים מהצעתו ה</w:t>
      </w:r>
      <w:r w:rsidR="00BC561A" w:rsidRPr="00830FF0">
        <w:rPr>
          <w:rtl/>
        </w:rPr>
        <w:t>ו</w:t>
      </w:r>
      <w:r w:rsidRPr="00830FF0">
        <w:rPr>
          <w:rtl/>
        </w:rPr>
        <w:t>א סוד מסחרי או מקצועי, יהיה מנוע מלדרוש לעיין בחלק זה של ההצעה הזוכה במכרז.</w:t>
      </w:r>
    </w:p>
    <w:p w14:paraId="196AA09F" w14:textId="77777777" w:rsidR="00E81F28" w:rsidRPr="00830FF0" w:rsidRDefault="00312734" w:rsidP="00A0392D">
      <w:pPr>
        <w:pStyle w:val="3-"/>
        <w:rPr>
          <w:rtl/>
        </w:rPr>
      </w:pPr>
      <w:r w:rsidRPr="00830FF0">
        <w:rPr>
          <w:rtl/>
        </w:rPr>
        <w:t>בכפוף לאמור לעיל, בהשתתפותו במכרז מסכים המציע, כי במקרה של זכיה במכרז הצעתו תועמד לעיונם של יתר המציעים במכרז בהתאם להוראות הדין</w:t>
      </w:r>
      <w:r w:rsidR="007529C6" w:rsidRPr="00830FF0">
        <w:rPr>
          <w:rtl/>
        </w:rPr>
        <w:t xml:space="preserve"> ולא יהיו לו כל טענות בקשר לגילוי פרטי הצעתו בהתאם להוראות סעיף זה</w:t>
      </w:r>
      <w:r w:rsidRPr="00830FF0">
        <w:rPr>
          <w:rtl/>
        </w:rPr>
        <w:t xml:space="preserve">. </w:t>
      </w:r>
    </w:p>
    <w:p w14:paraId="2AA0B733" w14:textId="77777777" w:rsidR="0013061D" w:rsidRPr="00830FF0" w:rsidRDefault="00312734" w:rsidP="00A0392D">
      <w:pPr>
        <w:pStyle w:val="3-"/>
        <w:rPr>
          <w:rtl/>
        </w:rPr>
      </w:pPr>
      <w:r w:rsidRPr="00830FF0">
        <w:rPr>
          <w:rtl/>
        </w:rPr>
        <w:t xml:space="preserve">במקרה בו ועדת המכרזים של </w:t>
      </w:r>
      <w:r w:rsidR="00361FDC" w:rsidRPr="00830FF0">
        <w:rPr>
          <w:rtl/>
        </w:rPr>
        <w:t>המזמין</w:t>
      </w:r>
      <w:r w:rsidRPr="00830FF0">
        <w:rPr>
          <w:rtl/>
        </w:rPr>
        <w:t xml:space="preserve"> תדחה את טענת המציע הזוכה בדבר היות חלקים מהצעתו סוד מסחרי או מקצועי, </w:t>
      </w:r>
      <w:r w:rsidR="00361FDC" w:rsidRPr="00830FF0">
        <w:rPr>
          <w:rtl/>
        </w:rPr>
        <w:t>המזמין</w:t>
      </w:r>
      <w:r w:rsidRPr="00830FF0">
        <w:rPr>
          <w:rtl/>
        </w:rPr>
        <w:t xml:space="preserve"> יודיע לו על כך </w:t>
      </w:r>
      <w:r w:rsidR="00F575B7" w:rsidRPr="00830FF0">
        <w:rPr>
          <w:rtl/>
        </w:rPr>
        <w:t>טרם מימוש</w:t>
      </w:r>
      <w:r w:rsidRPr="00830FF0">
        <w:rPr>
          <w:rtl/>
        </w:rPr>
        <w:t xml:space="preserve"> זכות העיון בפועל.</w:t>
      </w:r>
      <w:r w:rsidR="00C26BFA" w:rsidRPr="00830FF0">
        <w:rPr>
          <w:rtl/>
        </w:rPr>
        <w:t xml:space="preserve"> </w:t>
      </w:r>
    </w:p>
    <w:p w14:paraId="72A0E548" w14:textId="77777777" w:rsidR="008824EE" w:rsidRPr="00830FF0" w:rsidRDefault="00312734" w:rsidP="00524B3F">
      <w:pPr>
        <w:pStyle w:val="2-"/>
        <w:ind w:hanging="592"/>
        <w:rPr>
          <w:rtl/>
        </w:rPr>
      </w:pPr>
      <w:r w:rsidRPr="00830FF0">
        <w:rPr>
          <w:rtl/>
        </w:rPr>
        <w:t>מיצוי הליכים מול הוועדה</w:t>
      </w:r>
    </w:p>
    <w:p w14:paraId="2188FF7B" w14:textId="77777777" w:rsidR="005D0A83" w:rsidRPr="00830FF0" w:rsidRDefault="00312734" w:rsidP="00A0392D">
      <w:pPr>
        <w:pStyle w:val="3-"/>
        <w:rPr>
          <w:rtl/>
        </w:rPr>
      </w:pPr>
      <w:r w:rsidRPr="00830FF0">
        <w:rPr>
          <w:rtl/>
        </w:rPr>
        <w:t xml:space="preserve">אם </w:t>
      </w:r>
      <w:r w:rsidR="008824EE" w:rsidRPr="00830FF0">
        <w:rPr>
          <w:rtl/>
        </w:rPr>
        <w:t>לאחר מימוש זכות העיו</w:t>
      </w:r>
      <w:r w:rsidR="00AD2655" w:rsidRPr="00830FF0">
        <w:rPr>
          <w:rtl/>
        </w:rPr>
        <w:t>ן, מציע במכרז סבור שנפלה טעות בה</w:t>
      </w:r>
      <w:r w:rsidR="008824EE" w:rsidRPr="00830FF0">
        <w:rPr>
          <w:rtl/>
        </w:rPr>
        <w:t>חלטה של ועדת המכרזים</w:t>
      </w:r>
      <w:r w:rsidR="00D913EA" w:rsidRPr="00830FF0">
        <w:rPr>
          <w:rtl/>
        </w:rPr>
        <w:t>,</w:t>
      </w:r>
      <w:r w:rsidR="008824EE" w:rsidRPr="00830FF0">
        <w:rPr>
          <w:rtl/>
        </w:rPr>
        <w:t xml:space="preserve"> עליו לפנות לוועדה בכתב ולפרט את טענותיו באופן מנומק וזאת לא יאוחר מ-</w:t>
      </w:r>
      <w:r w:rsidR="00361E8A" w:rsidRPr="00830FF0">
        <w:rPr>
          <w:rtl/>
        </w:rPr>
        <w:t xml:space="preserve">10 </w:t>
      </w:r>
      <w:r w:rsidR="008824EE" w:rsidRPr="00830FF0">
        <w:rPr>
          <w:rtl/>
        </w:rPr>
        <w:t>ימי</w:t>
      </w:r>
      <w:r w:rsidR="00361E8A" w:rsidRPr="00830FF0">
        <w:rPr>
          <w:rtl/>
        </w:rPr>
        <w:t xml:space="preserve"> עסקים </w:t>
      </w:r>
      <w:r w:rsidR="008824EE" w:rsidRPr="00830FF0">
        <w:rPr>
          <w:rtl/>
        </w:rPr>
        <w:t>מ</w:t>
      </w:r>
      <w:r w:rsidR="00BC62A8" w:rsidRPr="00830FF0">
        <w:rPr>
          <w:rtl/>
        </w:rPr>
        <w:t>מועד</w:t>
      </w:r>
      <w:r w:rsidR="008824EE" w:rsidRPr="00830FF0">
        <w:rPr>
          <w:rtl/>
        </w:rPr>
        <w:t xml:space="preserve"> מימוש זכות העיון. </w:t>
      </w:r>
    </w:p>
    <w:p w14:paraId="1FBDE322" w14:textId="77777777" w:rsidR="008824EE" w:rsidRPr="00830FF0" w:rsidRDefault="00312734" w:rsidP="00A0392D">
      <w:pPr>
        <w:pStyle w:val="3-"/>
        <w:rPr>
          <w:rtl/>
        </w:rPr>
      </w:pPr>
      <w:r w:rsidRPr="00830FF0">
        <w:rPr>
          <w:rtl/>
        </w:rPr>
        <w:t xml:space="preserve">במהלך בירור טענות מציע במכרז, </w:t>
      </w:r>
      <w:r w:rsidR="00EA4782" w:rsidRPr="00830FF0">
        <w:rPr>
          <w:rtl/>
        </w:rPr>
        <w:t xml:space="preserve">אם </w:t>
      </w:r>
      <w:r w:rsidRPr="00830FF0">
        <w:rPr>
          <w:rtl/>
        </w:rPr>
        <w:t xml:space="preserve">ישנן, </w:t>
      </w:r>
      <w:r w:rsidR="00361E8A" w:rsidRPr="00830FF0">
        <w:rPr>
          <w:rtl/>
        </w:rPr>
        <w:t xml:space="preserve">המזמין </w:t>
      </w:r>
      <w:r w:rsidRPr="00830FF0">
        <w:rPr>
          <w:rtl/>
        </w:rPr>
        <w:t xml:space="preserve">לא </w:t>
      </w:r>
      <w:r w:rsidR="00361E8A" w:rsidRPr="00830FF0">
        <w:rPr>
          <w:rtl/>
        </w:rPr>
        <w:t>י</w:t>
      </w:r>
      <w:r w:rsidRPr="00830FF0">
        <w:rPr>
          <w:rtl/>
        </w:rPr>
        <w:t>עכב את</w:t>
      </w:r>
      <w:r w:rsidR="00361E8A" w:rsidRPr="00830FF0">
        <w:rPr>
          <w:rtl/>
        </w:rPr>
        <w:t xml:space="preserve"> מימוש</w:t>
      </w:r>
      <w:r w:rsidRPr="00830FF0">
        <w:rPr>
          <w:rtl/>
        </w:rPr>
        <w:t xml:space="preserve"> ההתקשרות עם </w:t>
      </w:r>
      <w:r w:rsidR="00F154AB" w:rsidRPr="00830FF0">
        <w:rPr>
          <w:rtl/>
        </w:rPr>
        <w:t>הזוכה</w:t>
      </w:r>
      <w:r w:rsidRPr="00830FF0">
        <w:rPr>
          <w:rtl/>
        </w:rPr>
        <w:t xml:space="preserve">, למעט מקרים חריגים, בהתאם לשיקול דעתו הבלעדי. </w:t>
      </w:r>
    </w:p>
    <w:p w14:paraId="52BF53D6" w14:textId="77777777" w:rsidR="000A2211" w:rsidRPr="00830FF0" w:rsidRDefault="00312734" w:rsidP="00A0392D">
      <w:pPr>
        <w:pStyle w:val="3-"/>
        <w:rPr>
          <w:rtl/>
        </w:rPr>
      </w:pPr>
      <w:r w:rsidRPr="00830FF0">
        <w:rPr>
          <w:rtl/>
        </w:rPr>
        <w:t xml:space="preserve">אם </w:t>
      </w:r>
      <w:r w:rsidR="009F25D7" w:rsidRPr="00830FF0">
        <w:rPr>
          <w:rtl/>
        </w:rPr>
        <w:t xml:space="preserve">לאחר בירור טענות המציע, </w:t>
      </w:r>
      <w:r w:rsidR="008824EE" w:rsidRPr="00830FF0">
        <w:rPr>
          <w:rtl/>
        </w:rPr>
        <w:t>ועדת המכר</w:t>
      </w:r>
      <w:r w:rsidR="009F25D7" w:rsidRPr="00830FF0">
        <w:rPr>
          <w:rtl/>
        </w:rPr>
        <w:t>ז</w:t>
      </w:r>
      <w:r w:rsidR="008824EE" w:rsidRPr="00830FF0">
        <w:rPr>
          <w:rtl/>
        </w:rPr>
        <w:t xml:space="preserve">ים, תסבור כי </w:t>
      </w:r>
      <w:r w:rsidR="00AD2655" w:rsidRPr="00830FF0">
        <w:rPr>
          <w:rtl/>
        </w:rPr>
        <w:t>נפלה טעות בהחלטה</w:t>
      </w:r>
      <w:r w:rsidR="00361E8A" w:rsidRPr="00830FF0">
        <w:rPr>
          <w:rtl/>
        </w:rPr>
        <w:t xml:space="preserve"> שקיבלה</w:t>
      </w:r>
      <w:r w:rsidR="00AD2655" w:rsidRPr="00830FF0">
        <w:rPr>
          <w:rtl/>
        </w:rPr>
        <w:t>, לא יהיה ב</w:t>
      </w:r>
      <w:r w:rsidR="00361E8A" w:rsidRPr="00830FF0">
        <w:rPr>
          <w:rtl/>
        </w:rPr>
        <w:t>מימוש ההתקשרות</w:t>
      </w:r>
      <w:r w:rsidR="00AD2655" w:rsidRPr="00830FF0">
        <w:rPr>
          <w:rtl/>
        </w:rPr>
        <w:t xml:space="preserve"> עם הזוכה כדי למנוע ממנה לקבל כל החלטה נדרשת לצורך תיקון הטעות, ובכלל זה</w:t>
      </w:r>
      <w:r w:rsidR="00361E8A" w:rsidRPr="00830FF0">
        <w:rPr>
          <w:rtl/>
        </w:rPr>
        <w:t>, במקרים חריגים,</w:t>
      </w:r>
      <w:r w:rsidR="00AD2655" w:rsidRPr="00830FF0">
        <w:rPr>
          <w:rtl/>
        </w:rPr>
        <w:t xml:space="preserve"> ביטול הזכ</w:t>
      </w:r>
      <w:r w:rsidR="00361E8A" w:rsidRPr="00830FF0">
        <w:rPr>
          <w:rtl/>
        </w:rPr>
        <w:t>י</w:t>
      </w:r>
      <w:r w:rsidR="00AD2655" w:rsidRPr="00830FF0">
        <w:rPr>
          <w:rtl/>
        </w:rPr>
        <w:t xml:space="preserve">יה. </w:t>
      </w:r>
    </w:p>
    <w:p w14:paraId="11001355" w14:textId="77777777" w:rsidR="000A2211" w:rsidRPr="00830FF0" w:rsidRDefault="00312734">
      <w:pPr>
        <w:bidi w:val="0"/>
        <w:spacing w:before="200" w:after="200" w:line="276" w:lineRule="auto"/>
      </w:pPr>
      <w:r w:rsidRPr="00830FF0">
        <w:rPr>
          <w:rtl/>
        </w:rPr>
        <w:br w:type="page"/>
      </w:r>
    </w:p>
    <w:p w14:paraId="76B62121" w14:textId="77777777" w:rsidR="00524B3F" w:rsidRDefault="00524B3F" w:rsidP="0057259E">
      <w:pPr>
        <w:pStyle w:val="afffffff9"/>
        <w:rPr>
          <w:rtl/>
        </w:rPr>
      </w:pPr>
      <w:bookmarkStart w:id="123" w:name="_Toc32477904"/>
      <w:bookmarkStart w:id="124" w:name="_Toc43400623"/>
      <w:bookmarkStart w:id="125" w:name="_Toc44931932"/>
      <w:bookmarkStart w:id="126" w:name="_Toc44932019"/>
      <w:bookmarkStart w:id="127" w:name="_Toc44932668"/>
      <w:bookmarkStart w:id="128" w:name="_Toc53331337"/>
      <w:bookmarkStart w:id="129" w:name="_Toc173823724"/>
      <w:bookmarkStart w:id="130" w:name="_Toc173825532"/>
    </w:p>
    <w:p w14:paraId="63B9E9CB" w14:textId="77777777" w:rsidR="00524B3F" w:rsidRDefault="00524B3F" w:rsidP="0057259E">
      <w:pPr>
        <w:pStyle w:val="afffffff9"/>
        <w:rPr>
          <w:rtl/>
        </w:rPr>
      </w:pPr>
    </w:p>
    <w:p w14:paraId="4AF26E82" w14:textId="4421E779" w:rsidR="004E394B" w:rsidRPr="00830FF0" w:rsidRDefault="00312734" w:rsidP="0057259E">
      <w:pPr>
        <w:pStyle w:val="afffffff9"/>
        <w:rPr>
          <w:rtl/>
        </w:rPr>
        <w:sectPr w:rsidR="004E394B" w:rsidRPr="00830FF0" w:rsidSect="00654526">
          <w:pgSz w:w="11906" w:h="16838" w:code="9"/>
          <w:pgMar w:top="1616" w:right="1826" w:bottom="1440" w:left="1800" w:header="709" w:footer="709" w:gutter="0"/>
          <w:cols w:space="708"/>
          <w:titlePg/>
          <w:bidi/>
          <w:rtlGutter/>
          <w:docGrid w:linePitch="360"/>
        </w:sectPr>
      </w:pPr>
      <w:bookmarkStart w:id="131" w:name="_Toc228284060"/>
      <w:r w:rsidRPr="00830FF0">
        <w:rPr>
          <w:rtl/>
        </w:rPr>
        <w:t>פרק ב</w:t>
      </w:r>
      <w:r w:rsidR="00D84FC6" w:rsidRPr="00830FF0">
        <w:rPr>
          <w:rtl/>
        </w:rPr>
        <w:t>'</w:t>
      </w:r>
      <w:r w:rsidRPr="00830FF0">
        <w:rPr>
          <w:rtl/>
        </w:rPr>
        <w:t xml:space="preserve"> – </w:t>
      </w:r>
      <w:r w:rsidR="00BC709B" w:rsidRPr="00830FF0">
        <w:rPr>
          <w:rtl/>
        </w:rPr>
        <w:t xml:space="preserve">חוברת </w:t>
      </w:r>
      <w:r w:rsidR="000B02CF" w:rsidRPr="00830FF0">
        <w:rPr>
          <w:rtl/>
        </w:rPr>
        <w:t>ה</w:t>
      </w:r>
      <w:r w:rsidRPr="00830FF0">
        <w:rPr>
          <w:rtl/>
        </w:rPr>
        <w:t>הצעה</w:t>
      </w:r>
      <w:bookmarkEnd w:id="123"/>
      <w:bookmarkEnd w:id="124"/>
      <w:bookmarkEnd w:id="125"/>
      <w:bookmarkEnd w:id="126"/>
      <w:bookmarkEnd w:id="127"/>
      <w:bookmarkEnd w:id="128"/>
      <w:bookmarkEnd w:id="129"/>
      <w:bookmarkEnd w:id="130"/>
      <w:bookmarkEnd w:id="131"/>
    </w:p>
    <w:p w14:paraId="277C228A" w14:textId="77777777" w:rsidR="00B45730" w:rsidRPr="00830FF0" w:rsidRDefault="00312734" w:rsidP="00973BC2">
      <w:pPr>
        <w:pStyle w:val="1ff"/>
        <w:rPr>
          <w:rtl/>
        </w:rPr>
      </w:pPr>
      <w:bookmarkStart w:id="132" w:name="_Toc32477905"/>
      <w:bookmarkStart w:id="133" w:name="_Toc43400624"/>
      <w:bookmarkStart w:id="134" w:name="_Toc44931933"/>
      <w:bookmarkStart w:id="135" w:name="_Toc44932020"/>
      <w:bookmarkStart w:id="136" w:name="_Toc53331338"/>
      <w:bookmarkStart w:id="137" w:name="_Toc173823725"/>
      <w:bookmarkStart w:id="138" w:name="_Toc173825533"/>
      <w:bookmarkStart w:id="139" w:name="_Toc228284061"/>
      <w:r w:rsidRPr="00830FF0">
        <w:rPr>
          <w:rtl/>
        </w:rPr>
        <w:t>הגשת הצע</w:t>
      </w:r>
      <w:r w:rsidR="00C76DC7" w:rsidRPr="00830FF0">
        <w:rPr>
          <w:rtl/>
        </w:rPr>
        <w:t>ה</w:t>
      </w:r>
      <w:r w:rsidRPr="00830FF0">
        <w:rPr>
          <w:rtl/>
        </w:rPr>
        <w:t xml:space="preserve"> במכר</w:t>
      </w:r>
      <w:r w:rsidR="00C76DC7" w:rsidRPr="00830FF0">
        <w:rPr>
          <w:rtl/>
        </w:rPr>
        <w:t>ז</w:t>
      </w:r>
      <w:bookmarkEnd w:id="132"/>
      <w:bookmarkEnd w:id="133"/>
      <w:bookmarkEnd w:id="134"/>
      <w:bookmarkEnd w:id="135"/>
      <w:bookmarkEnd w:id="136"/>
      <w:bookmarkEnd w:id="137"/>
      <w:bookmarkEnd w:id="138"/>
      <w:bookmarkEnd w:id="139"/>
    </w:p>
    <w:p w14:paraId="6045D708" w14:textId="77777777" w:rsidR="004E394B" w:rsidRPr="00830FF0" w:rsidRDefault="00312734" w:rsidP="007B01DE">
      <w:pPr>
        <w:pStyle w:val="2-"/>
        <w:rPr>
          <w:rtl/>
        </w:rPr>
      </w:pPr>
      <w:bookmarkStart w:id="140" w:name="_Toc43400625"/>
      <w:bookmarkStart w:id="141" w:name="_Toc44931934"/>
      <w:bookmarkStart w:id="142" w:name="_Toc44932021"/>
      <w:r w:rsidRPr="00830FF0">
        <w:rPr>
          <w:rtl/>
        </w:rPr>
        <w:t>כללי</w:t>
      </w:r>
      <w:r w:rsidR="00204AE0" w:rsidRPr="00830FF0">
        <w:rPr>
          <w:rtl/>
        </w:rPr>
        <w:t>ם למילוי חוברת ההצעה</w:t>
      </w:r>
      <w:bookmarkEnd w:id="140"/>
      <w:bookmarkEnd w:id="141"/>
      <w:bookmarkEnd w:id="142"/>
    </w:p>
    <w:p w14:paraId="72573202" w14:textId="77777777" w:rsidR="000B02CF" w:rsidRPr="00830FF0" w:rsidRDefault="00312734" w:rsidP="00A0392D">
      <w:pPr>
        <w:pStyle w:val="3-"/>
        <w:rPr>
          <w:rtl/>
        </w:rPr>
      </w:pPr>
      <w:bookmarkStart w:id="143" w:name="_Toc53331339"/>
      <w:r w:rsidRPr="00830FF0">
        <w:rPr>
          <w:rtl/>
        </w:rPr>
        <w:t>פרק זה מהווה את מענה המציע למכרז</w:t>
      </w:r>
      <w:r w:rsidR="0014115F" w:rsidRPr="00830FF0">
        <w:rPr>
          <w:rtl/>
        </w:rPr>
        <w:t>,</w:t>
      </w:r>
      <w:r w:rsidRPr="00830FF0">
        <w:rPr>
          <w:rtl/>
        </w:rPr>
        <w:t xml:space="preserve"> </w:t>
      </w:r>
      <w:r w:rsidR="00EA7958" w:rsidRPr="00830FF0">
        <w:rPr>
          <w:u w:val="single"/>
          <w:rtl/>
        </w:rPr>
        <w:t>אין צורך במתן מענה לכל חלק אחר במכרז</w:t>
      </w:r>
      <w:r w:rsidR="00506A6A" w:rsidRPr="00830FF0">
        <w:rPr>
          <w:rtl/>
        </w:rPr>
        <w:t>, או לצרף מסמך שאינו נדרש בפרק זה</w:t>
      </w:r>
      <w:r w:rsidR="00EA7958" w:rsidRPr="00830FF0">
        <w:rPr>
          <w:rtl/>
        </w:rPr>
        <w:t>.</w:t>
      </w:r>
      <w:bookmarkEnd w:id="143"/>
    </w:p>
    <w:p w14:paraId="16266A58" w14:textId="77777777" w:rsidR="004E394B" w:rsidRPr="00830FF0" w:rsidRDefault="00312734" w:rsidP="00A0392D">
      <w:pPr>
        <w:pStyle w:val="3-"/>
        <w:rPr>
          <w:rtl/>
        </w:rPr>
      </w:pPr>
      <w:bookmarkStart w:id="144" w:name="_Toc53331340"/>
      <w:r w:rsidRPr="00830FF0">
        <w:rPr>
          <w:rtl/>
        </w:rPr>
        <w:t xml:space="preserve">יש לעקוב באופן מדוקדק אחר ההנחיות המופיעות בפרק זה על מנת שההצעה תוכל להיבחן ולהיות מוערכת כראוי. </w:t>
      </w:r>
      <w:r w:rsidR="00EA7958" w:rsidRPr="00830FF0">
        <w:rPr>
          <w:rtl/>
        </w:rPr>
        <w:t>אין להוסיף להתנות או לשנות אף תנאי מתנאי המכרז</w:t>
      </w:r>
      <w:r w:rsidR="00295B6A" w:rsidRPr="00830FF0">
        <w:rPr>
          <w:rtl/>
        </w:rPr>
        <w:t>, או את ההנחיות המופיעות להלן</w:t>
      </w:r>
      <w:r w:rsidR="00EA7958" w:rsidRPr="00830FF0">
        <w:rPr>
          <w:rtl/>
        </w:rPr>
        <w:t>.</w:t>
      </w:r>
      <w:bookmarkEnd w:id="144"/>
    </w:p>
    <w:p w14:paraId="5ACA6FEF" w14:textId="77777777" w:rsidR="004E394B" w:rsidRPr="00830FF0" w:rsidRDefault="00312734" w:rsidP="00A0392D">
      <w:pPr>
        <w:pStyle w:val="3-"/>
        <w:rPr>
          <w:rtl/>
        </w:rPr>
      </w:pPr>
      <w:bookmarkStart w:id="145" w:name="_Toc53331341"/>
      <w:r w:rsidRPr="00830FF0">
        <w:rPr>
          <w:rtl/>
        </w:rPr>
        <w:t>בכל מקרה של שאלות או אי-בהירות במסמכי המכרז על המציע לפנות ל</w:t>
      </w:r>
      <w:r w:rsidR="00361FDC" w:rsidRPr="00830FF0">
        <w:rPr>
          <w:rtl/>
        </w:rPr>
        <w:t>מזמין</w:t>
      </w:r>
      <w:r w:rsidRPr="00830FF0">
        <w:rPr>
          <w:rtl/>
        </w:rPr>
        <w:t xml:space="preserve"> בשאלה לצורך הבהרה, כמפורט ב</w:t>
      </w:r>
      <w:r w:rsidR="005C0769" w:rsidRPr="00830FF0">
        <w:rPr>
          <w:b/>
          <w:bCs/>
          <w:rtl/>
        </w:rPr>
        <w:t>פרק א</w:t>
      </w:r>
      <w:r w:rsidR="003B10CE" w:rsidRPr="00830FF0">
        <w:rPr>
          <w:b/>
          <w:bCs/>
          <w:rtl/>
        </w:rPr>
        <w:t>'</w:t>
      </w:r>
      <w:r w:rsidR="005C0769" w:rsidRPr="00830FF0">
        <w:rPr>
          <w:rtl/>
        </w:rPr>
        <w:t xml:space="preserve"> ל</w:t>
      </w:r>
      <w:r w:rsidRPr="00830FF0">
        <w:rPr>
          <w:rtl/>
        </w:rPr>
        <w:t>מסמכי המכרז</w:t>
      </w:r>
      <w:r w:rsidR="00EA7958" w:rsidRPr="00830FF0">
        <w:rPr>
          <w:rtl/>
        </w:rPr>
        <w:t>.</w:t>
      </w:r>
      <w:bookmarkEnd w:id="145"/>
      <w:r w:rsidRPr="00830FF0">
        <w:rPr>
          <w:rtl/>
        </w:rPr>
        <w:t xml:space="preserve"> </w:t>
      </w:r>
    </w:p>
    <w:p w14:paraId="233505FB" w14:textId="77777777" w:rsidR="00B11972" w:rsidRPr="00830FF0" w:rsidRDefault="00312734" w:rsidP="00A0392D">
      <w:pPr>
        <w:pStyle w:val="3-"/>
        <w:rPr>
          <w:rtl/>
        </w:rPr>
      </w:pPr>
      <w:bookmarkStart w:id="146" w:name="_Toc53331342"/>
      <w:r w:rsidRPr="00830FF0">
        <w:rPr>
          <w:rtl/>
        </w:rPr>
        <w:t xml:space="preserve">ניתן לצרף כל מסמך או קובץ </w:t>
      </w:r>
      <w:r w:rsidRPr="00830FF0">
        <w:rPr>
          <w:u w:val="single"/>
          <w:rtl/>
        </w:rPr>
        <w:t>הרלוונטי</w:t>
      </w:r>
      <w:r w:rsidRPr="00830FF0">
        <w:rPr>
          <w:rtl/>
        </w:rPr>
        <w:t xml:space="preserve"> לצורך פירוט והמחשה למפורט בהצעה. יודגש כי בדיקת ההצעה, </w:t>
      </w:r>
      <w:r w:rsidR="009351AA" w:rsidRPr="00830FF0">
        <w:rPr>
          <w:rtl/>
        </w:rPr>
        <w:t>ת</w:t>
      </w:r>
      <w:r w:rsidRPr="00830FF0">
        <w:rPr>
          <w:rtl/>
        </w:rPr>
        <w:t>תבסס על הפירוט שיינתן ב</w:t>
      </w:r>
      <w:r w:rsidR="00070AD2" w:rsidRPr="00830FF0">
        <w:rPr>
          <w:rtl/>
        </w:rPr>
        <w:t>חוב</w:t>
      </w:r>
      <w:r w:rsidR="00BC561A" w:rsidRPr="00830FF0">
        <w:rPr>
          <w:rtl/>
        </w:rPr>
        <w:t>ר</w:t>
      </w:r>
      <w:r w:rsidR="00070AD2" w:rsidRPr="00830FF0">
        <w:rPr>
          <w:rtl/>
        </w:rPr>
        <w:t>ת ה</w:t>
      </w:r>
      <w:r w:rsidRPr="00830FF0">
        <w:rPr>
          <w:rtl/>
        </w:rPr>
        <w:t>הצעה.</w:t>
      </w:r>
      <w:bookmarkEnd w:id="146"/>
    </w:p>
    <w:p w14:paraId="44334613" w14:textId="77777777" w:rsidR="009351AA" w:rsidRPr="00830FF0" w:rsidRDefault="00312734" w:rsidP="00A0392D">
      <w:pPr>
        <w:pStyle w:val="3-"/>
        <w:rPr>
          <w:rtl/>
        </w:rPr>
      </w:pPr>
      <w:bookmarkStart w:id="147" w:name="_Toc53331343"/>
      <w:r w:rsidRPr="00830FF0">
        <w:rPr>
          <w:rtl/>
        </w:rPr>
        <w:t>חוסר פירוט</w:t>
      </w:r>
      <w:r w:rsidR="00EA7958" w:rsidRPr="00830FF0">
        <w:rPr>
          <w:rtl/>
        </w:rPr>
        <w:t xml:space="preserve"> בהצעה</w:t>
      </w:r>
      <w:r w:rsidRPr="00830FF0">
        <w:rPr>
          <w:rtl/>
        </w:rPr>
        <w:t xml:space="preserve">, או פירוט </w:t>
      </w:r>
      <w:r w:rsidR="005C132D" w:rsidRPr="00830FF0">
        <w:rPr>
          <w:rtl/>
        </w:rPr>
        <w:t xml:space="preserve">מיותר </w:t>
      </w:r>
      <w:r w:rsidRPr="00830FF0">
        <w:rPr>
          <w:rtl/>
        </w:rPr>
        <w:t>שאינו עונה לדריש</w:t>
      </w:r>
      <w:r w:rsidR="005C132D" w:rsidRPr="00830FF0">
        <w:rPr>
          <w:rtl/>
        </w:rPr>
        <w:t>ת המכרז</w:t>
      </w:r>
      <w:r w:rsidRPr="00830FF0">
        <w:rPr>
          <w:rtl/>
        </w:rPr>
        <w:t xml:space="preserve">, עלולים להביא לניקוד נמוך של ההצעה או פסילתה בהתאם לשיקול דעתו הבלעדי של </w:t>
      </w:r>
      <w:r w:rsidR="00361FDC" w:rsidRPr="00830FF0">
        <w:rPr>
          <w:rtl/>
        </w:rPr>
        <w:t>המזמין</w:t>
      </w:r>
      <w:r w:rsidRPr="00830FF0">
        <w:rPr>
          <w:rtl/>
        </w:rPr>
        <w:t>.</w:t>
      </w:r>
      <w:bookmarkEnd w:id="147"/>
    </w:p>
    <w:p w14:paraId="7E142336" w14:textId="77777777" w:rsidR="004E394B" w:rsidRPr="00830FF0" w:rsidRDefault="00312734" w:rsidP="00973BC2">
      <w:pPr>
        <w:pStyle w:val="1ff"/>
        <w:rPr>
          <w:rtl/>
        </w:rPr>
      </w:pPr>
      <w:bookmarkStart w:id="148" w:name="_Toc32477906"/>
      <w:bookmarkStart w:id="149" w:name="_Toc43400627"/>
      <w:bookmarkStart w:id="150" w:name="_Toc44931936"/>
      <w:bookmarkStart w:id="151" w:name="_Toc44932023"/>
      <w:bookmarkStart w:id="152" w:name="_Toc53331344"/>
      <w:bookmarkStart w:id="153" w:name="_Toc173823726"/>
      <w:bookmarkStart w:id="154" w:name="_Toc173825534"/>
      <w:bookmarkStart w:id="155" w:name="_Toc228284062"/>
      <w:bookmarkStart w:id="156" w:name="_Toc516503366"/>
      <w:r w:rsidRPr="00830FF0">
        <w:rPr>
          <w:rtl/>
        </w:rPr>
        <w:t>פרטי המציע</w:t>
      </w:r>
      <w:bookmarkEnd w:id="148"/>
      <w:bookmarkEnd w:id="149"/>
      <w:bookmarkEnd w:id="150"/>
      <w:bookmarkEnd w:id="151"/>
      <w:bookmarkEnd w:id="152"/>
      <w:bookmarkEnd w:id="153"/>
      <w:bookmarkEnd w:id="154"/>
      <w:bookmarkEnd w:id="155"/>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0"/>
        <w:gridCol w:w="3958"/>
      </w:tblGrid>
      <w:tr w:rsidR="009633FE" w:rsidRPr="00830FF0" w14:paraId="579985DF" w14:textId="77777777" w:rsidTr="008D759E">
        <w:trPr>
          <w:trHeight w:val="699"/>
          <w:tblHeader/>
        </w:trPr>
        <w:tc>
          <w:tcPr>
            <w:tcW w:w="2547" w:type="pct"/>
            <w:vAlign w:val="center"/>
          </w:tcPr>
          <w:p w14:paraId="6597C66D" w14:textId="77777777" w:rsidR="0042795F" w:rsidRPr="00830FF0" w:rsidRDefault="00312734" w:rsidP="00FA1D31">
            <w:pPr>
              <w:spacing w:before="120" w:after="120" w:line="360" w:lineRule="auto"/>
              <w:rPr>
                <w:rFonts w:eastAsia="Times New Roman"/>
                <w:rtl/>
              </w:rPr>
            </w:pPr>
            <w:r w:rsidRPr="00830FF0">
              <w:rPr>
                <w:rFonts w:eastAsia="Times New Roman"/>
                <w:rtl/>
              </w:rPr>
              <w:t xml:space="preserve">שם המציע </w:t>
            </w:r>
          </w:p>
        </w:tc>
        <w:tc>
          <w:tcPr>
            <w:tcW w:w="2453" w:type="pct"/>
            <w:vAlign w:val="center"/>
          </w:tcPr>
          <w:p w14:paraId="0AA42E86" w14:textId="77777777" w:rsidR="0042795F" w:rsidRPr="00830FF0" w:rsidRDefault="0042795F" w:rsidP="00FA1D31">
            <w:pPr>
              <w:spacing w:before="120" w:after="120" w:line="360" w:lineRule="auto"/>
              <w:rPr>
                <w:rFonts w:eastAsia="Times New Roman"/>
                <w:rtl/>
              </w:rPr>
            </w:pPr>
          </w:p>
        </w:tc>
      </w:tr>
      <w:tr w:rsidR="009633FE" w:rsidRPr="00830FF0" w14:paraId="2A1D0C5D" w14:textId="77777777" w:rsidTr="008D759E">
        <w:trPr>
          <w:trHeight w:val="694"/>
        </w:trPr>
        <w:tc>
          <w:tcPr>
            <w:tcW w:w="2547" w:type="pct"/>
            <w:vAlign w:val="center"/>
          </w:tcPr>
          <w:p w14:paraId="37B1A8E2" w14:textId="77777777" w:rsidR="0042795F" w:rsidRPr="00830FF0" w:rsidRDefault="00312734" w:rsidP="00FA1D31">
            <w:pPr>
              <w:spacing w:before="120" w:after="120" w:line="360" w:lineRule="auto"/>
              <w:rPr>
                <w:rFonts w:eastAsia="Times New Roman"/>
                <w:rtl/>
              </w:rPr>
            </w:pPr>
            <w:r w:rsidRPr="00830FF0">
              <w:rPr>
                <w:rFonts w:eastAsia="Times New Roman"/>
                <w:rtl/>
              </w:rPr>
              <w:t xml:space="preserve">סוג מציע </w:t>
            </w:r>
          </w:p>
          <w:p w14:paraId="35A8BD05" w14:textId="77777777" w:rsidR="0042795F" w:rsidRPr="00830FF0" w:rsidRDefault="00312734" w:rsidP="00FA1D31">
            <w:pPr>
              <w:spacing w:before="120" w:after="120" w:line="360" w:lineRule="auto"/>
              <w:rPr>
                <w:rFonts w:eastAsia="Times New Roman"/>
                <w:rtl/>
              </w:rPr>
            </w:pPr>
            <w:r w:rsidRPr="00830FF0">
              <w:rPr>
                <w:rFonts w:eastAsia="Times New Roman"/>
                <w:rtl/>
              </w:rPr>
              <w:t>(תאגיד/שותפות/</w:t>
            </w:r>
            <w:r w:rsidR="00145DF9" w:rsidRPr="00830FF0">
              <w:rPr>
                <w:rFonts w:eastAsia="Times New Roman"/>
                <w:rtl/>
              </w:rPr>
              <w:t>עמותה/</w:t>
            </w:r>
            <w:r w:rsidRPr="00830FF0">
              <w:rPr>
                <w:rFonts w:eastAsia="Times New Roman"/>
                <w:rtl/>
              </w:rPr>
              <w:t>עוסק מורשה וכדו')</w:t>
            </w:r>
          </w:p>
        </w:tc>
        <w:tc>
          <w:tcPr>
            <w:tcW w:w="2453" w:type="pct"/>
            <w:vAlign w:val="center"/>
          </w:tcPr>
          <w:p w14:paraId="25683745" w14:textId="77777777" w:rsidR="0042795F" w:rsidRPr="00830FF0" w:rsidRDefault="0042795F" w:rsidP="00FA1D31">
            <w:pPr>
              <w:spacing w:before="120" w:after="120" w:line="360" w:lineRule="auto"/>
              <w:rPr>
                <w:rFonts w:eastAsia="Times New Roman"/>
                <w:rtl/>
              </w:rPr>
            </w:pPr>
          </w:p>
        </w:tc>
      </w:tr>
      <w:tr w:rsidR="009633FE" w:rsidRPr="00830FF0" w14:paraId="16C471C5" w14:textId="77777777" w:rsidTr="008D759E">
        <w:trPr>
          <w:trHeight w:val="20"/>
        </w:trPr>
        <w:tc>
          <w:tcPr>
            <w:tcW w:w="2547" w:type="pct"/>
            <w:vAlign w:val="center"/>
          </w:tcPr>
          <w:p w14:paraId="37700B66" w14:textId="77777777" w:rsidR="0042795F" w:rsidRPr="00830FF0" w:rsidRDefault="00312734" w:rsidP="00FA1D31">
            <w:pPr>
              <w:spacing w:before="120" w:after="120" w:line="360" w:lineRule="auto"/>
              <w:rPr>
                <w:rFonts w:eastAsia="Times New Roman"/>
                <w:rtl/>
              </w:rPr>
            </w:pPr>
            <w:r w:rsidRPr="00830FF0">
              <w:rPr>
                <w:rFonts w:eastAsia="Times New Roman"/>
                <w:rtl/>
              </w:rPr>
              <w:t>תאריך הרישום במרשם (אם רלוונטי)</w:t>
            </w:r>
          </w:p>
        </w:tc>
        <w:tc>
          <w:tcPr>
            <w:tcW w:w="2453" w:type="pct"/>
            <w:vAlign w:val="center"/>
          </w:tcPr>
          <w:p w14:paraId="60722A0F" w14:textId="77777777" w:rsidR="0042795F" w:rsidRPr="00830FF0" w:rsidRDefault="0042795F" w:rsidP="00FA1D31">
            <w:pPr>
              <w:spacing w:before="120" w:after="120" w:line="360" w:lineRule="auto"/>
              <w:rPr>
                <w:rFonts w:eastAsia="Times New Roman"/>
                <w:rtl/>
              </w:rPr>
            </w:pPr>
          </w:p>
        </w:tc>
      </w:tr>
      <w:tr w:rsidR="009633FE" w:rsidRPr="00830FF0" w14:paraId="42C0D0E0" w14:textId="77777777" w:rsidTr="008D759E">
        <w:trPr>
          <w:trHeight w:val="576"/>
        </w:trPr>
        <w:tc>
          <w:tcPr>
            <w:tcW w:w="2547" w:type="pct"/>
            <w:vAlign w:val="center"/>
          </w:tcPr>
          <w:p w14:paraId="094D50C3" w14:textId="77777777" w:rsidR="0042795F" w:rsidRPr="00830FF0" w:rsidRDefault="00312734" w:rsidP="00FA1D31">
            <w:pPr>
              <w:spacing w:before="120" w:after="120" w:line="360" w:lineRule="auto"/>
              <w:rPr>
                <w:rFonts w:eastAsia="Times New Roman"/>
                <w:rtl/>
              </w:rPr>
            </w:pPr>
            <w:r w:rsidRPr="00830FF0">
              <w:rPr>
                <w:rFonts w:eastAsia="Times New Roman"/>
                <w:rtl/>
              </w:rPr>
              <w:t>מספר מזהה</w:t>
            </w:r>
            <w:r w:rsidR="002D4F3D" w:rsidRPr="00830FF0">
              <w:rPr>
                <w:rFonts w:eastAsia="Times New Roman"/>
                <w:rtl/>
              </w:rPr>
              <w:t xml:space="preserve"> (לדוג' </w:t>
            </w:r>
            <w:proofErr w:type="spellStart"/>
            <w:r w:rsidR="002D4F3D" w:rsidRPr="00830FF0">
              <w:rPr>
                <w:rFonts w:eastAsia="Times New Roman"/>
                <w:rtl/>
              </w:rPr>
              <w:t>ח"פ</w:t>
            </w:r>
            <w:proofErr w:type="spellEnd"/>
            <w:r w:rsidR="002D4F3D" w:rsidRPr="00830FF0">
              <w:rPr>
                <w:rFonts w:eastAsia="Times New Roman"/>
                <w:rtl/>
              </w:rPr>
              <w:t>)</w:t>
            </w:r>
          </w:p>
        </w:tc>
        <w:tc>
          <w:tcPr>
            <w:tcW w:w="2453" w:type="pct"/>
            <w:vAlign w:val="center"/>
          </w:tcPr>
          <w:p w14:paraId="761FF32C" w14:textId="77777777" w:rsidR="0042795F" w:rsidRPr="00830FF0" w:rsidRDefault="0042795F" w:rsidP="00FA1D31">
            <w:pPr>
              <w:spacing w:before="120" w:after="120" w:line="360" w:lineRule="auto"/>
              <w:rPr>
                <w:rFonts w:eastAsia="Times New Roman"/>
                <w:rtl/>
              </w:rPr>
            </w:pPr>
          </w:p>
        </w:tc>
      </w:tr>
    </w:tbl>
    <w:p w14:paraId="52513872" w14:textId="77777777" w:rsidR="00D21DE4" w:rsidRPr="00830FF0" w:rsidRDefault="00312734" w:rsidP="00BE522A">
      <w:pPr>
        <w:pStyle w:val="2-"/>
        <w:ind w:hanging="592"/>
        <w:rPr>
          <w:rtl/>
        </w:rPr>
      </w:pPr>
      <w:r w:rsidRPr="00830FF0">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9633FE" w:rsidRPr="00830FF0" w14:paraId="459BE526" w14:textId="77777777" w:rsidTr="008D759E">
        <w:trPr>
          <w:trHeight w:val="670"/>
        </w:trPr>
        <w:tc>
          <w:tcPr>
            <w:tcW w:w="8270" w:type="dxa"/>
            <w:vAlign w:val="center"/>
          </w:tcPr>
          <w:p w14:paraId="10EF40F6" w14:textId="77777777" w:rsidR="00D21DE4" w:rsidRPr="00830FF0" w:rsidRDefault="00312734" w:rsidP="00FA1D31">
            <w:pPr>
              <w:spacing w:before="120" w:after="120" w:line="360" w:lineRule="auto"/>
              <w:rPr>
                <w:rFonts w:eastAsia="Times New Roman"/>
                <w:rtl/>
              </w:rPr>
            </w:pPr>
            <w:r w:rsidRPr="00830FF0">
              <w:rPr>
                <w:rFonts w:eastAsia="Times New Roman"/>
                <w:rtl/>
              </w:rPr>
              <w:t>שם:</w:t>
            </w:r>
          </w:p>
        </w:tc>
      </w:tr>
      <w:tr w:rsidR="009633FE" w:rsidRPr="00830FF0" w14:paraId="4C0D16D6" w14:textId="77777777" w:rsidTr="008D759E">
        <w:trPr>
          <w:trHeight w:val="707"/>
        </w:trPr>
        <w:tc>
          <w:tcPr>
            <w:tcW w:w="8270" w:type="dxa"/>
            <w:vAlign w:val="center"/>
          </w:tcPr>
          <w:p w14:paraId="08B2BD19" w14:textId="77777777" w:rsidR="00D21DE4" w:rsidRPr="00830FF0" w:rsidRDefault="00312734" w:rsidP="00FA1D31">
            <w:pPr>
              <w:spacing w:before="120" w:after="120" w:line="360" w:lineRule="auto"/>
              <w:rPr>
                <w:rFonts w:eastAsia="Times New Roman"/>
                <w:rtl/>
              </w:rPr>
            </w:pPr>
            <w:r w:rsidRPr="00830FF0">
              <w:rPr>
                <w:rFonts w:eastAsia="Times New Roman"/>
                <w:rtl/>
              </w:rPr>
              <w:t>כתובת:</w:t>
            </w:r>
          </w:p>
        </w:tc>
      </w:tr>
      <w:tr w:rsidR="009633FE" w:rsidRPr="00830FF0" w14:paraId="70D4B409" w14:textId="77777777" w:rsidTr="008D759E">
        <w:trPr>
          <w:trHeight w:val="690"/>
        </w:trPr>
        <w:tc>
          <w:tcPr>
            <w:tcW w:w="8270" w:type="dxa"/>
            <w:vAlign w:val="center"/>
          </w:tcPr>
          <w:p w14:paraId="2D31F6C5" w14:textId="77777777" w:rsidR="00D21DE4" w:rsidRPr="00830FF0" w:rsidRDefault="00312734" w:rsidP="003A3380">
            <w:pPr>
              <w:rPr>
                <w:rFonts w:eastAsia="Times New Roman"/>
                <w:rtl/>
              </w:rPr>
            </w:pPr>
            <w:r w:rsidRPr="00830FF0">
              <w:rPr>
                <w:rFonts w:eastAsia="Times New Roman"/>
                <w:rtl/>
              </w:rPr>
              <w:t>טלפון:</w:t>
            </w:r>
          </w:p>
        </w:tc>
      </w:tr>
      <w:tr w:rsidR="009633FE" w:rsidRPr="00830FF0" w14:paraId="7CE95745" w14:textId="77777777" w:rsidTr="008D759E">
        <w:trPr>
          <w:trHeight w:val="705"/>
        </w:trPr>
        <w:tc>
          <w:tcPr>
            <w:tcW w:w="8270" w:type="dxa"/>
            <w:vAlign w:val="center"/>
          </w:tcPr>
          <w:p w14:paraId="2B0BC09F" w14:textId="77777777" w:rsidR="00D21DE4" w:rsidRPr="00830FF0" w:rsidRDefault="00312734" w:rsidP="003A3380">
            <w:pPr>
              <w:rPr>
                <w:rFonts w:eastAsia="Times New Roman"/>
                <w:rtl/>
              </w:rPr>
            </w:pPr>
            <w:r w:rsidRPr="00830FF0">
              <w:rPr>
                <w:rFonts w:eastAsia="Times New Roman"/>
                <w:rtl/>
              </w:rPr>
              <w:t>דוא"ל:</w:t>
            </w:r>
          </w:p>
        </w:tc>
      </w:tr>
    </w:tbl>
    <w:p w14:paraId="2D2E8750" w14:textId="77777777" w:rsidR="00FF02A3" w:rsidRDefault="00FF02A3" w:rsidP="00FF02A3">
      <w:pPr>
        <w:pStyle w:val="2-"/>
        <w:ind w:hanging="592"/>
      </w:pPr>
      <w:bookmarkStart w:id="157" w:name="_Toc173823727"/>
      <w:bookmarkStart w:id="158" w:name="_Toc173825535"/>
      <w:r>
        <w:rPr>
          <w:rFonts w:hint="cs"/>
          <w:rtl/>
        </w:rPr>
        <w:t>סלים</w:t>
      </w:r>
    </w:p>
    <w:p w14:paraId="6D09C5CD" w14:textId="77777777" w:rsidR="00FF02A3" w:rsidRPr="00F06479" w:rsidRDefault="00FF02A3" w:rsidP="00FF02A3">
      <w:pPr>
        <w:pStyle w:val="2ff4"/>
        <w:ind w:left="767"/>
        <w:rPr>
          <w:b/>
          <w:bCs/>
          <w:rtl/>
        </w:rPr>
      </w:pPr>
      <w:r w:rsidRPr="00F06479">
        <w:rPr>
          <w:rFonts w:hint="cs"/>
          <w:b/>
          <w:bCs/>
          <w:rtl/>
        </w:rPr>
        <w:t>ההצעה מוגשת לסל/ים</w:t>
      </w:r>
      <w:r>
        <w:rPr>
          <w:rFonts w:hint="cs"/>
          <w:b/>
          <w:bCs/>
          <w:rtl/>
        </w:rPr>
        <w:t xml:space="preserve"> (יש לסמן):</w:t>
      </w:r>
    </w:p>
    <w:p w14:paraId="2AF63D17" w14:textId="77777777" w:rsidR="00FF02A3" w:rsidRDefault="00FF02A3" w:rsidP="00FF02A3">
      <w:pPr>
        <w:pStyle w:val="2ff4"/>
        <w:numPr>
          <w:ilvl w:val="0"/>
          <w:numId w:val="162"/>
        </w:numPr>
        <w:spacing w:before="0" w:after="0"/>
        <w:ind w:left="1485" w:hanging="357"/>
      </w:pPr>
      <w:r>
        <w:rPr>
          <w:rFonts w:hint="cs"/>
          <w:rtl/>
        </w:rPr>
        <w:t>סל 1: מקררים ומקפיאים מעבדתיים</w:t>
      </w:r>
    </w:p>
    <w:p w14:paraId="43925952" w14:textId="77777777" w:rsidR="00FF02A3" w:rsidRDefault="00FF02A3" w:rsidP="00FF02A3">
      <w:pPr>
        <w:pStyle w:val="2ff4"/>
        <w:numPr>
          <w:ilvl w:val="0"/>
          <w:numId w:val="162"/>
        </w:numPr>
        <w:spacing w:before="0" w:after="0"/>
        <w:ind w:left="1485" w:hanging="357"/>
      </w:pPr>
      <w:r>
        <w:rPr>
          <w:rFonts w:hint="cs"/>
          <w:rtl/>
        </w:rPr>
        <w:t xml:space="preserve">סל 2: </w:t>
      </w:r>
      <w:proofErr w:type="spellStart"/>
      <w:r>
        <w:rPr>
          <w:rFonts w:hint="cs"/>
          <w:rtl/>
        </w:rPr>
        <w:t>אינקובטרים</w:t>
      </w:r>
      <w:proofErr w:type="spellEnd"/>
    </w:p>
    <w:p w14:paraId="607980F2" w14:textId="77777777" w:rsidR="00FF02A3" w:rsidRDefault="00FF02A3" w:rsidP="00FF02A3">
      <w:pPr>
        <w:pStyle w:val="2ff4"/>
        <w:numPr>
          <w:ilvl w:val="0"/>
          <w:numId w:val="162"/>
        </w:numPr>
        <w:spacing w:before="0" w:after="0"/>
        <w:ind w:left="1485" w:hanging="357"/>
      </w:pPr>
      <w:r>
        <w:rPr>
          <w:rFonts w:hint="cs"/>
          <w:rtl/>
        </w:rPr>
        <w:t>סל 3: מנדפים</w:t>
      </w:r>
    </w:p>
    <w:p w14:paraId="30549BCE" w14:textId="77777777" w:rsidR="00FF02A3" w:rsidRDefault="00FF02A3" w:rsidP="00FF02A3">
      <w:pPr>
        <w:pStyle w:val="2ff4"/>
        <w:numPr>
          <w:ilvl w:val="0"/>
          <w:numId w:val="162"/>
        </w:numPr>
        <w:spacing w:before="0" w:after="0"/>
        <w:ind w:left="1485" w:hanging="357"/>
      </w:pPr>
      <w:r>
        <w:rPr>
          <w:rFonts w:hint="cs"/>
          <w:rtl/>
        </w:rPr>
        <w:t>סל 4: צנטריפוגות</w:t>
      </w:r>
    </w:p>
    <w:p w14:paraId="38EA0A26" w14:textId="77777777" w:rsidR="00FF02A3" w:rsidRDefault="00FF02A3" w:rsidP="00FF02A3">
      <w:pPr>
        <w:pStyle w:val="2ff4"/>
        <w:numPr>
          <w:ilvl w:val="0"/>
          <w:numId w:val="162"/>
        </w:numPr>
        <w:spacing w:before="0" w:after="0"/>
        <w:ind w:left="1485" w:hanging="357"/>
      </w:pPr>
      <w:r>
        <w:rPr>
          <w:rFonts w:hint="cs"/>
          <w:rtl/>
        </w:rPr>
        <w:t xml:space="preserve">סל 5: </w:t>
      </w:r>
      <w:r w:rsidRPr="00F06479">
        <w:rPr>
          <w:rtl/>
        </w:rPr>
        <w:t xml:space="preserve">מכשירי </w:t>
      </w:r>
      <w:r w:rsidRPr="00F06479">
        <w:t>Real-Time PCR</w:t>
      </w:r>
    </w:p>
    <w:p w14:paraId="05942541" w14:textId="77777777" w:rsidR="00FF02A3" w:rsidRPr="00830FF0" w:rsidRDefault="00FF02A3" w:rsidP="00FF02A3">
      <w:pPr>
        <w:pStyle w:val="2ff4"/>
        <w:numPr>
          <w:ilvl w:val="0"/>
          <w:numId w:val="162"/>
        </w:numPr>
        <w:spacing w:before="0" w:after="0"/>
        <w:ind w:left="1485" w:hanging="357"/>
        <w:rPr>
          <w:rtl/>
        </w:rPr>
      </w:pPr>
      <w:r>
        <w:rPr>
          <w:rFonts w:hint="cs"/>
          <w:rtl/>
        </w:rPr>
        <w:t>סל 6:</w:t>
      </w:r>
      <w:r>
        <w:t xml:space="preserve"> </w:t>
      </w:r>
      <w:r>
        <w:rPr>
          <w:rFonts w:hint="cs"/>
          <w:rtl/>
        </w:rPr>
        <w:t>קורא פלטות</w:t>
      </w:r>
    </w:p>
    <w:p w14:paraId="4F7D9186" w14:textId="20044BF9" w:rsidR="001173E7" w:rsidRPr="00830FF0" w:rsidRDefault="00EF4E1A" w:rsidP="008D759E">
      <w:pPr>
        <w:pStyle w:val="1ff"/>
        <w:spacing w:before="480"/>
        <w:ind w:left="357" w:hanging="357"/>
        <w:rPr>
          <w:rtl/>
        </w:rPr>
      </w:pPr>
      <w:bookmarkStart w:id="159" w:name="_Toc228284063"/>
      <w:r w:rsidRPr="00830FF0">
        <w:rPr>
          <w:rtl/>
        </w:rPr>
        <w:t xml:space="preserve">הוכחת </w:t>
      </w:r>
      <w:bookmarkStart w:id="160" w:name="_Toc32477907"/>
      <w:bookmarkStart w:id="161" w:name="_Toc43400628"/>
      <w:bookmarkStart w:id="162" w:name="_Toc44931937"/>
      <w:bookmarkStart w:id="163" w:name="_Toc44932024"/>
      <w:bookmarkStart w:id="164" w:name="_Toc53331345"/>
      <w:r w:rsidR="004E394B" w:rsidRPr="00830FF0">
        <w:rPr>
          <w:rtl/>
        </w:rPr>
        <w:t>עמידה בתנאי הסף</w:t>
      </w:r>
      <w:r w:rsidR="000B02CF" w:rsidRPr="00830FF0">
        <w:rPr>
          <w:rtl/>
        </w:rPr>
        <w:t xml:space="preserve"> של המכר</w:t>
      </w:r>
      <w:bookmarkEnd w:id="160"/>
      <w:bookmarkEnd w:id="161"/>
      <w:bookmarkEnd w:id="162"/>
      <w:bookmarkEnd w:id="163"/>
      <w:bookmarkEnd w:id="164"/>
      <w:r w:rsidR="001B4C8A" w:rsidRPr="00830FF0">
        <w:rPr>
          <w:rtl/>
        </w:rPr>
        <w:t>ז</w:t>
      </w:r>
      <w:bookmarkEnd w:id="157"/>
      <w:bookmarkEnd w:id="158"/>
      <w:bookmarkEnd w:id="159"/>
    </w:p>
    <w:p w14:paraId="1F44A51D" w14:textId="77777777" w:rsidR="004E394B" w:rsidRPr="00830FF0" w:rsidRDefault="00312734" w:rsidP="00973BC2">
      <w:pPr>
        <w:pStyle w:val="2-0"/>
        <w:rPr>
          <w:u w:val="single"/>
          <w:rtl/>
        </w:rPr>
      </w:pPr>
      <w:bookmarkStart w:id="165" w:name="_Toc53331346"/>
      <w:r w:rsidRPr="00830FF0">
        <w:rPr>
          <w:rtl/>
        </w:rPr>
        <w:t>בהתאם לאמור בפרק זה המציע</w:t>
      </w:r>
      <w:r w:rsidR="000B02CF" w:rsidRPr="00830FF0">
        <w:rPr>
          <w:rtl/>
        </w:rPr>
        <w:t xml:space="preserve"> יפרט</w:t>
      </w:r>
      <w:r w:rsidRPr="00830FF0">
        <w:rPr>
          <w:rtl/>
        </w:rPr>
        <w:t xml:space="preserve"> את עמידתו בתנאי הסף שפורט</w:t>
      </w:r>
      <w:r w:rsidR="00A3181D" w:rsidRPr="00830FF0">
        <w:rPr>
          <w:rtl/>
        </w:rPr>
        <w:t>ו</w:t>
      </w:r>
      <w:r w:rsidRPr="00830FF0">
        <w:rPr>
          <w:rtl/>
        </w:rPr>
        <w:t xml:space="preserve"> במכרז. </w:t>
      </w:r>
      <w:bookmarkEnd w:id="165"/>
    </w:p>
    <w:p w14:paraId="277EFE70" w14:textId="77777777" w:rsidR="008C1A0C" w:rsidRPr="00830FF0" w:rsidRDefault="00312734" w:rsidP="00BE522A">
      <w:pPr>
        <w:pStyle w:val="2-"/>
        <w:ind w:hanging="592"/>
        <w:rPr>
          <w:rtl/>
        </w:rPr>
      </w:pPr>
      <w:bookmarkStart w:id="166" w:name="_Toc42501732"/>
      <w:bookmarkStart w:id="167" w:name="_Toc42589790"/>
      <w:bookmarkStart w:id="168" w:name="_Toc42589883"/>
      <w:bookmarkStart w:id="169" w:name="_Toc43197220"/>
      <w:bookmarkStart w:id="170" w:name="_Toc44931938"/>
      <w:bookmarkStart w:id="171" w:name="_Toc44932025"/>
      <w:bookmarkStart w:id="172" w:name="_Toc49766700"/>
      <w:bookmarkStart w:id="173" w:name="_Toc49766789"/>
      <w:bookmarkStart w:id="174" w:name="_Toc53330152"/>
      <w:bookmarkStart w:id="175" w:name="_Toc42501733"/>
      <w:bookmarkStart w:id="176" w:name="_Toc42589791"/>
      <w:bookmarkStart w:id="177" w:name="_Toc42589884"/>
      <w:bookmarkStart w:id="178" w:name="_Toc43197221"/>
      <w:bookmarkStart w:id="179" w:name="_Toc44931939"/>
      <w:bookmarkStart w:id="180" w:name="_Toc44932026"/>
      <w:bookmarkStart w:id="181" w:name="_Toc49766701"/>
      <w:bookmarkStart w:id="182" w:name="_Toc49766790"/>
      <w:bookmarkStart w:id="183" w:name="_Toc53330153"/>
      <w:bookmarkStart w:id="184" w:name="_Toc43400629"/>
      <w:bookmarkStart w:id="185" w:name="_Toc44931940"/>
      <w:bookmarkStart w:id="186" w:name="_Toc44932027"/>
      <w:bookmarkStart w:id="187" w:name="_Toc53331347"/>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r w:rsidRPr="00830FF0">
        <w:rPr>
          <w:rtl/>
        </w:rPr>
        <w:t xml:space="preserve">הוכחת </w:t>
      </w:r>
      <w:r w:rsidR="001173E7" w:rsidRPr="00830FF0">
        <w:rPr>
          <w:rtl/>
        </w:rPr>
        <w:t xml:space="preserve">עמידה בתנאי </w:t>
      </w:r>
      <w:r w:rsidRPr="00830FF0">
        <w:rPr>
          <w:rtl/>
        </w:rPr>
        <w:t>ה</w:t>
      </w:r>
      <w:r w:rsidR="001173E7" w:rsidRPr="00830FF0">
        <w:rPr>
          <w:rtl/>
        </w:rPr>
        <w:t xml:space="preserve">סף </w:t>
      </w:r>
      <w:r w:rsidRPr="00830FF0">
        <w:rPr>
          <w:rtl/>
        </w:rPr>
        <w:t>ה</w:t>
      </w:r>
      <w:r w:rsidR="001173E7" w:rsidRPr="00830FF0">
        <w:rPr>
          <w:rtl/>
        </w:rPr>
        <w:t>מנהליים:</w:t>
      </w:r>
      <w:bookmarkStart w:id="188" w:name="_Toc53331348"/>
      <w:bookmarkEnd w:id="184"/>
      <w:bookmarkEnd w:id="185"/>
      <w:bookmarkEnd w:id="186"/>
      <w:bookmarkEnd w:id="187"/>
      <w:r w:rsidR="00AA16F8" w:rsidRPr="00830FF0">
        <w:t xml:space="preserve"> </w:t>
      </w:r>
    </w:p>
    <w:p w14:paraId="4DF3CB4E" w14:textId="77777777" w:rsidR="00AA16F8" w:rsidRPr="00830FF0" w:rsidRDefault="00312734" w:rsidP="00A0392D">
      <w:pPr>
        <w:pStyle w:val="3-"/>
        <w:rPr>
          <w:rtl/>
        </w:rPr>
      </w:pPr>
      <w:r w:rsidRPr="00830FF0">
        <w:rPr>
          <w:rtl/>
        </w:rPr>
        <w:t>המציע מצהיר ומתחייב כי הוא עומד בתנאי</w:t>
      </w:r>
      <w:r w:rsidR="00BB11E1" w:rsidRPr="00830FF0">
        <w:rPr>
          <w:rtl/>
        </w:rPr>
        <w:t xml:space="preserve"> הסף המנהליים</w:t>
      </w:r>
      <w:r w:rsidRPr="00830FF0">
        <w:rPr>
          <w:rtl/>
        </w:rPr>
        <w:t xml:space="preserve"> המפורטים </w:t>
      </w:r>
      <w:r w:rsidR="00BB11E1" w:rsidRPr="00830FF0">
        <w:rPr>
          <w:rtl/>
        </w:rPr>
        <w:t>ב</w:t>
      </w:r>
      <w:r w:rsidR="00BB11E1" w:rsidRPr="00830FF0">
        <w:rPr>
          <w:bCs/>
          <w:rtl/>
        </w:rPr>
        <w:t>פרק א'</w:t>
      </w:r>
      <w:r w:rsidR="00BB11E1" w:rsidRPr="00830FF0">
        <w:rPr>
          <w:rtl/>
        </w:rPr>
        <w:t xml:space="preserve"> למכרז</w:t>
      </w:r>
      <w:r w:rsidR="000B70FD" w:rsidRPr="00830FF0">
        <w:rPr>
          <w:rtl/>
        </w:rPr>
        <w:t xml:space="preserve"> </w:t>
      </w:r>
      <w:r w:rsidR="00CA733A" w:rsidRPr="00830FF0">
        <w:rPr>
          <w:rtl/>
        </w:rPr>
        <w:t>ו</w:t>
      </w:r>
      <w:r w:rsidR="000B70FD" w:rsidRPr="00830FF0">
        <w:rPr>
          <w:rtl/>
        </w:rPr>
        <w:t>בהתאם לפירוט המובא להלן</w:t>
      </w:r>
      <w:r w:rsidRPr="00830FF0">
        <w:rPr>
          <w:rtl/>
        </w:rPr>
        <w:t>:</w:t>
      </w:r>
      <w:bookmarkEnd w:id="188"/>
    </w:p>
    <w:p w14:paraId="1CCB4728" w14:textId="77777777" w:rsidR="00BB11E1" w:rsidRPr="00830FF0" w:rsidRDefault="00312734" w:rsidP="008C253B">
      <w:pPr>
        <w:pStyle w:val="4-"/>
        <w:rPr>
          <w:rtl/>
        </w:rPr>
      </w:pPr>
      <w:r w:rsidRPr="00830FF0">
        <w:rPr>
          <w:rtl/>
        </w:rPr>
        <w:t xml:space="preserve">מציע רשום כדין </w:t>
      </w:r>
      <w:r w:rsidR="008B27AC" w:rsidRPr="00830FF0">
        <w:rPr>
          <w:rtl/>
        </w:rPr>
        <w:t xml:space="preserve">(יש לסמן ב- </w:t>
      </w:r>
      <w:r w:rsidR="008B27AC" w:rsidRPr="00830FF0">
        <w:t>X</w:t>
      </w:r>
      <w:r w:rsidR="008B27AC" w:rsidRPr="00830FF0">
        <w:rPr>
          <w:rtl/>
        </w:rPr>
        <w:t xml:space="preserve"> את האפשרות הנכונה)</w:t>
      </w:r>
      <w:r w:rsidR="001B067E" w:rsidRPr="00830FF0">
        <w:rPr>
          <w:rtl/>
        </w:rPr>
        <w:t xml:space="preserve"> –</w:t>
      </w:r>
    </w:p>
    <w:p w14:paraId="3D757883" w14:textId="77777777" w:rsidR="004E394B" w:rsidRPr="00830FF0" w:rsidRDefault="00312734" w:rsidP="008C253B">
      <w:pPr>
        <w:pStyle w:val="42"/>
        <w:rPr>
          <w:rtl/>
        </w:rPr>
      </w:pPr>
      <w:r w:rsidRPr="00830FF0">
        <w:rPr>
          <w:rtl/>
        </w:rPr>
        <w:t>המציע רשום בישראל כדין.</w:t>
      </w:r>
    </w:p>
    <w:p w14:paraId="5E9D0F28" w14:textId="77777777" w:rsidR="00082200" w:rsidRPr="00830FF0" w:rsidRDefault="00312734" w:rsidP="008C253B">
      <w:pPr>
        <w:pStyle w:val="42"/>
        <w:rPr>
          <w:rtl/>
        </w:rPr>
      </w:pPr>
      <w:r w:rsidRPr="00830FF0">
        <w:rPr>
          <w:rtl/>
        </w:rPr>
        <w:t xml:space="preserve">לא חלה על המציע חובת רישום </w:t>
      </w:r>
      <w:r w:rsidR="00B62066" w:rsidRPr="00830FF0">
        <w:rPr>
          <w:rtl/>
        </w:rPr>
        <w:t xml:space="preserve">בישראל, </w:t>
      </w:r>
      <w:r w:rsidRPr="00830FF0">
        <w:rPr>
          <w:rtl/>
        </w:rPr>
        <w:t>על פי דין.</w:t>
      </w:r>
      <w:r w:rsidR="008C1A0C" w:rsidRPr="00830FF0">
        <w:t xml:space="preserve"> </w:t>
      </w:r>
      <w:r w:rsidR="00B62066" w:rsidRPr="00830FF0">
        <w:rPr>
          <w:rtl/>
        </w:rPr>
        <w:t xml:space="preserve"> נימוק:</w:t>
      </w:r>
      <w:r w:rsidR="00A3613B" w:rsidRPr="00830FF0">
        <w:rPr>
          <w:rtl/>
        </w:rPr>
        <w:t xml:space="preserve"> ___________________________________________</w:t>
      </w:r>
    </w:p>
    <w:p w14:paraId="4A5B5C01" w14:textId="77777777" w:rsidR="009E4565" w:rsidRPr="00830FF0" w:rsidRDefault="00312734" w:rsidP="008C253B">
      <w:pPr>
        <w:pStyle w:val="4-"/>
        <w:rPr>
          <w:rtl/>
        </w:rPr>
      </w:pPr>
      <w:r w:rsidRPr="00830FF0">
        <w:rPr>
          <w:rtl/>
        </w:rPr>
        <w:t xml:space="preserve">עמידה בחוק עסקאות גופים ציבוריים </w:t>
      </w:r>
      <w:r w:rsidRPr="00830FF0">
        <w:rPr>
          <w:rStyle w:val="4-Char1"/>
          <w:rtl/>
        </w:rPr>
        <w:t xml:space="preserve">– </w:t>
      </w:r>
    </w:p>
    <w:p w14:paraId="2DE5707A" w14:textId="77777777" w:rsidR="008B27AC" w:rsidRPr="00830FF0" w:rsidRDefault="00312734" w:rsidP="008C253B">
      <w:pPr>
        <w:pStyle w:val="5-"/>
        <w:rPr>
          <w:b/>
          <w:bCs/>
          <w:rtl/>
        </w:rPr>
      </w:pPr>
      <w:r w:rsidRPr="00830FF0">
        <w:rPr>
          <w:b/>
          <w:bCs/>
          <w:rtl/>
        </w:rPr>
        <w:t xml:space="preserve">ניהול פנקסים </w:t>
      </w:r>
      <w:r w:rsidR="00554187" w:rsidRPr="00830FF0">
        <w:rPr>
          <w:b/>
          <w:bCs/>
          <w:rtl/>
        </w:rPr>
        <w:t xml:space="preserve">– </w:t>
      </w:r>
      <w:r w:rsidR="00554187" w:rsidRPr="00830FF0">
        <w:rPr>
          <w:rtl/>
        </w:rPr>
        <w:t>המצי</w:t>
      </w:r>
      <w:r w:rsidR="001B067E" w:rsidRPr="00830FF0">
        <w:rPr>
          <w:rtl/>
        </w:rPr>
        <w:t>ע</w:t>
      </w:r>
      <w:r w:rsidR="001B067E" w:rsidRPr="00830FF0">
        <w:rPr>
          <w:b/>
          <w:bCs/>
          <w:rtl/>
        </w:rPr>
        <w:t xml:space="preserve"> – </w:t>
      </w:r>
    </w:p>
    <w:p w14:paraId="5618B131" w14:textId="77777777" w:rsidR="00554187" w:rsidRPr="00830FF0" w:rsidRDefault="00312734" w:rsidP="000C2347">
      <w:pPr>
        <w:pStyle w:val="6-0"/>
        <w:rPr>
          <w:rtl/>
        </w:rPr>
      </w:pPr>
      <w:r w:rsidRPr="00830FF0">
        <w:rPr>
          <w:rtl/>
        </w:rPr>
        <w:t>מנהל את פנקסי החשבונות והרשומות שעליו לנהל על פי פקודת מס הכנסה</w:t>
      </w:r>
      <w:r w:rsidR="00D07CC9" w:rsidRPr="00830FF0">
        <w:rPr>
          <w:rtl/>
        </w:rPr>
        <w:t xml:space="preserve"> [נוסח חדש]</w:t>
      </w:r>
      <w:r w:rsidRPr="00830FF0">
        <w:rPr>
          <w:rtl/>
        </w:rPr>
        <w:t>, וחוק מס ערך מוסף, התשל"ו-1975 ("</w:t>
      </w:r>
      <w:r w:rsidRPr="00830FF0">
        <w:rPr>
          <w:b/>
          <w:bCs/>
          <w:rtl/>
        </w:rPr>
        <w:t>חוק מס ערך מוסף</w:t>
      </w:r>
      <w:r w:rsidRPr="00830FF0">
        <w:rPr>
          <w:rtl/>
        </w:rPr>
        <w:t>"), או שהוא פטור מלנהלם.</w:t>
      </w:r>
    </w:p>
    <w:p w14:paraId="0C527979" w14:textId="77777777" w:rsidR="00554187" w:rsidRPr="00830FF0" w:rsidRDefault="00312734" w:rsidP="000C2347">
      <w:pPr>
        <w:pStyle w:val="6-0"/>
        <w:rPr>
          <w:rtl/>
        </w:rPr>
      </w:pPr>
      <w:r w:rsidRPr="00830FF0">
        <w:rPr>
          <w:rtl/>
        </w:rPr>
        <w:t>מדווח לפקיד השומה על הכנסותיו ומדווח למנהל על עסקאות שמוטל עליהן מס לפי חוק מס ער</w:t>
      </w:r>
      <w:r w:rsidR="00CA733A" w:rsidRPr="00830FF0">
        <w:rPr>
          <w:rtl/>
        </w:rPr>
        <w:t>ך</w:t>
      </w:r>
      <w:r w:rsidRPr="00830FF0">
        <w:rPr>
          <w:rtl/>
        </w:rPr>
        <w:t xml:space="preserve"> מוסף.</w:t>
      </w:r>
    </w:p>
    <w:p w14:paraId="530AD42C" w14:textId="77777777" w:rsidR="00082200" w:rsidRPr="00830FF0" w:rsidRDefault="00312734" w:rsidP="008C253B">
      <w:pPr>
        <w:pStyle w:val="5-"/>
        <w:rPr>
          <w:rtl/>
        </w:rPr>
      </w:pPr>
      <w:r w:rsidRPr="00830FF0">
        <w:rPr>
          <w:rtl/>
        </w:rPr>
        <w:t xml:space="preserve">לצורך הוכחת עמידה בתנאי סף זה על המציע </w:t>
      </w:r>
      <w:r w:rsidR="00A15807" w:rsidRPr="00830FF0">
        <w:rPr>
          <w:rtl/>
        </w:rPr>
        <w:t xml:space="preserve">לצרף </w:t>
      </w:r>
      <w:r w:rsidRPr="00830FF0">
        <w:rPr>
          <w:rtl/>
        </w:rPr>
        <w:t>אישור פקיד מורשה ולסמ</w:t>
      </w:r>
      <w:r w:rsidR="00CA733A" w:rsidRPr="00830FF0">
        <w:rPr>
          <w:rtl/>
        </w:rPr>
        <w:t>נו</w:t>
      </w:r>
      <w:r w:rsidRPr="00830FF0">
        <w:rPr>
          <w:rtl/>
        </w:rPr>
        <w:t xml:space="preserve"> </w:t>
      </w:r>
      <w:r w:rsidRPr="00830FF0">
        <w:rPr>
          <w:b/>
          <w:bCs/>
          <w:rtl/>
        </w:rPr>
        <w:t>כנספח 2</w:t>
      </w:r>
      <w:r w:rsidR="00CA733A" w:rsidRPr="00830FF0">
        <w:rPr>
          <w:b/>
          <w:bCs/>
          <w:rtl/>
        </w:rPr>
        <w:t>.</w:t>
      </w:r>
    </w:p>
    <w:p w14:paraId="617A852F" w14:textId="77777777" w:rsidR="008B27AC" w:rsidRPr="00830FF0" w:rsidRDefault="00312734" w:rsidP="008C253B">
      <w:pPr>
        <w:pStyle w:val="5-"/>
        <w:rPr>
          <w:b/>
          <w:bCs/>
          <w:rtl/>
        </w:rPr>
      </w:pPr>
      <w:r w:rsidRPr="00830FF0">
        <w:rPr>
          <w:b/>
          <w:bCs/>
          <w:rtl/>
        </w:rPr>
        <w:t>היעדר הרשעות</w:t>
      </w:r>
      <w:r w:rsidR="00E51FD8" w:rsidRPr="00830FF0">
        <w:rPr>
          <w:b/>
          <w:bCs/>
          <w:rtl/>
        </w:rPr>
        <w:t xml:space="preserve"> –</w:t>
      </w:r>
      <w:r w:rsidRPr="00830FF0">
        <w:rPr>
          <w:b/>
          <w:bCs/>
          <w:rtl/>
        </w:rPr>
        <w:t xml:space="preserve"> </w:t>
      </w:r>
    </w:p>
    <w:p w14:paraId="345436D0" w14:textId="77777777" w:rsidR="00082200" w:rsidRPr="00830FF0" w:rsidRDefault="00312734" w:rsidP="000C2347">
      <w:pPr>
        <w:pStyle w:val="6-0"/>
        <w:rPr>
          <w:rtl/>
        </w:rPr>
      </w:pPr>
      <w:r w:rsidRPr="00830FF0">
        <w:rPr>
          <w:rtl/>
        </w:rPr>
        <w:t>ה</w:t>
      </w:r>
      <w:r w:rsidR="009544BA" w:rsidRPr="00830FF0">
        <w:rPr>
          <w:rtl/>
        </w:rPr>
        <w:t>מציע</w:t>
      </w:r>
      <w:r w:rsidRPr="00830FF0">
        <w:rPr>
          <w:rtl/>
        </w:rPr>
        <w:t xml:space="preserve"> ו"בעל זיקה" אליו לא הורשעו ביותר משתי עבירות לפי חוק עובדים זרים התשנ"א - 1991 (להלן: "</w:t>
      </w:r>
      <w:r w:rsidRPr="00830FF0">
        <w:rPr>
          <w:b/>
          <w:bCs/>
          <w:rtl/>
        </w:rPr>
        <w:t>חוק עובדים זרים</w:t>
      </w:r>
      <w:r w:rsidRPr="00830FF0">
        <w:rPr>
          <w:rtl/>
        </w:rPr>
        <w:t>") וחוק שכר מינימום, התשמ"ז – 1987 (להלן: "</w:t>
      </w:r>
      <w:r w:rsidRPr="00830FF0">
        <w:rPr>
          <w:b/>
          <w:bCs/>
          <w:rtl/>
        </w:rPr>
        <w:t>חוק שכר מינימום</w:t>
      </w:r>
      <w:r w:rsidRPr="00830FF0">
        <w:rPr>
          <w:rtl/>
        </w:rPr>
        <w:t xml:space="preserve">") עד למועד </w:t>
      </w:r>
      <w:r w:rsidR="00030F02" w:rsidRPr="00830FF0">
        <w:rPr>
          <w:rtl/>
        </w:rPr>
        <w:t>הגשת ההצעה</w:t>
      </w:r>
      <w:r w:rsidRPr="00830FF0">
        <w:rPr>
          <w:rtl/>
        </w:rPr>
        <w:t xml:space="preserve"> מטעם המציע במכרז, או שהורשעו כאמור אך כבר חלפה שנה אחת לפחות ממועד ההרשעה האחרונה ועד למועד </w:t>
      </w:r>
      <w:r w:rsidR="00030F02" w:rsidRPr="00830FF0">
        <w:rPr>
          <w:rtl/>
        </w:rPr>
        <w:t>הגשת ההצעה</w:t>
      </w:r>
      <w:r w:rsidRPr="00830FF0">
        <w:rPr>
          <w:rtl/>
        </w:rPr>
        <w:t>.</w:t>
      </w:r>
    </w:p>
    <w:p w14:paraId="1DC7A221" w14:textId="77777777" w:rsidR="004E394B" w:rsidRPr="00830FF0" w:rsidRDefault="00312734" w:rsidP="008C253B">
      <w:pPr>
        <w:pStyle w:val="5-"/>
        <w:rPr>
          <w:rtl/>
        </w:rPr>
      </w:pPr>
      <w:r w:rsidRPr="00830FF0">
        <w:rPr>
          <w:rtl/>
        </w:rPr>
        <w:t xml:space="preserve">לצורך הוכחת עמידה בתנאי סף זה על המציע לצרף את התצהיר המפורט </w:t>
      </w:r>
      <w:r w:rsidRPr="00830FF0">
        <w:rPr>
          <w:b/>
          <w:bCs/>
          <w:rtl/>
        </w:rPr>
        <w:t>בנספח 3</w:t>
      </w:r>
      <w:r w:rsidR="00E40724" w:rsidRPr="00830FF0">
        <w:rPr>
          <w:b/>
          <w:bCs/>
          <w:rtl/>
        </w:rPr>
        <w:t>.</w:t>
      </w:r>
    </w:p>
    <w:p w14:paraId="0EA39A4B" w14:textId="77777777" w:rsidR="008B27AC" w:rsidRPr="00830FF0" w:rsidRDefault="00312734" w:rsidP="008C253B">
      <w:pPr>
        <w:pStyle w:val="5-"/>
        <w:rPr>
          <w:b/>
          <w:bCs/>
          <w:rtl/>
        </w:rPr>
      </w:pPr>
      <w:r w:rsidRPr="00830FF0">
        <w:rPr>
          <w:b/>
          <w:bCs/>
          <w:rtl/>
        </w:rPr>
        <w:t xml:space="preserve">ייצוג הולם לאנשים עם מוגבלות  </w:t>
      </w:r>
      <w:r w:rsidRPr="00830FF0">
        <w:rPr>
          <w:rtl/>
        </w:rPr>
        <w:t xml:space="preserve">(יש לסמן ב- </w:t>
      </w:r>
      <w:r w:rsidRPr="00830FF0">
        <w:t>X</w:t>
      </w:r>
      <w:r w:rsidRPr="00830FF0">
        <w:rPr>
          <w:rtl/>
        </w:rPr>
        <w:t xml:space="preserve"> את</w:t>
      </w:r>
      <w:r w:rsidR="00B11972" w:rsidRPr="00830FF0">
        <w:rPr>
          <w:rtl/>
        </w:rPr>
        <w:t xml:space="preserve"> אחת מ</w:t>
      </w:r>
      <w:r w:rsidRPr="00830FF0">
        <w:rPr>
          <w:rtl/>
        </w:rPr>
        <w:t>האפשרו</w:t>
      </w:r>
      <w:r w:rsidR="00B11972" w:rsidRPr="00830FF0">
        <w:rPr>
          <w:rtl/>
        </w:rPr>
        <w:t>יו</w:t>
      </w:r>
      <w:r w:rsidRPr="00830FF0">
        <w:rPr>
          <w:rtl/>
        </w:rPr>
        <w:t>ת)</w:t>
      </w:r>
      <w:r w:rsidR="001B067E" w:rsidRPr="00830FF0">
        <w:rPr>
          <w:b/>
          <w:bCs/>
          <w:rtl/>
        </w:rPr>
        <w:t xml:space="preserve"> –</w:t>
      </w:r>
    </w:p>
    <w:p w14:paraId="3562DB9B" w14:textId="77777777" w:rsidR="004E394B" w:rsidRPr="00830FF0" w:rsidRDefault="00312734" w:rsidP="008C253B">
      <w:pPr>
        <w:pStyle w:val="53"/>
        <w:rPr>
          <w:rtl/>
        </w:rPr>
      </w:pPr>
      <w:r w:rsidRPr="00830FF0">
        <w:rPr>
          <w:rtl/>
        </w:rPr>
        <w:t>הוראות סעיף 9 לחוק שוויון זכויות לאנשים עם מוגבלות, התשנ"ח-</w:t>
      </w:r>
      <w:r w:rsidR="008B27AC" w:rsidRPr="00830FF0">
        <w:rPr>
          <w:rtl/>
        </w:rPr>
        <w:t xml:space="preserve">1998 </w:t>
      </w:r>
      <w:r w:rsidR="008B27AC" w:rsidRPr="00830FF0">
        <w:rPr>
          <w:b/>
          <w:bCs/>
          <w:rtl/>
        </w:rPr>
        <w:t>("חוק שוויון זכויות לאנשים עם מוגבלויות")</w:t>
      </w:r>
      <w:r w:rsidR="008B27AC" w:rsidRPr="00830FF0">
        <w:rPr>
          <w:rtl/>
        </w:rPr>
        <w:t xml:space="preserve"> אינן </w:t>
      </w:r>
      <w:r w:rsidRPr="00830FF0">
        <w:rPr>
          <w:rtl/>
        </w:rPr>
        <w:t>חלות על המציע.</w:t>
      </w:r>
    </w:p>
    <w:p w14:paraId="2C8F912B" w14:textId="77777777" w:rsidR="004E394B" w:rsidRPr="00830FF0" w:rsidRDefault="00312734" w:rsidP="008C253B">
      <w:pPr>
        <w:pStyle w:val="53"/>
        <w:rPr>
          <w:rtl/>
        </w:rPr>
      </w:pPr>
      <w:r w:rsidRPr="00830FF0">
        <w:rPr>
          <w:rtl/>
        </w:rPr>
        <w:t xml:space="preserve">הוראות סעיף 9 לחוק שוויון זכויות לאנשים עם מוגבלות חלות על המציע והוא מקיים אותן. </w:t>
      </w:r>
    </w:p>
    <w:p w14:paraId="1AC0D984" w14:textId="77777777" w:rsidR="004E394B" w:rsidRPr="00830FF0" w:rsidRDefault="00312734" w:rsidP="000C2347">
      <w:pPr>
        <w:pStyle w:val="6-0"/>
        <w:rPr>
          <w:rtl/>
        </w:rPr>
      </w:pPr>
      <w:r w:rsidRPr="00830FF0">
        <w:rPr>
          <w:rtl/>
        </w:rPr>
        <w:t>במקרה שהוראות סעיף 9 לחוק שוויון זכויות לאנשים עם מוגבלות חלות על המציע</w:t>
      </w:r>
      <w:r w:rsidR="00C47C96" w:rsidRPr="00830FF0">
        <w:rPr>
          <w:rtl/>
        </w:rPr>
        <w:t>,</w:t>
      </w:r>
      <w:r w:rsidRPr="00830FF0">
        <w:rPr>
          <w:rtl/>
        </w:rPr>
        <w:t xml:space="preserve"> </w:t>
      </w:r>
      <w:r w:rsidR="00C47C96" w:rsidRPr="00830FF0">
        <w:rPr>
          <w:rtl/>
        </w:rPr>
        <w:t>יש</w:t>
      </w:r>
      <w:r w:rsidRPr="00830FF0">
        <w:rPr>
          <w:rtl/>
        </w:rPr>
        <w:t xml:space="preserve"> ל</w:t>
      </w:r>
      <w:r w:rsidR="00C47C96" w:rsidRPr="00830FF0">
        <w:rPr>
          <w:rtl/>
        </w:rPr>
        <w:t xml:space="preserve">פרט את אופן עמידתו בדרישות החוק </w:t>
      </w:r>
      <w:r w:rsidR="00BC3A6C" w:rsidRPr="00830FF0">
        <w:rPr>
          <w:rtl/>
        </w:rPr>
        <w:t>(</w:t>
      </w:r>
      <w:r w:rsidR="00C47C96" w:rsidRPr="00830FF0">
        <w:rPr>
          <w:u w:val="single"/>
          <w:rtl/>
        </w:rPr>
        <w:t xml:space="preserve">יש לסמן ב- </w:t>
      </w:r>
      <w:r w:rsidR="00C47C96" w:rsidRPr="00830FF0">
        <w:rPr>
          <w:u w:val="single"/>
        </w:rPr>
        <w:t>X</w:t>
      </w:r>
      <w:r w:rsidR="00C47C96" w:rsidRPr="00830FF0">
        <w:rPr>
          <w:u w:val="single"/>
          <w:rtl/>
        </w:rPr>
        <w:t xml:space="preserve"> את</w:t>
      </w:r>
      <w:r w:rsidR="00B11972" w:rsidRPr="00830FF0">
        <w:rPr>
          <w:u w:val="single"/>
          <w:rtl/>
        </w:rPr>
        <w:t xml:space="preserve"> אחת מ</w:t>
      </w:r>
      <w:r w:rsidR="00C47C96" w:rsidRPr="00830FF0">
        <w:rPr>
          <w:u w:val="single"/>
          <w:rtl/>
        </w:rPr>
        <w:t>האפשרו</w:t>
      </w:r>
      <w:r w:rsidR="00B11972" w:rsidRPr="00830FF0">
        <w:rPr>
          <w:u w:val="single"/>
          <w:rtl/>
        </w:rPr>
        <w:t>יו</w:t>
      </w:r>
      <w:r w:rsidR="00BC3A6C" w:rsidRPr="00830FF0">
        <w:rPr>
          <w:u w:val="single"/>
          <w:rtl/>
        </w:rPr>
        <w:t>ת):</w:t>
      </w:r>
    </w:p>
    <w:p w14:paraId="73656DF3" w14:textId="77777777" w:rsidR="004E394B" w:rsidRPr="00830FF0" w:rsidRDefault="00312734" w:rsidP="008C253B">
      <w:pPr>
        <w:pStyle w:val="69"/>
        <w:rPr>
          <w:rtl/>
        </w:rPr>
      </w:pPr>
      <w:r w:rsidRPr="00830FF0">
        <w:rPr>
          <w:rtl/>
        </w:rPr>
        <w:t>המציע מעסיק פחות מ-100 עובדים.</w:t>
      </w:r>
      <w:r w:rsidR="007B5800" w:rsidRPr="00830FF0">
        <w:rPr>
          <w:rtl/>
        </w:rPr>
        <w:t xml:space="preserve"> </w:t>
      </w:r>
    </w:p>
    <w:p w14:paraId="1537EAAE" w14:textId="77777777" w:rsidR="004E394B" w:rsidRPr="00830FF0" w:rsidRDefault="00312734" w:rsidP="008C253B">
      <w:pPr>
        <w:pStyle w:val="69"/>
        <w:rPr>
          <w:rtl/>
        </w:rPr>
      </w:pPr>
      <w:r w:rsidRPr="00830FF0">
        <w:rPr>
          <w:rtl/>
        </w:rPr>
        <w:t>המציע מעסיק 100 עובדים או יותר.</w:t>
      </w:r>
    </w:p>
    <w:p w14:paraId="1D32E22A" w14:textId="77777777" w:rsidR="00C47C96" w:rsidRPr="00830FF0" w:rsidRDefault="00312734" w:rsidP="000C2347">
      <w:pPr>
        <w:pStyle w:val="6-0"/>
        <w:rPr>
          <w:rtl/>
        </w:rPr>
      </w:pPr>
      <w:r w:rsidRPr="00830FF0">
        <w:rPr>
          <w:rtl/>
        </w:rPr>
        <w:t xml:space="preserve">במקרה שהמציע מעסיק 100 עובדים או יותר </w:t>
      </w:r>
      <w:r w:rsidR="00B11972" w:rsidRPr="00830FF0">
        <w:rPr>
          <w:u w:val="single"/>
          <w:rtl/>
        </w:rPr>
        <w:t xml:space="preserve">(יש לסמן ב- </w:t>
      </w:r>
      <w:r w:rsidR="00B11972" w:rsidRPr="00830FF0">
        <w:rPr>
          <w:u w:val="single"/>
        </w:rPr>
        <w:t>X</w:t>
      </w:r>
      <w:r w:rsidR="00B11972" w:rsidRPr="00830FF0">
        <w:rPr>
          <w:u w:val="single"/>
          <w:rtl/>
        </w:rPr>
        <w:t xml:space="preserve"> את אחת מהאפשרויות)</w:t>
      </w:r>
      <w:r w:rsidRPr="00830FF0">
        <w:rPr>
          <w:rtl/>
        </w:rPr>
        <w:t>:</w:t>
      </w:r>
    </w:p>
    <w:p w14:paraId="441B2DA3" w14:textId="77777777" w:rsidR="004E394B" w:rsidRPr="00830FF0" w:rsidRDefault="00312734" w:rsidP="0057259E">
      <w:pPr>
        <w:pStyle w:val="69"/>
        <w:rPr>
          <w:rtl/>
        </w:rPr>
      </w:pPr>
      <w:r w:rsidRPr="00830FF0">
        <w:rPr>
          <w:rtl/>
        </w:rPr>
        <w:t xml:space="preserve">המציע מתחייב כי </w:t>
      </w:r>
      <w:r w:rsidR="00EA4782" w:rsidRPr="00830FF0">
        <w:rPr>
          <w:rtl/>
        </w:rPr>
        <w:t xml:space="preserve">אם </w:t>
      </w:r>
      <w:r w:rsidRPr="00830FF0">
        <w:rPr>
          <w:rtl/>
        </w:rPr>
        <w:t>יזכה במכרז יפנה למנהל הכללי של משרד העבודה והרווחה והשירותים החברתיים לשם</w:t>
      </w:r>
      <w:r w:rsidRPr="00830FF0">
        <w:t xml:space="preserve"> </w:t>
      </w:r>
      <w:r w:rsidRPr="00830FF0">
        <w:rPr>
          <w:rtl/>
        </w:rPr>
        <w:t>בחינת</w:t>
      </w:r>
      <w:r w:rsidRPr="00830FF0">
        <w:t xml:space="preserve"> </w:t>
      </w:r>
      <w:r w:rsidRPr="00830FF0">
        <w:rPr>
          <w:rtl/>
        </w:rPr>
        <w:t>יישום</w:t>
      </w:r>
      <w:r w:rsidRPr="00830FF0">
        <w:t xml:space="preserve"> </w:t>
      </w:r>
      <w:r w:rsidRPr="00830FF0">
        <w:rPr>
          <w:rtl/>
        </w:rPr>
        <w:t>חובותיו</w:t>
      </w:r>
      <w:r w:rsidRPr="00830FF0">
        <w:t xml:space="preserve"> </w:t>
      </w:r>
      <w:r w:rsidRPr="00830FF0">
        <w:rPr>
          <w:rtl/>
        </w:rPr>
        <w:t>לפי</w:t>
      </w:r>
      <w:r w:rsidRPr="00830FF0">
        <w:t xml:space="preserve"> </w:t>
      </w:r>
      <w:r w:rsidRPr="00830FF0">
        <w:rPr>
          <w:rtl/>
        </w:rPr>
        <w:t>סעיף</w:t>
      </w:r>
      <w:r w:rsidRPr="00830FF0">
        <w:t xml:space="preserve"> 9 </w:t>
      </w:r>
      <w:r w:rsidRPr="00830FF0">
        <w:rPr>
          <w:rtl/>
        </w:rPr>
        <w:t>לחוק שוויון</w:t>
      </w:r>
      <w:r w:rsidRPr="00830FF0">
        <w:t xml:space="preserve"> </w:t>
      </w:r>
      <w:r w:rsidRPr="00830FF0">
        <w:rPr>
          <w:rtl/>
        </w:rPr>
        <w:t>זכויות לאנשים עם מוגבלות, ובמקרה</w:t>
      </w:r>
      <w:r w:rsidRPr="00830FF0">
        <w:t xml:space="preserve"> </w:t>
      </w:r>
      <w:r w:rsidRPr="00830FF0">
        <w:rPr>
          <w:rtl/>
        </w:rPr>
        <w:t>הצורך</w:t>
      </w:r>
      <w:r w:rsidRPr="00830FF0">
        <w:t>–</w:t>
      </w:r>
      <w:r w:rsidRPr="00830FF0">
        <w:rPr>
          <w:rtl/>
        </w:rPr>
        <w:t xml:space="preserve"> לשם</w:t>
      </w:r>
      <w:r w:rsidRPr="00830FF0">
        <w:t xml:space="preserve"> </w:t>
      </w:r>
      <w:r w:rsidRPr="00830FF0">
        <w:rPr>
          <w:rtl/>
        </w:rPr>
        <w:t>קבלת הנחיות</w:t>
      </w:r>
      <w:r w:rsidRPr="00830FF0">
        <w:t xml:space="preserve"> </w:t>
      </w:r>
      <w:r w:rsidRPr="00830FF0">
        <w:rPr>
          <w:rtl/>
        </w:rPr>
        <w:t>בקשר</w:t>
      </w:r>
      <w:r w:rsidRPr="00830FF0">
        <w:t xml:space="preserve"> </w:t>
      </w:r>
      <w:r w:rsidRPr="00830FF0">
        <w:rPr>
          <w:rtl/>
        </w:rPr>
        <w:t>ליישומן</w:t>
      </w:r>
      <w:r w:rsidRPr="00830FF0">
        <w:t>.</w:t>
      </w:r>
    </w:p>
    <w:p w14:paraId="2126FFD9" w14:textId="39639F12" w:rsidR="00AC2B19" w:rsidRPr="00830FF0" w:rsidRDefault="00312734" w:rsidP="007749EE">
      <w:pPr>
        <w:pStyle w:val="69"/>
        <w:rPr>
          <w:rtl/>
        </w:rPr>
        <w:sectPr w:rsidR="00AC2B19" w:rsidRPr="00830FF0" w:rsidSect="00654526">
          <w:pgSz w:w="11906" w:h="16838" w:code="9"/>
          <w:pgMar w:top="1616" w:right="1826" w:bottom="1440" w:left="1800" w:header="709" w:footer="709" w:gutter="0"/>
          <w:cols w:space="708"/>
          <w:titlePg/>
          <w:bidi/>
          <w:rtlGutter/>
          <w:docGrid w:linePitch="360"/>
        </w:sectPr>
      </w:pPr>
      <w:r w:rsidRPr="00830FF0">
        <w:rPr>
          <w:rtl/>
        </w:rPr>
        <w:t xml:space="preserve">המציע </w:t>
      </w:r>
      <w:r w:rsidR="00030F02" w:rsidRPr="00830FF0">
        <w:rPr>
          <w:rtl/>
        </w:rPr>
        <w:t>פנה בעבר</w:t>
      </w:r>
      <w:r w:rsidRPr="00830FF0">
        <w:rPr>
          <w:rtl/>
        </w:rPr>
        <w:t xml:space="preserve"> למנהל הכללי של משרד העבודה והרווחה והשירותים החברתיים לשם בחינת</w:t>
      </w:r>
      <w:r w:rsidRPr="00830FF0">
        <w:t xml:space="preserve"> </w:t>
      </w:r>
      <w:r w:rsidRPr="00830FF0">
        <w:rPr>
          <w:rtl/>
        </w:rPr>
        <w:t>יישום</w:t>
      </w:r>
      <w:r w:rsidRPr="00830FF0">
        <w:t xml:space="preserve"> </w:t>
      </w:r>
      <w:r w:rsidRPr="00830FF0">
        <w:rPr>
          <w:rtl/>
        </w:rPr>
        <w:t>חובותיו</w:t>
      </w:r>
      <w:r w:rsidRPr="00830FF0">
        <w:t xml:space="preserve"> </w:t>
      </w:r>
      <w:r w:rsidRPr="00830FF0">
        <w:rPr>
          <w:rtl/>
        </w:rPr>
        <w:t>לפי</w:t>
      </w:r>
      <w:r w:rsidRPr="00830FF0">
        <w:t xml:space="preserve"> </w:t>
      </w:r>
      <w:r w:rsidRPr="00830FF0">
        <w:rPr>
          <w:rtl/>
        </w:rPr>
        <w:t>סעיף</w:t>
      </w:r>
      <w:r w:rsidRPr="00830FF0">
        <w:t xml:space="preserve"> 9 </w:t>
      </w:r>
      <w:r w:rsidRPr="00830FF0">
        <w:rPr>
          <w:rtl/>
        </w:rPr>
        <w:t>לחוק שוויון</w:t>
      </w:r>
      <w:r w:rsidRPr="00830FF0">
        <w:t xml:space="preserve"> </w:t>
      </w:r>
      <w:r w:rsidRPr="00830FF0">
        <w:rPr>
          <w:rtl/>
        </w:rPr>
        <w:t>זכויות לאנשים עם מוגבלות, ואם קיבל הנחיות ליישום חובותיו פעל ליישומן</w:t>
      </w:r>
      <w:r w:rsidR="007749EE">
        <w:rPr>
          <w:rFonts w:hint="cs"/>
          <w:rtl/>
        </w:rPr>
        <w:t>.</w:t>
      </w:r>
    </w:p>
    <w:p w14:paraId="7031DC21" w14:textId="77777777" w:rsidR="00390B5E" w:rsidRPr="00830FF0" w:rsidRDefault="00312734" w:rsidP="00C45F2C">
      <w:pPr>
        <w:pStyle w:val="2-"/>
        <w:ind w:hanging="592"/>
        <w:rPr>
          <w:rtl/>
        </w:rPr>
      </w:pPr>
      <w:bookmarkStart w:id="189" w:name="_Toc43400630"/>
      <w:bookmarkStart w:id="190" w:name="_Toc44931941"/>
      <w:bookmarkStart w:id="191" w:name="_Toc44932028"/>
      <w:bookmarkStart w:id="192" w:name="_Toc53331349"/>
      <w:r w:rsidRPr="00830FF0">
        <w:rPr>
          <w:rtl/>
        </w:rPr>
        <w:t>הוכחת העמידה בתנאי הסף המקצועיים:</w:t>
      </w:r>
      <w:bookmarkEnd w:id="189"/>
      <w:bookmarkEnd w:id="190"/>
      <w:bookmarkEnd w:id="191"/>
      <w:bookmarkEnd w:id="192"/>
    </w:p>
    <w:p w14:paraId="43D6D5F3" w14:textId="77777777" w:rsidR="00BB11E1" w:rsidRPr="00830FF0" w:rsidRDefault="00312734" w:rsidP="00C45F2C">
      <w:pPr>
        <w:pStyle w:val="3-"/>
        <w:numPr>
          <w:ilvl w:val="0"/>
          <w:numId w:val="0"/>
        </w:numPr>
        <w:ind w:left="990"/>
        <w:rPr>
          <w:rtl/>
        </w:rPr>
      </w:pPr>
      <w:r w:rsidRPr="00830FF0">
        <w:rPr>
          <w:rtl/>
        </w:rPr>
        <w:t>עם הגשת הצעה זו, המציע מצהיר ומתחייב כי הוא עומד בתנאי הסף המקצועיים המפורטים בפרק א' למכרז.</w:t>
      </w:r>
    </w:p>
    <w:p w14:paraId="23DA9DC7" w14:textId="77777777" w:rsidR="009A781F" w:rsidRDefault="00312734" w:rsidP="00C45F2C">
      <w:pPr>
        <w:pStyle w:val="3-"/>
        <w:numPr>
          <w:ilvl w:val="0"/>
          <w:numId w:val="0"/>
        </w:numPr>
        <w:ind w:left="1800" w:hanging="810"/>
        <w:rPr>
          <w:rtl/>
        </w:rPr>
      </w:pPr>
      <w:r w:rsidRPr="00830FF0">
        <w:rPr>
          <w:rtl/>
        </w:rPr>
        <w:t>המציע יפרט את אופן עמידתו בתנאי סף המקצועיים, בהתאם למפורט להלן:</w:t>
      </w:r>
    </w:p>
    <w:p w14:paraId="06B22D17" w14:textId="77777777" w:rsidR="00D652AC" w:rsidRPr="00830FF0" w:rsidRDefault="00D652AC" w:rsidP="00D652AC">
      <w:pPr>
        <w:pStyle w:val="3-5"/>
        <w:rPr>
          <w:rtl/>
        </w:rPr>
      </w:pPr>
      <w:r>
        <w:rPr>
          <w:rFonts w:hint="cs"/>
          <w:rtl/>
        </w:rPr>
        <w:t>ניסיון המציע</w:t>
      </w:r>
    </w:p>
    <w:p w14:paraId="1C22FE7C" w14:textId="6E123852" w:rsidR="00572102" w:rsidRPr="00830FF0" w:rsidRDefault="00572102" w:rsidP="00572102">
      <w:pPr>
        <w:pStyle w:val="5-"/>
        <w:numPr>
          <w:ilvl w:val="0"/>
          <w:numId w:val="0"/>
        </w:numPr>
        <w:ind w:left="1890"/>
        <w:rPr>
          <w:rFonts w:eastAsia="Malgun Gothic Semilight"/>
          <w:rtl/>
        </w:rPr>
      </w:pPr>
      <w:r w:rsidRPr="00830FF0">
        <w:rPr>
          <w:rFonts w:eastAsia="Malgun Gothic Semilight"/>
          <w:rtl/>
        </w:rPr>
        <w:t xml:space="preserve">המציע הינו בעל ניסיון מוכח של </w:t>
      </w:r>
      <w:r>
        <w:rPr>
          <w:rFonts w:eastAsia="Malgun Gothic Semilight" w:hint="cs"/>
          <w:rtl/>
        </w:rPr>
        <w:t>שלוש</w:t>
      </w:r>
      <w:r w:rsidRPr="00830FF0">
        <w:rPr>
          <w:rFonts w:eastAsia="Malgun Gothic Semilight"/>
          <w:rtl/>
        </w:rPr>
        <w:t xml:space="preserve"> שנים לפחות, במהלך השנים 20</w:t>
      </w:r>
      <w:r>
        <w:rPr>
          <w:rFonts w:eastAsia="Malgun Gothic Semilight" w:hint="cs"/>
          <w:rtl/>
        </w:rPr>
        <w:t>21</w:t>
      </w:r>
      <w:r w:rsidRPr="00830FF0">
        <w:rPr>
          <w:rFonts w:eastAsia="Malgun Gothic Semilight"/>
          <w:rtl/>
        </w:rPr>
        <w:t xml:space="preserve"> עד 202</w:t>
      </w:r>
      <w:r>
        <w:rPr>
          <w:rFonts w:eastAsia="Malgun Gothic Semilight" w:hint="cs"/>
          <w:rtl/>
        </w:rPr>
        <w:t>6</w:t>
      </w:r>
      <w:r w:rsidRPr="00830FF0">
        <w:rPr>
          <w:rFonts w:eastAsia="Malgun Gothic Semilight"/>
          <w:rtl/>
        </w:rPr>
        <w:t xml:space="preserve">, באספקה והתקנה של ציוד מעבדתי </w:t>
      </w:r>
      <w:r>
        <w:rPr>
          <w:rFonts w:eastAsia="Malgun Gothic Semilight" w:hint="cs"/>
          <w:rtl/>
        </w:rPr>
        <w:t>מסוג ה</w:t>
      </w:r>
      <w:r w:rsidRPr="00830FF0">
        <w:rPr>
          <w:rFonts w:eastAsia="Malgun Gothic Semilight"/>
          <w:rtl/>
        </w:rPr>
        <w:t>ציוד הכלול בסל אליו הגיש הצעתו. במסגרת הניסיון כאמור, סיפק המציע ציוד מעבדתי כאמור לש</w:t>
      </w:r>
      <w:r>
        <w:rPr>
          <w:rFonts w:eastAsia="Malgun Gothic Semilight" w:hint="cs"/>
          <w:rtl/>
        </w:rPr>
        <w:t>לושה</w:t>
      </w:r>
      <w:r w:rsidRPr="00830FF0">
        <w:rPr>
          <w:rFonts w:eastAsia="Malgun Gothic Semilight"/>
          <w:rtl/>
        </w:rPr>
        <w:t xml:space="preserve"> לקוחות שונים לפחות, בשווי</w:t>
      </w:r>
      <w:r>
        <w:rPr>
          <w:rFonts w:eastAsia="Malgun Gothic Semilight" w:hint="cs"/>
          <w:rtl/>
        </w:rPr>
        <w:t xml:space="preserve"> מצטבר</w:t>
      </w:r>
      <w:r w:rsidRPr="00830FF0">
        <w:rPr>
          <w:rFonts w:eastAsia="Malgun Gothic Semilight"/>
          <w:rtl/>
        </w:rPr>
        <w:t xml:space="preserve"> של לפחות </w:t>
      </w:r>
      <w:r>
        <w:rPr>
          <w:rFonts w:eastAsia="Malgun Gothic Semilight" w:hint="cs"/>
          <w:rtl/>
        </w:rPr>
        <w:t>3</w:t>
      </w:r>
      <w:r w:rsidRPr="00830FF0">
        <w:rPr>
          <w:rFonts w:eastAsia="Malgun Gothic Semilight"/>
          <w:rtl/>
        </w:rPr>
        <w:t xml:space="preserve">00,000 </w:t>
      </w:r>
      <w:r>
        <w:rPr>
          <w:rFonts w:eastAsia="Malgun Gothic Semilight" w:hint="cs"/>
          <w:rtl/>
        </w:rPr>
        <w:t>₪.</w:t>
      </w:r>
    </w:p>
    <w:p w14:paraId="07E0D529" w14:textId="77777777" w:rsidR="000D0F31" w:rsidRDefault="000D0F31" w:rsidP="000D0F31">
      <w:pPr>
        <w:pStyle w:val="5-"/>
        <w:numPr>
          <w:ilvl w:val="0"/>
          <w:numId w:val="0"/>
        </w:numPr>
        <w:ind w:left="1890"/>
        <w:rPr>
          <w:rFonts w:eastAsia="Malgun Gothic Semilight"/>
          <w:b/>
          <w:bCs/>
          <w:rtl/>
        </w:rPr>
      </w:pPr>
      <w:r w:rsidRPr="0019012A">
        <w:rPr>
          <w:rFonts w:eastAsia="Malgun Gothic Semilight"/>
          <w:b/>
          <w:bCs/>
          <w:rtl/>
        </w:rPr>
        <w:t>ככל שהמציע ניגש למספר סלים, עליו לעמוד בתנאי זה עבור כל סל בנפרד.</w:t>
      </w:r>
    </w:p>
    <w:p w14:paraId="40893110" w14:textId="76240274" w:rsidR="000D0F31" w:rsidRDefault="000D0F31" w:rsidP="000D0F31">
      <w:pPr>
        <w:pStyle w:val="5-"/>
        <w:numPr>
          <w:ilvl w:val="0"/>
          <w:numId w:val="0"/>
        </w:numPr>
        <w:ind w:left="1890"/>
        <w:rPr>
          <w:rFonts w:eastAsia="Malgun Gothic Semilight"/>
          <w:b/>
          <w:bCs/>
          <w:rtl/>
        </w:rPr>
      </w:pPr>
      <w:r>
        <w:rPr>
          <w:rFonts w:eastAsia="Malgun Gothic Semilight" w:hint="cs"/>
          <w:b/>
          <w:bCs/>
          <w:rtl/>
        </w:rPr>
        <w:t xml:space="preserve">לשם הוכחת העמידה בתנאי סף זה, המציע ימלא את </w:t>
      </w:r>
      <w:proofErr w:type="spellStart"/>
      <w:r>
        <w:rPr>
          <w:rFonts w:eastAsia="Malgun Gothic Semilight" w:hint="cs"/>
          <w:b/>
          <w:bCs/>
          <w:rtl/>
        </w:rPr>
        <w:t>את</w:t>
      </w:r>
      <w:proofErr w:type="spellEnd"/>
      <w:r>
        <w:rPr>
          <w:rFonts w:eastAsia="Malgun Gothic Semilight" w:hint="cs"/>
          <w:b/>
          <w:bCs/>
          <w:rtl/>
        </w:rPr>
        <w:t xml:space="preserve"> הטבלה הבאה:</w:t>
      </w:r>
    </w:p>
    <w:tbl>
      <w:tblPr>
        <w:tblStyle w:val="affff4"/>
        <w:bidiVisual/>
        <w:tblW w:w="0" w:type="auto"/>
        <w:tblInd w:w="623" w:type="dxa"/>
        <w:tblLook w:val="04A0" w:firstRow="1" w:lastRow="0" w:firstColumn="1" w:lastColumn="0" w:noHBand="0" w:noVBand="1"/>
      </w:tblPr>
      <w:tblGrid>
        <w:gridCol w:w="1132"/>
        <w:gridCol w:w="2410"/>
        <w:gridCol w:w="1134"/>
        <w:gridCol w:w="1417"/>
        <w:gridCol w:w="1554"/>
      </w:tblGrid>
      <w:tr w:rsidR="00867E62" w14:paraId="76180224" w14:textId="77777777" w:rsidTr="00472632">
        <w:tc>
          <w:tcPr>
            <w:tcW w:w="1132" w:type="dxa"/>
          </w:tcPr>
          <w:p w14:paraId="05E4EC84" w14:textId="208637F3" w:rsidR="00867E62" w:rsidRPr="00E351DB" w:rsidRDefault="00867E62" w:rsidP="000D0F31">
            <w:pPr>
              <w:pStyle w:val="5-"/>
              <w:numPr>
                <w:ilvl w:val="0"/>
                <w:numId w:val="0"/>
              </w:numPr>
              <w:rPr>
                <w:rFonts w:ascii="David" w:eastAsia="Malgun Gothic Semilight" w:hAnsi="David" w:cs="David"/>
                <w:b/>
                <w:bCs/>
                <w:rtl/>
              </w:rPr>
            </w:pPr>
            <w:r w:rsidRPr="00E351DB">
              <w:rPr>
                <w:rFonts w:ascii="David" w:eastAsia="Malgun Gothic Semilight" w:hAnsi="David" w:cs="David"/>
                <w:b/>
                <w:bCs/>
                <w:rtl/>
              </w:rPr>
              <w:t>שם הלקוח</w:t>
            </w:r>
          </w:p>
        </w:tc>
        <w:tc>
          <w:tcPr>
            <w:tcW w:w="2410" w:type="dxa"/>
          </w:tcPr>
          <w:p w14:paraId="3A522DD7" w14:textId="77C4D86B" w:rsidR="00867E62" w:rsidRPr="00E351DB" w:rsidRDefault="00867E62" w:rsidP="000D0F31">
            <w:pPr>
              <w:pStyle w:val="5-"/>
              <w:numPr>
                <w:ilvl w:val="0"/>
                <w:numId w:val="0"/>
              </w:numPr>
              <w:rPr>
                <w:rFonts w:ascii="David" w:eastAsia="Malgun Gothic Semilight" w:hAnsi="David" w:cs="David"/>
                <w:b/>
                <w:bCs/>
                <w:rtl/>
              </w:rPr>
            </w:pPr>
            <w:r w:rsidRPr="00E351DB">
              <w:rPr>
                <w:rFonts w:ascii="David" w:eastAsia="Malgun Gothic Semilight" w:hAnsi="David" w:cs="David"/>
                <w:b/>
                <w:bCs/>
                <w:rtl/>
              </w:rPr>
              <w:t>פירוט הציוד שסופק</w:t>
            </w:r>
          </w:p>
        </w:tc>
        <w:tc>
          <w:tcPr>
            <w:tcW w:w="1134" w:type="dxa"/>
          </w:tcPr>
          <w:p w14:paraId="7DB5592F" w14:textId="69F2CA12" w:rsidR="00867E62" w:rsidRPr="00E351DB" w:rsidRDefault="00472632" w:rsidP="000D0F31">
            <w:pPr>
              <w:pStyle w:val="5-"/>
              <w:numPr>
                <w:ilvl w:val="0"/>
                <w:numId w:val="0"/>
              </w:numPr>
              <w:rPr>
                <w:rFonts w:ascii="David" w:eastAsia="Malgun Gothic Semilight" w:hAnsi="David" w:cs="David"/>
                <w:b/>
                <w:bCs/>
                <w:rtl/>
              </w:rPr>
            </w:pPr>
            <w:r w:rsidRPr="00E351DB">
              <w:rPr>
                <w:rFonts w:ascii="David" w:eastAsia="Malgun Gothic Semilight" w:hAnsi="David" w:cs="David"/>
                <w:b/>
                <w:bCs/>
                <w:rtl/>
              </w:rPr>
              <w:t>היקף כספי</w:t>
            </w:r>
          </w:p>
        </w:tc>
        <w:tc>
          <w:tcPr>
            <w:tcW w:w="1417" w:type="dxa"/>
          </w:tcPr>
          <w:p w14:paraId="312B563D" w14:textId="4F12A32E" w:rsidR="00867E62" w:rsidRPr="00E351DB" w:rsidRDefault="00472632" w:rsidP="000D0F31">
            <w:pPr>
              <w:pStyle w:val="5-"/>
              <w:numPr>
                <w:ilvl w:val="0"/>
                <w:numId w:val="0"/>
              </w:numPr>
              <w:rPr>
                <w:rFonts w:ascii="David" w:eastAsia="Malgun Gothic Semilight" w:hAnsi="David" w:cs="David"/>
                <w:b/>
                <w:bCs/>
                <w:rtl/>
              </w:rPr>
            </w:pPr>
            <w:r w:rsidRPr="00E351DB">
              <w:rPr>
                <w:rFonts w:ascii="David" w:eastAsia="Malgun Gothic Semilight" w:hAnsi="David" w:cs="David"/>
                <w:b/>
                <w:bCs/>
                <w:rtl/>
              </w:rPr>
              <w:t>מועד האספקה</w:t>
            </w:r>
          </w:p>
        </w:tc>
        <w:tc>
          <w:tcPr>
            <w:tcW w:w="1554" w:type="dxa"/>
          </w:tcPr>
          <w:p w14:paraId="669826DE" w14:textId="0A30CE21" w:rsidR="00867E62" w:rsidRPr="00E351DB" w:rsidRDefault="00472632" w:rsidP="000D0F31">
            <w:pPr>
              <w:pStyle w:val="5-"/>
              <w:numPr>
                <w:ilvl w:val="0"/>
                <w:numId w:val="0"/>
              </w:numPr>
              <w:rPr>
                <w:rFonts w:ascii="David" w:eastAsia="Malgun Gothic Semilight" w:hAnsi="David" w:cs="David"/>
                <w:b/>
                <w:bCs/>
                <w:rtl/>
              </w:rPr>
            </w:pPr>
            <w:r w:rsidRPr="00E351DB">
              <w:rPr>
                <w:rFonts w:ascii="David" w:eastAsia="Malgun Gothic Semilight" w:hAnsi="David" w:cs="David"/>
                <w:b/>
                <w:bCs/>
                <w:rtl/>
              </w:rPr>
              <w:t>פרטי קשר</w:t>
            </w:r>
          </w:p>
        </w:tc>
      </w:tr>
      <w:tr w:rsidR="00867E62" w14:paraId="164D7476" w14:textId="77777777" w:rsidTr="00472632">
        <w:tc>
          <w:tcPr>
            <w:tcW w:w="1132" w:type="dxa"/>
          </w:tcPr>
          <w:p w14:paraId="121703B6" w14:textId="77777777" w:rsidR="00867E62" w:rsidRPr="00E351DB" w:rsidRDefault="00867E62" w:rsidP="000D0F31">
            <w:pPr>
              <w:pStyle w:val="5-"/>
              <w:numPr>
                <w:ilvl w:val="0"/>
                <w:numId w:val="0"/>
              </w:numPr>
              <w:rPr>
                <w:rFonts w:ascii="David" w:eastAsia="Malgun Gothic Semilight" w:hAnsi="David" w:cs="David"/>
                <w:b/>
                <w:bCs/>
                <w:rtl/>
              </w:rPr>
            </w:pPr>
          </w:p>
        </w:tc>
        <w:tc>
          <w:tcPr>
            <w:tcW w:w="2410" w:type="dxa"/>
          </w:tcPr>
          <w:p w14:paraId="17F60E7F" w14:textId="77777777" w:rsidR="00867E62" w:rsidRPr="00E351DB" w:rsidRDefault="00867E62" w:rsidP="000D0F31">
            <w:pPr>
              <w:pStyle w:val="5-"/>
              <w:numPr>
                <w:ilvl w:val="0"/>
                <w:numId w:val="0"/>
              </w:numPr>
              <w:rPr>
                <w:rFonts w:ascii="David" w:eastAsia="Malgun Gothic Semilight" w:hAnsi="David" w:cs="David"/>
                <w:b/>
                <w:bCs/>
                <w:rtl/>
              </w:rPr>
            </w:pPr>
          </w:p>
        </w:tc>
        <w:tc>
          <w:tcPr>
            <w:tcW w:w="1134" w:type="dxa"/>
          </w:tcPr>
          <w:p w14:paraId="5596EC83" w14:textId="77777777" w:rsidR="00867E62" w:rsidRPr="00E351DB" w:rsidRDefault="00867E62" w:rsidP="000D0F31">
            <w:pPr>
              <w:pStyle w:val="5-"/>
              <w:numPr>
                <w:ilvl w:val="0"/>
                <w:numId w:val="0"/>
              </w:numPr>
              <w:rPr>
                <w:rFonts w:ascii="David" w:eastAsia="Malgun Gothic Semilight" w:hAnsi="David" w:cs="David"/>
                <w:b/>
                <w:bCs/>
                <w:rtl/>
              </w:rPr>
            </w:pPr>
          </w:p>
        </w:tc>
        <w:tc>
          <w:tcPr>
            <w:tcW w:w="1417" w:type="dxa"/>
          </w:tcPr>
          <w:p w14:paraId="19FC3748" w14:textId="77777777" w:rsidR="00867E62" w:rsidRPr="00E351DB" w:rsidRDefault="00867E62" w:rsidP="000D0F31">
            <w:pPr>
              <w:pStyle w:val="5-"/>
              <w:numPr>
                <w:ilvl w:val="0"/>
                <w:numId w:val="0"/>
              </w:numPr>
              <w:rPr>
                <w:rFonts w:ascii="David" w:eastAsia="Malgun Gothic Semilight" w:hAnsi="David" w:cs="David"/>
                <w:b/>
                <w:bCs/>
                <w:rtl/>
              </w:rPr>
            </w:pPr>
          </w:p>
        </w:tc>
        <w:tc>
          <w:tcPr>
            <w:tcW w:w="1554" w:type="dxa"/>
          </w:tcPr>
          <w:p w14:paraId="7BE188E3" w14:textId="77777777" w:rsidR="00867E62" w:rsidRPr="00E351DB" w:rsidRDefault="00867E62" w:rsidP="000D0F31">
            <w:pPr>
              <w:pStyle w:val="5-"/>
              <w:numPr>
                <w:ilvl w:val="0"/>
                <w:numId w:val="0"/>
              </w:numPr>
              <w:rPr>
                <w:rFonts w:ascii="David" w:eastAsia="Malgun Gothic Semilight" w:hAnsi="David" w:cs="David"/>
                <w:b/>
                <w:bCs/>
                <w:rtl/>
              </w:rPr>
            </w:pPr>
          </w:p>
        </w:tc>
      </w:tr>
      <w:tr w:rsidR="00867E62" w14:paraId="4358E7EA" w14:textId="77777777" w:rsidTr="00472632">
        <w:tc>
          <w:tcPr>
            <w:tcW w:w="1132" w:type="dxa"/>
          </w:tcPr>
          <w:p w14:paraId="3479A06B" w14:textId="77777777" w:rsidR="00867E62" w:rsidRPr="00E351DB" w:rsidRDefault="00867E62" w:rsidP="000D0F31">
            <w:pPr>
              <w:pStyle w:val="5-"/>
              <w:numPr>
                <w:ilvl w:val="0"/>
                <w:numId w:val="0"/>
              </w:numPr>
              <w:rPr>
                <w:rFonts w:ascii="David" w:eastAsia="Malgun Gothic Semilight" w:hAnsi="David" w:cs="David"/>
                <w:b/>
                <w:bCs/>
                <w:rtl/>
              </w:rPr>
            </w:pPr>
          </w:p>
        </w:tc>
        <w:tc>
          <w:tcPr>
            <w:tcW w:w="2410" w:type="dxa"/>
          </w:tcPr>
          <w:p w14:paraId="390C02A3" w14:textId="77777777" w:rsidR="00867E62" w:rsidRPr="00E351DB" w:rsidRDefault="00867E62" w:rsidP="000D0F31">
            <w:pPr>
              <w:pStyle w:val="5-"/>
              <w:numPr>
                <w:ilvl w:val="0"/>
                <w:numId w:val="0"/>
              </w:numPr>
              <w:rPr>
                <w:rFonts w:ascii="David" w:eastAsia="Malgun Gothic Semilight" w:hAnsi="David" w:cs="David"/>
                <w:b/>
                <w:bCs/>
                <w:rtl/>
              </w:rPr>
            </w:pPr>
          </w:p>
        </w:tc>
        <w:tc>
          <w:tcPr>
            <w:tcW w:w="1134" w:type="dxa"/>
          </w:tcPr>
          <w:p w14:paraId="1CCDF1EC" w14:textId="77777777" w:rsidR="00867E62" w:rsidRPr="00E351DB" w:rsidRDefault="00867E62" w:rsidP="000D0F31">
            <w:pPr>
              <w:pStyle w:val="5-"/>
              <w:numPr>
                <w:ilvl w:val="0"/>
                <w:numId w:val="0"/>
              </w:numPr>
              <w:rPr>
                <w:rFonts w:ascii="David" w:eastAsia="Malgun Gothic Semilight" w:hAnsi="David" w:cs="David"/>
                <w:b/>
                <w:bCs/>
                <w:rtl/>
              </w:rPr>
            </w:pPr>
          </w:p>
        </w:tc>
        <w:tc>
          <w:tcPr>
            <w:tcW w:w="1417" w:type="dxa"/>
          </w:tcPr>
          <w:p w14:paraId="23C6A1E2" w14:textId="77777777" w:rsidR="00867E62" w:rsidRPr="00E351DB" w:rsidRDefault="00867E62" w:rsidP="000D0F31">
            <w:pPr>
              <w:pStyle w:val="5-"/>
              <w:numPr>
                <w:ilvl w:val="0"/>
                <w:numId w:val="0"/>
              </w:numPr>
              <w:rPr>
                <w:rFonts w:ascii="David" w:eastAsia="Malgun Gothic Semilight" w:hAnsi="David" w:cs="David"/>
                <w:b/>
                <w:bCs/>
                <w:rtl/>
              </w:rPr>
            </w:pPr>
          </w:p>
        </w:tc>
        <w:tc>
          <w:tcPr>
            <w:tcW w:w="1554" w:type="dxa"/>
          </w:tcPr>
          <w:p w14:paraId="163D28F4" w14:textId="77777777" w:rsidR="00867E62" w:rsidRPr="00E351DB" w:rsidRDefault="00867E62" w:rsidP="000D0F31">
            <w:pPr>
              <w:pStyle w:val="5-"/>
              <w:numPr>
                <w:ilvl w:val="0"/>
                <w:numId w:val="0"/>
              </w:numPr>
              <w:rPr>
                <w:rFonts w:ascii="David" w:eastAsia="Malgun Gothic Semilight" w:hAnsi="David" w:cs="David"/>
                <w:b/>
                <w:bCs/>
                <w:rtl/>
              </w:rPr>
            </w:pPr>
          </w:p>
        </w:tc>
      </w:tr>
      <w:tr w:rsidR="00867E62" w14:paraId="26491A3E" w14:textId="77777777" w:rsidTr="00472632">
        <w:tc>
          <w:tcPr>
            <w:tcW w:w="1132" w:type="dxa"/>
          </w:tcPr>
          <w:p w14:paraId="44C5DC97" w14:textId="77777777" w:rsidR="00867E62" w:rsidRPr="00E351DB" w:rsidRDefault="00867E62" w:rsidP="000D0F31">
            <w:pPr>
              <w:pStyle w:val="5-"/>
              <w:numPr>
                <w:ilvl w:val="0"/>
                <w:numId w:val="0"/>
              </w:numPr>
              <w:rPr>
                <w:rFonts w:ascii="David" w:eastAsia="Malgun Gothic Semilight" w:hAnsi="David" w:cs="David"/>
                <w:b/>
                <w:bCs/>
                <w:rtl/>
              </w:rPr>
            </w:pPr>
          </w:p>
        </w:tc>
        <w:tc>
          <w:tcPr>
            <w:tcW w:w="2410" w:type="dxa"/>
          </w:tcPr>
          <w:p w14:paraId="75AC6BDD" w14:textId="77777777" w:rsidR="00867E62" w:rsidRPr="00E351DB" w:rsidRDefault="00867E62" w:rsidP="000D0F31">
            <w:pPr>
              <w:pStyle w:val="5-"/>
              <w:numPr>
                <w:ilvl w:val="0"/>
                <w:numId w:val="0"/>
              </w:numPr>
              <w:rPr>
                <w:rFonts w:ascii="David" w:eastAsia="Malgun Gothic Semilight" w:hAnsi="David" w:cs="David"/>
                <w:b/>
                <w:bCs/>
                <w:rtl/>
              </w:rPr>
            </w:pPr>
          </w:p>
        </w:tc>
        <w:tc>
          <w:tcPr>
            <w:tcW w:w="1134" w:type="dxa"/>
          </w:tcPr>
          <w:p w14:paraId="72B2E369" w14:textId="77777777" w:rsidR="00867E62" w:rsidRPr="00E351DB" w:rsidRDefault="00867E62" w:rsidP="000D0F31">
            <w:pPr>
              <w:pStyle w:val="5-"/>
              <w:numPr>
                <w:ilvl w:val="0"/>
                <w:numId w:val="0"/>
              </w:numPr>
              <w:rPr>
                <w:rFonts w:ascii="David" w:eastAsia="Malgun Gothic Semilight" w:hAnsi="David" w:cs="David"/>
                <w:b/>
                <w:bCs/>
                <w:rtl/>
              </w:rPr>
            </w:pPr>
          </w:p>
        </w:tc>
        <w:tc>
          <w:tcPr>
            <w:tcW w:w="1417" w:type="dxa"/>
          </w:tcPr>
          <w:p w14:paraId="53CB2329" w14:textId="77777777" w:rsidR="00867E62" w:rsidRPr="00E351DB" w:rsidRDefault="00867E62" w:rsidP="000D0F31">
            <w:pPr>
              <w:pStyle w:val="5-"/>
              <w:numPr>
                <w:ilvl w:val="0"/>
                <w:numId w:val="0"/>
              </w:numPr>
              <w:rPr>
                <w:rFonts w:ascii="David" w:eastAsia="Malgun Gothic Semilight" w:hAnsi="David" w:cs="David"/>
                <w:b/>
                <w:bCs/>
                <w:rtl/>
              </w:rPr>
            </w:pPr>
          </w:p>
        </w:tc>
        <w:tc>
          <w:tcPr>
            <w:tcW w:w="1554" w:type="dxa"/>
          </w:tcPr>
          <w:p w14:paraId="3310CB04" w14:textId="77777777" w:rsidR="00867E62" w:rsidRPr="00E351DB" w:rsidRDefault="00867E62" w:rsidP="000D0F31">
            <w:pPr>
              <w:pStyle w:val="5-"/>
              <w:numPr>
                <w:ilvl w:val="0"/>
                <w:numId w:val="0"/>
              </w:numPr>
              <w:rPr>
                <w:rFonts w:ascii="David" w:eastAsia="Malgun Gothic Semilight" w:hAnsi="David" w:cs="David"/>
                <w:b/>
                <w:bCs/>
                <w:rtl/>
              </w:rPr>
            </w:pPr>
          </w:p>
        </w:tc>
      </w:tr>
    </w:tbl>
    <w:p w14:paraId="16F53151" w14:textId="37FF56BD" w:rsidR="00D80EB5" w:rsidRPr="00830FF0" w:rsidRDefault="00312734" w:rsidP="00951B6F">
      <w:pPr>
        <w:pStyle w:val="5-"/>
        <w:numPr>
          <w:ilvl w:val="0"/>
          <w:numId w:val="0"/>
        </w:numPr>
        <w:ind w:left="2970" w:hanging="1080"/>
        <w:rPr>
          <w:rtl/>
        </w:rPr>
      </w:pPr>
      <w:r w:rsidRPr="00830FF0">
        <w:rPr>
          <w:bCs/>
          <w:kern w:val="40"/>
          <w:sz w:val="40"/>
          <w:szCs w:val="40"/>
          <w:rtl/>
        </w:rPr>
        <w:br w:type="page"/>
      </w:r>
    </w:p>
    <w:p w14:paraId="5771BC2D" w14:textId="77777777" w:rsidR="0048523A" w:rsidRPr="00830FF0" w:rsidRDefault="00312734" w:rsidP="00973BC2">
      <w:pPr>
        <w:pStyle w:val="1ff"/>
        <w:rPr>
          <w:rtl/>
        </w:rPr>
      </w:pPr>
      <w:bookmarkStart w:id="193" w:name="_Toc32477909"/>
      <w:bookmarkStart w:id="194" w:name="_Toc43400632"/>
      <w:bookmarkStart w:id="195" w:name="_Toc44931943"/>
      <w:bookmarkStart w:id="196" w:name="_Toc44932030"/>
      <w:bookmarkStart w:id="197" w:name="_Toc53331351"/>
      <w:bookmarkStart w:id="198" w:name="_Toc173823729"/>
      <w:bookmarkStart w:id="199" w:name="_Toc173825537"/>
      <w:bookmarkStart w:id="200" w:name="_Toc228284064"/>
      <w:r w:rsidRPr="00830FF0">
        <w:rPr>
          <w:rtl/>
        </w:rPr>
        <w:t>התחייבויות נוספות של המציע</w:t>
      </w:r>
      <w:bookmarkEnd w:id="193"/>
      <w:bookmarkEnd w:id="194"/>
      <w:bookmarkEnd w:id="195"/>
      <w:bookmarkEnd w:id="196"/>
      <w:bookmarkEnd w:id="197"/>
      <w:bookmarkEnd w:id="198"/>
      <w:bookmarkEnd w:id="199"/>
      <w:bookmarkEnd w:id="200"/>
    </w:p>
    <w:p w14:paraId="5A25EF54" w14:textId="77777777" w:rsidR="004E394B" w:rsidRPr="00830FF0" w:rsidRDefault="00312734" w:rsidP="005E3076">
      <w:pPr>
        <w:pStyle w:val="2-"/>
        <w:ind w:hanging="592"/>
        <w:rPr>
          <w:rtl/>
        </w:rPr>
      </w:pPr>
      <w:r w:rsidRPr="00830FF0">
        <w:rPr>
          <w:rtl/>
        </w:rPr>
        <w:t>כ</w:t>
      </w:r>
      <w:r w:rsidR="00EF282D" w:rsidRPr="00830FF0">
        <w:rPr>
          <w:rtl/>
        </w:rPr>
        <w:t>שירות להתמודדות במכרז</w:t>
      </w:r>
    </w:p>
    <w:p w14:paraId="7C5B418E" w14:textId="77777777" w:rsidR="00075A91" w:rsidRPr="00830FF0" w:rsidRDefault="00312734" w:rsidP="00A0392D">
      <w:pPr>
        <w:pStyle w:val="3-"/>
        <w:rPr>
          <w:rtl/>
        </w:rPr>
      </w:pPr>
      <w:bookmarkStart w:id="201" w:name="_Toc53331352"/>
      <w:r w:rsidRPr="00830FF0">
        <w:rPr>
          <w:rtl/>
        </w:rPr>
        <w:t>המציע קרא בעיון רב את מסמכי המכרז על כל פרקיו, נספחיו, תנאיו וחלקיו, לרבות כל ההבהרות שפורסמו על ידי המזמין</w:t>
      </w:r>
      <w:r w:rsidR="00D2028E" w:rsidRPr="00830FF0">
        <w:rPr>
          <w:rtl/>
        </w:rPr>
        <w:t xml:space="preserve"> ולרבות תנאי ההתקשרות עם הספק הזוכה</w:t>
      </w:r>
      <w:r w:rsidRPr="00830FF0">
        <w:rPr>
          <w:rtl/>
        </w:rPr>
        <w:t>, הוא הבין את כל האמור בהם, ומסכים להם.</w:t>
      </w:r>
      <w:bookmarkEnd w:id="201"/>
    </w:p>
    <w:p w14:paraId="53EECED5" w14:textId="77777777" w:rsidR="00075A91" w:rsidRPr="00830FF0" w:rsidRDefault="00312734" w:rsidP="00A0392D">
      <w:pPr>
        <w:pStyle w:val="3-"/>
        <w:rPr>
          <w:rtl/>
        </w:rPr>
      </w:pPr>
      <w:bookmarkStart w:id="202" w:name="_Toc53331354"/>
      <w:r w:rsidRPr="00830FF0">
        <w:rPr>
          <w:rtl/>
        </w:rPr>
        <w:t>המציע אינו מצוי בהליכי פשיטת רגל או פירוק ולא מתנהלות נגד המציע תביעות מהותיות, שעלול</w:t>
      </w:r>
      <w:r w:rsidR="00B563F3" w:rsidRPr="00830FF0">
        <w:rPr>
          <w:rtl/>
        </w:rPr>
        <w:t>ות</w:t>
      </w:r>
      <w:r w:rsidRPr="00830FF0">
        <w:rPr>
          <w:rtl/>
        </w:rPr>
        <w:t xml:space="preserve"> לפגוע בתפקודו </w:t>
      </w:r>
      <w:r w:rsidR="00EA4782" w:rsidRPr="00830FF0">
        <w:rPr>
          <w:rtl/>
        </w:rPr>
        <w:t xml:space="preserve">אם </w:t>
      </w:r>
      <w:r w:rsidRPr="00830FF0">
        <w:rPr>
          <w:rtl/>
        </w:rPr>
        <w:t>יזכה במכרז.</w:t>
      </w:r>
      <w:bookmarkEnd w:id="202"/>
    </w:p>
    <w:p w14:paraId="0B81B11A" w14:textId="77777777" w:rsidR="00075A91" w:rsidRPr="00830FF0" w:rsidRDefault="00312734" w:rsidP="00A0392D">
      <w:pPr>
        <w:pStyle w:val="3-"/>
        <w:rPr>
          <w:rtl/>
        </w:rPr>
      </w:pPr>
      <w:bookmarkStart w:id="203" w:name="_Toc53331355"/>
      <w:r w:rsidRPr="00830FF0">
        <w:rPr>
          <w:rtl/>
        </w:rPr>
        <w:t>אין מניעה לפי כל דין להשתתפות המציע במכרז.</w:t>
      </w:r>
      <w:bookmarkEnd w:id="203"/>
    </w:p>
    <w:p w14:paraId="0973DF42" w14:textId="77777777" w:rsidR="00075A91" w:rsidRPr="00830FF0" w:rsidRDefault="00312734" w:rsidP="00A0392D">
      <w:pPr>
        <w:pStyle w:val="3-"/>
        <w:rPr>
          <w:rtl/>
        </w:rPr>
      </w:pPr>
      <w:bookmarkStart w:id="204" w:name="_Toc53331356"/>
      <w:r w:rsidRPr="00830FF0">
        <w:rPr>
          <w:rtl/>
        </w:rPr>
        <w:t>אין ב</w:t>
      </w:r>
      <w:r w:rsidR="00F7545F" w:rsidRPr="00830FF0">
        <w:rPr>
          <w:rtl/>
        </w:rPr>
        <w:t>הגשת הצעה במכרז או ב</w:t>
      </w:r>
      <w:r w:rsidRPr="00830FF0">
        <w:rPr>
          <w:rtl/>
        </w:rPr>
        <w:t xml:space="preserve">ביצוע </w:t>
      </w:r>
      <w:r w:rsidR="00E32183" w:rsidRPr="00830FF0">
        <w:rPr>
          <w:rtl/>
        </w:rPr>
        <w:t>ההתקשרות נושא המכרז, על ידי המציע</w:t>
      </w:r>
      <w:r w:rsidR="00C20E64" w:rsidRPr="00830FF0">
        <w:rPr>
          <w:rtl/>
        </w:rPr>
        <w:t>,</w:t>
      </w:r>
      <w:r w:rsidRPr="00830FF0">
        <w:rPr>
          <w:rtl/>
        </w:rPr>
        <w:t xml:space="preserve"> </w:t>
      </w:r>
      <w:r w:rsidR="00E32183" w:rsidRPr="00830FF0">
        <w:rPr>
          <w:rtl/>
        </w:rPr>
        <w:t>כ</w:t>
      </w:r>
      <w:r w:rsidRPr="00830FF0">
        <w:rPr>
          <w:rtl/>
        </w:rPr>
        <w:t>די ליצור ניגוד עניינים</w:t>
      </w:r>
      <w:r w:rsidR="00C20E64" w:rsidRPr="00830FF0">
        <w:rPr>
          <w:rtl/>
        </w:rPr>
        <w:t>,</w:t>
      </w:r>
      <w:r w:rsidRPr="00830FF0">
        <w:rPr>
          <w:rtl/>
        </w:rPr>
        <w:t xml:space="preserve"> בין במישרין ובין בעקיפין</w:t>
      </w:r>
      <w:r w:rsidR="00C20E64" w:rsidRPr="00830FF0">
        <w:rPr>
          <w:rtl/>
        </w:rPr>
        <w:t>,</w:t>
      </w:r>
      <w:r w:rsidRPr="00830FF0">
        <w:rPr>
          <w:rtl/>
        </w:rPr>
        <w:t xml:space="preserve"> בין</w:t>
      </w:r>
      <w:r w:rsidR="00E32183" w:rsidRPr="00830FF0">
        <w:rPr>
          <w:rtl/>
        </w:rPr>
        <w:t xml:space="preserve"> המציע</w:t>
      </w:r>
      <w:r w:rsidRPr="00830FF0">
        <w:rPr>
          <w:rtl/>
        </w:rPr>
        <w:t xml:space="preserve"> </w:t>
      </w:r>
      <w:r w:rsidR="00E32183" w:rsidRPr="00830FF0">
        <w:rPr>
          <w:rtl/>
        </w:rPr>
        <w:t>ל</w:t>
      </w:r>
      <w:r w:rsidRPr="00830FF0">
        <w:rPr>
          <w:rtl/>
        </w:rPr>
        <w:t>מזמין.</w:t>
      </w:r>
      <w:bookmarkEnd w:id="204"/>
    </w:p>
    <w:p w14:paraId="3D488BEB" w14:textId="77777777" w:rsidR="00C339F9" w:rsidRPr="00830FF0" w:rsidRDefault="00312734" w:rsidP="00A0392D">
      <w:pPr>
        <w:pStyle w:val="3-"/>
        <w:rPr>
          <w:rtl/>
        </w:rPr>
      </w:pPr>
      <w:r w:rsidRPr="00830FF0">
        <w:rPr>
          <w:rtl/>
        </w:rPr>
        <w:t xml:space="preserve">המציע מתחייב לעדכן בכתב את המזמין, ללא דיחוי, בכל שינוי מהותי אשר חל במידע שמסר במסגרת הצעתו </w:t>
      </w:r>
      <w:r w:rsidR="00D730AD" w:rsidRPr="00830FF0">
        <w:rPr>
          <w:rtl/>
        </w:rPr>
        <w:t>במכרז</w:t>
      </w:r>
      <w:r w:rsidRPr="00830FF0">
        <w:rPr>
          <w:rtl/>
        </w:rPr>
        <w:t>.</w:t>
      </w:r>
    </w:p>
    <w:p w14:paraId="232C7EE7" w14:textId="77777777" w:rsidR="00753CB0" w:rsidRPr="00830FF0" w:rsidRDefault="00312734" w:rsidP="00A0392D">
      <w:pPr>
        <w:pStyle w:val="3-"/>
        <w:rPr>
          <w:rtl/>
        </w:rPr>
      </w:pPr>
      <w:r w:rsidRPr="00830FF0">
        <w:rPr>
          <w:rtl/>
        </w:rPr>
        <w:t xml:space="preserve">אם המציע אינו חב במע"מ במסגרת ההתקשרות מכוח המכרז, הוא מצהיר על כך שפנה אל רשות </w:t>
      </w:r>
      <w:proofErr w:type="spellStart"/>
      <w:r w:rsidRPr="00830FF0">
        <w:rPr>
          <w:rtl/>
        </w:rPr>
        <w:t>המסים</w:t>
      </w:r>
      <w:proofErr w:type="spellEnd"/>
      <w:r w:rsidRPr="00830FF0">
        <w:rPr>
          <w:rtl/>
        </w:rPr>
        <w:t xml:space="preserve"> לצורך קבלת אישור לכך, טרם הגשת הצעה במכרז.</w:t>
      </w:r>
    </w:p>
    <w:p w14:paraId="7D0D3729" w14:textId="77777777" w:rsidR="004E394B" w:rsidRPr="00830FF0" w:rsidRDefault="00312734" w:rsidP="005E3076">
      <w:pPr>
        <w:pStyle w:val="2-"/>
        <w:ind w:hanging="592"/>
        <w:rPr>
          <w:rtl/>
        </w:rPr>
      </w:pPr>
      <w:r w:rsidRPr="00830FF0">
        <w:rPr>
          <w:rtl/>
        </w:rPr>
        <w:t xml:space="preserve">אי תיאום </w:t>
      </w:r>
      <w:r w:rsidR="00C47C96" w:rsidRPr="00830FF0">
        <w:rPr>
          <w:rtl/>
        </w:rPr>
        <w:t xml:space="preserve">הצעות </w:t>
      </w:r>
      <w:r w:rsidRPr="00830FF0">
        <w:rPr>
          <w:rtl/>
        </w:rPr>
        <w:t xml:space="preserve">מכרז </w:t>
      </w:r>
    </w:p>
    <w:p w14:paraId="7F0A1887" w14:textId="77777777" w:rsidR="004E394B" w:rsidRPr="00830FF0" w:rsidRDefault="00312734" w:rsidP="00A0392D">
      <w:pPr>
        <w:pStyle w:val="3-"/>
        <w:rPr>
          <w:rtl/>
        </w:rPr>
      </w:pPr>
      <w:bookmarkStart w:id="205" w:name="_Toc53331357"/>
      <w:r w:rsidRPr="00830FF0">
        <w:rPr>
          <w:rtl/>
        </w:rPr>
        <w:t>הפרטים המופיעים בהצעה זו הוחלטו על ידי המציע באופן עצמאי, ללא התייעצות, הסדר או קשר עם מציע אחר.</w:t>
      </w:r>
      <w:bookmarkEnd w:id="205"/>
      <w:r w:rsidRPr="00830FF0">
        <w:rPr>
          <w:rtl/>
        </w:rPr>
        <w:t xml:space="preserve"> </w:t>
      </w:r>
    </w:p>
    <w:p w14:paraId="415BDDF7" w14:textId="77777777" w:rsidR="004E394B" w:rsidRPr="00830FF0" w:rsidRDefault="00312734" w:rsidP="00A0392D">
      <w:pPr>
        <w:pStyle w:val="3-"/>
        <w:rPr>
          <w:rtl/>
        </w:rPr>
      </w:pPr>
      <w:bookmarkStart w:id="206" w:name="_Toc53331358"/>
      <w:r w:rsidRPr="00830FF0">
        <w:rPr>
          <w:rtl/>
        </w:rPr>
        <w:t>פרטי ההצעה לא הוצגו או יוצגו בפני כל אדם או תאגיד אשר מציע הצעות במכרז זה.</w:t>
      </w:r>
      <w:bookmarkEnd w:id="206"/>
      <w:r w:rsidRPr="00830FF0">
        <w:rPr>
          <w:rtl/>
        </w:rPr>
        <w:t xml:space="preserve"> </w:t>
      </w:r>
    </w:p>
    <w:p w14:paraId="7C5F2E5C" w14:textId="77777777" w:rsidR="004E394B" w:rsidRPr="00830FF0" w:rsidRDefault="00312734" w:rsidP="00A0392D">
      <w:pPr>
        <w:pStyle w:val="3-"/>
        <w:rPr>
          <w:rtl/>
        </w:rPr>
      </w:pPr>
      <w:bookmarkStart w:id="207" w:name="_Toc53331359"/>
      <w:r w:rsidRPr="00830FF0">
        <w:rPr>
          <w:rtl/>
        </w:rPr>
        <w:t>המציע לא היה מעורב בניסיון להניא מתחרה אחר מלהגיש הצעות במכרז זה</w:t>
      </w:r>
      <w:r w:rsidR="009F39D2" w:rsidRPr="00830FF0">
        <w:rPr>
          <w:rtl/>
        </w:rPr>
        <w:t xml:space="preserve">, ולא היה מעורב בדרך כלשהי בהצעה שהוגשה על ידי מציע אחר. </w:t>
      </w:r>
      <w:bookmarkEnd w:id="207"/>
    </w:p>
    <w:p w14:paraId="6A827342" w14:textId="77777777" w:rsidR="004E394B" w:rsidRPr="00830FF0" w:rsidRDefault="00312734" w:rsidP="00A0392D">
      <w:pPr>
        <w:pStyle w:val="3-"/>
        <w:rPr>
          <w:rtl/>
        </w:rPr>
      </w:pPr>
      <w:bookmarkStart w:id="208" w:name="_Toc53331360"/>
      <w:r w:rsidRPr="00830FF0">
        <w:rPr>
          <w:rtl/>
        </w:rPr>
        <w:t>המציע לא היה, ולא מתכוון להיות מעורב בניסיון לגרום למתחרה אחר להגיש הצעה גבוהה או נמוכה יותר מהצעתו זו.</w:t>
      </w:r>
      <w:bookmarkEnd w:id="208"/>
    </w:p>
    <w:p w14:paraId="298CA44A" w14:textId="77777777" w:rsidR="004E394B" w:rsidRPr="00830FF0" w:rsidRDefault="00312734" w:rsidP="00A0392D">
      <w:pPr>
        <w:pStyle w:val="3-"/>
        <w:rPr>
          <w:rtl/>
        </w:rPr>
      </w:pPr>
      <w:bookmarkStart w:id="209" w:name="_Toc53331361"/>
      <w:r w:rsidRPr="00830FF0">
        <w:rPr>
          <w:rtl/>
        </w:rPr>
        <w:t>המציע לא היה מעורב בניסיון לגרום למתחרה להגיש הצעה בלתי תחרותית מכל סוג שהוא.</w:t>
      </w:r>
      <w:bookmarkEnd w:id="209"/>
    </w:p>
    <w:p w14:paraId="13876149" w14:textId="77777777" w:rsidR="00733E96" w:rsidRPr="00830FF0" w:rsidRDefault="00312734" w:rsidP="00A0392D">
      <w:pPr>
        <w:pStyle w:val="3-"/>
        <w:rPr>
          <w:rtl/>
        </w:rPr>
      </w:pPr>
      <w:bookmarkStart w:id="210" w:name="_Toc53331362"/>
      <w:r w:rsidRPr="00830FF0">
        <w:rPr>
          <w:rtl/>
        </w:rPr>
        <w:t>הצעה זו מוגשת בתום לב.</w:t>
      </w:r>
      <w:bookmarkEnd w:id="210"/>
    </w:p>
    <w:p w14:paraId="4BABDC0D" w14:textId="77777777" w:rsidR="00733E96" w:rsidRPr="00830FF0" w:rsidRDefault="00312734" w:rsidP="005E3076">
      <w:pPr>
        <w:pStyle w:val="2-"/>
        <w:ind w:hanging="592"/>
        <w:rPr>
          <w:rtl/>
        </w:rPr>
      </w:pPr>
      <w:r w:rsidRPr="00830FF0">
        <w:rPr>
          <w:rtl/>
        </w:rPr>
        <w:t>עצמאות המציע</w:t>
      </w:r>
    </w:p>
    <w:p w14:paraId="1B25B0D9" w14:textId="77777777" w:rsidR="00502829" w:rsidRPr="00830FF0" w:rsidRDefault="00312734" w:rsidP="00A0392D">
      <w:pPr>
        <w:pStyle w:val="3-"/>
        <w:rPr>
          <w:rtl/>
        </w:rPr>
      </w:pPr>
      <w:bookmarkStart w:id="211" w:name="_Toc53331363"/>
      <w:r w:rsidRPr="00830FF0">
        <w:rPr>
          <w:rtl/>
        </w:rPr>
        <w:t>למיטב ידיעתו של המציע:</w:t>
      </w:r>
    </w:p>
    <w:p w14:paraId="0FFE2B4F" w14:textId="77777777" w:rsidR="00733E96" w:rsidRPr="00830FF0" w:rsidRDefault="00312734" w:rsidP="00825B13">
      <w:pPr>
        <w:pStyle w:val="4-3"/>
        <w:rPr>
          <w:rtl/>
        </w:rPr>
      </w:pPr>
      <w:r w:rsidRPr="00830FF0">
        <w:rPr>
          <w:rtl/>
        </w:rPr>
        <w:t>המציע אינו מחזיק או מוחזק על ידי מציע אחר במכרז</w:t>
      </w:r>
      <w:r w:rsidR="00502829" w:rsidRPr="00830FF0">
        <w:rPr>
          <w:rtl/>
        </w:rPr>
        <w:t>.</w:t>
      </w:r>
      <w:r w:rsidRPr="00830FF0">
        <w:rPr>
          <w:rtl/>
        </w:rPr>
        <w:t xml:space="preserve"> </w:t>
      </w:r>
      <w:bookmarkEnd w:id="211"/>
    </w:p>
    <w:p w14:paraId="24D02B33" w14:textId="77777777" w:rsidR="00733E96" w:rsidRPr="00830FF0" w:rsidRDefault="00312734" w:rsidP="00502829">
      <w:pPr>
        <w:pStyle w:val="4-3"/>
        <w:rPr>
          <w:rtl/>
        </w:rPr>
      </w:pPr>
      <w:bookmarkStart w:id="212" w:name="_Toc53331364"/>
      <w:r w:rsidRPr="00830FF0">
        <w:rPr>
          <w:rtl/>
        </w:rPr>
        <w:t xml:space="preserve">גורם אחד אינו מחזיק ב-25% </w:t>
      </w:r>
      <w:r w:rsidR="00C31A54" w:rsidRPr="00830FF0">
        <w:rPr>
          <w:rtl/>
        </w:rPr>
        <w:t xml:space="preserve">או </w:t>
      </w:r>
      <w:r w:rsidRPr="00830FF0">
        <w:rPr>
          <w:rtl/>
        </w:rPr>
        <w:t>יותר מאמצעי שליטה בו ובמציע נוסף במכרז.</w:t>
      </w:r>
      <w:bookmarkEnd w:id="212"/>
      <w:r w:rsidRPr="00830FF0">
        <w:rPr>
          <w:rtl/>
        </w:rPr>
        <w:t xml:space="preserve"> </w:t>
      </w:r>
    </w:p>
    <w:p w14:paraId="61161187" w14:textId="77777777" w:rsidR="00502829" w:rsidRPr="00830FF0" w:rsidRDefault="00312734" w:rsidP="00825B13">
      <w:pPr>
        <w:pStyle w:val="3-"/>
        <w:rPr>
          <w:rtl/>
        </w:rPr>
      </w:pPr>
      <w:r w:rsidRPr="00830FF0">
        <w:rPr>
          <w:rtl/>
        </w:rPr>
        <w:t>"החזקה" לעניין סעיף זה – החזקה במישרין או בעקיפין ב-25% או יותר מאמצעי שליטה, כהגדרתו בחוק ניירות ערך, התשכ"ח-1968.</w:t>
      </w:r>
    </w:p>
    <w:p w14:paraId="26AB4541" w14:textId="77777777" w:rsidR="00324A19" w:rsidRPr="00830FF0" w:rsidRDefault="00312734" w:rsidP="00A0392D">
      <w:pPr>
        <w:pStyle w:val="3-"/>
        <w:rPr>
          <w:rtl/>
        </w:rPr>
      </w:pPr>
      <w:bookmarkStart w:id="213" w:name="_Toc53331365"/>
      <w:r w:rsidRPr="00830FF0">
        <w:rPr>
          <w:rtl/>
        </w:rPr>
        <w:t>המציע אינו קבלן משנה של מציע אחר במכרז, בקשר עם ביצוע השירותים במכרז זה.</w:t>
      </w:r>
      <w:bookmarkEnd w:id="213"/>
    </w:p>
    <w:p w14:paraId="138CA6F5" w14:textId="77777777" w:rsidR="0041697E" w:rsidRPr="00830FF0" w:rsidRDefault="00312734" w:rsidP="00973BC2">
      <w:pPr>
        <w:pStyle w:val="1ff"/>
        <w:rPr>
          <w:rtl/>
        </w:rPr>
      </w:pPr>
      <w:bookmarkStart w:id="214" w:name="_Toc173823730"/>
      <w:bookmarkStart w:id="215" w:name="_Toc173825538"/>
      <w:bookmarkStart w:id="216" w:name="_Toc228284065"/>
      <w:bookmarkStart w:id="217" w:name="_Toc43400633"/>
      <w:bookmarkStart w:id="218" w:name="_Toc44931944"/>
      <w:bookmarkStart w:id="219" w:name="_Toc44932031"/>
      <w:bookmarkStart w:id="220" w:name="_Toc53331366"/>
      <w:r w:rsidRPr="00830FF0">
        <w:rPr>
          <w:rtl/>
        </w:rPr>
        <w:t>בקש</w:t>
      </w:r>
      <w:r w:rsidR="0083684B" w:rsidRPr="00830FF0">
        <w:rPr>
          <w:rtl/>
        </w:rPr>
        <w:t>ות</w:t>
      </w:r>
      <w:bookmarkEnd w:id="214"/>
      <w:bookmarkEnd w:id="215"/>
      <w:bookmarkEnd w:id="216"/>
      <w:r w:rsidRPr="00830FF0">
        <w:rPr>
          <w:rtl/>
        </w:rPr>
        <w:t xml:space="preserve"> </w:t>
      </w:r>
      <w:bookmarkEnd w:id="217"/>
      <w:bookmarkEnd w:id="218"/>
      <w:bookmarkEnd w:id="219"/>
      <w:bookmarkEnd w:id="220"/>
    </w:p>
    <w:p w14:paraId="0D23DE45" w14:textId="77777777" w:rsidR="00327C31" w:rsidRPr="00830FF0" w:rsidRDefault="00312734" w:rsidP="005E3076">
      <w:pPr>
        <w:pStyle w:val="2-"/>
        <w:ind w:hanging="592"/>
        <w:rPr>
          <w:rtl/>
        </w:rPr>
      </w:pPr>
      <w:bookmarkStart w:id="221" w:name="_Toc42501739"/>
      <w:bookmarkStart w:id="222" w:name="_Toc42589797"/>
      <w:bookmarkStart w:id="223" w:name="_Toc42589890"/>
      <w:bookmarkStart w:id="224" w:name="_Toc43197227"/>
      <w:bookmarkStart w:id="225" w:name="_Toc44931945"/>
      <w:bookmarkStart w:id="226" w:name="_Toc44932032"/>
      <w:bookmarkStart w:id="227" w:name="_Toc49766707"/>
      <w:bookmarkStart w:id="228" w:name="_Toc49766796"/>
      <w:bookmarkStart w:id="229" w:name="_Toc53330159"/>
      <w:bookmarkEnd w:id="221"/>
      <w:bookmarkEnd w:id="222"/>
      <w:bookmarkEnd w:id="223"/>
      <w:bookmarkEnd w:id="224"/>
      <w:bookmarkEnd w:id="225"/>
      <w:bookmarkEnd w:id="226"/>
      <w:bookmarkEnd w:id="227"/>
      <w:bookmarkEnd w:id="228"/>
      <w:bookmarkEnd w:id="229"/>
      <w:r w:rsidRPr="00830FF0">
        <w:rPr>
          <w:rtl/>
        </w:rPr>
        <w:t>עסק בשליטת אישה</w:t>
      </w:r>
    </w:p>
    <w:p w14:paraId="3412B87C" w14:textId="77777777" w:rsidR="00327C31" w:rsidRPr="00830FF0" w:rsidRDefault="00312734" w:rsidP="00A0392D">
      <w:pPr>
        <w:pStyle w:val="3-"/>
        <w:rPr>
          <w:rtl/>
        </w:rPr>
      </w:pPr>
      <w:bookmarkStart w:id="230" w:name="_Toc53331367"/>
      <w:r w:rsidRPr="00830FF0">
        <w:rPr>
          <w:rtl/>
        </w:rPr>
        <w:t>מציע שהוא "עסק בשליטת אישה"</w:t>
      </w:r>
      <w:r w:rsidR="00AB763C" w:rsidRPr="00830FF0">
        <w:rPr>
          <w:rtl/>
        </w:rPr>
        <w:t xml:space="preserve"> בהתאם להוראות סעיף 2ב לחוק חובת המכרזים</w:t>
      </w:r>
      <w:r w:rsidRPr="00830FF0">
        <w:rPr>
          <w:rtl/>
        </w:rPr>
        <w:t xml:space="preserve"> ומעונין שתינתן לו העדפה</w:t>
      </w:r>
      <w:r w:rsidR="00AB763C" w:rsidRPr="00830FF0">
        <w:rPr>
          <w:rtl/>
        </w:rPr>
        <w:t xml:space="preserve"> יצהיר על כך כלהלן (יש לסמן </w:t>
      </w:r>
      <w:r w:rsidR="00AB763C" w:rsidRPr="00830FF0">
        <w:t>X</w:t>
      </w:r>
      <w:r w:rsidR="00AB763C" w:rsidRPr="00830FF0">
        <w:rPr>
          <w:rtl/>
        </w:rPr>
        <w:t xml:space="preserve"> במקום המתאים): </w:t>
      </w:r>
      <w:r w:rsidRPr="00830FF0">
        <w:rPr>
          <w:rtl/>
        </w:rPr>
        <w:t xml:space="preserve"> .</w:t>
      </w:r>
      <w:bookmarkEnd w:id="230"/>
    </w:p>
    <w:p w14:paraId="4D3C4875" w14:textId="77777777" w:rsidR="00AB763C" w:rsidRPr="00830FF0" w:rsidRDefault="00312734" w:rsidP="00A65735">
      <w:pPr>
        <w:pStyle w:val="42"/>
        <w:rPr>
          <w:rtl/>
        </w:rPr>
      </w:pPr>
      <w:r w:rsidRPr="00830FF0">
        <w:rPr>
          <w:b/>
          <w:bCs/>
          <w:rtl/>
        </w:rPr>
        <w:t xml:space="preserve">המציע מצהיר כי </w:t>
      </w:r>
      <w:r w:rsidRPr="00830FF0">
        <w:rPr>
          <w:rtl/>
        </w:rPr>
        <w:t>הוא</w:t>
      </w:r>
      <w:r w:rsidRPr="00830FF0">
        <w:rPr>
          <w:b/>
          <w:bCs/>
          <w:rtl/>
        </w:rPr>
        <w:t xml:space="preserve"> </w:t>
      </w:r>
      <w:r w:rsidRPr="00830FF0">
        <w:rPr>
          <w:rtl/>
        </w:rPr>
        <w:t>עסק אשר אישה מחזיקה בשליטה בו, ואשר יש לה, לבד או יחד עם נשים אחרות, היכולת לכוון את פעילותו וכי לא התקיים אף אחד מאלה:</w:t>
      </w:r>
      <w:r w:rsidRPr="00830FF0">
        <w:rPr>
          <w:b/>
          <w:bCs/>
          <w:rtl/>
        </w:rPr>
        <w:t xml:space="preserve"> </w:t>
      </w:r>
      <w:r w:rsidRPr="00830FF0">
        <w:rPr>
          <w:rtl/>
        </w:rPr>
        <w:t>(1) אם מכהן ב</w:t>
      </w:r>
      <w:r w:rsidR="00A6554D" w:rsidRPr="00830FF0">
        <w:rPr>
          <w:b/>
          <w:bCs/>
          <w:rtl/>
        </w:rPr>
        <w:t>מציע</w:t>
      </w:r>
      <w:r w:rsidRPr="00830FF0">
        <w:rPr>
          <w:rtl/>
        </w:rPr>
        <w:t xml:space="preserve"> נושא משרה שאינו אישה – הוא אינו קרוב של המחזיקה בשליטה;</w:t>
      </w:r>
      <w:r w:rsidRPr="00830FF0">
        <w:rPr>
          <w:b/>
          <w:bCs/>
          <w:rtl/>
        </w:rPr>
        <w:t xml:space="preserve"> </w:t>
      </w:r>
      <w:r w:rsidRPr="00830FF0">
        <w:rPr>
          <w:rtl/>
        </w:rPr>
        <w:t>(2) אם שליש מהדירקטורים אינם נשים – אין הם קרובים של המחזיקה בשליטה;</w:t>
      </w:r>
    </w:p>
    <w:p w14:paraId="1CB4A16C" w14:textId="77777777" w:rsidR="00AB763C" w:rsidRPr="00830FF0" w:rsidRDefault="00312734" w:rsidP="00EB585E">
      <w:pPr>
        <w:pStyle w:val="4-3"/>
        <w:rPr>
          <w:rtl/>
        </w:rPr>
      </w:pPr>
      <w:r w:rsidRPr="00830FF0">
        <w:rPr>
          <w:rtl/>
        </w:rPr>
        <w:t xml:space="preserve">לתמיכה בהצהרה זו, </w:t>
      </w:r>
      <w:r w:rsidRPr="00830FF0">
        <w:rPr>
          <w:b/>
          <w:bCs/>
          <w:rtl/>
        </w:rPr>
        <w:t>וכתנאי לקבלת העדפה</w:t>
      </w:r>
      <w:r w:rsidRPr="00830FF0">
        <w:rPr>
          <w:rtl/>
        </w:rPr>
        <w:t xml:space="preserve"> על המציע לצרף אישור </w:t>
      </w:r>
      <w:r w:rsidR="00A6554D" w:rsidRPr="00830FF0">
        <w:rPr>
          <w:rtl/>
        </w:rPr>
        <w:t xml:space="preserve"> רו"ח </w:t>
      </w:r>
      <w:r w:rsidRPr="00830FF0">
        <w:rPr>
          <w:rtl/>
        </w:rPr>
        <w:t>ותצהיר כהגדרתם בחוק חובת המכרזים</w:t>
      </w:r>
      <w:r w:rsidR="00A6554D" w:rsidRPr="00830FF0">
        <w:rPr>
          <w:rtl/>
        </w:rPr>
        <w:t>,</w:t>
      </w:r>
      <w:r w:rsidRPr="00830FF0">
        <w:rPr>
          <w:rtl/>
        </w:rPr>
        <w:t xml:space="preserve"> המעיד</w:t>
      </w:r>
      <w:r w:rsidR="00A6554D" w:rsidRPr="00830FF0">
        <w:rPr>
          <w:rtl/>
        </w:rPr>
        <w:t>ים</w:t>
      </w:r>
      <w:r w:rsidRPr="00830FF0">
        <w:rPr>
          <w:rtl/>
        </w:rPr>
        <w:t xml:space="preserve"> על כך שהעסק הוא בשליטת אישה. </w:t>
      </w:r>
    </w:p>
    <w:p w14:paraId="58A17BCF" w14:textId="77777777" w:rsidR="00FE7747" w:rsidRPr="00830FF0" w:rsidRDefault="00312734" w:rsidP="005E3076">
      <w:pPr>
        <w:pStyle w:val="2-"/>
        <w:ind w:hanging="592"/>
        <w:rPr>
          <w:rtl/>
        </w:rPr>
      </w:pPr>
      <w:r w:rsidRPr="00830FF0">
        <w:rPr>
          <w:rtl/>
        </w:rPr>
        <w:t>עידוד משרתי מילואים</w:t>
      </w:r>
    </w:p>
    <w:p w14:paraId="46178A4B" w14:textId="77777777" w:rsidR="00AB1053" w:rsidRPr="00830FF0" w:rsidRDefault="00312734" w:rsidP="00FE7747">
      <w:pPr>
        <w:pStyle w:val="3-"/>
        <w:rPr>
          <w:rtl/>
        </w:rPr>
      </w:pPr>
      <w:r w:rsidRPr="00830FF0">
        <w:rPr>
          <w:rtl/>
        </w:rPr>
        <w:t xml:space="preserve">מציע </w:t>
      </w:r>
      <w:r w:rsidR="00CF7B4D" w:rsidRPr="00830FF0">
        <w:rPr>
          <w:rtl/>
        </w:rPr>
        <w:t xml:space="preserve">שמחזיק בשליטה בו </w:t>
      </w:r>
      <w:r w:rsidRPr="00830FF0">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830FF0">
        <w:t>X</w:t>
      </w:r>
      <w:r w:rsidRPr="00830FF0">
        <w:rPr>
          <w:rtl/>
        </w:rPr>
        <w:t xml:space="preserve"> במקום המתאים):</w:t>
      </w:r>
    </w:p>
    <w:p w14:paraId="10212DC6" w14:textId="77777777" w:rsidR="00AB1053" w:rsidRPr="00830FF0" w:rsidRDefault="00312734" w:rsidP="00A65735">
      <w:pPr>
        <w:pStyle w:val="42"/>
        <w:rPr>
          <w:rtl/>
        </w:rPr>
      </w:pPr>
      <w:r w:rsidRPr="00830FF0">
        <w:rPr>
          <w:b/>
          <w:bCs/>
          <w:rtl/>
        </w:rPr>
        <w:t xml:space="preserve">המציע מצהיר כי </w:t>
      </w:r>
      <w:r w:rsidRPr="00830FF0">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63E5C631" w14:textId="77777777" w:rsidR="00AB1053" w:rsidRPr="00830FF0" w:rsidRDefault="00312734" w:rsidP="00EB585E">
      <w:pPr>
        <w:pStyle w:val="42"/>
        <w:numPr>
          <w:ilvl w:val="0"/>
          <w:numId w:val="0"/>
        </w:numPr>
        <w:ind w:left="2970"/>
        <w:rPr>
          <w:b/>
          <w:bCs/>
          <w:rtl/>
        </w:rPr>
      </w:pPr>
      <w:r w:rsidRPr="00830FF0">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00F127A9" w14:textId="77777777" w:rsidR="00AB1053" w:rsidRPr="00830FF0" w:rsidRDefault="00312734" w:rsidP="00EB585E">
      <w:pPr>
        <w:pStyle w:val="42"/>
        <w:numPr>
          <w:ilvl w:val="0"/>
          <w:numId w:val="0"/>
        </w:numPr>
        <w:ind w:left="2970"/>
        <w:rPr>
          <w:b/>
          <w:bCs/>
          <w:rtl/>
        </w:rPr>
      </w:pPr>
      <w:r w:rsidRPr="00830FF0">
        <w:rPr>
          <w:rtl/>
        </w:rPr>
        <w:t>ההצעה אינה של חברת בת של עסק גדול. "עסק גדול" לעניין זה: "</w:t>
      </w:r>
      <w:r w:rsidR="00840DFE" w:rsidRPr="00830FF0">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E4CBAF0" w14:textId="77777777" w:rsidR="00C4380A" w:rsidRPr="00830FF0" w:rsidRDefault="00312734" w:rsidP="005E3076">
      <w:pPr>
        <w:pStyle w:val="2-"/>
        <w:ind w:hanging="592"/>
        <w:rPr>
          <w:rtl/>
        </w:rPr>
      </w:pPr>
      <w:r w:rsidRPr="00830FF0">
        <w:rPr>
          <w:rtl/>
        </w:rPr>
        <w:t>העדפת תוצרת הארץ</w:t>
      </w:r>
    </w:p>
    <w:p w14:paraId="60AC8AF6" w14:textId="68E39F31" w:rsidR="0096590D" w:rsidRPr="00830FF0" w:rsidRDefault="00312734" w:rsidP="00A0392D">
      <w:pPr>
        <w:pStyle w:val="3-"/>
        <w:rPr>
          <w:rtl/>
        </w:rPr>
      </w:pPr>
      <w:bookmarkStart w:id="231" w:name="_Toc53331368"/>
      <w:r w:rsidRPr="00830FF0">
        <w:rPr>
          <w:rtl/>
        </w:rPr>
        <w:t xml:space="preserve">במסגרת המכרז תינתן העדפה לטובין מתוצרת הארץ בהתאם לתקנות חובת המכרזים (העדפת תוצרת הארץ), התשנ"ה-1995, ובהתאם </w:t>
      </w:r>
      <w:hyperlink r:id="rId27" w:history="1">
        <w:r w:rsidR="007E6A0F" w:rsidRPr="00830FF0">
          <w:rPr>
            <w:rStyle w:val="Hyperlink"/>
            <w:rFonts w:ascii="David" w:hAnsi="David" w:cs="David"/>
            <w:rtl/>
          </w:rPr>
          <w:t xml:space="preserve">להוראת </w:t>
        </w:r>
        <w:proofErr w:type="spellStart"/>
        <w:r w:rsidR="007E6A0F" w:rsidRPr="00830FF0">
          <w:rPr>
            <w:rStyle w:val="Hyperlink"/>
            <w:rFonts w:ascii="David" w:hAnsi="David" w:cs="David"/>
            <w:rtl/>
          </w:rPr>
          <w:t>תכ"ם</w:t>
        </w:r>
        <w:proofErr w:type="spellEnd"/>
        <w:r w:rsidR="007E6A0F" w:rsidRPr="00830FF0">
          <w:rPr>
            <w:rStyle w:val="Hyperlink"/>
            <w:rFonts w:ascii="David" w:hAnsi="David" w:cs="David"/>
            <w:rtl/>
          </w:rPr>
          <w:t xml:space="preserve"> 7.11.4 "העדפת תוצרת הארץ"</w:t>
        </w:r>
      </w:hyperlink>
      <w:r w:rsidRPr="00830FF0">
        <w:rPr>
          <w:rtl/>
        </w:rPr>
        <w:t>.</w:t>
      </w:r>
    </w:p>
    <w:p w14:paraId="565BF048" w14:textId="77777777" w:rsidR="00841491" w:rsidRPr="00830FF0" w:rsidRDefault="00312734" w:rsidP="00A0392D">
      <w:pPr>
        <w:pStyle w:val="3-"/>
        <w:rPr>
          <w:rtl/>
        </w:rPr>
      </w:pPr>
      <w:r w:rsidRPr="00830FF0">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830FF0">
        <w:t>GPA</w:t>
      </w:r>
      <w:r w:rsidRPr="00830FF0">
        <w:rPr>
          <w:rtl/>
        </w:rPr>
        <w:t xml:space="preserve"> חלה עליה יצהיר על כך בהצעתו.</w:t>
      </w:r>
      <w:bookmarkEnd w:id="231"/>
    </w:p>
    <w:p w14:paraId="201DF018" w14:textId="77777777" w:rsidR="00C4380A" w:rsidRPr="00830FF0" w:rsidRDefault="00312734" w:rsidP="00A0392D">
      <w:pPr>
        <w:pStyle w:val="3-"/>
        <w:rPr>
          <w:rtl/>
        </w:rPr>
      </w:pPr>
      <w:bookmarkStart w:id="232" w:name="_Toc53331369"/>
      <w:r w:rsidRPr="00830FF0">
        <w:rPr>
          <w:rtl/>
        </w:rPr>
        <w:t xml:space="preserve">מציע שביקש בהצעתו במכרז לקבל העדפה לטובין מתוצרת הארץ, גם אם לא קיבל את ההעדפה בפועל, יהיה </w:t>
      </w:r>
      <w:proofErr w:type="spellStart"/>
      <w:r w:rsidRPr="00830FF0">
        <w:rPr>
          <w:rtl/>
        </w:rPr>
        <w:t>מחוייב</w:t>
      </w:r>
      <w:proofErr w:type="spellEnd"/>
      <w:r w:rsidRPr="00830FF0">
        <w:rPr>
          <w:rtl/>
        </w:rPr>
        <w:t xml:space="preserve">, במהלך כל תקופת ההתקשרות להמשיך ולספק את הטובין מתוצרת הארץ שהציע בהצעתו. </w:t>
      </w:r>
      <w:r w:rsidR="00537A61" w:rsidRPr="00830FF0">
        <w:rPr>
          <w:rtl/>
        </w:rPr>
        <w:t xml:space="preserve">אם </w:t>
      </w:r>
      <w:r w:rsidRPr="00830FF0">
        <w:rPr>
          <w:rtl/>
        </w:rPr>
        <w:t xml:space="preserve">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w:t>
      </w:r>
      <w:r w:rsidR="00537A61" w:rsidRPr="00830FF0">
        <w:rPr>
          <w:rtl/>
        </w:rPr>
        <w:t xml:space="preserve">ובתנאי </w:t>
      </w:r>
      <w:r w:rsidRPr="00830FF0">
        <w:rPr>
          <w:rtl/>
        </w:rPr>
        <w:t>שוועדת המכרזים השתכנעה שיש מקום לאשר את השינוי המבוקש, יעודכנו המחירים המשולמים עבור אותו פריט טובין, וי</w:t>
      </w:r>
      <w:r w:rsidR="003F719C" w:rsidRPr="00830FF0">
        <w:rPr>
          <w:rtl/>
        </w:rPr>
        <w:t>חולק</w:t>
      </w:r>
      <w:r w:rsidRPr="00830FF0">
        <w:rPr>
          <w:rtl/>
        </w:rPr>
        <w:t>ו ב-1.5, אלא אם התקיימו נסיבות מיוחדות שמצדיקות ל</w:t>
      </w:r>
      <w:r w:rsidR="003F719C" w:rsidRPr="00830FF0">
        <w:rPr>
          <w:rtl/>
        </w:rPr>
        <w:t>חלק</w:t>
      </w:r>
      <w:r w:rsidRPr="00830FF0">
        <w:rPr>
          <w:rtl/>
        </w:rPr>
        <w:t xml:space="preserve"> את מחירו רק ב- 1.15.</w:t>
      </w:r>
      <w:bookmarkEnd w:id="232"/>
    </w:p>
    <w:p w14:paraId="37909ED0" w14:textId="77777777" w:rsidR="00BD4E46" w:rsidRPr="00830FF0" w:rsidRDefault="00312734" w:rsidP="005E3076">
      <w:pPr>
        <w:pStyle w:val="2-"/>
        <w:ind w:hanging="592"/>
        <w:rPr>
          <w:rtl/>
        </w:rPr>
      </w:pPr>
      <w:r w:rsidRPr="00830FF0">
        <w:rPr>
          <w:rtl/>
        </w:rPr>
        <w:t xml:space="preserve">הכרה בנתונים של אישיות משפטית אחרת </w:t>
      </w:r>
    </w:p>
    <w:p w14:paraId="42296016" w14:textId="77777777" w:rsidR="00BD4E46" w:rsidRPr="00830FF0" w:rsidRDefault="00312734" w:rsidP="00A0392D">
      <w:pPr>
        <w:pStyle w:val="3-"/>
        <w:rPr>
          <w:rtl/>
        </w:rPr>
      </w:pPr>
      <w:r w:rsidRPr="00830FF0">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4858139E" w14:textId="77777777" w:rsidR="00BD4E46" w:rsidRPr="00830FF0" w:rsidRDefault="00312734" w:rsidP="00A0392D">
      <w:pPr>
        <w:pStyle w:val="3-"/>
        <w:rPr>
          <w:rtl/>
        </w:rPr>
      </w:pPr>
      <w:r w:rsidRPr="00830FF0">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75F57640" w14:textId="77777777" w:rsidR="00BD4E46" w:rsidRPr="00830FF0" w:rsidRDefault="00312734" w:rsidP="00A0392D">
      <w:pPr>
        <w:pStyle w:val="3-"/>
        <w:rPr>
          <w:rtl/>
        </w:rPr>
      </w:pPr>
      <w:r w:rsidRPr="00830FF0">
        <w:rPr>
          <w:rtl/>
        </w:rPr>
        <w:t>החלטה בדבר הכרה כאמור תהיה בכפוף לשיקול דעת המזמין.</w:t>
      </w:r>
    </w:p>
    <w:p w14:paraId="64C67DFE" w14:textId="77777777" w:rsidR="004E394B" w:rsidRPr="00830FF0" w:rsidRDefault="00312734" w:rsidP="005E3076">
      <w:pPr>
        <w:pStyle w:val="2-"/>
        <w:ind w:hanging="592"/>
        <w:rPr>
          <w:rtl/>
        </w:rPr>
      </w:pPr>
      <w:bookmarkStart w:id="233" w:name="_Toc43400634"/>
      <w:bookmarkStart w:id="234" w:name="_Toc44931946"/>
      <w:bookmarkStart w:id="235" w:name="_Toc44932033"/>
      <w:bookmarkStart w:id="236" w:name="_Toc53331370"/>
      <w:bookmarkEnd w:id="156"/>
      <w:r w:rsidRPr="00830FF0">
        <w:rPr>
          <w:rtl/>
        </w:rPr>
        <w:t>בקשה לחיסיון</w:t>
      </w:r>
      <w:bookmarkEnd w:id="233"/>
      <w:bookmarkEnd w:id="234"/>
      <w:bookmarkEnd w:id="235"/>
      <w:bookmarkEnd w:id="236"/>
      <w:r w:rsidRPr="00830FF0">
        <w:rPr>
          <w:rtl/>
        </w:rPr>
        <w:t xml:space="preserve"> </w:t>
      </w:r>
    </w:p>
    <w:p w14:paraId="2DDC6625" w14:textId="77777777" w:rsidR="004E394B" w:rsidRPr="00830FF0" w:rsidRDefault="00312734" w:rsidP="00A0392D">
      <w:pPr>
        <w:pStyle w:val="3-"/>
        <w:rPr>
          <w:rtl/>
        </w:rPr>
      </w:pPr>
      <w:r w:rsidRPr="00830FF0">
        <w:rPr>
          <w:rtl/>
        </w:rPr>
        <w:t>בהתאם למפורט בפרק א' למסמכי המכרז, להלן</w:t>
      </w:r>
      <w:r w:rsidRPr="00830FF0">
        <w:t xml:space="preserve"> </w:t>
      </w:r>
      <w:r w:rsidRPr="00830FF0">
        <w:rPr>
          <w:rtl/>
        </w:rPr>
        <w:t>העמודים, הסעיפים או המסמכים</w:t>
      </w:r>
      <w:r w:rsidRPr="00830FF0">
        <w:t xml:space="preserve"> </w:t>
      </w:r>
      <w:r w:rsidRPr="00830FF0">
        <w:rPr>
          <w:rtl/>
        </w:rPr>
        <w:t>הכלולים</w:t>
      </w:r>
      <w:r w:rsidRPr="00830FF0">
        <w:t xml:space="preserve"> </w:t>
      </w:r>
      <w:r w:rsidRPr="00830FF0">
        <w:rPr>
          <w:rtl/>
        </w:rPr>
        <w:t>בהצעה</w:t>
      </w:r>
      <w:r w:rsidRPr="00830FF0">
        <w:t xml:space="preserve"> </w:t>
      </w:r>
      <w:r w:rsidRPr="00830FF0">
        <w:rPr>
          <w:rtl/>
        </w:rPr>
        <w:t>אשר</w:t>
      </w:r>
      <w:r w:rsidRPr="00830FF0">
        <w:t xml:space="preserve"> </w:t>
      </w:r>
      <w:r w:rsidRPr="00830FF0">
        <w:rPr>
          <w:rtl/>
        </w:rPr>
        <w:t>המציע מבקש למנוע ממציעים אחרים במכרז לעיין בהם (בטענה לחשיפת סוד</w:t>
      </w:r>
      <w:r w:rsidRPr="00830FF0">
        <w:t xml:space="preserve"> </w:t>
      </w:r>
      <w:r w:rsidRPr="00830FF0">
        <w:rPr>
          <w:rtl/>
        </w:rPr>
        <w:t>מסחרי</w:t>
      </w:r>
      <w:r w:rsidRPr="00830FF0">
        <w:t xml:space="preserve"> </w:t>
      </w:r>
      <w:r w:rsidRPr="00830FF0">
        <w:rPr>
          <w:rtl/>
        </w:rPr>
        <w:t>או</w:t>
      </w:r>
      <w:r w:rsidRPr="00830FF0">
        <w:t xml:space="preserve"> </w:t>
      </w:r>
      <w:r w:rsidRPr="00830FF0">
        <w:rPr>
          <w:rtl/>
        </w:rPr>
        <w:t>סוד</w:t>
      </w:r>
      <w:r w:rsidRPr="00830FF0">
        <w:t xml:space="preserve"> </w:t>
      </w:r>
      <w:r w:rsidRPr="00830FF0">
        <w:rPr>
          <w:rtl/>
        </w:rPr>
        <w:t>מקצועי או כל נימוק אחר המופיע בתקנה 21(ה) לתקנות חובת המכרזים)</w:t>
      </w:r>
      <w:r w:rsidR="00C72839" w:rsidRPr="00830FF0">
        <w:rPr>
          <w:rtl/>
        </w:rPr>
        <w:t>:</w:t>
      </w:r>
      <w:r w:rsidRPr="00830FF0">
        <w:rPr>
          <w:rtl/>
        </w:rPr>
        <w:t xml:space="preserve"> </w:t>
      </w:r>
      <w:r w:rsidRPr="00830FF0">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9633FE" w:rsidRPr="00830FF0" w14:paraId="745D640B"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B47705B" w14:textId="77777777" w:rsidR="004E394B" w:rsidRPr="00830FF0" w:rsidRDefault="00312734" w:rsidP="00DE0651">
            <w:pPr>
              <w:rPr>
                <w:rFonts w:eastAsia="Times New Roman"/>
                <w:b/>
                <w:bCs/>
                <w:rtl/>
              </w:rPr>
            </w:pPr>
            <w:bookmarkStart w:id="237" w:name="_Toc43400635"/>
            <w:bookmarkStart w:id="238" w:name="_Toc44931947"/>
            <w:bookmarkStart w:id="239" w:name="_Toc44932034"/>
            <w:r w:rsidRPr="00830FF0">
              <w:rPr>
                <w:rFonts w:eastAsia="Times New Roman"/>
                <w:b/>
                <w:bCs/>
                <w:rtl/>
              </w:rPr>
              <w:t>מספר עמוד/סעיף</w:t>
            </w:r>
            <w:bookmarkEnd w:id="237"/>
            <w:bookmarkEnd w:id="238"/>
            <w:bookmarkEnd w:id="239"/>
          </w:p>
        </w:tc>
        <w:tc>
          <w:tcPr>
            <w:tcW w:w="2832" w:type="dxa"/>
            <w:tcBorders>
              <w:top w:val="single" w:sz="4" w:space="0" w:color="auto"/>
              <w:left w:val="single" w:sz="4" w:space="0" w:color="auto"/>
              <w:bottom w:val="single" w:sz="4" w:space="0" w:color="auto"/>
              <w:right w:val="single" w:sz="4" w:space="0" w:color="auto"/>
            </w:tcBorders>
            <w:vAlign w:val="center"/>
            <w:hideMark/>
          </w:tcPr>
          <w:p w14:paraId="7EAE47DE" w14:textId="77777777" w:rsidR="004E394B" w:rsidRPr="00830FF0" w:rsidRDefault="00312734" w:rsidP="00DE0651">
            <w:pPr>
              <w:rPr>
                <w:rFonts w:eastAsia="Times New Roman"/>
                <w:b/>
                <w:bCs/>
                <w:rtl/>
              </w:rPr>
            </w:pPr>
            <w:bookmarkStart w:id="240" w:name="_Toc43400636"/>
            <w:bookmarkStart w:id="241" w:name="_Toc44931948"/>
            <w:bookmarkStart w:id="242" w:name="_Toc44932035"/>
            <w:r w:rsidRPr="00830FF0">
              <w:rPr>
                <w:rFonts w:eastAsia="Times New Roman"/>
                <w:b/>
                <w:bCs/>
                <w:rtl/>
              </w:rPr>
              <w:t>נושא הסעיף</w:t>
            </w:r>
            <w:bookmarkEnd w:id="240"/>
            <w:bookmarkEnd w:id="241"/>
            <w:bookmarkEnd w:id="242"/>
          </w:p>
        </w:tc>
        <w:tc>
          <w:tcPr>
            <w:tcW w:w="2841" w:type="dxa"/>
            <w:tcBorders>
              <w:top w:val="single" w:sz="4" w:space="0" w:color="auto"/>
              <w:left w:val="single" w:sz="4" w:space="0" w:color="auto"/>
              <w:bottom w:val="single" w:sz="4" w:space="0" w:color="auto"/>
              <w:right w:val="single" w:sz="4" w:space="0" w:color="auto"/>
            </w:tcBorders>
            <w:vAlign w:val="center"/>
            <w:hideMark/>
          </w:tcPr>
          <w:p w14:paraId="7F0816BE" w14:textId="77777777" w:rsidR="004E394B" w:rsidRPr="00830FF0" w:rsidRDefault="00312734" w:rsidP="00DE0651">
            <w:pPr>
              <w:rPr>
                <w:rFonts w:eastAsia="Times New Roman"/>
                <w:b/>
                <w:bCs/>
                <w:rtl/>
              </w:rPr>
            </w:pPr>
            <w:bookmarkStart w:id="243" w:name="_Toc43400637"/>
            <w:bookmarkStart w:id="244" w:name="_Toc44931949"/>
            <w:bookmarkStart w:id="245" w:name="_Toc44932036"/>
            <w:r w:rsidRPr="00830FF0">
              <w:rPr>
                <w:rFonts w:eastAsia="Times New Roman"/>
                <w:b/>
                <w:bCs/>
                <w:rtl/>
              </w:rPr>
              <w:t>נימוק</w:t>
            </w:r>
            <w:r w:rsidRPr="00830FF0">
              <w:rPr>
                <w:rFonts w:eastAsia="Times New Roman"/>
                <w:b/>
                <w:bCs/>
              </w:rPr>
              <w:t xml:space="preserve"> </w:t>
            </w:r>
            <w:r w:rsidRPr="00830FF0">
              <w:rPr>
                <w:rFonts w:eastAsia="Times New Roman"/>
                <w:b/>
                <w:bCs/>
                <w:rtl/>
              </w:rPr>
              <w:t>למניעת</w:t>
            </w:r>
            <w:r w:rsidRPr="00830FF0">
              <w:rPr>
                <w:rFonts w:eastAsia="Times New Roman"/>
                <w:b/>
                <w:bCs/>
              </w:rPr>
              <w:t xml:space="preserve"> </w:t>
            </w:r>
            <w:r w:rsidRPr="00830FF0">
              <w:rPr>
                <w:rFonts w:eastAsia="Times New Roman"/>
                <w:b/>
                <w:bCs/>
                <w:rtl/>
              </w:rPr>
              <w:t>החשיפה</w:t>
            </w:r>
            <w:bookmarkEnd w:id="243"/>
            <w:bookmarkEnd w:id="244"/>
            <w:bookmarkEnd w:id="245"/>
          </w:p>
        </w:tc>
      </w:tr>
      <w:tr w:rsidR="009633FE" w:rsidRPr="00830FF0" w14:paraId="009656AF"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DD3DEED" w14:textId="77777777" w:rsidR="004E394B" w:rsidRPr="00830FF0"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041BF75A" w14:textId="77777777" w:rsidR="004E394B" w:rsidRPr="00830FF0"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3FECF596" w14:textId="77777777" w:rsidR="004E394B" w:rsidRPr="00830FF0" w:rsidRDefault="004E394B" w:rsidP="00FA1D31">
            <w:pPr>
              <w:autoSpaceDE w:val="0"/>
              <w:autoSpaceDN w:val="0"/>
              <w:adjustRightInd w:val="0"/>
              <w:spacing w:before="60" w:afterLines="60" w:after="144" w:line="360" w:lineRule="auto"/>
              <w:outlineLvl w:val="1"/>
              <w:rPr>
                <w:rFonts w:eastAsia="Times New Roman"/>
                <w:rtl/>
              </w:rPr>
            </w:pPr>
          </w:p>
        </w:tc>
      </w:tr>
      <w:tr w:rsidR="009633FE" w:rsidRPr="00830FF0" w14:paraId="5D8D8CD8"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2882D3A" w14:textId="77777777" w:rsidR="004E394B" w:rsidRPr="00830FF0"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5D3BBFA5" w14:textId="77777777" w:rsidR="004E394B" w:rsidRPr="00830FF0"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833FD69" w14:textId="77777777" w:rsidR="004E394B" w:rsidRPr="00830FF0" w:rsidRDefault="004E394B" w:rsidP="00FA1D31">
            <w:pPr>
              <w:autoSpaceDE w:val="0"/>
              <w:autoSpaceDN w:val="0"/>
              <w:adjustRightInd w:val="0"/>
              <w:spacing w:before="60" w:afterLines="60" w:after="144" w:line="360" w:lineRule="auto"/>
              <w:outlineLvl w:val="1"/>
              <w:rPr>
                <w:rFonts w:eastAsia="Times New Roman"/>
                <w:rtl/>
              </w:rPr>
            </w:pPr>
          </w:p>
        </w:tc>
      </w:tr>
      <w:tr w:rsidR="009633FE" w:rsidRPr="00830FF0" w14:paraId="36AC01B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A61234C" w14:textId="77777777" w:rsidR="004E394B" w:rsidRPr="00830FF0"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1B93D282" w14:textId="77777777" w:rsidR="004E394B" w:rsidRPr="00830FF0"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0FF8C09" w14:textId="77777777" w:rsidR="004E394B" w:rsidRPr="00830FF0" w:rsidRDefault="004E394B" w:rsidP="00FA1D31">
            <w:pPr>
              <w:autoSpaceDE w:val="0"/>
              <w:autoSpaceDN w:val="0"/>
              <w:adjustRightInd w:val="0"/>
              <w:spacing w:before="60" w:afterLines="60" w:after="144" w:line="360" w:lineRule="auto"/>
              <w:outlineLvl w:val="1"/>
              <w:rPr>
                <w:rFonts w:eastAsia="Times New Roman"/>
                <w:rtl/>
              </w:rPr>
            </w:pPr>
          </w:p>
        </w:tc>
      </w:tr>
    </w:tbl>
    <w:p w14:paraId="7FC9EDFD" w14:textId="77777777" w:rsidR="004E394B" w:rsidRPr="00830FF0" w:rsidRDefault="00312734" w:rsidP="00790F64">
      <w:pPr>
        <w:rPr>
          <w:rtl/>
        </w:rPr>
      </w:pPr>
      <w:r w:rsidRPr="00830FF0">
        <w:t xml:space="preserve"> </w:t>
      </w:r>
    </w:p>
    <w:p w14:paraId="00BC0B6F" w14:textId="77777777" w:rsidR="004E394B" w:rsidRPr="00830FF0" w:rsidRDefault="004E394B" w:rsidP="00790F64">
      <w:pPr>
        <w:rPr>
          <w:b/>
          <w:bCs/>
          <w:caps/>
          <w:kern w:val="40"/>
          <w:sz w:val="40"/>
          <w:szCs w:val="40"/>
          <w:rtl/>
        </w:rPr>
      </w:pPr>
    </w:p>
    <w:p w14:paraId="490F5300" w14:textId="77777777" w:rsidR="008D192B" w:rsidRPr="00830FF0" w:rsidRDefault="008D192B" w:rsidP="00790F64">
      <w:pPr>
        <w:rPr>
          <w:b/>
          <w:bCs/>
          <w:caps/>
          <w:kern w:val="40"/>
          <w:sz w:val="40"/>
          <w:szCs w:val="40"/>
          <w:rtl/>
        </w:rPr>
      </w:pPr>
    </w:p>
    <w:p w14:paraId="6BF0113F" w14:textId="77777777" w:rsidR="004E394B" w:rsidRPr="00830FF0" w:rsidRDefault="00312734" w:rsidP="000636E1">
      <w:pPr>
        <w:jc w:val="center"/>
        <w:rPr>
          <w:b/>
          <w:bCs/>
          <w:caps/>
          <w:kern w:val="40"/>
          <w:sz w:val="32"/>
          <w:szCs w:val="32"/>
          <w:u w:val="single"/>
          <w:rtl/>
        </w:rPr>
      </w:pPr>
      <w:r w:rsidRPr="00830FF0">
        <w:rPr>
          <w:b/>
          <w:bCs/>
          <w:sz w:val="32"/>
          <w:szCs w:val="32"/>
          <w:u w:val="single"/>
          <w:rtl/>
        </w:rPr>
        <w:t>אישור והתחייבות</w:t>
      </w:r>
    </w:p>
    <w:p w14:paraId="73D298EB" w14:textId="77777777" w:rsidR="00324B05" w:rsidRPr="00830FF0" w:rsidRDefault="00312734" w:rsidP="004765F5">
      <w:pPr>
        <w:pStyle w:val="1fd"/>
        <w:rPr>
          <w:b w:val="0"/>
          <w:bCs/>
          <w:rtl/>
        </w:rPr>
      </w:pPr>
      <w:r w:rsidRPr="00830FF0">
        <w:rPr>
          <w:b w:val="0"/>
          <w:bCs/>
          <w:rtl/>
        </w:rPr>
        <w:t>בחתימתנו אנו מאשרים כי</w:t>
      </w:r>
      <w:r w:rsidR="00E84ADC" w:rsidRPr="00830FF0">
        <w:rPr>
          <w:b w:val="0"/>
          <w:bCs/>
          <w:rtl/>
        </w:rPr>
        <w:t>:</w:t>
      </w:r>
      <w:r w:rsidRPr="00830FF0">
        <w:rPr>
          <w:b w:val="0"/>
          <w:bCs/>
          <w:rtl/>
        </w:rPr>
        <w:t xml:space="preserve"> </w:t>
      </w:r>
    </w:p>
    <w:p w14:paraId="71415319" w14:textId="77777777" w:rsidR="00C7237A" w:rsidRPr="00830FF0" w:rsidRDefault="00312734" w:rsidP="001A1C6A">
      <w:pPr>
        <w:pStyle w:val="1fd"/>
        <w:numPr>
          <w:ilvl w:val="0"/>
          <w:numId w:val="62"/>
        </w:numPr>
        <w:rPr>
          <w:b w:val="0"/>
          <w:bCs/>
          <w:rtl/>
        </w:rPr>
      </w:pPr>
      <w:r w:rsidRPr="00830FF0">
        <w:rPr>
          <w:b w:val="0"/>
          <w:bCs/>
          <w:rtl/>
        </w:rPr>
        <w:t>קראנו את כל הוראות המכרז, והצעתנו מוגשת בהתאם לכללי המכרז ועומדת בתנאים ובדרישות המפורטות במסמכי המכרז.</w:t>
      </w:r>
    </w:p>
    <w:p w14:paraId="721DDD4A" w14:textId="77777777" w:rsidR="00324B05" w:rsidRPr="00830FF0" w:rsidRDefault="00312734" w:rsidP="001A1C6A">
      <w:pPr>
        <w:pStyle w:val="1fd"/>
        <w:numPr>
          <w:ilvl w:val="0"/>
          <w:numId w:val="62"/>
        </w:numPr>
        <w:rPr>
          <w:b w:val="0"/>
          <w:bCs/>
          <w:rtl/>
        </w:rPr>
      </w:pPr>
      <w:r w:rsidRPr="00830FF0">
        <w:rPr>
          <w:b w:val="0"/>
          <w:bCs/>
          <w:rtl/>
        </w:rPr>
        <w:t>כל סעיף במכרז מובן ומקובל עלינו, והמציע יהיה מנוע ומושתק מל</w:t>
      </w:r>
      <w:r w:rsidR="00753CC1" w:rsidRPr="00830FF0">
        <w:rPr>
          <w:b w:val="0"/>
          <w:bCs/>
          <w:rtl/>
        </w:rPr>
        <w:t>ה</w:t>
      </w:r>
      <w:r w:rsidRPr="00830FF0">
        <w:rPr>
          <w:b w:val="0"/>
          <w:bCs/>
          <w:rtl/>
        </w:rPr>
        <w:t xml:space="preserve">עלות טענות כנגד תנאי המכרז מרגע הגשת הצעה זו. </w:t>
      </w:r>
    </w:p>
    <w:p w14:paraId="7EBF5FC8" w14:textId="77777777" w:rsidR="00324B05" w:rsidRPr="00830FF0" w:rsidRDefault="00312734" w:rsidP="001A1C6A">
      <w:pPr>
        <w:pStyle w:val="1fd"/>
        <w:numPr>
          <w:ilvl w:val="0"/>
          <w:numId w:val="62"/>
        </w:numPr>
        <w:tabs>
          <w:tab w:val="clear" w:pos="720"/>
          <w:tab w:val="num" w:pos="625"/>
        </w:tabs>
        <w:rPr>
          <w:b w:val="0"/>
          <w:bCs/>
          <w:rtl/>
        </w:rPr>
      </w:pPr>
      <w:r w:rsidRPr="00830FF0">
        <w:rPr>
          <w:b w:val="0"/>
          <w:bCs/>
          <w:rtl/>
        </w:rPr>
        <w:t>הפרטים המופיעים בהצעה זו על נספחיה, הם אמת, וכי המציע מסוגל ומתכוון לעמוד בכל פרט מהצעתו ובהורא</w:t>
      </w:r>
      <w:r w:rsidR="00E84ADC" w:rsidRPr="00830FF0">
        <w:rPr>
          <w:b w:val="0"/>
          <w:bCs/>
          <w:rtl/>
        </w:rPr>
        <w:t>ו</w:t>
      </w:r>
      <w:r w:rsidRPr="00830FF0">
        <w:rPr>
          <w:b w:val="0"/>
          <w:bCs/>
          <w:rtl/>
        </w:rPr>
        <w:t>ת המכרז.</w:t>
      </w:r>
    </w:p>
    <w:p w14:paraId="0ECA7E42" w14:textId="77777777" w:rsidR="00324B05" w:rsidRPr="00830FF0" w:rsidRDefault="00324B05" w:rsidP="00324B05">
      <w:pPr>
        <w:spacing w:line="360" w:lineRule="auto"/>
        <w:ind w:left="33"/>
        <w:rPr>
          <w:rtl/>
        </w:rPr>
      </w:pPr>
    </w:p>
    <w:p w14:paraId="095A7489" w14:textId="77777777" w:rsidR="00324B05" w:rsidRPr="00830FF0" w:rsidRDefault="00324B05" w:rsidP="00324B05">
      <w:pPr>
        <w:spacing w:line="360" w:lineRule="auto"/>
        <w:ind w:left="33"/>
        <w:rPr>
          <w:rtl/>
        </w:rPr>
      </w:pPr>
    </w:p>
    <w:p w14:paraId="6E3554FA" w14:textId="77777777" w:rsidR="00324B05" w:rsidRPr="00830FF0" w:rsidRDefault="00312734" w:rsidP="004765F5">
      <w:pPr>
        <w:pStyle w:val="1fd"/>
        <w:rPr>
          <w:rtl/>
        </w:rPr>
      </w:pPr>
      <w:r w:rsidRPr="00830FF0">
        <w:rPr>
          <w:rtl/>
        </w:rPr>
        <w:t>__________</w:t>
      </w:r>
      <w:r w:rsidRPr="00830FF0">
        <w:rPr>
          <w:rtl/>
        </w:rPr>
        <w:tab/>
      </w:r>
      <w:r w:rsidRPr="00830FF0">
        <w:rPr>
          <w:rtl/>
        </w:rPr>
        <w:tab/>
        <w:t>________________</w:t>
      </w:r>
      <w:r w:rsidRPr="00830FF0">
        <w:rPr>
          <w:rtl/>
        </w:rPr>
        <w:tab/>
      </w:r>
      <w:r w:rsidRPr="00830FF0">
        <w:rPr>
          <w:rtl/>
        </w:rPr>
        <w:tab/>
        <w:t>______________________</w:t>
      </w:r>
    </w:p>
    <w:p w14:paraId="0F09F748" w14:textId="77777777" w:rsidR="00324B05" w:rsidRPr="00830FF0" w:rsidRDefault="00312734" w:rsidP="004765F5">
      <w:pPr>
        <w:pStyle w:val="1fd"/>
        <w:rPr>
          <w:rtl/>
        </w:rPr>
      </w:pPr>
      <w:r w:rsidRPr="00830FF0">
        <w:rPr>
          <w:rtl/>
        </w:rPr>
        <w:t xml:space="preserve">   תאריך</w:t>
      </w:r>
      <w:r w:rsidRPr="00830FF0">
        <w:rPr>
          <w:rtl/>
        </w:rPr>
        <w:tab/>
      </w:r>
      <w:r w:rsidRPr="00830FF0">
        <w:rPr>
          <w:rtl/>
        </w:rPr>
        <w:tab/>
      </w:r>
      <w:r w:rsidRPr="00830FF0">
        <w:rPr>
          <w:rtl/>
        </w:rPr>
        <w:tab/>
        <w:t xml:space="preserve"> שם</w:t>
      </w:r>
      <w:r w:rsidRPr="00830FF0">
        <w:rPr>
          <w:rtl/>
        </w:rPr>
        <w:tab/>
      </w:r>
      <w:r w:rsidRPr="00830FF0">
        <w:rPr>
          <w:rtl/>
        </w:rPr>
        <w:tab/>
        <w:t xml:space="preserve"> </w:t>
      </w:r>
      <w:r w:rsidRPr="00830FF0">
        <w:rPr>
          <w:rtl/>
        </w:rPr>
        <w:tab/>
      </w:r>
      <w:r w:rsidR="000876FA" w:rsidRPr="00830FF0">
        <w:rPr>
          <w:rtl/>
        </w:rPr>
        <w:t xml:space="preserve">חתימת </w:t>
      </w:r>
      <w:r w:rsidRPr="00830FF0">
        <w:rPr>
          <w:rtl/>
        </w:rPr>
        <w:t>מורשה החתימה</w:t>
      </w:r>
    </w:p>
    <w:p w14:paraId="0C602D65" w14:textId="77777777" w:rsidR="00324B05" w:rsidRPr="00830FF0" w:rsidRDefault="00324B05" w:rsidP="004765F5">
      <w:pPr>
        <w:pStyle w:val="1fd"/>
        <w:rPr>
          <w:rtl/>
        </w:rPr>
      </w:pPr>
    </w:p>
    <w:p w14:paraId="60BA43EC" w14:textId="77777777" w:rsidR="00324B05" w:rsidRPr="00830FF0" w:rsidRDefault="00312734" w:rsidP="004765F5">
      <w:pPr>
        <w:pStyle w:val="1fd"/>
        <w:rPr>
          <w:rtl/>
        </w:rPr>
      </w:pPr>
      <w:r w:rsidRPr="00830FF0">
        <w:rPr>
          <w:rtl/>
        </w:rPr>
        <w:t>__________</w:t>
      </w:r>
      <w:r w:rsidRPr="00830FF0">
        <w:rPr>
          <w:rtl/>
        </w:rPr>
        <w:tab/>
      </w:r>
      <w:r w:rsidRPr="00830FF0">
        <w:rPr>
          <w:rtl/>
        </w:rPr>
        <w:tab/>
        <w:t>________________</w:t>
      </w:r>
      <w:r w:rsidRPr="00830FF0">
        <w:rPr>
          <w:rtl/>
        </w:rPr>
        <w:tab/>
      </w:r>
      <w:r w:rsidRPr="00830FF0">
        <w:rPr>
          <w:rtl/>
        </w:rPr>
        <w:tab/>
        <w:t>______________________</w:t>
      </w:r>
    </w:p>
    <w:p w14:paraId="64CC9278" w14:textId="77777777" w:rsidR="00324B05" w:rsidRPr="00830FF0" w:rsidRDefault="00312734" w:rsidP="004765F5">
      <w:pPr>
        <w:pStyle w:val="1fd"/>
        <w:rPr>
          <w:rtl/>
        </w:rPr>
      </w:pPr>
      <w:r w:rsidRPr="00830FF0">
        <w:rPr>
          <w:rtl/>
        </w:rPr>
        <w:t xml:space="preserve">   תאריך</w:t>
      </w:r>
      <w:r w:rsidRPr="00830FF0">
        <w:rPr>
          <w:rtl/>
        </w:rPr>
        <w:tab/>
      </w:r>
      <w:r w:rsidRPr="00830FF0">
        <w:rPr>
          <w:rtl/>
        </w:rPr>
        <w:tab/>
      </w:r>
      <w:r w:rsidRPr="00830FF0">
        <w:rPr>
          <w:rtl/>
        </w:rPr>
        <w:tab/>
        <w:t xml:space="preserve"> שם</w:t>
      </w:r>
      <w:r w:rsidRPr="00830FF0">
        <w:rPr>
          <w:rtl/>
        </w:rPr>
        <w:tab/>
      </w:r>
      <w:r w:rsidRPr="00830FF0">
        <w:rPr>
          <w:rtl/>
        </w:rPr>
        <w:tab/>
        <w:t xml:space="preserve"> </w:t>
      </w:r>
      <w:r w:rsidRPr="00830FF0">
        <w:rPr>
          <w:rtl/>
        </w:rPr>
        <w:tab/>
        <w:t>חתימ</w:t>
      </w:r>
      <w:r w:rsidR="000876FA" w:rsidRPr="00830FF0">
        <w:rPr>
          <w:rtl/>
        </w:rPr>
        <w:t>ת</w:t>
      </w:r>
      <w:r w:rsidRPr="00830FF0">
        <w:rPr>
          <w:rtl/>
        </w:rPr>
        <w:t>ה מורשה החתימה</w:t>
      </w:r>
    </w:p>
    <w:p w14:paraId="171BE85A" w14:textId="77777777" w:rsidR="00324B05" w:rsidRPr="00830FF0" w:rsidRDefault="00324B05" w:rsidP="004765F5">
      <w:pPr>
        <w:pStyle w:val="1fd"/>
        <w:rPr>
          <w:rtl/>
        </w:rPr>
      </w:pPr>
    </w:p>
    <w:p w14:paraId="24AD879C" w14:textId="77777777" w:rsidR="00324B05" w:rsidRPr="00830FF0" w:rsidRDefault="00312734" w:rsidP="004765F5">
      <w:pPr>
        <w:pStyle w:val="1fd"/>
        <w:rPr>
          <w:rtl/>
        </w:rPr>
      </w:pPr>
      <w:r w:rsidRPr="00830FF0">
        <w:rPr>
          <w:rtl/>
        </w:rPr>
        <w:t>__________</w:t>
      </w:r>
      <w:r w:rsidRPr="00830FF0">
        <w:rPr>
          <w:rtl/>
        </w:rPr>
        <w:tab/>
      </w:r>
      <w:r w:rsidRPr="00830FF0">
        <w:rPr>
          <w:rtl/>
        </w:rPr>
        <w:tab/>
        <w:t>________________</w:t>
      </w:r>
      <w:r w:rsidRPr="00830FF0">
        <w:rPr>
          <w:rtl/>
        </w:rPr>
        <w:tab/>
      </w:r>
      <w:r w:rsidRPr="00830FF0">
        <w:rPr>
          <w:rtl/>
        </w:rPr>
        <w:tab/>
        <w:t>______________________</w:t>
      </w:r>
    </w:p>
    <w:p w14:paraId="30382704" w14:textId="77777777" w:rsidR="00324B05" w:rsidRPr="00830FF0" w:rsidRDefault="00312734" w:rsidP="004765F5">
      <w:pPr>
        <w:pStyle w:val="1fd"/>
        <w:rPr>
          <w:rtl/>
        </w:rPr>
      </w:pPr>
      <w:r w:rsidRPr="00830FF0">
        <w:rPr>
          <w:rtl/>
        </w:rPr>
        <w:t xml:space="preserve">   תאריך</w:t>
      </w:r>
      <w:r w:rsidRPr="00830FF0">
        <w:rPr>
          <w:rtl/>
        </w:rPr>
        <w:tab/>
      </w:r>
      <w:r w:rsidRPr="00830FF0">
        <w:rPr>
          <w:rtl/>
        </w:rPr>
        <w:tab/>
      </w:r>
      <w:r w:rsidRPr="00830FF0">
        <w:rPr>
          <w:rtl/>
        </w:rPr>
        <w:tab/>
        <w:t xml:space="preserve"> שם</w:t>
      </w:r>
      <w:r w:rsidRPr="00830FF0">
        <w:rPr>
          <w:rtl/>
        </w:rPr>
        <w:tab/>
      </w:r>
      <w:r w:rsidRPr="00830FF0">
        <w:rPr>
          <w:rtl/>
        </w:rPr>
        <w:tab/>
        <w:t xml:space="preserve"> </w:t>
      </w:r>
      <w:r w:rsidRPr="00830FF0">
        <w:rPr>
          <w:rtl/>
        </w:rPr>
        <w:tab/>
        <w:t>חתימ</w:t>
      </w:r>
      <w:r w:rsidR="000876FA" w:rsidRPr="00830FF0">
        <w:rPr>
          <w:rtl/>
        </w:rPr>
        <w:t>ת</w:t>
      </w:r>
      <w:r w:rsidRPr="00830FF0">
        <w:rPr>
          <w:rtl/>
        </w:rPr>
        <w:t xml:space="preserve"> מורשה החתימה</w:t>
      </w:r>
    </w:p>
    <w:p w14:paraId="753D98E5" w14:textId="77777777" w:rsidR="00324B05" w:rsidRPr="00830FF0" w:rsidRDefault="00324B05" w:rsidP="004765F5">
      <w:pPr>
        <w:pStyle w:val="1fd"/>
        <w:rPr>
          <w:bCs/>
          <w:u w:val="single"/>
          <w:rtl/>
        </w:rPr>
      </w:pPr>
    </w:p>
    <w:p w14:paraId="571F7E3A" w14:textId="77777777" w:rsidR="00324B05" w:rsidRPr="00830FF0" w:rsidRDefault="00324B05" w:rsidP="00324B05">
      <w:pPr>
        <w:keepNext/>
        <w:tabs>
          <w:tab w:val="left" w:pos="283"/>
        </w:tabs>
        <w:spacing w:before="240" w:after="240" w:line="360" w:lineRule="auto"/>
        <w:jc w:val="center"/>
        <w:outlineLvl w:val="0"/>
        <w:rPr>
          <w:b/>
          <w:bCs/>
          <w:caps/>
          <w:kern w:val="40"/>
          <w:sz w:val="40"/>
          <w:szCs w:val="40"/>
          <w:rtl/>
        </w:rPr>
        <w:sectPr w:rsidR="00324B05" w:rsidRPr="00830FF0" w:rsidSect="00654526">
          <w:pgSz w:w="11906" w:h="16838" w:code="9"/>
          <w:pgMar w:top="1616" w:right="1826" w:bottom="1440" w:left="1800" w:header="709" w:footer="709" w:gutter="0"/>
          <w:cols w:space="708"/>
          <w:titlePg/>
          <w:bidi/>
          <w:rtlGutter/>
          <w:docGrid w:linePitch="360"/>
        </w:sectPr>
      </w:pPr>
    </w:p>
    <w:p w14:paraId="6E3A6CC8" w14:textId="77777777" w:rsidR="004E394B" w:rsidRPr="00830FF0" w:rsidRDefault="00312734" w:rsidP="00973BC2">
      <w:pPr>
        <w:pStyle w:val="1ff"/>
        <w:rPr>
          <w:rtl/>
        </w:rPr>
      </w:pPr>
      <w:bookmarkStart w:id="246" w:name="_Toc228284066"/>
      <w:bookmarkStart w:id="247" w:name="_Toc32477911"/>
      <w:bookmarkStart w:id="248" w:name="_Toc43400638"/>
      <w:bookmarkStart w:id="249" w:name="_Toc44931950"/>
      <w:bookmarkStart w:id="250" w:name="_Toc44932037"/>
      <w:bookmarkStart w:id="251" w:name="_Toc53331371"/>
      <w:bookmarkStart w:id="252" w:name="_Toc173823731"/>
      <w:bookmarkStart w:id="253" w:name="_Toc173825539"/>
      <w:r w:rsidRPr="00830FF0">
        <w:rPr>
          <w:rtl/>
        </w:rPr>
        <w:t>רשימת נספחים</w:t>
      </w:r>
      <w:bookmarkEnd w:id="246"/>
      <w:r w:rsidRPr="00830FF0">
        <w:rPr>
          <w:rtl/>
        </w:rPr>
        <w:t xml:space="preserve"> </w:t>
      </w:r>
      <w:bookmarkEnd w:id="247"/>
      <w:bookmarkEnd w:id="248"/>
      <w:bookmarkEnd w:id="249"/>
      <w:bookmarkEnd w:id="250"/>
      <w:bookmarkEnd w:id="251"/>
      <w:bookmarkEnd w:id="252"/>
      <w:bookmarkEnd w:id="253"/>
    </w:p>
    <w:p w14:paraId="526C1C35" w14:textId="77777777" w:rsidR="005C22EB" w:rsidRPr="00830FF0" w:rsidRDefault="005C22EB" w:rsidP="005C22E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031"/>
        <w:gridCol w:w="1667"/>
      </w:tblGrid>
      <w:tr w:rsidR="009633FE" w:rsidRPr="00830FF0" w14:paraId="2D87D9E3" w14:textId="77777777">
        <w:trPr>
          <w:trHeight w:val="864"/>
        </w:trPr>
        <w:tc>
          <w:tcPr>
            <w:tcW w:w="6653" w:type="dxa"/>
            <w:shd w:val="clear" w:color="auto" w:fill="D3D3D3"/>
            <w:tcMar>
              <w:top w:w="100" w:type="dxa"/>
              <w:bottom w:w="100" w:type="dxa"/>
              <w:right w:w="100" w:type="dxa"/>
            </w:tcMar>
            <w:vAlign w:val="center"/>
          </w:tcPr>
          <w:p w14:paraId="53426A29" w14:textId="77777777" w:rsidR="009633FE" w:rsidRPr="00830FF0" w:rsidRDefault="00312734">
            <w:pPr>
              <w:rPr>
                <w:rtl/>
              </w:rPr>
            </w:pPr>
            <w:r w:rsidRPr="00830FF0">
              <w:rPr>
                <w:rFonts w:eastAsia="Malgun Gothic Semilight"/>
                <w:b/>
                <w:bCs/>
                <w:rtl/>
              </w:rPr>
              <w:t>תיאור נספח</w:t>
            </w:r>
          </w:p>
        </w:tc>
        <w:tc>
          <w:tcPr>
            <w:tcW w:w="2246" w:type="dxa"/>
            <w:shd w:val="clear" w:color="auto" w:fill="D3D3D3"/>
            <w:tcMar>
              <w:top w:w="100" w:type="dxa"/>
              <w:bottom w:w="100" w:type="dxa"/>
              <w:right w:w="100" w:type="dxa"/>
            </w:tcMar>
            <w:vAlign w:val="center"/>
          </w:tcPr>
          <w:p w14:paraId="35EF7A4A" w14:textId="77777777" w:rsidR="009633FE" w:rsidRPr="00830FF0" w:rsidRDefault="00312734">
            <w:pPr>
              <w:rPr>
                <w:rtl/>
              </w:rPr>
            </w:pPr>
            <w:r w:rsidRPr="00830FF0">
              <w:rPr>
                <w:rFonts w:eastAsia="Malgun Gothic Semilight"/>
                <w:b/>
                <w:bCs/>
                <w:rtl/>
              </w:rPr>
              <w:t>שם נספח</w:t>
            </w:r>
          </w:p>
        </w:tc>
        <w:tc>
          <w:tcPr>
            <w:tcW w:w="1872" w:type="dxa"/>
            <w:shd w:val="clear" w:color="auto" w:fill="D3D3D3"/>
            <w:tcMar>
              <w:top w:w="100" w:type="dxa"/>
              <w:bottom w:w="100" w:type="dxa"/>
              <w:right w:w="100" w:type="dxa"/>
            </w:tcMar>
            <w:vAlign w:val="center"/>
          </w:tcPr>
          <w:p w14:paraId="3F334917" w14:textId="77777777" w:rsidR="009633FE" w:rsidRPr="00830FF0" w:rsidRDefault="00312734">
            <w:pPr>
              <w:rPr>
                <w:rtl/>
              </w:rPr>
            </w:pPr>
            <w:r w:rsidRPr="00830FF0">
              <w:rPr>
                <w:rFonts w:eastAsia="Malgun Gothic Semilight"/>
                <w:b/>
                <w:bCs/>
                <w:rtl/>
              </w:rPr>
              <w:t>מס' נספח</w:t>
            </w:r>
          </w:p>
        </w:tc>
      </w:tr>
      <w:tr w:rsidR="009633FE" w:rsidRPr="00830FF0" w14:paraId="6182CD52" w14:textId="77777777">
        <w:tc>
          <w:tcPr>
            <w:tcW w:w="6653" w:type="dxa"/>
            <w:tcMar>
              <w:top w:w="100" w:type="dxa"/>
              <w:bottom w:w="100" w:type="dxa"/>
              <w:right w:w="100" w:type="dxa"/>
            </w:tcMar>
            <w:vAlign w:val="center"/>
          </w:tcPr>
          <w:p w14:paraId="4FBEADD5" w14:textId="77777777" w:rsidR="009633FE" w:rsidRPr="00830FF0" w:rsidRDefault="00312734">
            <w:pPr>
              <w:spacing w:line="360" w:lineRule="auto"/>
              <w:rPr>
                <w:rtl/>
              </w:rPr>
            </w:pPr>
            <w:r w:rsidRPr="00830FF0">
              <w:rPr>
                <w:rFonts w:eastAsia="Malgun Gothic Semilight"/>
                <w:rtl/>
              </w:rPr>
              <w:t>טופס הצעת מחיר מלא בהתאם להוראות המופיעות בנספח.</w:t>
            </w:r>
          </w:p>
        </w:tc>
        <w:tc>
          <w:tcPr>
            <w:tcW w:w="2246" w:type="dxa"/>
            <w:tcMar>
              <w:top w:w="100" w:type="dxa"/>
              <w:bottom w:w="100" w:type="dxa"/>
              <w:right w:w="100" w:type="dxa"/>
            </w:tcMar>
            <w:vAlign w:val="center"/>
          </w:tcPr>
          <w:p w14:paraId="611FB272" w14:textId="77777777" w:rsidR="009633FE" w:rsidRPr="00830FF0" w:rsidRDefault="00312734">
            <w:pPr>
              <w:spacing w:line="360" w:lineRule="auto"/>
              <w:rPr>
                <w:rtl/>
              </w:rPr>
            </w:pPr>
            <w:r w:rsidRPr="00830FF0">
              <w:rPr>
                <w:rFonts w:eastAsia="Malgun Gothic Semilight"/>
                <w:b/>
                <w:bCs/>
                <w:rtl/>
              </w:rPr>
              <w:t>הצעת מחיר</w:t>
            </w:r>
          </w:p>
        </w:tc>
        <w:tc>
          <w:tcPr>
            <w:tcW w:w="1872" w:type="dxa"/>
            <w:tcMar>
              <w:top w:w="100" w:type="dxa"/>
              <w:bottom w:w="100" w:type="dxa"/>
              <w:right w:w="100" w:type="dxa"/>
            </w:tcMar>
            <w:vAlign w:val="center"/>
          </w:tcPr>
          <w:p w14:paraId="180DB91A" w14:textId="77777777" w:rsidR="009633FE" w:rsidRPr="00830FF0" w:rsidRDefault="00312734">
            <w:pPr>
              <w:rPr>
                <w:rtl/>
              </w:rPr>
            </w:pPr>
            <w:r w:rsidRPr="00830FF0">
              <w:rPr>
                <w:rFonts w:eastAsia="Malgun Gothic Semilight"/>
                <w:b/>
                <w:bCs/>
                <w:rtl/>
              </w:rPr>
              <w:t>נספח 1</w:t>
            </w:r>
          </w:p>
        </w:tc>
      </w:tr>
      <w:tr w:rsidR="009633FE" w:rsidRPr="00830FF0" w14:paraId="7B748549" w14:textId="77777777">
        <w:tc>
          <w:tcPr>
            <w:tcW w:w="6653" w:type="dxa"/>
            <w:tcMar>
              <w:top w:w="100" w:type="dxa"/>
              <w:bottom w:w="100" w:type="dxa"/>
              <w:right w:w="100" w:type="dxa"/>
            </w:tcMar>
            <w:vAlign w:val="center"/>
          </w:tcPr>
          <w:p w14:paraId="720BA970" w14:textId="7AFE30AD" w:rsidR="009633FE" w:rsidRPr="00830FF0" w:rsidRDefault="00312734">
            <w:pPr>
              <w:spacing w:line="360" w:lineRule="auto"/>
              <w:rPr>
                <w:rtl/>
              </w:rPr>
            </w:pPr>
            <w:r w:rsidRPr="00830FF0">
              <w:rPr>
                <w:rFonts w:eastAsia="Malgun Gothic Semilight"/>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830FF0">
              <w:rPr>
                <w:rFonts w:eastAsia="Malgun Gothic Semilight"/>
              </w:rPr>
              <w:br/>
            </w:r>
            <w:r w:rsidRPr="00830FF0">
              <w:rPr>
                <w:rFonts w:eastAsia="Malgun Gothic Semilight"/>
                <w:rtl/>
              </w:rPr>
              <w:t>לצורך כך ניתן להשתמש בקישור הבא:</w:t>
            </w:r>
            <w:r w:rsidRPr="00830FF0">
              <w:rPr>
                <w:rFonts w:eastAsia="Malgun Gothic Semilight"/>
              </w:rPr>
              <w:br/>
            </w:r>
            <w:hyperlink r:id="rId28" w:history="1">
              <w:r w:rsidR="009633FE" w:rsidRPr="00830FF0">
                <w:rPr>
                  <w:rStyle w:val="Hyperlink"/>
                  <w:rFonts w:ascii="David" w:eastAsia="Malgun Gothic Semilight" w:hAnsi="David" w:cs="David"/>
                </w:rPr>
                <w:t>https://www.misim.gov.il/gmishurim/frmInputMekabel.aspx?cur=0</w:t>
              </w:r>
            </w:hyperlink>
          </w:p>
        </w:tc>
        <w:tc>
          <w:tcPr>
            <w:tcW w:w="2246" w:type="dxa"/>
            <w:tcMar>
              <w:top w:w="100" w:type="dxa"/>
              <w:bottom w:w="100" w:type="dxa"/>
              <w:right w:w="100" w:type="dxa"/>
            </w:tcMar>
            <w:vAlign w:val="center"/>
          </w:tcPr>
          <w:p w14:paraId="4470280C" w14:textId="77777777" w:rsidR="009633FE" w:rsidRPr="00830FF0" w:rsidRDefault="00312734">
            <w:pPr>
              <w:spacing w:line="360" w:lineRule="auto"/>
              <w:rPr>
                <w:rtl/>
              </w:rPr>
            </w:pPr>
            <w:r w:rsidRPr="00830FF0">
              <w:rPr>
                <w:rFonts w:eastAsia="Malgun Gothic Semilight"/>
                <w:b/>
                <w:bCs/>
                <w:rtl/>
              </w:rPr>
              <w:t>אישור פקיד מורשה</w:t>
            </w:r>
          </w:p>
        </w:tc>
        <w:tc>
          <w:tcPr>
            <w:tcW w:w="1872" w:type="dxa"/>
            <w:tcMar>
              <w:top w:w="100" w:type="dxa"/>
              <w:bottom w:w="100" w:type="dxa"/>
              <w:right w:w="100" w:type="dxa"/>
            </w:tcMar>
            <w:vAlign w:val="center"/>
          </w:tcPr>
          <w:p w14:paraId="1DBD1FAA" w14:textId="77777777" w:rsidR="009633FE" w:rsidRPr="00830FF0" w:rsidRDefault="00312734">
            <w:pPr>
              <w:rPr>
                <w:rtl/>
              </w:rPr>
            </w:pPr>
            <w:r w:rsidRPr="00830FF0">
              <w:rPr>
                <w:rFonts w:eastAsia="Malgun Gothic Semilight"/>
                <w:b/>
                <w:bCs/>
                <w:rtl/>
              </w:rPr>
              <w:t>נספח 2</w:t>
            </w:r>
          </w:p>
        </w:tc>
      </w:tr>
      <w:tr w:rsidR="009633FE" w:rsidRPr="00830FF0" w14:paraId="3DDEE443" w14:textId="77777777">
        <w:tc>
          <w:tcPr>
            <w:tcW w:w="6653" w:type="dxa"/>
            <w:tcMar>
              <w:top w:w="100" w:type="dxa"/>
              <w:bottom w:w="100" w:type="dxa"/>
              <w:right w:w="100" w:type="dxa"/>
            </w:tcMar>
            <w:vAlign w:val="center"/>
          </w:tcPr>
          <w:p w14:paraId="402A3B21" w14:textId="77777777" w:rsidR="009633FE" w:rsidRPr="00830FF0" w:rsidRDefault="00312734">
            <w:pPr>
              <w:spacing w:line="360" w:lineRule="auto"/>
              <w:rPr>
                <w:rtl/>
              </w:rPr>
            </w:pPr>
            <w:r w:rsidRPr="00830FF0">
              <w:rPr>
                <w:rFonts w:eastAsia="Malgun Gothic Semilight"/>
                <w:rtl/>
              </w:rPr>
              <w:t xml:space="preserve">על המציע לצרף תצהיר עו"ד בהתאם למפורט בנספח. </w:t>
            </w:r>
          </w:p>
        </w:tc>
        <w:tc>
          <w:tcPr>
            <w:tcW w:w="2246" w:type="dxa"/>
            <w:tcMar>
              <w:top w:w="100" w:type="dxa"/>
              <w:bottom w:w="100" w:type="dxa"/>
              <w:right w:w="100" w:type="dxa"/>
            </w:tcMar>
            <w:vAlign w:val="center"/>
          </w:tcPr>
          <w:p w14:paraId="2F2B3356" w14:textId="77777777" w:rsidR="009633FE" w:rsidRPr="00830FF0" w:rsidRDefault="00312734">
            <w:pPr>
              <w:spacing w:line="360" w:lineRule="auto"/>
              <w:rPr>
                <w:rtl/>
              </w:rPr>
            </w:pPr>
            <w:r w:rsidRPr="00830FF0">
              <w:rPr>
                <w:rFonts w:eastAsia="Malgun Gothic Semilight"/>
                <w:b/>
                <w:bCs/>
                <w:rtl/>
              </w:rPr>
              <w:t>תצהיר עו"ד בדבר היעדר הרשעות לפי חוק עסקאות גופים ציבוריים</w:t>
            </w:r>
          </w:p>
        </w:tc>
        <w:tc>
          <w:tcPr>
            <w:tcW w:w="1872" w:type="dxa"/>
            <w:tcMar>
              <w:top w:w="100" w:type="dxa"/>
              <w:bottom w:w="100" w:type="dxa"/>
              <w:right w:w="100" w:type="dxa"/>
            </w:tcMar>
            <w:vAlign w:val="center"/>
          </w:tcPr>
          <w:p w14:paraId="275D359F" w14:textId="77777777" w:rsidR="009633FE" w:rsidRPr="00830FF0" w:rsidRDefault="00312734">
            <w:pPr>
              <w:rPr>
                <w:rtl/>
              </w:rPr>
            </w:pPr>
            <w:r w:rsidRPr="00830FF0">
              <w:rPr>
                <w:rFonts w:eastAsia="Malgun Gothic Semilight"/>
                <w:b/>
                <w:bCs/>
                <w:rtl/>
              </w:rPr>
              <w:t>נספח 3</w:t>
            </w:r>
          </w:p>
        </w:tc>
      </w:tr>
    </w:tbl>
    <w:p w14:paraId="2AE7AD77" w14:textId="77777777" w:rsidR="009633FE" w:rsidRPr="00830FF0" w:rsidRDefault="009633FE" w:rsidP="005C22EB"/>
    <w:p w14:paraId="14F680E1" w14:textId="77777777" w:rsidR="009633FE" w:rsidRPr="00830FF0" w:rsidRDefault="00312734" w:rsidP="005C22EB">
      <w:r w:rsidRPr="00830FF0">
        <w:t xml:space="preserve"> </w:t>
      </w:r>
    </w:p>
    <w:p w14:paraId="1882F84B" w14:textId="77777777" w:rsidR="005C22EB" w:rsidRPr="00830FF0" w:rsidRDefault="005C22EB" w:rsidP="005C22EB"/>
    <w:p w14:paraId="737C2352" w14:textId="77777777" w:rsidR="005C22EB" w:rsidRPr="00830FF0" w:rsidRDefault="005C22EB" w:rsidP="0030142D">
      <w:pPr>
        <w:rPr>
          <w:rtl/>
        </w:rPr>
      </w:pPr>
    </w:p>
    <w:p w14:paraId="7C63E4F7" w14:textId="77777777" w:rsidR="00603451" w:rsidRPr="00830FF0" w:rsidRDefault="00603451">
      <w:pPr>
        <w:bidi w:val="0"/>
        <w:spacing w:before="200" w:after="200" w:line="276" w:lineRule="auto"/>
        <w:rPr>
          <w:b/>
          <w:bCs/>
          <w:i/>
          <w:kern w:val="28"/>
          <w:sz w:val="28"/>
          <w:szCs w:val="28"/>
          <w:rtl/>
        </w:rPr>
        <w:sectPr w:rsidR="00603451" w:rsidRPr="00830FF0" w:rsidSect="008D7D5C">
          <w:pgSz w:w="11906" w:h="16838" w:code="9"/>
          <w:pgMar w:top="720" w:right="720" w:bottom="720" w:left="720" w:header="706" w:footer="706" w:gutter="0"/>
          <w:cols w:space="708"/>
          <w:titlePg/>
          <w:bidi/>
          <w:rtlGutter/>
          <w:docGrid w:linePitch="360"/>
        </w:sectPr>
      </w:pPr>
      <w:bookmarkStart w:id="254" w:name="_Toc504992922"/>
      <w:bookmarkStart w:id="255" w:name="_Toc401778846"/>
    </w:p>
    <w:p w14:paraId="1F53D264" w14:textId="27923309" w:rsidR="00992E15" w:rsidRPr="00830FF0" w:rsidRDefault="00312734" w:rsidP="00EA01F4">
      <w:pPr>
        <w:pStyle w:val="afffffffb"/>
        <w:ind w:left="-341" w:right="-426"/>
        <w:rPr>
          <w:rtl/>
        </w:rPr>
      </w:pPr>
      <w:bookmarkStart w:id="256" w:name="_Toc44931951"/>
      <w:bookmarkStart w:id="257" w:name="_Toc44932038"/>
      <w:bookmarkStart w:id="258" w:name="_Toc53331372"/>
      <w:r w:rsidRPr="00830FF0">
        <w:rPr>
          <w:rtl/>
        </w:rPr>
        <w:t xml:space="preserve">נספח 1 </w:t>
      </w:r>
      <w:r w:rsidR="00DF5FE1" w:rsidRPr="00830FF0">
        <w:rPr>
          <w:rtl/>
        </w:rPr>
        <w:t>–</w:t>
      </w:r>
      <w:r w:rsidRPr="00830FF0">
        <w:rPr>
          <w:rtl/>
        </w:rPr>
        <w:t xml:space="preserve"> טופס הצעת המחיר </w:t>
      </w:r>
      <w:bookmarkEnd w:id="254"/>
      <w:bookmarkEnd w:id="256"/>
      <w:bookmarkEnd w:id="257"/>
      <w:bookmarkEnd w:id="258"/>
      <w:r w:rsidR="00114AFF" w:rsidRPr="00830FF0">
        <w:rPr>
          <w:rtl/>
        </w:rPr>
        <w:t xml:space="preserve">למכרז </w:t>
      </w:r>
      <w:r w:rsidR="00213C61">
        <w:rPr>
          <w:rtl/>
        </w:rPr>
        <w:t>19/2026</w:t>
      </w:r>
      <w:r w:rsidR="00EA01F4">
        <w:rPr>
          <w:rFonts w:hint="cs"/>
          <w:rtl/>
        </w:rPr>
        <w:t xml:space="preserve"> </w:t>
      </w:r>
      <w:r w:rsidR="00EA01F4">
        <w:rPr>
          <w:rtl/>
        </w:rPr>
        <w:t>–</w:t>
      </w:r>
      <w:r w:rsidR="00EA01F4">
        <w:rPr>
          <w:rFonts w:hint="cs"/>
          <w:rtl/>
        </w:rPr>
        <w:t xml:space="preserve"> </w:t>
      </w:r>
      <w:r w:rsidR="00A3780D">
        <w:rPr>
          <w:rtl/>
        </w:rPr>
        <w:t>לאספקה והתקנה של</w:t>
      </w:r>
      <w:r w:rsidR="00114AFF" w:rsidRPr="00830FF0">
        <w:rPr>
          <w:rtl/>
        </w:rPr>
        <w:t xml:space="preserve"> מכשור וציוד מעבדתי</w:t>
      </w:r>
    </w:p>
    <w:p w14:paraId="6DBB0723" w14:textId="77777777" w:rsidR="00992E15" w:rsidRPr="00830FF0" w:rsidRDefault="00992E15" w:rsidP="00992E15">
      <w:pPr>
        <w:spacing w:line="360" w:lineRule="auto"/>
        <w:ind w:left="501"/>
        <w:contextualSpacing/>
        <w:jc w:val="both"/>
        <w:rPr>
          <w:kern w:val="28"/>
          <w:sz w:val="20"/>
          <w:szCs w:val="20"/>
          <w:rtl/>
        </w:rPr>
      </w:pPr>
    </w:p>
    <w:p w14:paraId="3B0DCE7D" w14:textId="77777777" w:rsidR="00992E15" w:rsidRPr="00830FF0" w:rsidRDefault="00312734" w:rsidP="00992E15">
      <w:pPr>
        <w:jc w:val="center"/>
        <w:rPr>
          <w:rtl/>
        </w:rPr>
      </w:pPr>
      <w:r w:rsidRPr="00830FF0">
        <w:rPr>
          <w:b/>
          <w:bCs/>
          <w:kern w:val="28"/>
          <w:sz w:val="28"/>
          <w:szCs w:val="28"/>
          <w:rtl/>
        </w:rPr>
        <w:t>טופס זה יוגש בנפרד מחוברת ההצעה</w:t>
      </w:r>
    </w:p>
    <w:p w14:paraId="65D6D0B7" w14:textId="77777777" w:rsidR="00533E2E" w:rsidRPr="00830FF0" w:rsidRDefault="00533E2E" w:rsidP="00992E15">
      <w:pPr>
        <w:jc w:val="center"/>
        <w:rPr>
          <w:rtl/>
        </w:rPr>
      </w:pPr>
    </w:p>
    <w:p w14:paraId="7D11E18E" w14:textId="77777777" w:rsidR="009633FE" w:rsidRPr="00830FF0" w:rsidRDefault="00312734">
      <w:pPr>
        <w:spacing w:after="240" w:line="360" w:lineRule="auto"/>
        <w:jc w:val="both"/>
        <w:rPr>
          <w:rFonts w:eastAsia="Malgun Gothic Semilight"/>
          <w:rtl/>
        </w:rPr>
      </w:pPr>
      <w:r w:rsidRPr="00830FF0">
        <w:rPr>
          <w:rFonts w:eastAsia="Malgun Gothic Semilight"/>
          <w:b/>
          <w:bCs/>
          <w:u w:val="single"/>
          <w:rtl/>
        </w:rPr>
        <w:t>כללי</w:t>
      </w:r>
    </w:p>
    <w:p w14:paraId="4FBAF8A0" w14:textId="77777777" w:rsidR="009633FE" w:rsidRPr="00830FF0" w:rsidRDefault="00312734" w:rsidP="00B71A68">
      <w:pPr>
        <w:numPr>
          <w:ilvl w:val="0"/>
          <w:numId w:val="72"/>
        </w:numPr>
        <w:spacing w:before="240" w:line="360" w:lineRule="auto"/>
        <w:ind w:hanging="245"/>
        <w:jc w:val="both"/>
        <w:rPr>
          <w:rFonts w:eastAsia="Malgun Gothic Semilight"/>
          <w:rtl/>
        </w:rPr>
      </w:pPr>
      <w:r w:rsidRPr="00830FF0">
        <w:rPr>
          <w:rFonts w:eastAsia="Malgun Gothic Semilight"/>
          <w:rtl/>
        </w:rPr>
        <w:t>על המציע לעיין בכלל מסמכי המכרז טרם מילוי טופס הצעת המחיר.</w:t>
      </w:r>
    </w:p>
    <w:p w14:paraId="52E0F781" w14:textId="6566E628" w:rsidR="009633FE" w:rsidRPr="00830FF0" w:rsidRDefault="00312734" w:rsidP="00B71A68">
      <w:pPr>
        <w:numPr>
          <w:ilvl w:val="0"/>
          <w:numId w:val="72"/>
        </w:numPr>
        <w:spacing w:after="240" w:line="360" w:lineRule="auto"/>
        <w:ind w:hanging="283"/>
        <w:jc w:val="both"/>
        <w:rPr>
          <w:rFonts w:eastAsia="Malgun Gothic Semilight"/>
          <w:rtl/>
        </w:rPr>
      </w:pPr>
      <w:r w:rsidRPr="00830FF0">
        <w:rPr>
          <w:rFonts w:eastAsia="Malgun Gothic Semilight"/>
          <w:rtl/>
        </w:rPr>
        <w:t>מובהר</w:t>
      </w:r>
      <w:r w:rsidR="00E53615">
        <w:rPr>
          <w:rFonts w:eastAsia="Malgun Gothic Semilight" w:hint="cs"/>
          <w:rtl/>
        </w:rPr>
        <w:t xml:space="preserve"> </w:t>
      </w:r>
      <w:r w:rsidRPr="00830FF0">
        <w:rPr>
          <w:rFonts w:eastAsia="Malgun Gothic Semilight"/>
          <w:rtl/>
        </w:rPr>
        <w:t>כי הכמויות המצוינות מטה ביחס ליחידות התמחור הן בבחינת הערכה בלבד לשם חישוב הצעה זוכה ולמזמין מסור שיקול הדעת המלא והבלעדי לקבוע את היקף השירותים והטובין שיוזמנו מהספק במסגרת ההתקשרות, וזאת לפי צרכיו בפועל של המזמין.</w:t>
      </w:r>
    </w:p>
    <w:p w14:paraId="1B83E07D" w14:textId="77777777" w:rsidR="009633FE" w:rsidRPr="00830FF0" w:rsidRDefault="00312734">
      <w:pPr>
        <w:spacing w:before="240" w:after="240" w:line="360" w:lineRule="auto"/>
        <w:jc w:val="both"/>
        <w:rPr>
          <w:rFonts w:eastAsia="Malgun Gothic Semilight"/>
          <w:rtl/>
        </w:rPr>
      </w:pPr>
      <w:r w:rsidRPr="00830FF0">
        <w:rPr>
          <w:rFonts w:eastAsia="Malgun Gothic Semilight"/>
          <w:b/>
          <w:bCs/>
          <w:u w:val="single"/>
          <w:rtl/>
        </w:rPr>
        <w:t>הצעת המחיר</w:t>
      </w:r>
    </w:p>
    <w:p w14:paraId="2D47DFF9" w14:textId="77777777" w:rsidR="009633FE" w:rsidRPr="00830FF0" w:rsidRDefault="00312734" w:rsidP="00B71A68">
      <w:pPr>
        <w:numPr>
          <w:ilvl w:val="0"/>
          <w:numId w:val="73"/>
        </w:numPr>
        <w:spacing w:before="240" w:line="360" w:lineRule="auto"/>
        <w:ind w:hanging="245"/>
        <w:jc w:val="both"/>
        <w:rPr>
          <w:rFonts w:eastAsia="Malgun Gothic Semilight"/>
          <w:rtl/>
        </w:rPr>
      </w:pPr>
      <w:r w:rsidRPr="00830FF0">
        <w:rPr>
          <w:rFonts w:eastAsia="Malgun Gothic Semilight"/>
          <w:rtl/>
        </w:rPr>
        <w:t>כל שורה בטבלה מהווה יחידת תמחור נפרדת. יש להקפיד למלא את כל יחידות התמחור ולעשות כן, בהתאם לכללים המופיעים תחת הטבלה.</w:t>
      </w:r>
    </w:p>
    <w:p w14:paraId="67D2C7E9" w14:textId="10E21F3A" w:rsidR="00E53615" w:rsidRPr="00E53615" w:rsidRDefault="00E53615" w:rsidP="00B71A68">
      <w:pPr>
        <w:numPr>
          <w:ilvl w:val="0"/>
          <w:numId w:val="73"/>
        </w:numPr>
        <w:spacing w:line="360" w:lineRule="auto"/>
        <w:jc w:val="both"/>
        <w:rPr>
          <w:rFonts w:eastAsia="Malgun Gothic Semilight"/>
          <w:rtl/>
        </w:rPr>
      </w:pPr>
      <w:r w:rsidRPr="00FF42E3">
        <w:rPr>
          <w:rFonts w:eastAsia="Malgun Gothic Semilight" w:hint="eastAsia"/>
          <w:b/>
          <w:bCs/>
          <w:rtl/>
        </w:rPr>
        <w:t>ככל</w:t>
      </w:r>
      <w:r w:rsidRPr="00FF42E3">
        <w:rPr>
          <w:rFonts w:eastAsia="Malgun Gothic Semilight"/>
          <w:b/>
          <w:bCs/>
          <w:rtl/>
        </w:rPr>
        <w:t xml:space="preserve"> שלא יוצע מחיר לגבי אחת או יותר מיחידות התמחור לעיל, ההצעה כולה תיפסל ותידחה על הסף</w:t>
      </w:r>
      <w:r w:rsidRPr="00E53615">
        <w:rPr>
          <w:rFonts w:eastAsia="Malgun Gothic Semilight"/>
          <w:rtl/>
        </w:rPr>
        <w:t>.</w:t>
      </w:r>
    </w:p>
    <w:p w14:paraId="2F7D48D2" w14:textId="1C4C2717" w:rsidR="00E53615" w:rsidRDefault="00E53615" w:rsidP="00B71A68">
      <w:pPr>
        <w:numPr>
          <w:ilvl w:val="0"/>
          <w:numId w:val="73"/>
        </w:numPr>
        <w:spacing w:line="360" w:lineRule="auto"/>
        <w:jc w:val="both"/>
        <w:rPr>
          <w:rFonts w:eastAsia="Malgun Gothic Semilight"/>
        </w:rPr>
      </w:pPr>
      <w:r w:rsidRPr="00E53615">
        <w:rPr>
          <w:rFonts w:eastAsia="Malgun Gothic Semilight"/>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9680EA7" w14:textId="5B32308C" w:rsidR="009633FE" w:rsidRPr="00830FF0" w:rsidRDefault="00312734" w:rsidP="00B71A68">
      <w:pPr>
        <w:numPr>
          <w:ilvl w:val="0"/>
          <w:numId w:val="73"/>
        </w:numPr>
        <w:spacing w:line="360" w:lineRule="auto"/>
        <w:ind w:hanging="283"/>
        <w:jc w:val="both"/>
        <w:rPr>
          <w:rFonts w:eastAsia="Malgun Gothic Semilight"/>
          <w:rtl/>
        </w:rPr>
      </w:pPr>
      <w:r w:rsidRPr="00830FF0">
        <w:rPr>
          <w:rFonts w:eastAsia="Malgun Gothic Semilight"/>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2070610" w14:textId="1D9AE899" w:rsidR="003E60F9" w:rsidRDefault="00312734" w:rsidP="00B71A68">
      <w:pPr>
        <w:numPr>
          <w:ilvl w:val="0"/>
          <w:numId w:val="73"/>
        </w:numPr>
        <w:spacing w:after="240" w:line="360" w:lineRule="auto"/>
        <w:ind w:hanging="283"/>
        <w:jc w:val="both"/>
        <w:rPr>
          <w:rFonts w:eastAsia="Malgun Gothic Semilight"/>
        </w:rPr>
      </w:pPr>
      <w:r w:rsidRPr="00830FF0">
        <w:rPr>
          <w:rFonts w:eastAsia="Malgun Gothic Semilight"/>
          <w:rtl/>
        </w:rPr>
        <w:t>יש למלא רק את העמוד</w:t>
      </w:r>
      <w:r w:rsidR="000A296A">
        <w:rPr>
          <w:rFonts w:eastAsia="Malgun Gothic Semilight" w:hint="cs"/>
          <w:rtl/>
        </w:rPr>
        <w:t>ות</w:t>
      </w:r>
      <w:r w:rsidRPr="00830FF0">
        <w:rPr>
          <w:rFonts w:eastAsia="Malgun Gothic Semilight"/>
          <w:rtl/>
        </w:rPr>
        <w:t xml:space="preserve"> המסומנ</w:t>
      </w:r>
      <w:r w:rsidR="000A296A">
        <w:rPr>
          <w:rFonts w:eastAsia="Malgun Gothic Semilight" w:hint="cs"/>
          <w:rtl/>
        </w:rPr>
        <w:t>ו</w:t>
      </w:r>
      <w:r w:rsidRPr="00830FF0">
        <w:rPr>
          <w:rFonts w:eastAsia="Malgun Gothic Semilight"/>
          <w:rtl/>
        </w:rPr>
        <w:t>ת "למילוי על ידי המציע".</w:t>
      </w:r>
    </w:p>
    <w:tbl>
      <w:tblPr>
        <w:tblStyle w:val="affff4"/>
        <w:bidiVisual/>
        <w:tblW w:w="0" w:type="auto"/>
        <w:tblInd w:w="437" w:type="dxa"/>
        <w:tblLook w:val="04A0" w:firstRow="1" w:lastRow="0" w:firstColumn="1" w:lastColumn="0" w:noHBand="0" w:noVBand="1"/>
      </w:tblPr>
      <w:tblGrid>
        <w:gridCol w:w="7859"/>
      </w:tblGrid>
      <w:tr w:rsidR="00D40EF4" w14:paraId="0ED1CF89" w14:textId="77777777" w:rsidTr="00D40EF4">
        <w:tc>
          <w:tcPr>
            <w:tcW w:w="8296" w:type="dxa"/>
          </w:tcPr>
          <w:p w14:paraId="6D37C01B" w14:textId="2AAB1ED5" w:rsidR="00D40EF4" w:rsidRPr="003D51CC" w:rsidRDefault="00D40EF4" w:rsidP="003D51CC">
            <w:pPr>
              <w:spacing w:after="120" w:line="360" w:lineRule="auto"/>
              <w:jc w:val="center"/>
              <w:rPr>
                <w:rFonts w:ascii="David" w:eastAsia="Malgun Gothic Semilight" w:hAnsi="David" w:cs="David"/>
                <w:b/>
                <w:bCs/>
                <w:sz w:val="28"/>
                <w:szCs w:val="28"/>
                <w:u w:val="single"/>
                <w:rtl/>
              </w:rPr>
            </w:pPr>
            <w:r w:rsidRPr="003D51CC">
              <w:rPr>
                <w:rFonts w:ascii="David" w:eastAsia="Malgun Gothic Semilight" w:hAnsi="David" w:cs="David"/>
                <w:b/>
                <w:bCs/>
                <w:sz w:val="28"/>
                <w:szCs w:val="28"/>
                <w:u w:val="single"/>
                <w:rtl/>
              </w:rPr>
              <w:t>יובהר כי כל שינוי, מחיקה, הוספה או תיקון כלשהו בהצעת המחיר, לרבות בטבלת המחירים, בין אם נעשה בכתב יד ובין אם בכל אמצעי אחר, יביא לפסילת ההצעה. המציע נדרש למלא את טבלת המחירים כפי שנמסרה ללא כל סטייה או שינוי</w:t>
            </w:r>
            <w:r w:rsidR="003D51CC">
              <w:rPr>
                <w:rFonts w:ascii="David" w:eastAsia="Malgun Gothic Semilight" w:hAnsi="David" w:cs="David" w:hint="cs"/>
                <w:b/>
                <w:bCs/>
                <w:sz w:val="28"/>
                <w:szCs w:val="28"/>
                <w:u w:val="single"/>
                <w:rtl/>
              </w:rPr>
              <w:t>.</w:t>
            </w:r>
          </w:p>
        </w:tc>
      </w:tr>
    </w:tbl>
    <w:p w14:paraId="5AD9EA8E" w14:textId="77777777" w:rsidR="00626672" w:rsidRDefault="00626672" w:rsidP="003D51CC">
      <w:pPr>
        <w:spacing w:after="240" w:line="360" w:lineRule="auto"/>
        <w:ind w:left="437"/>
        <w:jc w:val="both"/>
        <w:rPr>
          <w:rFonts w:eastAsia="Malgun Gothic Semilight"/>
        </w:rPr>
      </w:pPr>
    </w:p>
    <w:p w14:paraId="528068DB" w14:textId="77777777" w:rsidR="0097008B" w:rsidRPr="00830FF0" w:rsidRDefault="0097008B" w:rsidP="00E0309B"/>
    <w:p w14:paraId="79515B26" w14:textId="77777777" w:rsidR="009633FE" w:rsidRPr="00E53615" w:rsidRDefault="00312734">
      <w:pPr>
        <w:spacing w:after="240"/>
        <w:jc w:val="both"/>
        <w:rPr>
          <w:rFonts w:eastAsia="Malgun Gothic Semilight"/>
          <w:b/>
          <w:bCs/>
          <w:sz w:val="26"/>
          <w:szCs w:val="26"/>
          <w:rtl/>
        </w:rPr>
      </w:pPr>
      <w:r w:rsidRPr="00E53615">
        <w:rPr>
          <w:rFonts w:eastAsia="Malgun Gothic Semilight"/>
          <w:b/>
          <w:bCs/>
          <w:sz w:val="26"/>
          <w:szCs w:val="26"/>
          <w:rtl/>
        </w:rPr>
        <w:t xml:space="preserve">טבלת מחירים 1 - הצעה כספית - </w:t>
      </w:r>
      <w:r w:rsidRPr="00E53615">
        <w:rPr>
          <w:rFonts w:eastAsia="Malgun Gothic Semilight"/>
          <w:b/>
          <w:bCs/>
          <w:sz w:val="26"/>
          <w:szCs w:val="26"/>
          <w:u w:val="single"/>
          <w:rtl/>
        </w:rPr>
        <w:t>סל 1</w:t>
      </w:r>
    </w:p>
    <w:tbl>
      <w:tblPr>
        <w:tblW w:w="49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38"/>
        <w:gridCol w:w="1985"/>
        <w:gridCol w:w="3543"/>
        <w:gridCol w:w="850"/>
      </w:tblGrid>
      <w:tr w:rsidR="003D51CC" w:rsidRPr="00830FF0" w14:paraId="40551442" w14:textId="77777777" w:rsidTr="0047091C">
        <w:tc>
          <w:tcPr>
            <w:tcW w:w="1119" w:type="pct"/>
            <w:shd w:val="clear" w:color="auto" w:fill="D5DCE4" w:themeFill="text2" w:themeFillTint="33"/>
            <w:vAlign w:val="center"/>
          </w:tcPr>
          <w:p w14:paraId="4AE28F55" w14:textId="2BB829AC" w:rsidR="003D51CC" w:rsidRPr="00330E13" w:rsidRDefault="003D51CC" w:rsidP="00330E13">
            <w:pPr>
              <w:jc w:val="center"/>
              <w:rPr>
                <w:rFonts w:eastAsia="Malgun Gothic Semilight"/>
                <w:b/>
                <w:bCs/>
                <w:rtl/>
              </w:rPr>
            </w:pPr>
            <w:r>
              <w:rPr>
                <w:rFonts w:eastAsia="Malgun Gothic Semilight" w:hint="cs"/>
                <w:b/>
                <w:bCs/>
                <w:rtl/>
              </w:rPr>
              <w:t xml:space="preserve">מחיר ליחידה </w:t>
            </w:r>
            <w:r w:rsidRPr="005F5ED6">
              <w:rPr>
                <w:rFonts w:eastAsia="Malgun Gothic Semilight"/>
                <w:b/>
                <w:bCs/>
                <w:rtl/>
              </w:rPr>
              <w:t>(כולל מע"מ)</w:t>
            </w:r>
            <w:r>
              <w:rPr>
                <w:rFonts w:eastAsia="Malgun Gothic Semilight" w:hint="cs"/>
                <w:b/>
                <w:bCs/>
                <w:rtl/>
              </w:rPr>
              <w:t xml:space="preserve"> - </w:t>
            </w:r>
            <w:r w:rsidRPr="000A296A">
              <w:rPr>
                <w:rFonts w:eastAsia="Malgun Gothic Semilight"/>
                <w:b/>
                <w:bCs/>
                <w:u w:val="single"/>
                <w:rtl/>
              </w:rPr>
              <w:t>למילוי ע"י המציע</w:t>
            </w:r>
            <w:r w:rsidRPr="005F5ED6">
              <w:rPr>
                <w:rFonts w:eastAsia="Malgun Gothic Semilight"/>
                <w:b/>
                <w:bCs/>
                <w:rtl/>
              </w:rPr>
              <w:t xml:space="preserve"> </w:t>
            </w:r>
          </w:p>
        </w:tc>
        <w:tc>
          <w:tcPr>
            <w:tcW w:w="1208" w:type="pct"/>
            <w:shd w:val="clear" w:color="auto" w:fill="D5DCE4" w:themeFill="text2" w:themeFillTint="33"/>
            <w:tcMar>
              <w:top w:w="100" w:type="dxa"/>
              <w:bottom w:w="100" w:type="dxa"/>
              <w:right w:w="100" w:type="dxa"/>
            </w:tcMar>
            <w:vAlign w:val="center"/>
          </w:tcPr>
          <w:p w14:paraId="6E5BAF93" w14:textId="7F51F9F5" w:rsidR="003D51CC" w:rsidRPr="00667816" w:rsidRDefault="003D51CC" w:rsidP="00E0309B">
            <w:pPr>
              <w:jc w:val="center"/>
              <w:rPr>
                <w:b/>
                <w:bCs/>
                <w:rtl/>
              </w:rPr>
            </w:pPr>
            <w:r w:rsidRPr="00667816">
              <w:rPr>
                <w:rFonts w:eastAsia="Malgun Gothic Semilight"/>
                <w:b/>
                <w:bCs/>
                <w:rtl/>
              </w:rPr>
              <w:t xml:space="preserve">כמות </w:t>
            </w:r>
            <w:r w:rsidR="00667816" w:rsidRPr="00667816">
              <w:rPr>
                <w:rFonts w:hint="cs"/>
                <w:b/>
                <w:bCs/>
                <w:rtl/>
              </w:rPr>
              <w:t>לשם שקלול ההצעה</w:t>
            </w:r>
          </w:p>
        </w:tc>
        <w:tc>
          <w:tcPr>
            <w:tcW w:w="2156" w:type="pct"/>
            <w:shd w:val="clear" w:color="auto" w:fill="D5DCE4" w:themeFill="text2" w:themeFillTint="33"/>
            <w:tcMar>
              <w:top w:w="100" w:type="dxa"/>
              <w:bottom w:w="100" w:type="dxa"/>
              <w:right w:w="100" w:type="dxa"/>
            </w:tcMar>
            <w:vAlign w:val="center"/>
          </w:tcPr>
          <w:p w14:paraId="498FD266" w14:textId="77777777" w:rsidR="003D51CC" w:rsidRPr="005F5ED6" w:rsidRDefault="003D51CC" w:rsidP="00E0309B">
            <w:pPr>
              <w:jc w:val="center"/>
              <w:rPr>
                <w:rtl/>
              </w:rPr>
            </w:pPr>
            <w:r w:rsidRPr="005F5ED6">
              <w:rPr>
                <w:rFonts w:eastAsia="Malgun Gothic Semilight"/>
                <w:b/>
                <w:bCs/>
                <w:rtl/>
              </w:rPr>
              <w:t xml:space="preserve">יחידת התמחור </w:t>
            </w:r>
          </w:p>
        </w:tc>
        <w:tc>
          <w:tcPr>
            <w:tcW w:w="517" w:type="pct"/>
            <w:shd w:val="clear" w:color="auto" w:fill="D5DCE4" w:themeFill="text2" w:themeFillTint="33"/>
            <w:tcMar>
              <w:top w:w="100" w:type="dxa"/>
              <w:bottom w:w="100" w:type="dxa"/>
              <w:right w:w="100" w:type="dxa"/>
            </w:tcMar>
            <w:vAlign w:val="center"/>
          </w:tcPr>
          <w:p w14:paraId="2D87730A" w14:textId="77777777" w:rsidR="003D51CC" w:rsidRPr="005F5ED6" w:rsidRDefault="003D51CC">
            <w:pPr>
              <w:rPr>
                <w:rtl/>
              </w:rPr>
            </w:pPr>
            <w:r w:rsidRPr="005F5ED6">
              <w:rPr>
                <w:rFonts w:eastAsia="Malgun Gothic Semilight"/>
                <w:b/>
                <w:bCs/>
                <w:rtl/>
              </w:rPr>
              <w:t xml:space="preserve">מס. </w:t>
            </w:r>
          </w:p>
        </w:tc>
      </w:tr>
      <w:tr w:rsidR="003D51CC" w:rsidRPr="00830FF0" w14:paraId="7EF6D643" w14:textId="77777777" w:rsidTr="0047091C">
        <w:tc>
          <w:tcPr>
            <w:tcW w:w="1119" w:type="pct"/>
            <w:vAlign w:val="center"/>
          </w:tcPr>
          <w:p w14:paraId="7EB20671" w14:textId="44AF415D" w:rsidR="003D51CC" w:rsidRPr="00830FF0" w:rsidRDefault="003D51CC" w:rsidP="00330E13">
            <w:pPr>
              <w:bidi w:val="0"/>
              <w:rPr>
                <w:rFonts w:eastAsia="Malgun Gothic Semilight"/>
              </w:rPr>
            </w:pPr>
            <w:r w:rsidRPr="00830FF0">
              <w:rPr>
                <w:rFonts w:eastAsia="Malgun Gothic Semilight"/>
              </w:rPr>
              <w:t>₪</w:t>
            </w:r>
          </w:p>
        </w:tc>
        <w:tc>
          <w:tcPr>
            <w:tcW w:w="1208" w:type="pct"/>
            <w:tcMar>
              <w:top w:w="100" w:type="dxa"/>
              <w:bottom w:w="100" w:type="dxa"/>
              <w:right w:w="100" w:type="dxa"/>
            </w:tcMar>
            <w:vAlign w:val="center"/>
          </w:tcPr>
          <w:p w14:paraId="6F5954E9" w14:textId="6CFE9D6C" w:rsidR="003D51CC" w:rsidRPr="00830FF0" w:rsidRDefault="00441A43" w:rsidP="00330E13">
            <w:pPr>
              <w:jc w:val="center"/>
            </w:pPr>
            <w:r>
              <w:rPr>
                <w:rFonts w:eastAsia="Malgun Gothic Semilight"/>
              </w:rPr>
              <w:t>2</w:t>
            </w:r>
          </w:p>
        </w:tc>
        <w:tc>
          <w:tcPr>
            <w:tcW w:w="2156" w:type="pct"/>
            <w:tcMar>
              <w:top w:w="100" w:type="dxa"/>
              <w:bottom w:w="100" w:type="dxa"/>
              <w:right w:w="100" w:type="dxa"/>
            </w:tcMar>
            <w:vAlign w:val="center"/>
          </w:tcPr>
          <w:p w14:paraId="387613DE" w14:textId="77777777" w:rsidR="003D51CC" w:rsidRPr="006C7688" w:rsidRDefault="003D51CC" w:rsidP="00330E13">
            <w:pPr>
              <w:rPr>
                <w:rtl/>
              </w:rPr>
            </w:pPr>
            <w:r w:rsidRPr="006C7688">
              <w:rPr>
                <w:rFonts w:eastAsia="Malgun Gothic Semilight"/>
                <w:rtl/>
              </w:rPr>
              <w:t>מקפיא יבש 18-24- מ"צ מעבדתי</w:t>
            </w:r>
          </w:p>
        </w:tc>
        <w:tc>
          <w:tcPr>
            <w:tcW w:w="517" w:type="pct"/>
            <w:tcMar>
              <w:top w:w="100" w:type="dxa"/>
              <w:bottom w:w="100" w:type="dxa"/>
              <w:right w:w="100" w:type="dxa"/>
            </w:tcMar>
            <w:vAlign w:val="center"/>
          </w:tcPr>
          <w:p w14:paraId="24E4F77A" w14:textId="77777777" w:rsidR="003D51CC" w:rsidRPr="00830FF0" w:rsidRDefault="003D51CC" w:rsidP="00330E13">
            <w:r w:rsidRPr="00830FF0">
              <w:rPr>
                <w:rFonts w:eastAsia="Malgun Gothic Semilight"/>
              </w:rPr>
              <w:t>1</w:t>
            </w:r>
          </w:p>
        </w:tc>
      </w:tr>
      <w:tr w:rsidR="003D51CC" w:rsidRPr="00830FF0" w14:paraId="72B07781" w14:textId="77777777" w:rsidTr="0047091C">
        <w:tc>
          <w:tcPr>
            <w:tcW w:w="1119" w:type="pct"/>
            <w:vAlign w:val="center"/>
          </w:tcPr>
          <w:p w14:paraId="10B6E8CA" w14:textId="7E2BD005" w:rsidR="003D51CC" w:rsidRPr="00830FF0" w:rsidRDefault="003D51CC" w:rsidP="00330E13">
            <w:pPr>
              <w:bidi w:val="0"/>
              <w:rPr>
                <w:rFonts w:eastAsia="Malgun Gothic Semilight"/>
              </w:rPr>
            </w:pPr>
            <w:r w:rsidRPr="00830FF0">
              <w:rPr>
                <w:rFonts w:eastAsia="Malgun Gothic Semilight"/>
              </w:rPr>
              <w:t>₪</w:t>
            </w:r>
          </w:p>
        </w:tc>
        <w:tc>
          <w:tcPr>
            <w:tcW w:w="1208" w:type="pct"/>
            <w:tcMar>
              <w:top w:w="100" w:type="dxa"/>
              <w:bottom w:w="100" w:type="dxa"/>
              <w:right w:w="100" w:type="dxa"/>
            </w:tcMar>
            <w:vAlign w:val="center"/>
          </w:tcPr>
          <w:p w14:paraId="332B827D" w14:textId="7EEA263A" w:rsidR="003D51CC" w:rsidRPr="00830FF0" w:rsidRDefault="00441A43" w:rsidP="00330E13">
            <w:pPr>
              <w:jc w:val="center"/>
            </w:pPr>
            <w:r>
              <w:rPr>
                <w:rFonts w:eastAsia="Malgun Gothic Semilight"/>
              </w:rPr>
              <w:t>10</w:t>
            </w:r>
          </w:p>
        </w:tc>
        <w:tc>
          <w:tcPr>
            <w:tcW w:w="2156" w:type="pct"/>
            <w:tcMar>
              <w:top w:w="100" w:type="dxa"/>
              <w:bottom w:w="100" w:type="dxa"/>
              <w:right w:w="100" w:type="dxa"/>
            </w:tcMar>
            <w:vAlign w:val="center"/>
          </w:tcPr>
          <w:p w14:paraId="35B2FA23" w14:textId="05A2D264" w:rsidR="003D51CC" w:rsidRPr="006C7688" w:rsidRDefault="003D51CC" w:rsidP="00330E13">
            <w:pPr>
              <w:rPr>
                <w:rtl/>
              </w:rPr>
            </w:pPr>
            <w:r w:rsidRPr="006C7688">
              <w:rPr>
                <w:rFonts w:eastAsia="Malgun Gothic Semilight"/>
                <w:rtl/>
              </w:rPr>
              <w:t xml:space="preserve">מקפיא </w:t>
            </w:r>
            <w:r w:rsidRPr="006C7688">
              <w:rPr>
                <w:rFonts w:eastAsia="Malgun Gothic Semilight" w:hint="cs"/>
                <w:rtl/>
              </w:rPr>
              <w:t>25</w:t>
            </w:r>
            <w:r w:rsidRPr="006C7688">
              <w:rPr>
                <w:rFonts w:eastAsia="Malgun Gothic Semilight"/>
                <w:rtl/>
              </w:rPr>
              <w:t>- מ"צ מעבדתי</w:t>
            </w:r>
          </w:p>
        </w:tc>
        <w:tc>
          <w:tcPr>
            <w:tcW w:w="517" w:type="pct"/>
            <w:tcMar>
              <w:top w:w="100" w:type="dxa"/>
              <w:bottom w:w="100" w:type="dxa"/>
              <w:right w:w="100" w:type="dxa"/>
            </w:tcMar>
            <w:vAlign w:val="center"/>
          </w:tcPr>
          <w:p w14:paraId="2E32ECBA" w14:textId="77777777" w:rsidR="003D51CC" w:rsidRPr="00830FF0" w:rsidRDefault="003D51CC" w:rsidP="00330E13">
            <w:r w:rsidRPr="00830FF0">
              <w:rPr>
                <w:rFonts w:eastAsia="Malgun Gothic Semilight"/>
              </w:rPr>
              <w:t>2</w:t>
            </w:r>
          </w:p>
        </w:tc>
      </w:tr>
      <w:tr w:rsidR="003D51CC" w:rsidRPr="00830FF0" w14:paraId="5650DAA5" w14:textId="77777777" w:rsidTr="0047091C">
        <w:tc>
          <w:tcPr>
            <w:tcW w:w="1119" w:type="pct"/>
            <w:vAlign w:val="center"/>
          </w:tcPr>
          <w:p w14:paraId="1F275895" w14:textId="77C6031A" w:rsidR="003D51CC" w:rsidRPr="00830FF0" w:rsidRDefault="003D51CC" w:rsidP="00330E13">
            <w:pPr>
              <w:bidi w:val="0"/>
              <w:rPr>
                <w:rFonts w:eastAsia="Malgun Gothic Semilight"/>
              </w:rPr>
            </w:pPr>
            <w:r w:rsidRPr="00830FF0">
              <w:rPr>
                <w:rFonts w:eastAsia="Malgun Gothic Semilight"/>
              </w:rPr>
              <w:t>₪</w:t>
            </w:r>
          </w:p>
        </w:tc>
        <w:tc>
          <w:tcPr>
            <w:tcW w:w="1208" w:type="pct"/>
            <w:tcMar>
              <w:top w:w="100" w:type="dxa"/>
              <w:bottom w:w="100" w:type="dxa"/>
              <w:right w:w="100" w:type="dxa"/>
            </w:tcMar>
            <w:vAlign w:val="center"/>
          </w:tcPr>
          <w:p w14:paraId="7D431424" w14:textId="77C971C8" w:rsidR="003D51CC" w:rsidRPr="00830FF0" w:rsidRDefault="00441A43" w:rsidP="00330E13">
            <w:pPr>
              <w:jc w:val="center"/>
            </w:pPr>
            <w:r>
              <w:rPr>
                <w:rFonts w:eastAsia="Malgun Gothic Semilight"/>
              </w:rPr>
              <w:t>7</w:t>
            </w:r>
          </w:p>
        </w:tc>
        <w:tc>
          <w:tcPr>
            <w:tcW w:w="2156" w:type="pct"/>
            <w:tcMar>
              <w:top w:w="100" w:type="dxa"/>
              <w:bottom w:w="100" w:type="dxa"/>
              <w:right w:w="100" w:type="dxa"/>
            </w:tcMar>
            <w:vAlign w:val="center"/>
          </w:tcPr>
          <w:p w14:paraId="65D650FA" w14:textId="77777777" w:rsidR="003D51CC" w:rsidRPr="006C7688" w:rsidRDefault="003D51CC" w:rsidP="00330E13">
            <w:pPr>
              <w:rPr>
                <w:rtl/>
              </w:rPr>
            </w:pPr>
            <w:r w:rsidRPr="006C7688">
              <w:rPr>
                <w:rFonts w:eastAsia="Malgun Gothic Semilight"/>
                <w:rtl/>
              </w:rPr>
              <w:t>מקפיא 80- מ"צ מעבדתי</w:t>
            </w:r>
          </w:p>
        </w:tc>
        <w:tc>
          <w:tcPr>
            <w:tcW w:w="517" w:type="pct"/>
            <w:tcMar>
              <w:top w:w="100" w:type="dxa"/>
              <w:bottom w:w="100" w:type="dxa"/>
              <w:right w:w="100" w:type="dxa"/>
            </w:tcMar>
            <w:vAlign w:val="center"/>
          </w:tcPr>
          <w:p w14:paraId="69ED793C" w14:textId="77777777" w:rsidR="003D51CC" w:rsidRPr="00830FF0" w:rsidRDefault="003D51CC" w:rsidP="00330E13">
            <w:r w:rsidRPr="00830FF0">
              <w:rPr>
                <w:rFonts w:eastAsia="Malgun Gothic Semilight"/>
              </w:rPr>
              <w:t>3</w:t>
            </w:r>
          </w:p>
        </w:tc>
      </w:tr>
      <w:tr w:rsidR="003D51CC" w:rsidRPr="00830FF0" w14:paraId="0EE2652C" w14:textId="77777777" w:rsidTr="0047091C">
        <w:tc>
          <w:tcPr>
            <w:tcW w:w="1119" w:type="pct"/>
            <w:vAlign w:val="center"/>
          </w:tcPr>
          <w:p w14:paraId="47FFB54C" w14:textId="5CBDBF48" w:rsidR="003D51CC" w:rsidRPr="00830FF0" w:rsidRDefault="003D51CC" w:rsidP="00330E13">
            <w:pPr>
              <w:bidi w:val="0"/>
              <w:rPr>
                <w:rFonts w:eastAsia="Malgun Gothic Semilight"/>
              </w:rPr>
            </w:pPr>
            <w:r w:rsidRPr="00830FF0">
              <w:rPr>
                <w:rFonts w:eastAsia="Malgun Gothic Semilight"/>
              </w:rPr>
              <w:t>₪</w:t>
            </w:r>
          </w:p>
        </w:tc>
        <w:tc>
          <w:tcPr>
            <w:tcW w:w="1208" w:type="pct"/>
            <w:tcMar>
              <w:top w:w="100" w:type="dxa"/>
              <w:bottom w:w="100" w:type="dxa"/>
              <w:right w:w="100" w:type="dxa"/>
            </w:tcMar>
            <w:vAlign w:val="center"/>
          </w:tcPr>
          <w:p w14:paraId="5CB828B3" w14:textId="061F0975" w:rsidR="003D51CC" w:rsidRPr="00830FF0" w:rsidRDefault="00441A43" w:rsidP="00330E13">
            <w:pPr>
              <w:jc w:val="center"/>
            </w:pPr>
            <w:r>
              <w:rPr>
                <w:rFonts w:eastAsia="Malgun Gothic Semilight"/>
              </w:rPr>
              <w:t>6</w:t>
            </w:r>
          </w:p>
        </w:tc>
        <w:tc>
          <w:tcPr>
            <w:tcW w:w="2156" w:type="pct"/>
            <w:tcMar>
              <w:top w:w="100" w:type="dxa"/>
              <w:bottom w:w="100" w:type="dxa"/>
              <w:right w:w="100" w:type="dxa"/>
            </w:tcMar>
            <w:vAlign w:val="center"/>
          </w:tcPr>
          <w:p w14:paraId="1EAA9466" w14:textId="77777777" w:rsidR="003D51CC" w:rsidRPr="006C7688" w:rsidRDefault="003D51CC" w:rsidP="00330E13">
            <w:pPr>
              <w:rPr>
                <w:rtl/>
              </w:rPr>
            </w:pPr>
            <w:r w:rsidRPr="006C7688">
              <w:rPr>
                <w:rFonts w:eastAsia="Malgun Gothic Semilight"/>
                <w:rtl/>
              </w:rPr>
              <w:t>מקרר מעבדתי</w:t>
            </w:r>
          </w:p>
        </w:tc>
        <w:tc>
          <w:tcPr>
            <w:tcW w:w="517" w:type="pct"/>
            <w:tcMar>
              <w:top w:w="100" w:type="dxa"/>
              <w:bottom w:w="100" w:type="dxa"/>
              <w:right w:w="100" w:type="dxa"/>
            </w:tcMar>
            <w:vAlign w:val="center"/>
          </w:tcPr>
          <w:p w14:paraId="110BDB22" w14:textId="77777777" w:rsidR="003D51CC" w:rsidRPr="00830FF0" w:rsidRDefault="003D51CC" w:rsidP="00330E13">
            <w:r w:rsidRPr="00830FF0">
              <w:rPr>
                <w:rFonts w:eastAsia="Malgun Gothic Semilight"/>
              </w:rPr>
              <w:t>4</w:t>
            </w:r>
          </w:p>
        </w:tc>
      </w:tr>
      <w:tr w:rsidR="004245DE" w:rsidRPr="00830FF0" w14:paraId="03DD1AD4" w14:textId="77777777" w:rsidTr="00CC7D13">
        <w:tc>
          <w:tcPr>
            <w:tcW w:w="1119" w:type="pct"/>
            <w:vAlign w:val="center"/>
          </w:tcPr>
          <w:p w14:paraId="02A9E122" w14:textId="77777777" w:rsidR="004245DE" w:rsidRPr="00830FF0" w:rsidRDefault="004245DE" w:rsidP="00CC7D13">
            <w:pPr>
              <w:bidi w:val="0"/>
              <w:rPr>
                <w:rFonts w:eastAsia="Malgun Gothic Semilight"/>
              </w:rPr>
            </w:pPr>
            <w:r w:rsidRPr="00830FF0">
              <w:rPr>
                <w:rFonts w:eastAsia="Malgun Gothic Semilight"/>
              </w:rPr>
              <w:t>₪</w:t>
            </w:r>
          </w:p>
        </w:tc>
        <w:tc>
          <w:tcPr>
            <w:tcW w:w="1208" w:type="pct"/>
            <w:tcMar>
              <w:top w:w="100" w:type="dxa"/>
              <w:bottom w:w="100" w:type="dxa"/>
              <w:right w:w="100" w:type="dxa"/>
            </w:tcMar>
            <w:vAlign w:val="center"/>
          </w:tcPr>
          <w:p w14:paraId="4A2E80F6" w14:textId="792D80AB" w:rsidR="004245DE" w:rsidRPr="00830FF0" w:rsidRDefault="00441A43" w:rsidP="00CC7D13">
            <w:pPr>
              <w:jc w:val="center"/>
            </w:pPr>
            <w:r>
              <w:rPr>
                <w:rFonts w:eastAsia="Malgun Gothic Semilight"/>
              </w:rPr>
              <w:t>10</w:t>
            </w:r>
          </w:p>
        </w:tc>
        <w:tc>
          <w:tcPr>
            <w:tcW w:w="2156" w:type="pct"/>
            <w:tcMar>
              <w:top w:w="100" w:type="dxa"/>
              <w:bottom w:w="100" w:type="dxa"/>
              <w:right w:w="100" w:type="dxa"/>
            </w:tcMar>
            <w:vAlign w:val="center"/>
          </w:tcPr>
          <w:p w14:paraId="75162C44" w14:textId="19F8D950" w:rsidR="004245DE" w:rsidRPr="006C7688" w:rsidRDefault="004245DE" w:rsidP="00CC7D13">
            <w:pPr>
              <w:rPr>
                <w:rtl/>
              </w:rPr>
            </w:pPr>
            <w:r w:rsidRPr="006C7688">
              <w:rPr>
                <w:rFonts w:eastAsia="Malgun Gothic Semilight"/>
                <w:rtl/>
              </w:rPr>
              <w:t>מקפיא יבש 18-24- מ"צ מעבדתי</w:t>
            </w:r>
            <w:r w:rsidR="00051628" w:rsidRPr="0037148B">
              <w:rPr>
                <w:rFonts w:hint="cs"/>
                <w:b/>
                <w:bCs/>
                <w:rtl/>
              </w:rPr>
              <w:t xml:space="preserve"> </w:t>
            </w:r>
            <w:r w:rsidR="00051628" w:rsidRPr="0037148B">
              <w:rPr>
                <w:b/>
                <w:bCs/>
                <w:rtl/>
              </w:rPr>
              <w:t>–</w:t>
            </w:r>
            <w:r w:rsidR="00051628" w:rsidRPr="0037148B">
              <w:rPr>
                <w:rFonts w:hint="cs"/>
                <w:b/>
                <w:bCs/>
                <w:rtl/>
              </w:rPr>
              <w:t xml:space="preserve"> שנת אחריות נוספת</w:t>
            </w:r>
          </w:p>
        </w:tc>
        <w:tc>
          <w:tcPr>
            <w:tcW w:w="517" w:type="pct"/>
            <w:tcMar>
              <w:top w:w="100" w:type="dxa"/>
              <w:bottom w:w="100" w:type="dxa"/>
              <w:right w:w="100" w:type="dxa"/>
            </w:tcMar>
            <w:vAlign w:val="center"/>
          </w:tcPr>
          <w:p w14:paraId="6EAD27CF" w14:textId="48AD0689" w:rsidR="004245DE" w:rsidRPr="00830FF0" w:rsidRDefault="004245DE" w:rsidP="00CC7D13">
            <w:pPr>
              <w:rPr>
                <w:rtl/>
              </w:rPr>
            </w:pPr>
            <w:r w:rsidRPr="00830FF0">
              <w:rPr>
                <w:rFonts w:eastAsia="Malgun Gothic Semilight"/>
              </w:rPr>
              <w:t>1</w:t>
            </w:r>
            <w:r w:rsidR="008441F2">
              <w:rPr>
                <w:rFonts w:hint="cs"/>
                <w:rtl/>
              </w:rPr>
              <w:t>-</w:t>
            </w:r>
            <w:r w:rsidR="008441F2">
              <w:t>G</w:t>
            </w:r>
          </w:p>
        </w:tc>
      </w:tr>
      <w:tr w:rsidR="004245DE" w:rsidRPr="00830FF0" w14:paraId="0144FAAE" w14:textId="77777777" w:rsidTr="00CC7D13">
        <w:tc>
          <w:tcPr>
            <w:tcW w:w="1119" w:type="pct"/>
            <w:vAlign w:val="center"/>
          </w:tcPr>
          <w:p w14:paraId="545AD669" w14:textId="77777777" w:rsidR="004245DE" w:rsidRPr="00830FF0" w:rsidRDefault="004245DE" w:rsidP="00CC7D13">
            <w:pPr>
              <w:bidi w:val="0"/>
              <w:rPr>
                <w:rFonts w:eastAsia="Malgun Gothic Semilight"/>
              </w:rPr>
            </w:pPr>
            <w:r w:rsidRPr="00830FF0">
              <w:rPr>
                <w:rFonts w:eastAsia="Malgun Gothic Semilight"/>
              </w:rPr>
              <w:t>₪</w:t>
            </w:r>
          </w:p>
        </w:tc>
        <w:tc>
          <w:tcPr>
            <w:tcW w:w="1208" w:type="pct"/>
            <w:tcMar>
              <w:top w:w="100" w:type="dxa"/>
              <w:bottom w:w="100" w:type="dxa"/>
              <w:right w:w="100" w:type="dxa"/>
            </w:tcMar>
            <w:vAlign w:val="center"/>
          </w:tcPr>
          <w:p w14:paraId="3BE0581B" w14:textId="4CF5F5D6" w:rsidR="004245DE" w:rsidRPr="00830FF0" w:rsidRDefault="00441A43" w:rsidP="00CC7D13">
            <w:pPr>
              <w:jc w:val="center"/>
            </w:pPr>
            <w:r>
              <w:rPr>
                <w:rFonts w:eastAsia="Malgun Gothic Semilight"/>
              </w:rPr>
              <w:t>50</w:t>
            </w:r>
          </w:p>
        </w:tc>
        <w:tc>
          <w:tcPr>
            <w:tcW w:w="2156" w:type="pct"/>
            <w:tcMar>
              <w:top w:w="100" w:type="dxa"/>
              <w:bottom w:w="100" w:type="dxa"/>
              <w:right w:w="100" w:type="dxa"/>
            </w:tcMar>
            <w:vAlign w:val="center"/>
          </w:tcPr>
          <w:p w14:paraId="28A0D51C" w14:textId="392A6607" w:rsidR="004245DE" w:rsidRPr="006C7688" w:rsidRDefault="004245DE" w:rsidP="00CC7D13">
            <w:pPr>
              <w:rPr>
                <w:rtl/>
              </w:rPr>
            </w:pPr>
            <w:r w:rsidRPr="006C7688">
              <w:rPr>
                <w:rFonts w:eastAsia="Malgun Gothic Semilight"/>
                <w:rtl/>
              </w:rPr>
              <w:t xml:space="preserve">מקפיא </w:t>
            </w:r>
            <w:r w:rsidRPr="006C7688">
              <w:rPr>
                <w:rFonts w:eastAsia="Malgun Gothic Semilight" w:hint="cs"/>
                <w:rtl/>
              </w:rPr>
              <w:t>25</w:t>
            </w:r>
            <w:r w:rsidRPr="006C7688">
              <w:rPr>
                <w:rFonts w:eastAsia="Malgun Gothic Semilight"/>
                <w:rtl/>
              </w:rPr>
              <w:t>- מ"צ מעבדתי</w:t>
            </w:r>
            <w:r w:rsidR="0037148B" w:rsidRPr="0037148B">
              <w:rPr>
                <w:rFonts w:hint="cs"/>
                <w:b/>
                <w:bCs/>
                <w:rtl/>
              </w:rPr>
              <w:t xml:space="preserve"> </w:t>
            </w:r>
            <w:r w:rsidR="0037148B" w:rsidRPr="0037148B">
              <w:rPr>
                <w:b/>
                <w:bCs/>
                <w:rtl/>
              </w:rPr>
              <w:t>–</w:t>
            </w:r>
            <w:r w:rsidR="0037148B" w:rsidRPr="0037148B">
              <w:rPr>
                <w:rFonts w:hint="cs"/>
                <w:b/>
                <w:bCs/>
                <w:rtl/>
              </w:rPr>
              <w:t xml:space="preserve"> שנת אחריות נוספת</w:t>
            </w:r>
          </w:p>
        </w:tc>
        <w:tc>
          <w:tcPr>
            <w:tcW w:w="517" w:type="pct"/>
            <w:tcMar>
              <w:top w:w="100" w:type="dxa"/>
              <w:bottom w:w="100" w:type="dxa"/>
              <w:right w:w="100" w:type="dxa"/>
            </w:tcMar>
            <w:vAlign w:val="center"/>
          </w:tcPr>
          <w:p w14:paraId="3D1C49B8" w14:textId="216256C9" w:rsidR="004245DE" w:rsidRPr="00830FF0" w:rsidRDefault="004245DE" w:rsidP="00CC7D13">
            <w:r w:rsidRPr="00830FF0">
              <w:rPr>
                <w:rFonts w:eastAsia="Malgun Gothic Semilight"/>
              </w:rPr>
              <w:t>2</w:t>
            </w:r>
            <w:r w:rsidR="008441F2">
              <w:rPr>
                <w:rFonts w:hint="cs"/>
                <w:rtl/>
              </w:rPr>
              <w:t>-</w:t>
            </w:r>
            <w:r w:rsidR="008441F2">
              <w:t>G</w:t>
            </w:r>
          </w:p>
        </w:tc>
      </w:tr>
      <w:tr w:rsidR="004245DE" w:rsidRPr="00830FF0" w14:paraId="37A2DE10" w14:textId="77777777" w:rsidTr="00CC7D13">
        <w:tc>
          <w:tcPr>
            <w:tcW w:w="1119" w:type="pct"/>
            <w:vAlign w:val="center"/>
          </w:tcPr>
          <w:p w14:paraId="4E5188BA" w14:textId="77777777" w:rsidR="004245DE" w:rsidRPr="00830FF0" w:rsidRDefault="004245DE" w:rsidP="00CC7D13">
            <w:pPr>
              <w:bidi w:val="0"/>
              <w:rPr>
                <w:rFonts w:eastAsia="Malgun Gothic Semilight"/>
              </w:rPr>
            </w:pPr>
            <w:r w:rsidRPr="00830FF0">
              <w:rPr>
                <w:rFonts w:eastAsia="Malgun Gothic Semilight"/>
              </w:rPr>
              <w:t>₪</w:t>
            </w:r>
          </w:p>
        </w:tc>
        <w:tc>
          <w:tcPr>
            <w:tcW w:w="1208" w:type="pct"/>
            <w:tcMar>
              <w:top w:w="100" w:type="dxa"/>
              <w:bottom w:w="100" w:type="dxa"/>
              <w:right w:w="100" w:type="dxa"/>
            </w:tcMar>
            <w:vAlign w:val="center"/>
          </w:tcPr>
          <w:p w14:paraId="28F72529" w14:textId="71596699" w:rsidR="004245DE" w:rsidRPr="00830FF0" w:rsidRDefault="00434BD7" w:rsidP="00CC7D13">
            <w:pPr>
              <w:jc w:val="center"/>
            </w:pPr>
            <w:r>
              <w:rPr>
                <w:rFonts w:eastAsia="Malgun Gothic Semilight"/>
              </w:rPr>
              <w:t>3</w:t>
            </w:r>
            <w:r w:rsidR="00441A43">
              <w:rPr>
                <w:rFonts w:eastAsia="Malgun Gothic Semilight"/>
              </w:rPr>
              <w:t>5</w:t>
            </w:r>
          </w:p>
        </w:tc>
        <w:tc>
          <w:tcPr>
            <w:tcW w:w="2156" w:type="pct"/>
            <w:tcMar>
              <w:top w:w="100" w:type="dxa"/>
              <w:bottom w:w="100" w:type="dxa"/>
              <w:right w:w="100" w:type="dxa"/>
            </w:tcMar>
            <w:vAlign w:val="center"/>
          </w:tcPr>
          <w:p w14:paraId="2C594FD1" w14:textId="7DE2C0AF" w:rsidR="004245DE" w:rsidRPr="006C7688" w:rsidRDefault="004245DE" w:rsidP="00CC7D13">
            <w:pPr>
              <w:rPr>
                <w:rtl/>
              </w:rPr>
            </w:pPr>
            <w:r w:rsidRPr="006C7688">
              <w:rPr>
                <w:rFonts w:eastAsia="Malgun Gothic Semilight"/>
                <w:rtl/>
              </w:rPr>
              <w:t>מקפיא 80- מ"צ מעבדתי</w:t>
            </w:r>
            <w:r w:rsidR="0037148B" w:rsidRPr="0037148B">
              <w:rPr>
                <w:rFonts w:hint="cs"/>
                <w:b/>
                <w:bCs/>
                <w:rtl/>
              </w:rPr>
              <w:t xml:space="preserve"> </w:t>
            </w:r>
            <w:r w:rsidR="0037148B" w:rsidRPr="0037148B">
              <w:rPr>
                <w:b/>
                <w:bCs/>
                <w:rtl/>
              </w:rPr>
              <w:t>–</w:t>
            </w:r>
            <w:r w:rsidR="0037148B" w:rsidRPr="0037148B">
              <w:rPr>
                <w:rFonts w:hint="cs"/>
                <w:b/>
                <w:bCs/>
                <w:rtl/>
              </w:rPr>
              <w:t xml:space="preserve"> שנת אחריות נוספת</w:t>
            </w:r>
          </w:p>
        </w:tc>
        <w:tc>
          <w:tcPr>
            <w:tcW w:w="517" w:type="pct"/>
            <w:tcMar>
              <w:top w:w="100" w:type="dxa"/>
              <w:bottom w:w="100" w:type="dxa"/>
              <w:right w:w="100" w:type="dxa"/>
            </w:tcMar>
            <w:vAlign w:val="center"/>
          </w:tcPr>
          <w:p w14:paraId="7957C80F" w14:textId="3EA94ED3" w:rsidR="004245DE" w:rsidRPr="00830FF0" w:rsidRDefault="004245DE" w:rsidP="00CC7D13">
            <w:r w:rsidRPr="00830FF0">
              <w:rPr>
                <w:rFonts w:eastAsia="Malgun Gothic Semilight"/>
              </w:rPr>
              <w:t>3</w:t>
            </w:r>
            <w:r w:rsidR="008441F2">
              <w:rPr>
                <w:rFonts w:hint="cs"/>
                <w:rtl/>
              </w:rPr>
              <w:t>-</w:t>
            </w:r>
            <w:r w:rsidR="008441F2">
              <w:t>G</w:t>
            </w:r>
          </w:p>
        </w:tc>
      </w:tr>
      <w:tr w:rsidR="004245DE" w:rsidRPr="00830FF0" w14:paraId="0BD945BD" w14:textId="77777777" w:rsidTr="00CC7D13">
        <w:tc>
          <w:tcPr>
            <w:tcW w:w="1119" w:type="pct"/>
            <w:vAlign w:val="center"/>
          </w:tcPr>
          <w:p w14:paraId="7E2DD3F7" w14:textId="77777777" w:rsidR="004245DE" w:rsidRPr="00830FF0" w:rsidRDefault="004245DE" w:rsidP="00CC7D13">
            <w:pPr>
              <w:bidi w:val="0"/>
              <w:rPr>
                <w:rFonts w:eastAsia="Malgun Gothic Semilight"/>
              </w:rPr>
            </w:pPr>
            <w:r w:rsidRPr="00830FF0">
              <w:rPr>
                <w:rFonts w:eastAsia="Malgun Gothic Semilight"/>
              </w:rPr>
              <w:t>₪</w:t>
            </w:r>
          </w:p>
        </w:tc>
        <w:tc>
          <w:tcPr>
            <w:tcW w:w="1208" w:type="pct"/>
            <w:tcMar>
              <w:top w:w="100" w:type="dxa"/>
              <w:bottom w:w="100" w:type="dxa"/>
              <w:right w:w="100" w:type="dxa"/>
            </w:tcMar>
            <w:vAlign w:val="center"/>
          </w:tcPr>
          <w:p w14:paraId="3F29A7DC" w14:textId="1036D942" w:rsidR="004245DE" w:rsidRPr="00830FF0" w:rsidRDefault="00441A43" w:rsidP="00CC7D13">
            <w:pPr>
              <w:jc w:val="center"/>
            </w:pPr>
            <w:r>
              <w:rPr>
                <w:rFonts w:eastAsia="Malgun Gothic Semilight"/>
              </w:rPr>
              <w:t>30</w:t>
            </w:r>
          </w:p>
        </w:tc>
        <w:tc>
          <w:tcPr>
            <w:tcW w:w="2156" w:type="pct"/>
            <w:tcMar>
              <w:top w:w="100" w:type="dxa"/>
              <w:bottom w:w="100" w:type="dxa"/>
              <w:right w:w="100" w:type="dxa"/>
            </w:tcMar>
            <w:vAlign w:val="center"/>
          </w:tcPr>
          <w:p w14:paraId="3C1989F3" w14:textId="393D6FB2" w:rsidR="004245DE" w:rsidRPr="006C7688" w:rsidRDefault="004245DE" w:rsidP="00CC7D13">
            <w:pPr>
              <w:rPr>
                <w:rtl/>
              </w:rPr>
            </w:pPr>
            <w:r w:rsidRPr="006C7688">
              <w:rPr>
                <w:rFonts w:eastAsia="Malgun Gothic Semilight"/>
                <w:rtl/>
              </w:rPr>
              <w:t>מקרר מעבדתי</w:t>
            </w:r>
            <w:r w:rsidR="0037148B" w:rsidRPr="0037148B">
              <w:rPr>
                <w:rFonts w:hint="cs"/>
                <w:b/>
                <w:bCs/>
                <w:rtl/>
              </w:rPr>
              <w:t xml:space="preserve"> </w:t>
            </w:r>
            <w:r w:rsidR="0037148B" w:rsidRPr="0037148B">
              <w:rPr>
                <w:b/>
                <w:bCs/>
                <w:rtl/>
              </w:rPr>
              <w:t>–</w:t>
            </w:r>
            <w:r w:rsidR="0037148B" w:rsidRPr="0037148B">
              <w:rPr>
                <w:rFonts w:hint="cs"/>
                <w:b/>
                <w:bCs/>
                <w:rtl/>
              </w:rPr>
              <w:t xml:space="preserve"> שנת אחריות נוספת</w:t>
            </w:r>
          </w:p>
        </w:tc>
        <w:tc>
          <w:tcPr>
            <w:tcW w:w="517" w:type="pct"/>
            <w:tcMar>
              <w:top w:w="100" w:type="dxa"/>
              <w:bottom w:w="100" w:type="dxa"/>
              <w:right w:w="100" w:type="dxa"/>
            </w:tcMar>
            <w:vAlign w:val="center"/>
          </w:tcPr>
          <w:p w14:paraId="3ACDFFC0" w14:textId="7959B94A" w:rsidR="004245DE" w:rsidRPr="00830FF0" w:rsidRDefault="004245DE" w:rsidP="00CC7D13">
            <w:r w:rsidRPr="00830FF0">
              <w:rPr>
                <w:rFonts w:eastAsia="Malgun Gothic Semilight"/>
              </w:rPr>
              <w:t>4</w:t>
            </w:r>
            <w:r w:rsidR="008441F2">
              <w:rPr>
                <w:rFonts w:hint="cs"/>
                <w:rtl/>
              </w:rPr>
              <w:t>-</w:t>
            </w:r>
            <w:r w:rsidR="008441F2">
              <w:t>G</w:t>
            </w:r>
          </w:p>
        </w:tc>
      </w:tr>
    </w:tbl>
    <w:p w14:paraId="6E9D76FD" w14:textId="77777777" w:rsidR="00F27801" w:rsidRDefault="00F27801" w:rsidP="00E0309B">
      <w:pPr>
        <w:rPr>
          <w:rtl/>
        </w:rPr>
      </w:pPr>
    </w:p>
    <w:p w14:paraId="41489251" w14:textId="77777777" w:rsidR="00E53615" w:rsidRDefault="00E53615" w:rsidP="00E0309B">
      <w:pPr>
        <w:rPr>
          <w:rtl/>
        </w:rPr>
      </w:pPr>
    </w:p>
    <w:p w14:paraId="5B30681C" w14:textId="70640458" w:rsidR="00E53615" w:rsidRPr="00E53615" w:rsidRDefault="00E53615" w:rsidP="00EA01F4">
      <w:pPr>
        <w:keepNext/>
        <w:spacing w:after="240"/>
        <w:jc w:val="both"/>
        <w:rPr>
          <w:rFonts w:eastAsia="Malgun Gothic Semilight"/>
          <w:b/>
          <w:bCs/>
          <w:sz w:val="26"/>
          <w:szCs w:val="26"/>
          <w:rtl/>
        </w:rPr>
      </w:pPr>
      <w:r w:rsidRPr="00E53615">
        <w:rPr>
          <w:rFonts w:eastAsia="Malgun Gothic Semilight"/>
          <w:b/>
          <w:bCs/>
          <w:sz w:val="26"/>
          <w:szCs w:val="26"/>
          <w:rtl/>
        </w:rPr>
        <w:t xml:space="preserve">טבלת מחירים </w:t>
      </w:r>
      <w:r>
        <w:rPr>
          <w:rFonts w:eastAsia="Malgun Gothic Semilight" w:hint="cs"/>
          <w:b/>
          <w:bCs/>
          <w:sz w:val="26"/>
          <w:szCs w:val="26"/>
          <w:rtl/>
        </w:rPr>
        <w:t xml:space="preserve">2 </w:t>
      </w:r>
      <w:r w:rsidRPr="00E53615">
        <w:rPr>
          <w:rFonts w:eastAsia="Malgun Gothic Semilight"/>
          <w:b/>
          <w:bCs/>
          <w:sz w:val="26"/>
          <w:szCs w:val="26"/>
          <w:rtl/>
        </w:rPr>
        <w:t xml:space="preserve">- הצעה כספית - </w:t>
      </w:r>
      <w:r w:rsidRPr="00E53615">
        <w:rPr>
          <w:rFonts w:eastAsia="Malgun Gothic Semilight"/>
          <w:b/>
          <w:bCs/>
          <w:sz w:val="26"/>
          <w:szCs w:val="26"/>
          <w:u w:val="single"/>
          <w:rtl/>
        </w:rPr>
        <w:t xml:space="preserve">סל </w:t>
      </w:r>
      <w:r>
        <w:rPr>
          <w:rFonts w:eastAsia="Malgun Gothic Semilight" w:hint="cs"/>
          <w:b/>
          <w:bCs/>
          <w:sz w:val="26"/>
          <w:szCs w:val="26"/>
          <w:u w:val="single"/>
          <w:rtl/>
        </w:rPr>
        <w:t>2</w:t>
      </w:r>
    </w:p>
    <w:tbl>
      <w:tblPr>
        <w:tblW w:w="49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38"/>
        <w:gridCol w:w="1844"/>
        <w:gridCol w:w="3829"/>
        <w:gridCol w:w="705"/>
      </w:tblGrid>
      <w:tr w:rsidR="003F38A1" w:rsidRPr="00830FF0" w14:paraId="47AB465A" w14:textId="77777777" w:rsidTr="00897447">
        <w:tc>
          <w:tcPr>
            <w:tcW w:w="1119" w:type="pct"/>
            <w:shd w:val="clear" w:color="auto" w:fill="FBE4D5" w:themeFill="accent2" w:themeFillTint="33"/>
            <w:vAlign w:val="center"/>
          </w:tcPr>
          <w:p w14:paraId="691D62BD" w14:textId="77777777" w:rsidR="003F38A1" w:rsidRPr="00330E13" w:rsidRDefault="003F38A1" w:rsidP="003F38A1">
            <w:pPr>
              <w:jc w:val="center"/>
              <w:rPr>
                <w:rFonts w:eastAsia="Malgun Gothic Semilight"/>
                <w:b/>
                <w:bCs/>
                <w:rtl/>
              </w:rPr>
            </w:pPr>
            <w:r>
              <w:rPr>
                <w:rFonts w:eastAsia="Malgun Gothic Semilight" w:hint="cs"/>
                <w:b/>
                <w:bCs/>
                <w:rtl/>
              </w:rPr>
              <w:t xml:space="preserve">מחיר ליחידה </w:t>
            </w:r>
            <w:r w:rsidRPr="005F5ED6">
              <w:rPr>
                <w:rFonts w:eastAsia="Malgun Gothic Semilight"/>
                <w:b/>
                <w:bCs/>
                <w:rtl/>
              </w:rPr>
              <w:t>(כולל מע"מ)</w:t>
            </w:r>
            <w:r>
              <w:rPr>
                <w:rFonts w:eastAsia="Malgun Gothic Semilight" w:hint="cs"/>
                <w:b/>
                <w:bCs/>
                <w:rtl/>
              </w:rPr>
              <w:t xml:space="preserve"> - </w:t>
            </w:r>
            <w:r w:rsidRPr="000A296A">
              <w:rPr>
                <w:rFonts w:eastAsia="Malgun Gothic Semilight"/>
                <w:b/>
                <w:bCs/>
                <w:u w:val="single"/>
                <w:rtl/>
              </w:rPr>
              <w:t>למילוי ע"י המציע</w:t>
            </w:r>
            <w:r w:rsidRPr="005F5ED6">
              <w:rPr>
                <w:rFonts w:eastAsia="Malgun Gothic Semilight"/>
                <w:b/>
                <w:bCs/>
                <w:rtl/>
              </w:rPr>
              <w:t xml:space="preserve"> </w:t>
            </w:r>
          </w:p>
        </w:tc>
        <w:tc>
          <w:tcPr>
            <w:tcW w:w="1122" w:type="pct"/>
            <w:shd w:val="clear" w:color="auto" w:fill="FBE4D5" w:themeFill="accent2" w:themeFillTint="33"/>
            <w:tcMar>
              <w:top w:w="100" w:type="dxa"/>
              <w:bottom w:w="100" w:type="dxa"/>
              <w:right w:w="100" w:type="dxa"/>
            </w:tcMar>
            <w:vAlign w:val="center"/>
          </w:tcPr>
          <w:p w14:paraId="2761D616" w14:textId="79D6996C" w:rsidR="003F38A1" w:rsidRPr="00330E13" w:rsidRDefault="003F38A1" w:rsidP="003F38A1">
            <w:pPr>
              <w:jc w:val="center"/>
              <w:rPr>
                <w:rtl/>
              </w:rPr>
            </w:pPr>
            <w:r w:rsidRPr="00667816">
              <w:rPr>
                <w:rFonts w:eastAsia="Malgun Gothic Semilight"/>
                <w:b/>
                <w:bCs/>
                <w:rtl/>
              </w:rPr>
              <w:t xml:space="preserve">כמות </w:t>
            </w:r>
            <w:r w:rsidRPr="00667816">
              <w:rPr>
                <w:rFonts w:hint="cs"/>
                <w:b/>
                <w:bCs/>
                <w:rtl/>
              </w:rPr>
              <w:t>לשם שקלול ההצעה</w:t>
            </w:r>
          </w:p>
        </w:tc>
        <w:tc>
          <w:tcPr>
            <w:tcW w:w="2329" w:type="pct"/>
            <w:shd w:val="clear" w:color="auto" w:fill="FBE4D5" w:themeFill="accent2" w:themeFillTint="33"/>
            <w:tcMar>
              <w:top w:w="100" w:type="dxa"/>
              <w:bottom w:w="100" w:type="dxa"/>
              <w:right w:w="100" w:type="dxa"/>
            </w:tcMar>
            <w:vAlign w:val="center"/>
          </w:tcPr>
          <w:p w14:paraId="6F5ED345" w14:textId="77777777" w:rsidR="003F38A1" w:rsidRPr="005F5ED6" w:rsidRDefault="003F38A1" w:rsidP="003F38A1">
            <w:pPr>
              <w:jc w:val="center"/>
              <w:rPr>
                <w:rtl/>
              </w:rPr>
            </w:pPr>
            <w:r w:rsidRPr="005F5ED6">
              <w:rPr>
                <w:rFonts w:eastAsia="Malgun Gothic Semilight"/>
                <w:b/>
                <w:bCs/>
                <w:rtl/>
              </w:rPr>
              <w:t xml:space="preserve">יחידת התמחור </w:t>
            </w:r>
          </w:p>
        </w:tc>
        <w:tc>
          <w:tcPr>
            <w:tcW w:w="430" w:type="pct"/>
            <w:shd w:val="clear" w:color="auto" w:fill="FBE4D5" w:themeFill="accent2" w:themeFillTint="33"/>
            <w:tcMar>
              <w:top w:w="100" w:type="dxa"/>
              <w:bottom w:w="100" w:type="dxa"/>
              <w:right w:w="100" w:type="dxa"/>
            </w:tcMar>
            <w:vAlign w:val="center"/>
          </w:tcPr>
          <w:p w14:paraId="23DBF0A2" w14:textId="77777777" w:rsidR="003F38A1" w:rsidRPr="005F5ED6" w:rsidRDefault="003F38A1" w:rsidP="003F38A1">
            <w:pPr>
              <w:rPr>
                <w:rtl/>
              </w:rPr>
            </w:pPr>
            <w:r w:rsidRPr="005F5ED6">
              <w:rPr>
                <w:rFonts w:eastAsia="Malgun Gothic Semilight"/>
                <w:b/>
                <w:bCs/>
                <w:rtl/>
              </w:rPr>
              <w:t xml:space="preserve">מס. </w:t>
            </w:r>
          </w:p>
        </w:tc>
      </w:tr>
      <w:tr w:rsidR="003D51CC" w:rsidRPr="00830FF0" w14:paraId="78F53863" w14:textId="77777777" w:rsidTr="00897447">
        <w:tc>
          <w:tcPr>
            <w:tcW w:w="1119" w:type="pct"/>
            <w:vAlign w:val="center"/>
          </w:tcPr>
          <w:p w14:paraId="6752FBCA" w14:textId="77777777" w:rsidR="003D51CC" w:rsidRPr="00830FF0" w:rsidRDefault="003D51CC" w:rsidP="00A761A3">
            <w:pPr>
              <w:bidi w:val="0"/>
              <w:rPr>
                <w:rFonts w:eastAsia="Malgun Gothic Semilight"/>
              </w:rPr>
            </w:pPr>
            <w:r w:rsidRPr="00830FF0">
              <w:rPr>
                <w:rFonts w:eastAsia="Malgun Gothic Semilight"/>
              </w:rPr>
              <w:t>₪</w:t>
            </w:r>
          </w:p>
        </w:tc>
        <w:tc>
          <w:tcPr>
            <w:tcW w:w="1122" w:type="pct"/>
            <w:tcMar>
              <w:top w:w="100" w:type="dxa"/>
              <w:bottom w:w="100" w:type="dxa"/>
              <w:right w:w="100" w:type="dxa"/>
            </w:tcMar>
            <w:vAlign w:val="center"/>
          </w:tcPr>
          <w:p w14:paraId="7592593C" w14:textId="17FB68DC" w:rsidR="003D51CC" w:rsidRPr="00830FF0" w:rsidRDefault="003D51CC" w:rsidP="00A761A3">
            <w:pPr>
              <w:jc w:val="center"/>
              <w:rPr>
                <w:rtl/>
              </w:rPr>
            </w:pPr>
            <w:r>
              <w:rPr>
                <w:rFonts w:eastAsia="Malgun Gothic Semilight"/>
              </w:rPr>
              <w:t>8</w:t>
            </w:r>
          </w:p>
        </w:tc>
        <w:tc>
          <w:tcPr>
            <w:tcW w:w="2329" w:type="pct"/>
            <w:tcMar>
              <w:top w:w="100" w:type="dxa"/>
              <w:bottom w:w="100" w:type="dxa"/>
              <w:right w:w="100" w:type="dxa"/>
            </w:tcMar>
          </w:tcPr>
          <w:p w14:paraId="0A763F5F" w14:textId="7ED09E4A" w:rsidR="003D51CC" w:rsidRPr="006C7688" w:rsidRDefault="003D51CC" w:rsidP="00A761A3">
            <w:pPr>
              <w:rPr>
                <w:rtl/>
              </w:rPr>
            </w:pPr>
            <w:r w:rsidRPr="006C7688">
              <w:rPr>
                <w:rtl/>
              </w:rPr>
              <w:t>אינקובטור</w:t>
            </w:r>
            <w:r w:rsidRPr="006C7688">
              <w:t xml:space="preserve"> CO2 130) </w:t>
            </w:r>
            <w:r w:rsidRPr="006C7688">
              <w:rPr>
                <w:rtl/>
              </w:rPr>
              <w:t>ליטרים</w:t>
            </w:r>
            <w:r w:rsidRPr="006C7688">
              <w:rPr>
                <w:rFonts w:hint="cs"/>
                <w:rtl/>
              </w:rPr>
              <w:t>)</w:t>
            </w:r>
          </w:p>
        </w:tc>
        <w:tc>
          <w:tcPr>
            <w:tcW w:w="430" w:type="pct"/>
            <w:tcMar>
              <w:top w:w="100" w:type="dxa"/>
              <w:bottom w:w="100" w:type="dxa"/>
              <w:right w:w="100" w:type="dxa"/>
            </w:tcMar>
            <w:vAlign w:val="center"/>
          </w:tcPr>
          <w:p w14:paraId="7569DAA1" w14:textId="36FB7A07" w:rsidR="003D51CC" w:rsidRPr="00830FF0" w:rsidRDefault="003D51CC" w:rsidP="00A761A3">
            <w:pPr>
              <w:rPr>
                <w:rtl/>
              </w:rPr>
            </w:pPr>
            <w:r>
              <w:rPr>
                <w:rFonts w:eastAsia="Malgun Gothic Semilight" w:hint="cs"/>
                <w:rtl/>
              </w:rPr>
              <w:t>1</w:t>
            </w:r>
          </w:p>
        </w:tc>
      </w:tr>
      <w:tr w:rsidR="003D51CC" w:rsidRPr="00830FF0" w14:paraId="7C99D8B3" w14:textId="77777777" w:rsidTr="00897447">
        <w:tc>
          <w:tcPr>
            <w:tcW w:w="1119" w:type="pct"/>
            <w:vAlign w:val="center"/>
          </w:tcPr>
          <w:p w14:paraId="38B90090" w14:textId="1779493A" w:rsidR="003D51CC" w:rsidRPr="00830FF0" w:rsidRDefault="003D51CC" w:rsidP="00AF48EA">
            <w:pPr>
              <w:bidi w:val="0"/>
              <w:rPr>
                <w:rFonts w:eastAsia="Malgun Gothic Semilight"/>
              </w:rPr>
            </w:pPr>
            <w:r w:rsidRPr="00830FF0">
              <w:rPr>
                <w:rFonts w:eastAsia="Malgun Gothic Semilight"/>
              </w:rPr>
              <w:t>₪</w:t>
            </w:r>
          </w:p>
        </w:tc>
        <w:tc>
          <w:tcPr>
            <w:tcW w:w="1122" w:type="pct"/>
            <w:tcMar>
              <w:top w:w="100" w:type="dxa"/>
              <w:bottom w:w="100" w:type="dxa"/>
              <w:right w:w="100" w:type="dxa"/>
            </w:tcMar>
            <w:vAlign w:val="center"/>
          </w:tcPr>
          <w:p w14:paraId="2C5761B7" w14:textId="1A948703" w:rsidR="003D51CC" w:rsidRDefault="008C7547" w:rsidP="00AF48EA">
            <w:pPr>
              <w:jc w:val="center"/>
              <w:rPr>
                <w:rFonts w:eastAsia="Malgun Gothic Semilight"/>
              </w:rPr>
            </w:pPr>
            <w:r>
              <w:rPr>
                <w:rFonts w:eastAsia="Malgun Gothic Semilight" w:hint="cs"/>
                <w:rtl/>
              </w:rPr>
              <w:t>4</w:t>
            </w:r>
          </w:p>
        </w:tc>
        <w:tc>
          <w:tcPr>
            <w:tcW w:w="2329" w:type="pct"/>
            <w:tcMar>
              <w:top w:w="100" w:type="dxa"/>
              <w:bottom w:w="100" w:type="dxa"/>
              <w:right w:w="100" w:type="dxa"/>
            </w:tcMar>
          </w:tcPr>
          <w:p w14:paraId="2F4C754F" w14:textId="04D242BE" w:rsidR="003D51CC" w:rsidRPr="006C7688" w:rsidRDefault="003D51CC" w:rsidP="00AF48EA">
            <w:pPr>
              <w:rPr>
                <w:rtl/>
              </w:rPr>
            </w:pPr>
            <w:r>
              <w:rPr>
                <w:rFonts w:hint="cs"/>
                <w:rtl/>
              </w:rPr>
              <w:t>סטנד על גלגלים להצבת זוג אינקובטורים</w:t>
            </w:r>
          </w:p>
        </w:tc>
        <w:tc>
          <w:tcPr>
            <w:tcW w:w="430" w:type="pct"/>
            <w:tcMar>
              <w:top w:w="100" w:type="dxa"/>
              <w:bottom w:w="100" w:type="dxa"/>
              <w:right w:w="100" w:type="dxa"/>
            </w:tcMar>
            <w:vAlign w:val="center"/>
          </w:tcPr>
          <w:p w14:paraId="233D2AA6" w14:textId="52EEB979" w:rsidR="003D51CC" w:rsidRDefault="003D51CC" w:rsidP="00AF48EA">
            <w:pPr>
              <w:rPr>
                <w:rFonts w:eastAsia="Malgun Gothic Semilight"/>
                <w:rtl/>
              </w:rPr>
            </w:pPr>
            <w:r>
              <w:rPr>
                <w:rFonts w:eastAsia="Malgun Gothic Semilight" w:hint="cs"/>
                <w:rtl/>
              </w:rPr>
              <w:t>1א</w:t>
            </w:r>
          </w:p>
        </w:tc>
      </w:tr>
      <w:tr w:rsidR="008441F2" w:rsidRPr="00830FF0" w14:paraId="47930378" w14:textId="77777777" w:rsidTr="009729FE">
        <w:tc>
          <w:tcPr>
            <w:tcW w:w="1119" w:type="pct"/>
            <w:vAlign w:val="center"/>
          </w:tcPr>
          <w:p w14:paraId="459757FD" w14:textId="77777777" w:rsidR="008441F2" w:rsidRPr="00830FF0" w:rsidRDefault="008441F2" w:rsidP="00CC7D13">
            <w:pPr>
              <w:bidi w:val="0"/>
              <w:rPr>
                <w:rFonts w:eastAsia="Malgun Gothic Semilight"/>
              </w:rPr>
            </w:pPr>
            <w:r w:rsidRPr="00830FF0">
              <w:rPr>
                <w:rFonts w:eastAsia="Malgun Gothic Semilight"/>
              </w:rPr>
              <w:t>₪</w:t>
            </w:r>
          </w:p>
        </w:tc>
        <w:tc>
          <w:tcPr>
            <w:tcW w:w="1122" w:type="pct"/>
            <w:tcMar>
              <w:top w:w="100" w:type="dxa"/>
              <w:bottom w:w="100" w:type="dxa"/>
              <w:right w:w="100" w:type="dxa"/>
            </w:tcMar>
            <w:vAlign w:val="center"/>
          </w:tcPr>
          <w:p w14:paraId="5A174C51" w14:textId="098FFB69" w:rsidR="008441F2" w:rsidRPr="00830FF0" w:rsidRDefault="00A9219B" w:rsidP="00CC7D13">
            <w:pPr>
              <w:jc w:val="center"/>
            </w:pPr>
            <w:r>
              <w:rPr>
                <w:rFonts w:eastAsia="Malgun Gothic Semilight"/>
              </w:rPr>
              <w:t>32</w:t>
            </w:r>
          </w:p>
        </w:tc>
        <w:tc>
          <w:tcPr>
            <w:tcW w:w="2330" w:type="pct"/>
            <w:tcMar>
              <w:top w:w="100" w:type="dxa"/>
              <w:bottom w:w="100" w:type="dxa"/>
              <w:right w:w="100" w:type="dxa"/>
            </w:tcMar>
            <w:vAlign w:val="center"/>
          </w:tcPr>
          <w:p w14:paraId="4AD79D3C" w14:textId="66386523" w:rsidR="008441F2" w:rsidRPr="006C7688" w:rsidRDefault="00A9219B" w:rsidP="00CC7D13">
            <w:pPr>
              <w:rPr>
                <w:rtl/>
              </w:rPr>
            </w:pPr>
            <w:r w:rsidRPr="006C7688">
              <w:rPr>
                <w:rtl/>
              </w:rPr>
              <w:t>אינקובטור</w:t>
            </w:r>
            <w:r w:rsidRPr="006C7688">
              <w:t xml:space="preserve"> CO2 130) </w:t>
            </w:r>
            <w:r w:rsidRPr="006C7688">
              <w:rPr>
                <w:rtl/>
              </w:rPr>
              <w:t>ליטרים</w:t>
            </w:r>
            <w:r w:rsidRPr="006C7688">
              <w:rPr>
                <w:rFonts w:hint="cs"/>
                <w:rtl/>
              </w:rPr>
              <w:t>)</w:t>
            </w:r>
            <w:r>
              <w:rPr>
                <w:b/>
                <w:bCs/>
              </w:rPr>
              <w:t xml:space="preserve"> </w:t>
            </w:r>
            <w:r w:rsidR="008441F2" w:rsidRPr="0037148B">
              <w:rPr>
                <w:b/>
                <w:bCs/>
                <w:rtl/>
              </w:rPr>
              <w:t>–</w:t>
            </w:r>
            <w:r w:rsidR="008441F2" w:rsidRPr="0037148B">
              <w:rPr>
                <w:rFonts w:hint="cs"/>
                <w:b/>
                <w:bCs/>
                <w:rtl/>
              </w:rPr>
              <w:t xml:space="preserve"> שנת אחריות נוספת</w:t>
            </w:r>
          </w:p>
        </w:tc>
        <w:tc>
          <w:tcPr>
            <w:tcW w:w="430" w:type="pct"/>
            <w:tcMar>
              <w:top w:w="100" w:type="dxa"/>
              <w:bottom w:w="100" w:type="dxa"/>
              <w:right w:w="100" w:type="dxa"/>
            </w:tcMar>
            <w:vAlign w:val="center"/>
          </w:tcPr>
          <w:p w14:paraId="4CB7F085" w14:textId="77777777" w:rsidR="008441F2" w:rsidRPr="00830FF0" w:rsidRDefault="008441F2" w:rsidP="00CC7D13">
            <w:pPr>
              <w:rPr>
                <w:rtl/>
              </w:rPr>
            </w:pPr>
            <w:r w:rsidRPr="00830FF0">
              <w:rPr>
                <w:rFonts w:eastAsia="Malgun Gothic Semilight"/>
              </w:rPr>
              <w:t>1</w:t>
            </w:r>
            <w:r>
              <w:rPr>
                <w:rFonts w:hint="cs"/>
                <w:rtl/>
              </w:rPr>
              <w:t>-</w:t>
            </w:r>
            <w:r>
              <w:t>G</w:t>
            </w:r>
          </w:p>
        </w:tc>
      </w:tr>
    </w:tbl>
    <w:p w14:paraId="00DFA9A3" w14:textId="77777777" w:rsidR="00A761A3" w:rsidRDefault="00A761A3">
      <w:pPr>
        <w:spacing w:after="240" w:line="360" w:lineRule="auto"/>
        <w:jc w:val="both"/>
        <w:rPr>
          <w:rFonts w:eastAsia="Malgun Gothic Semilight"/>
          <w:b/>
          <w:bCs/>
          <w:u w:val="single"/>
          <w:rtl/>
        </w:rPr>
      </w:pPr>
    </w:p>
    <w:p w14:paraId="12173D97" w14:textId="7462E4CC" w:rsidR="000F6E3F" w:rsidRPr="00E53615" w:rsidRDefault="000F6E3F" w:rsidP="000F6E3F">
      <w:pPr>
        <w:spacing w:after="240"/>
        <w:jc w:val="both"/>
        <w:rPr>
          <w:rFonts w:eastAsia="Malgun Gothic Semilight"/>
          <w:b/>
          <w:bCs/>
          <w:sz w:val="26"/>
          <w:szCs w:val="26"/>
          <w:rtl/>
        </w:rPr>
      </w:pPr>
      <w:r w:rsidRPr="00E53615">
        <w:rPr>
          <w:rFonts w:eastAsia="Malgun Gothic Semilight"/>
          <w:b/>
          <w:bCs/>
          <w:sz w:val="26"/>
          <w:szCs w:val="26"/>
          <w:rtl/>
        </w:rPr>
        <w:t>טבלת מחירים</w:t>
      </w:r>
      <w:r>
        <w:rPr>
          <w:rFonts w:eastAsia="Malgun Gothic Semilight" w:hint="cs"/>
          <w:b/>
          <w:bCs/>
          <w:sz w:val="26"/>
          <w:szCs w:val="26"/>
          <w:rtl/>
        </w:rPr>
        <w:t xml:space="preserve"> 3</w:t>
      </w:r>
      <w:r w:rsidRPr="00E53615">
        <w:rPr>
          <w:rFonts w:eastAsia="Malgun Gothic Semilight"/>
          <w:b/>
          <w:bCs/>
          <w:sz w:val="26"/>
          <w:szCs w:val="26"/>
          <w:rtl/>
        </w:rPr>
        <w:t xml:space="preserve"> - הצעה כספית - </w:t>
      </w:r>
      <w:r w:rsidRPr="00E53615">
        <w:rPr>
          <w:rFonts w:eastAsia="Malgun Gothic Semilight"/>
          <w:b/>
          <w:bCs/>
          <w:sz w:val="26"/>
          <w:szCs w:val="26"/>
          <w:u w:val="single"/>
          <w:rtl/>
        </w:rPr>
        <w:t xml:space="preserve">סל </w:t>
      </w:r>
      <w:r>
        <w:rPr>
          <w:rFonts w:eastAsia="Malgun Gothic Semilight" w:hint="cs"/>
          <w:b/>
          <w:bCs/>
          <w:sz w:val="26"/>
          <w:szCs w:val="26"/>
          <w:u w:val="single"/>
          <w:rtl/>
        </w:rPr>
        <w:t>3</w:t>
      </w:r>
    </w:p>
    <w:tbl>
      <w:tblPr>
        <w:tblW w:w="49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39"/>
        <w:gridCol w:w="1135"/>
        <w:gridCol w:w="4535"/>
        <w:gridCol w:w="707"/>
      </w:tblGrid>
      <w:tr w:rsidR="003F38A1" w:rsidRPr="00830FF0" w14:paraId="309E9181" w14:textId="77777777" w:rsidTr="003F38A1">
        <w:tc>
          <w:tcPr>
            <w:tcW w:w="1119" w:type="pct"/>
            <w:shd w:val="clear" w:color="auto" w:fill="FFF2CC" w:themeFill="accent4" w:themeFillTint="33"/>
            <w:vAlign w:val="center"/>
          </w:tcPr>
          <w:p w14:paraId="1458BB6F" w14:textId="77777777" w:rsidR="003F38A1" w:rsidRPr="00330E13" w:rsidRDefault="003F38A1" w:rsidP="003F38A1">
            <w:pPr>
              <w:jc w:val="center"/>
              <w:rPr>
                <w:rFonts w:eastAsia="Malgun Gothic Semilight"/>
                <w:b/>
                <w:bCs/>
                <w:rtl/>
              </w:rPr>
            </w:pPr>
            <w:r>
              <w:rPr>
                <w:rFonts w:eastAsia="Malgun Gothic Semilight" w:hint="cs"/>
                <w:b/>
                <w:bCs/>
                <w:rtl/>
              </w:rPr>
              <w:t xml:space="preserve">מחיר ליחידה </w:t>
            </w:r>
            <w:r w:rsidRPr="005F5ED6">
              <w:rPr>
                <w:rFonts w:eastAsia="Malgun Gothic Semilight"/>
                <w:b/>
                <w:bCs/>
                <w:rtl/>
              </w:rPr>
              <w:t>(כולל מע"מ)</w:t>
            </w:r>
            <w:r>
              <w:rPr>
                <w:rFonts w:eastAsia="Malgun Gothic Semilight" w:hint="cs"/>
                <w:b/>
                <w:bCs/>
                <w:rtl/>
              </w:rPr>
              <w:t xml:space="preserve"> - </w:t>
            </w:r>
            <w:r w:rsidRPr="000A296A">
              <w:rPr>
                <w:rFonts w:eastAsia="Malgun Gothic Semilight"/>
                <w:b/>
                <w:bCs/>
                <w:u w:val="single"/>
                <w:rtl/>
              </w:rPr>
              <w:t>למילוי ע"י המציע</w:t>
            </w:r>
            <w:r w:rsidRPr="005F5ED6">
              <w:rPr>
                <w:rFonts w:eastAsia="Malgun Gothic Semilight"/>
                <w:b/>
                <w:bCs/>
                <w:rtl/>
              </w:rPr>
              <w:t xml:space="preserve"> </w:t>
            </w:r>
          </w:p>
        </w:tc>
        <w:tc>
          <w:tcPr>
            <w:tcW w:w="691" w:type="pct"/>
            <w:shd w:val="clear" w:color="auto" w:fill="FFF2CC" w:themeFill="accent4" w:themeFillTint="33"/>
            <w:tcMar>
              <w:top w:w="100" w:type="dxa"/>
              <w:bottom w:w="100" w:type="dxa"/>
              <w:right w:w="100" w:type="dxa"/>
            </w:tcMar>
            <w:vAlign w:val="center"/>
          </w:tcPr>
          <w:p w14:paraId="2B1B4CE5" w14:textId="1BAE2C22" w:rsidR="003F38A1" w:rsidRPr="00330E13" w:rsidRDefault="003F38A1" w:rsidP="003F38A1">
            <w:pPr>
              <w:jc w:val="center"/>
              <w:rPr>
                <w:rtl/>
              </w:rPr>
            </w:pPr>
            <w:r w:rsidRPr="00667816">
              <w:rPr>
                <w:rFonts w:eastAsia="Malgun Gothic Semilight"/>
                <w:b/>
                <w:bCs/>
                <w:rtl/>
              </w:rPr>
              <w:t xml:space="preserve">כמות </w:t>
            </w:r>
            <w:r w:rsidRPr="00667816">
              <w:rPr>
                <w:rFonts w:hint="cs"/>
                <w:b/>
                <w:bCs/>
                <w:rtl/>
              </w:rPr>
              <w:t>לשם שקלול ההצעה</w:t>
            </w:r>
          </w:p>
        </w:tc>
        <w:tc>
          <w:tcPr>
            <w:tcW w:w="2760" w:type="pct"/>
            <w:shd w:val="clear" w:color="auto" w:fill="FFF2CC" w:themeFill="accent4" w:themeFillTint="33"/>
            <w:tcMar>
              <w:top w:w="100" w:type="dxa"/>
              <w:bottom w:w="100" w:type="dxa"/>
              <w:right w:w="100" w:type="dxa"/>
            </w:tcMar>
            <w:vAlign w:val="center"/>
          </w:tcPr>
          <w:p w14:paraId="5161B02D" w14:textId="533D1D10" w:rsidR="003F38A1" w:rsidRPr="005F5ED6" w:rsidRDefault="003F38A1" w:rsidP="003F38A1">
            <w:pPr>
              <w:jc w:val="center"/>
              <w:rPr>
                <w:rtl/>
              </w:rPr>
            </w:pPr>
            <w:r w:rsidRPr="005F5ED6">
              <w:rPr>
                <w:rFonts w:eastAsia="Malgun Gothic Semilight"/>
                <w:b/>
                <w:bCs/>
                <w:rtl/>
              </w:rPr>
              <w:t>יחידת התמחור</w:t>
            </w:r>
          </w:p>
        </w:tc>
        <w:tc>
          <w:tcPr>
            <w:tcW w:w="430" w:type="pct"/>
            <w:shd w:val="clear" w:color="auto" w:fill="FFF2CC" w:themeFill="accent4" w:themeFillTint="33"/>
            <w:tcMar>
              <w:top w:w="100" w:type="dxa"/>
              <w:bottom w:w="100" w:type="dxa"/>
              <w:right w:w="100" w:type="dxa"/>
            </w:tcMar>
            <w:vAlign w:val="center"/>
          </w:tcPr>
          <w:p w14:paraId="2BB09706" w14:textId="77777777" w:rsidR="003F38A1" w:rsidRPr="005F5ED6" w:rsidRDefault="003F38A1" w:rsidP="003F38A1">
            <w:pPr>
              <w:rPr>
                <w:rtl/>
              </w:rPr>
            </w:pPr>
            <w:r w:rsidRPr="005F5ED6">
              <w:rPr>
                <w:rFonts w:eastAsia="Malgun Gothic Semilight"/>
                <w:b/>
                <w:bCs/>
                <w:rtl/>
              </w:rPr>
              <w:t xml:space="preserve">מס. </w:t>
            </w:r>
          </w:p>
        </w:tc>
      </w:tr>
      <w:tr w:rsidR="003D51CC" w:rsidRPr="00830FF0" w14:paraId="3F91E81E" w14:textId="77777777" w:rsidTr="003F38A1">
        <w:tc>
          <w:tcPr>
            <w:tcW w:w="1119" w:type="pct"/>
            <w:vAlign w:val="center"/>
          </w:tcPr>
          <w:p w14:paraId="279B6CB0" w14:textId="77777777" w:rsidR="003D51CC" w:rsidRPr="00830FF0" w:rsidRDefault="003D51CC" w:rsidP="000F6E3F">
            <w:pPr>
              <w:bidi w:val="0"/>
              <w:rPr>
                <w:rFonts w:eastAsia="Malgun Gothic Semilight"/>
              </w:rPr>
            </w:pPr>
            <w:r w:rsidRPr="00830FF0">
              <w:rPr>
                <w:rFonts w:eastAsia="Malgun Gothic Semilight"/>
              </w:rPr>
              <w:t>₪</w:t>
            </w:r>
          </w:p>
        </w:tc>
        <w:tc>
          <w:tcPr>
            <w:tcW w:w="691" w:type="pct"/>
            <w:tcMar>
              <w:top w:w="100" w:type="dxa"/>
              <w:bottom w:w="100" w:type="dxa"/>
              <w:right w:w="100" w:type="dxa"/>
            </w:tcMar>
            <w:vAlign w:val="center"/>
          </w:tcPr>
          <w:p w14:paraId="10A560F3" w14:textId="41DF526C" w:rsidR="003D51CC" w:rsidRPr="00830FF0" w:rsidRDefault="00131212" w:rsidP="000F6E3F">
            <w:pPr>
              <w:jc w:val="center"/>
            </w:pPr>
            <w:r>
              <w:rPr>
                <w:rFonts w:hint="cs"/>
                <w:rtl/>
              </w:rPr>
              <w:t>7</w:t>
            </w:r>
          </w:p>
        </w:tc>
        <w:tc>
          <w:tcPr>
            <w:tcW w:w="2760" w:type="pct"/>
            <w:tcMar>
              <w:top w:w="100" w:type="dxa"/>
              <w:bottom w:w="100" w:type="dxa"/>
              <w:right w:w="100" w:type="dxa"/>
            </w:tcMar>
          </w:tcPr>
          <w:p w14:paraId="338508EB" w14:textId="2DF95598" w:rsidR="003D51CC" w:rsidRPr="00830FF0" w:rsidRDefault="003D51CC" w:rsidP="000F6E3F">
            <w:pPr>
              <w:rPr>
                <w:rtl/>
              </w:rPr>
            </w:pPr>
            <w:r w:rsidRPr="00C81EC3">
              <w:rPr>
                <w:rtl/>
              </w:rPr>
              <w:t>מנדף ביולוגי</w:t>
            </w:r>
            <w:r w:rsidRPr="00C81EC3">
              <w:t>(135X85)</w:t>
            </w:r>
            <w:r>
              <w:t xml:space="preserve"> </w:t>
            </w:r>
          </w:p>
        </w:tc>
        <w:tc>
          <w:tcPr>
            <w:tcW w:w="430" w:type="pct"/>
            <w:tcMar>
              <w:top w:w="100" w:type="dxa"/>
              <w:bottom w:w="100" w:type="dxa"/>
              <w:right w:w="100" w:type="dxa"/>
            </w:tcMar>
            <w:vAlign w:val="center"/>
          </w:tcPr>
          <w:p w14:paraId="11B3F385" w14:textId="77777777" w:rsidR="003D51CC" w:rsidRPr="00830FF0" w:rsidRDefault="003D51CC" w:rsidP="000F6E3F">
            <w:pPr>
              <w:rPr>
                <w:rtl/>
              </w:rPr>
            </w:pPr>
            <w:r w:rsidRPr="00830FF0">
              <w:rPr>
                <w:rFonts w:eastAsia="Malgun Gothic Semilight"/>
              </w:rPr>
              <w:t>1</w:t>
            </w:r>
          </w:p>
        </w:tc>
      </w:tr>
      <w:tr w:rsidR="003D51CC" w:rsidRPr="00830FF0" w14:paraId="0446B30F" w14:textId="77777777" w:rsidTr="003F38A1">
        <w:tc>
          <w:tcPr>
            <w:tcW w:w="1119" w:type="pct"/>
            <w:vAlign w:val="center"/>
          </w:tcPr>
          <w:p w14:paraId="66882D68" w14:textId="1CFEB094" w:rsidR="003D51CC" w:rsidRPr="00830FF0" w:rsidRDefault="003D51CC" w:rsidP="00394F60">
            <w:pPr>
              <w:bidi w:val="0"/>
              <w:rPr>
                <w:rFonts w:eastAsia="Malgun Gothic Semilight"/>
              </w:rPr>
            </w:pPr>
            <w:r w:rsidRPr="00830FF0">
              <w:rPr>
                <w:rFonts w:eastAsia="Malgun Gothic Semilight"/>
              </w:rPr>
              <w:t>₪</w:t>
            </w:r>
          </w:p>
        </w:tc>
        <w:tc>
          <w:tcPr>
            <w:tcW w:w="691" w:type="pct"/>
            <w:tcMar>
              <w:top w:w="100" w:type="dxa"/>
              <w:bottom w:w="100" w:type="dxa"/>
              <w:right w:w="100" w:type="dxa"/>
            </w:tcMar>
            <w:vAlign w:val="center"/>
          </w:tcPr>
          <w:p w14:paraId="1142E7CB" w14:textId="2CA94AF0" w:rsidR="003D51CC" w:rsidRDefault="003D51CC" w:rsidP="00394F60">
            <w:pPr>
              <w:jc w:val="center"/>
              <w:rPr>
                <w:rtl/>
              </w:rPr>
            </w:pPr>
            <w:r>
              <w:rPr>
                <w:rFonts w:hint="cs"/>
                <w:rtl/>
              </w:rPr>
              <w:t>2</w:t>
            </w:r>
          </w:p>
        </w:tc>
        <w:tc>
          <w:tcPr>
            <w:tcW w:w="2760" w:type="pct"/>
            <w:tcMar>
              <w:top w:w="100" w:type="dxa"/>
              <w:bottom w:w="100" w:type="dxa"/>
              <w:right w:w="100" w:type="dxa"/>
            </w:tcMar>
          </w:tcPr>
          <w:p w14:paraId="4EC317A2" w14:textId="0E42D7C8" w:rsidR="003D51CC" w:rsidRPr="00C81EC3" w:rsidRDefault="003D51CC" w:rsidP="00394F60">
            <w:r>
              <w:rPr>
                <w:rFonts w:hint="cs"/>
                <w:rtl/>
              </w:rPr>
              <w:t xml:space="preserve">חיבור מנדף </w:t>
            </w:r>
            <w:r w:rsidRPr="00C81EC3">
              <w:rPr>
                <w:rtl/>
              </w:rPr>
              <w:t>ביולוגי</w:t>
            </w:r>
            <w:r>
              <w:rPr>
                <w:rFonts w:hint="cs"/>
                <w:rtl/>
              </w:rPr>
              <w:t xml:space="preserve"> </w:t>
            </w:r>
            <w:r w:rsidRPr="00C81EC3">
              <w:t>(135X85)</w:t>
            </w:r>
            <w:r>
              <w:rPr>
                <w:rFonts w:hint="cs"/>
                <w:rtl/>
              </w:rPr>
              <w:t xml:space="preserve"> לתעלת מיזוג אוויר</w:t>
            </w:r>
          </w:p>
        </w:tc>
        <w:tc>
          <w:tcPr>
            <w:tcW w:w="430" w:type="pct"/>
            <w:tcMar>
              <w:top w:w="100" w:type="dxa"/>
              <w:bottom w:w="100" w:type="dxa"/>
              <w:right w:w="100" w:type="dxa"/>
            </w:tcMar>
            <w:vAlign w:val="center"/>
          </w:tcPr>
          <w:p w14:paraId="2D6E873B" w14:textId="0715D352" w:rsidR="003D51CC" w:rsidRPr="00830FF0" w:rsidRDefault="003D51CC" w:rsidP="00394F60">
            <w:pPr>
              <w:rPr>
                <w:rFonts w:eastAsia="Malgun Gothic Semilight"/>
              </w:rPr>
            </w:pPr>
            <w:r>
              <w:rPr>
                <w:rFonts w:eastAsia="Malgun Gothic Semilight" w:hint="cs"/>
                <w:rtl/>
              </w:rPr>
              <w:t>1א</w:t>
            </w:r>
          </w:p>
        </w:tc>
      </w:tr>
      <w:tr w:rsidR="003D51CC" w:rsidRPr="00830FF0" w14:paraId="3C47C9F6" w14:textId="77777777" w:rsidTr="003F38A1">
        <w:tc>
          <w:tcPr>
            <w:tcW w:w="1119" w:type="pct"/>
            <w:vAlign w:val="center"/>
          </w:tcPr>
          <w:p w14:paraId="452520C8" w14:textId="77777777" w:rsidR="003D51CC" w:rsidRPr="00830FF0" w:rsidRDefault="003D51CC" w:rsidP="00394F60">
            <w:pPr>
              <w:bidi w:val="0"/>
              <w:rPr>
                <w:rFonts w:eastAsia="Malgun Gothic Semilight"/>
              </w:rPr>
            </w:pPr>
            <w:r w:rsidRPr="00830FF0">
              <w:rPr>
                <w:rFonts w:eastAsia="Malgun Gothic Semilight"/>
              </w:rPr>
              <w:t>₪</w:t>
            </w:r>
          </w:p>
        </w:tc>
        <w:tc>
          <w:tcPr>
            <w:tcW w:w="691" w:type="pct"/>
            <w:tcMar>
              <w:top w:w="100" w:type="dxa"/>
              <w:bottom w:w="100" w:type="dxa"/>
              <w:right w:w="100" w:type="dxa"/>
            </w:tcMar>
            <w:vAlign w:val="center"/>
          </w:tcPr>
          <w:p w14:paraId="3C676469" w14:textId="5F05F835" w:rsidR="003D51CC" w:rsidRPr="00830FF0" w:rsidRDefault="003D51CC" w:rsidP="00394F60">
            <w:pPr>
              <w:jc w:val="center"/>
            </w:pPr>
            <w:r>
              <w:rPr>
                <w:rFonts w:hint="cs"/>
                <w:rtl/>
              </w:rPr>
              <w:t>1</w:t>
            </w:r>
          </w:p>
        </w:tc>
        <w:tc>
          <w:tcPr>
            <w:tcW w:w="2760" w:type="pct"/>
            <w:tcMar>
              <w:top w:w="100" w:type="dxa"/>
              <w:bottom w:w="100" w:type="dxa"/>
              <w:right w:w="100" w:type="dxa"/>
            </w:tcMar>
          </w:tcPr>
          <w:p w14:paraId="6583DC1F" w14:textId="0109924F" w:rsidR="003D51CC" w:rsidRPr="00830FF0" w:rsidRDefault="003D51CC" w:rsidP="00394F60">
            <w:pPr>
              <w:rPr>
                <w:rtl/>
              </w:rPr>
            </w:pPr>
            <w:r w:rsidRPr="00C81EC3">
              <w:rPr>
                <w:rtl/>
              </w:rPr>
              <w:t xml:space="preserve">מנדף ביולוגי  + שולחן </w:t>
            </w:r>
            <w:proofErr w:type="spellStart"/>
            <w:r w:rsidRPr="00C81EC3">
              <w:rPr>
                <w:rtl/>
              </w:rPr>
              <w:t>למינרי</w:t>
            </w:r>
            <w:proofErr w:type="spellEnd"/>
            <w:r w:rsidRPr="00C81EC3">
              <w:rPr>
                <w:rtl/>
              </w:rPr>
              <w:t xml:space="preserve"> ורטיקלי</w:t>
            </w:r>
          </w:p>
        </w:tc>
        <w:tc>
          <w:tcPr>
            <w:tcW w:w="430" w:type="pct"/>
            <w:tcMar>
              <w:top w:w="100" w:type="dxa"/>
              <w:bottom w:w="100" w:type="dxa"/>
              <w:right w:w="100" w:type="dxa"/>
            </w:tcMar>
            <w:vAlign w:val="center"/>
          </w:tcPr>
          <w:p w14:paraId="0EA07226" w14:textId="432E0E83" w:rsidR="003D51CC" w:rsidRPr="00830FF0" w:rsidRDefault="003D51CC" w:rsidP="00394F60">
            <w:r>
              <w:rPr>
                <w:rFonts w:eastAsia="Malgun Gothic Semilight" w:hint="cs"/>
                <w:rtl/>
              </w:rPr>
              <w:t>2</w:t>
            </w:r>
          </w:p>
        </w:tc>
      </w:tr>
      <w:tr w:rsidR="003D51CC" w:rsidRPr="00830FF0" w14:paraId="59555625" w14:textId="77777777" w:rsidTr="003F38A1">
        <w:tc>
          <w:tcPr>
            <w:tcW w:w="1119" w:type="pct"/>
            <w:vAlign w:val="center"/>
          </w:tcPr>
          <w:p w14:paraId="2F2B8DF5" w14:textId="26F59198" w:rsidR="003D51CC" w:rsidRPr="00830FF0" w:rsidRDefault="003D51CC" w:rsidP="00394F60">
            <w:pPr>
              <w:bidi w:val="0"/>
              <w:rPr>
                <w:rFonts w:eastAsia="Malgun Gothic Semilight"/>
              </w:rPr>
            </w:pPr>
            <w:r w:rsidRPr="00830FF0">
              <w:rPr>
                <w:rFonts w:eastAsia="Malgun Gothic Semilight"/>
              </w:rPr>
              <w:t>₪</w:t>
            </w:r>
          </w:p>
        </w:tc>
        <w:tc>
          <w:tcPr>
            <w:tcW w:w="691" w:type="pct"/>
            <w:tcMar>
              <w:top w:w="100" w:type="dxa"/>
              <w:bottom w:w="100" w:type="dxa"/>
              <w:right w:w="100" w:type="dxa"/>
            </w:tcMar>
            <w:vAlign w:val="center"/>
          </w:tcPr>
          <w:p w14:paraId="34F1CD4A" w14:textId="6A90DCE1" w:rsidR="003D51CC" w:rsidRPr="00830FF0" w:rsidRDefault="003D51CC" w:rsidP="00394F60">
            <w:pPr>
              <w:jc w:val="center"/>
              <w:rPr>
                <w:rFonts w:eastAsia="Malgun Gothic Semilight"/>
              </w:rPr>
            </w:pPr>
            <w:r>
              <w:rPr>
                <w:rFonts w:eastAsia="Malgun Gothic Semilight" w:hint="cs"/>
                <w:rtl/>
              </w:rPr>
              <w:t>1</w:t>
            </w:r>
          </w:p>
        </w:tc>
        <w:tc>
          <w:tcPr>
            <w:tcW w:w="2760" w:type="pct"/>
            <w:tcMar>
              <w:top w:w="100" w:type="dxa"/>
              <w:bottom w:w="100" w:type="dxa"/>
              <w:right w:w="100" w:type="dxa"/>
            </w:tcMar>
          </w:tcPr>
          <w:p w14:paraId="3B5D6F31" w14:textId="7B600CF6" w:rsidR="003D51CC" w:rsidRPr="00830FF0" w:rsidRDefault="003D51CC" w:rsidP="00394F60">
            <w:pPr>
              <w:rPr>
                <w:rFonts w:eastAsia="Malgun Gothic Semilight"/>
                <w:b/>
                <w:bCs/>
                <w:rtl/>
              </w:rPr>
            </w:pPr>
            <w:r w:rsidRPr="00C81EC3">
              <w:rPr>
                <w:rtl/>
              </w:rPr>
              <w:t>מנדף כימי</w:t>
            </w:r>
            <w:r>
              <w:rPr>
                <w:rFonts w:hint="cs"/>
                <w:rtl/>
              </w:rPr>
              <w:t xml:space="preserve"> </w:t>
            </w:r>
            <w:r>
              <w:rPr>
                <w:rtl/>
              </w:rPr>
              <w:t>–</w:t>
            </w:r>
            <w:r>
              <w:rPr>
                <w:rFonts w:hint="cs"/>
                <w:rtl/>
              </w:rPr>
              <w:t xml:space="preserve"> מפרט 1</w:t>
            </w:r>
          </w:p>
        </w:tc>
        <w:tc>
          <w:tcPr>
            <w:tcW w:w="430" w:type="pct"/>
            <w:tcMar>
              <w:top w:w="100" w:type="dxa"/>
              <w:bottom w:w="100" w:type="dxa"/>
              <w:right w:w="100" w:type="dxa"/>
            </w:tcMar>
            <w:vAlign w:val="center"/>
          </w:tcPr>
          <w:p w14:paraId="0A7F8671" w14:textId="55F29F96" w:rsidR="003D51CC" w:rsidRPr="00830FF0" w:rsidRDefault="003D51CC" w:rsidP="00394F60">
            <w:pPr>
              <w:rPr>
                <w:rFonts w:eastAsia="Malgun Gothic Semilight"/>
              </w:rPr>
            </w:pPr>
            <w:r>
              <w:rPr>
                <w:rFonts w:eastAsia="Malgun Gothic Semilight" w:hint="cs"/>
                <w:rtl/>
              </w:rPr>
              <w:t>3</w:t>
            </w:r>
          </w:p>
        </w:tc>
      </w:tr>
      <w:tr w:rsidR="003D51CC" w:rsidRPr="00830FF0" w14:paraId="15E913A9" w14:textId="77777777" w:rsidTr="003F38A1">
        <w:tc>
          <w:tcPr>
            <w:tcW w:w="1119" w:type="pct"/>
            <w:vAlign w:val="center"/>
          </w:tcPr>
          <w:p w14:paraId="017DDFDC" w14:textId="27FE5072" w:rsidR="003D51CC" w:rsidRPr="00830FF0" w:rsidRDefault="003D51CC" w:rsidP="00696C24">
            <w:pPr>
              <w:bidi w:val="0"/>
              <w:rPr>
                <w:rFonts w:eastAsia="Malgun Gothic Semilight"/>
              </w:rPr>
            </w:pPr>
            <w:r w:rsidRPr="00830FF0">
              <w:rPr>
                <w:rFonts w:eastAsia="Malgun Gothic Semilight"/>
              </w:rPr>
              <w:t>₪</w:t>
            </w:r>
          </w:p>
        </w:tc>
        <w:tc>
          <w:tcPr>
            <w:tcW w:w="691" w:type="pct"/>
            <w:tcMar>
              <w:top w:w="100" w:type="dxa"/>
              <w:bottom w:w="100" w:type="dxa"/>
              <w:right w:w="100" w:type="dxa"/>
            </w:tcMar>
            <w:vAlign w:val="center"/>
          </w:tcPr>
          <w:p w14:paraId="5501AFD2" w14:textId="09936F52" w:rsidR="003D51CC" w:rsidRDefault="003D51CC" w:rsidP="00696C24">
            <w:pPr>
              <w:jc w:val="center"/>
              <w:rPr>
                <w:rFonts w:eastAsia="Malgun Gothic Semilight"/>
                <w:rtl/>
              </w:rPr>
            </w:pPr>
            <w:r>
              <w:rPr>
                <w:rFonts w:eastAsia="Malgun Gothic Semilight" w:hint="cs"/>
                <w:rtl/>
              </w:rPr>
              <w:t>1</w:t>
            </w:r>
          </w:p>
        </w:tc>
        <w:tc>
          <w:tcPr>
            <w:tcW w:w="2760" w:type="pct"/>
            <w:tcMar>
              <w:top w:w="100" w:type="dxa"/>
              <w:bottom w:w="100" w:type="dxa"/>
              <w:right w:w="100" w:type="dxa"/>
            </w:tcMar>
          </w:tcPr>
          <w:p w14:paraId="3CC2EE45" w14:textId="2D030E05" w:rsidR="003D51CC" w:rsidRPr="00C81EC3" w:rsidRDefault="003D51CC" w:rsidP="00696C24">
            <w:pPr>
              <w:rPr>
                <w:rtl/>
              </w:rPr>
            </w:pPr>
            <w:r>
              <w:rPr>
                <w:rFonts w:hint="cs"/>
                <w:rtl/>
              </w:rPr>
              <w:t xml:space="preserve">מנדף כימי </w:t>
            </w:r>
            <w:r>
              <w:rPr>
                <w:rtl/>
              </w:rPr>
              <w:t>–</w:t>
            </w:r>
            <w:r>
              <w:rPr>
                <w:rFonts w:hint="cs"/>
                <w:rtl/>
              </w:rPr>
              <w:t xml:space="preserve"> מפרט 2</w:t>
            </w:r>
          </w:p>
        </w:tc>
        <w:tc>
          <w:tcPr>
            <w:tcW w:w="430" w:type="pct"/>
            <w:tcMar>
              <w:top w:w="100" w:type="dxa"/>
              <w:bottom w:w="100" w:type="dxa"/>
              <w:right w:w="100" w:type="dxa"/>
            </w:tcMar>
            <w:vAlign w:val="center"/>
          </w:tcPr>
          <w:p w14:paraId="1D3BB059" w14:textId="29A3FF41" w:rsidR="003D51CC" w:rsidRDefault="003D51CC" w:rsidP="00696C24">
            <w:pPr>
              <w:rPr>
                <w:rFonts w:eastAsia="Malgun Gothic Semilight"/>
                <w:rtl/>
              </w:rPr>
            </w:pPr>
            <w:r>
              <w:rPr>
                <w:rFonts w:eastAsia="Malgun Gothic Semilight" w:hint="cs"/>
                <w:rtl/>
              </w:rPr>
              <w:t>4</w:t>
            </w:r>
          </w:p>
        </w:tc>
      </w:tr>
      <w:tr w:rsidR="00B31841" w:rsidRPr="00830FF0" w14:paraId="0EA23785" w14:textId="77777777" w:rsidTr="003F38A1">
        <w:tc>
          <w:tcPr>
            <w:tcW w:w="1119" w:type="pct"/>
            <w:vAlign w:val="center"/>
          </w:tcPr>
          <w:p w14:paraId="3105D14F" w14:textId="25CC8F24" w:rsidR="00B31841" w:rsidRPr="00830FF0" w:rsidRDefault="00B31841" w:rsidP="00696C24">
            <w:pPr>
              <w:bidi w:val="0"/>
              <w:rPr>
                <w:rFonts w:eastAsia="Malgun Gothic Semilight"/>
              </w:rPr>
            </w:pPr>
            <w:r w:rsidRPr="00830FF0">
              <w:rPr>
                <w:rFonts w:eastAsia="Malgun Gothic Semilight"/>
              </w:rPr>
              <w:t>₪</w:t>
            </w:r>
          </w:p>
        </w:tc>
        <w:tc>
          <w:tcPr>
            <w:tcW w:w="691" w:type="pct"/>
            <w:tcMar>
              <w:top w:w="100" w:type="dxa"/>
              <w:bottom w:w="100" w:type="dxa"/>
              <w:right w:w="100" w:type="dxa"/>
            </w:tcMar>
            <w:vAlign w:val="center"/>
          </w:tcPr>
          <w:p w14:paraId="473B8303" w14:textId="52011178" w:rsidR="00B31841" w:rsidRDefault="00B31841" w:rsidP="00696C24">
            <w:pPr>
              <w:jc w:val="center"/>
              <w:rPr>
                <w:rFonts w:eastAsia="Malgun Gothic Semilight"/>
                <w:rtl/>
              </w:rPr>
            </w:pPr>
            <w:r>
              <w:rPr>
                <w:rFonts w:eastAsia="Malgun Gothic Semilight" w:hint="cs"/>
                <w:rtl/>
              </w:rPr>
              <w:t>1</w:t>
            </w:r>
          </w:p>
        </w:tc>
        <w:tc>
          <w:tcPr>
            <w:tcW w:w="2760" w:type="pct"/>
            <w:tcMar>
              <w:top w:w="100" w:type="dxa"/>
              <w:bottom w:w="100" w:type="dxa"/>
              <w:right w:w="100" w:type="dxa"/>
            </w:tcMar>
          </w:tcPr>
          <w:p w14:paraId="511DF696" w14:textId="68452F5C" w:rsidR="00B31841" w:rsidRDefault="00B31841" w:rsidP="00696C24">
            <w:pPr>
              <w:rPr>
                <w:rtl/>
              </w:rPr>
            </w:pPr>
            <w:r>
              <w:rPr>
                <w:rFonts w:hint="cs"/>
                <w:rtl/>
              </w:rPr>
              <w:t xml:space="preserve">ארון מנדף כימי </w:t>
            </w:r>
            <w:r>
              <w:rPr>
                <w:rtl/>
              </w:rPr>
              <w:t>–</w:t>
            </w:r>
            <w:r>
              <w:rPr>
                <w:rFonts w:hint="cs"/>
                <w:rtl/>
              </w:rPr>
              <w:t xml:space="preserve"> מפרט 3</w:t>
            </w:r>
          </w:p>
        </w:tc>
        <w:tc>
          <w:tcPr>
            <w:tcW w:w="430" w:type="pct"/>
            <w:tcMar>
              <w:top w:w="100" w:type="dxa"/>
              <w:bottom w:w="100" w:type="dxa"/>
              <w:right w:w="100" w:type="dxa"/>
            </w:tcMar>
            <w:vAlign w:val="center"/>
          </w:tcPr>
          <w:p w14:paraId="0589B2EF" w14:textId="3063A1AB" w:rsidR="00B31841" w:rsidRDefault="00B31841" w:rsidP="00696C24">
            <w:pPr>
              <w:rPr>
                <w:rFonts w:eastAsia="Malgun Gothic Semilight"/>
                <w:rtl/>
              </w:rPr>
            </w:pPr>
            <w:r>
              <w:rPr>
                <w:rFonts w:eastAsia="Malgun Gothic Semilight" w:hint="cs"/>
                <w:rtl/>
              </w:rPr>
              <w:t>5</w:t>
            </w:r>
          </w:p>
        </w:tc>
      </w:tr>
      <w:tr w:rsidR="00434BD7" w:rsidRPr="00830FF0" w14:paraId="5C9834BC" w14:textId="77777777" w:rsidTr="00434BD7">
        <w:tc>
          <w:tcPr>
            <w:tcW w:w="1119" w:type="pct"/>
            <w:tcBorders>
              <w:top w:val="single" w:sz="4" w:space="0" w:color="auto"/>
              <w:left w:val="single" w:sz="4" w:space="0" w:color="auto"/>
              <w:bottom w:val="single" w:sz="4" w:space="0" w:color="auto"/>
              <w:right w:val="single" w:sz="4" w:space="0" w:color="auto"/>
            </w:tcBorders>
            <w:vAlign w:val="center"/>
          </w:tcPr>
          <w:p w14:paraId="201D8BC4" w14:textId="77777777" w:rsidR="00434BD7" w:rsidRPr="00830FF0" w:rsidRDefault="00434BD7" w:rsidP="00CC7D13">
            <w:pPr>
              <w:bidi w:val="0"/>
              <w:rPr>
                <w:rFonts w:eastAsia="Malgun Gothic Semilight"/>
              </w:rPr>
            </w:pPr>
            <w:r w:rsidRPr="00830FF0">
              <w:rPr>
                <w:rFonts w:eastAsia="Malgun Gothic Semilight"/>
              </w:rPr>
              <w:t>₪</w:t>
            </w:r>
          </w:p>
        </w:tc>
        <w:tc>
          <w:tcPr>
            <w:tcW w:w="69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887A3AA" w14:textId="10C590BD" w:rsidR="00434BD7" w:rsidRPr="00434BD7" w:rsidRDefault="003F236F" w:rsidP="00CC7D13">
            <w:pPr>
              <w:jc w:val="center"/>
              <w:rPr>
                <w:rFonts w:eastAsia="Malgun Gothic Semilight"/>
              </w:rPr>
            </w:pPr>
            <w:r>
              <w:rPr>
                <w:rFonts w:eastAsia="Malgun Gothic Semilight" w:hint="cs"/>
                <w:rtl/>
              </w:rPr>
              <w:t>28</w:t>
            </w:r>
          </w:p>
        </w:tc>
        <w:tc>
          <w:tcPr>
            <w:tcW w:w="2760"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769E72D7" w14:textId="5D46757E" w:rsidR="00434BD7" w:rsidRPr="00830FF0" w:rsidRDefault="00434BD7" w:rsidP="00CC7D13">
            <w:pPr>
              <w:rPr>
                <w:rtl/>
              </w:rPr>
            </w:pPr>
            <w:r w:rsidRPr="00C81EC3">
              <w:rPr>
                <w:rtl/>
              </w:rPr>
              <w:t>מנדף ביולוגי</w:t>
            </w:r>
            <w:r w:rsidRPr="00C81EC3">
              <w:t>(135X85)</w:t>
            </w:r>
            <w:r>
              <w:t xml:space="preserve"> </w:t>
            </w:r>
            <w:r w:rsidR="00821E2D" w:rsidRPr="0037148B">
              <w:rPr>
                <w:b/>
                <w:bCs/>
                <w:rtl/>
              </w:rPr>
              <w:t>–</w:t>
            </w:r>
            <w:r w:rsidR="00821E2D" w:rsidRPr="0037148B">
              <w:rPr>
                <w:rFonts w:hint="cs"/>
                <w:b/>
                <w:bCs/>
                <w:rtl/>
              </w:rPr>
              <w:t xml:space="preserve"> שנת אחריות נוספת</w:t>
            </w:r>
          </w:p>
        </w:tc>
        <w:tc>
          <w:tcPr>
            <w:tcW w:w="43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7A8AA40" w14:textId="39D4025D" w:rsidR="00434BD7" w:rsidRPr="00434BD7" w:rsidRDefault="00434BD7" w:rsidP="00CC7D13">
            <w:pPr>
              <w:rPr>
                <w:rFonts w:eastAsia="Malgun Gothic Semilight"/>
                <w:rtl/>
              </w:rPr>
            </w:pPr>
            <w:r w:rsidRPr="00830FF0">
              <w:rPr>
                <w:rFonts w:eastAsia="Malgun Gothic Semilight"/>
              </w:rPr>
              <w:t>1</w:t>
            </w:r>
            <w:r>
              <w:rPr>
                <w:rFonts w:eastAsia="Malgun Gothic Semilight" w:hint="cs"/>
                <w:rtl/>
              </w:rPr>
              <w:t>-</w:t>
            </w:r>
            <w:r>
              <w:rPr>
                <w:rFonts w:eastAsia="Malgun Gothic Semilight"/>
              </w:rPr>
              <w:t>G</w:t>
            </w:r>
          </w:p>
        </w:tc>
      </w:tr>
      <w:tr w:rsidR="00434BD7" w:rsidRPr="00830FF0" w14:paraId="6ACA3AB6" w14:textId="77777777" w:rsidTr="00434BD7">
        <w:tc>
          <w:tcPr>
            <w:tcW w:w="1119" w:type="pct"/>
            <w:tcBorders>
              <w:top w:val="single" w:sz="4" w:space="0" w:color="auto"/>
              <w:left w:val="single" w:sz="4" w:space="0" w:color="auto"/>
              <w:bottom w:val="single" w:sz="4" w:space="0" w:color="auto"/>
              <w:right w:val="single" w:sz="4" w:space="0" w:color="auto"/>
            </w:tcBorders>
            <w:vAlign w:val="center"/>
          </w:tcPr>
          <w:p w14:paraId="2F7B0CAC" w14:textId="77777777" w:rsidR="00434BD7" w:rsidRPr="00830FF0" w:rsidRDefault="00434BD7" w:rsidP="00CC7D13">
            <w:pPr>
              <w:bidi w:val="0"/>
              <w:rPr>
                <w:rFonts w:eastAsia="Malgun Gothic Semilight"/>
              </w:rPr>
            </w:pPr>
            <w:r w:rsidRPr="00830FF0">
              <w:rPr>
                <w:rFonts w:eastAsia="Malgun Gothic Semilight"/>
              </w:rPr>
              <w:t>₪</w:t>
            </w:r>
          </w:p>
        </w:tc>
        <w:tc>
          <w:tcPr>
            <w:tcW w:w="69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EA1F402" w14:textId="36AB1571" w:rsidR="00434BD7" w:rsidRPr="00434BD7" w:rsidRDefault="003F236F" w:rsidP="00CC7D13">
            <w:pPr>
              <w:jc w:val="center"/>
              <w:rPr>
                <w:rFonts w:eastAsia="Malgun Gothic Semilight"/>
              </w:rPr>
            </w:pPr>
            <w:r>
              <w:rPr>
                <w:rFonts w:eastAsia="Malgun Gothic Semilight" w:hint="cs"/>
                <w:rtl/>
              </w:rPr>
              <w:t>8</w:t>
            </w:r>
          </w:p>
        </w:tc>
        <w:tc>
          <w:tcPr>
            <w:tcW w:w="2760"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461ABC2E" w14:textId="7481891D" w:rsidR="00434BD7" w:rsidRPr="00830FF0" w:rsidRDefault="00434BD7" w:rsidP="00CC7D13">
            <w:pPr>
              <w:rPr>
                <w:rtl/>
              </w:rPr>
            </w:pPr>
            <w:r w:rsidRPr="00C81EC3">
              <w:rPr>
                <w:rtl/>
              </w:rPr>
              <w:t xml:space="preserve">מנדף ביולוגי  + שולחן </w:t>
            </w:r>
            <w:proofErr w:type="spellStart"/>
            <w:r w:rsidRPr="00C81EC3">
              <w:rPr>
                <w:rtl/>
              </w:rPr>
              <w:t>למינרי</w:t>
            </w:r>
            <w:proofErr w:type="spellEnd"/>
            <w:r w:rsidRPr="00C81EC3">
              <w:rPr>
                <w:rtl/>
              </w:rPr>
              <w:t xml:space="preserve"> ורטיקלי</w:t>
            </w:r>
            <w:r w:rsidR="00821E2D">
              <w:rPr>
                <w:b/>
                <w:bCs/>
              </w:rPr>
              <w:t xml:space="preserve"> </w:t>
            </w:r>
            <w:r w:rsidR="00821E2D" w:rsidRPr="0037148B">
              <w:rPr>
                <w:b/>
                <w:bCs/>
                <w:rtl/>
              </w:rPr>
              <w:t>–</w:t>
            </w:r>
            <w:r w:rsidR="00821E2D" w:rsidRPr="0037148B">
              <w:rPr>
                <w:rFonts w:hint="cs"/>
                <w:b/>
                <w:bCs/>
                <w:rtl/>
              </w:rPr>
              <w:t xml:space="preserve"> שנת אחריות נוספת</w:t>
            </w:r>
          </w:p>
        </w:tc>
        <w:tc>
          <w:tcPr>
            <w:tcW w:w="43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AB2072F" w14:textId="4F3EBEA3" w:rsidR="00434BD7" w:rsidRPr="00434BD7" w:rsidRDefault="00434BD7" w:rsidP="00CC7D13">
            <w:pPr>
              <w:rPr>
                <w:rFonts w:eastAsia="Malgun Gothic Semilight"/>
                <w:rtl/>
              </w:rPr>
            </w:pPr>
            <w:r>
              <w:rPr>
                <w:rFonts w:eastAsia="Malgun Gothic Semilight" w:hint="cs"/>
                <w:rtl/>
              </w:rPr>
              <w:t>2</w:t>
            </w:r>
            <w:r w:rsidR="00821E2D">
              <w:rPr>
                <w:rFonts w:eastAsia="Malgun Gothic Semilight" w:hint="cs"/>
                <w:rtl/>
              </w:rPr>
              <w:t>-</w:t>
            </w:r>
            <w:r w:rsidR="00821E2D">
              <w:rPr>
                <w:rFonts w:eastAsia="Malgun Gothic Semilight"/>
              </w:rPr>
              <w:t>G</w:t>
            </w:r>
          </w:p>
        </w:tc>
      </w:tr>
      <w:tr w:rsidR="00434BD7" w:rsidRPr="00830FF0" w14:paraId="02AA42F6" w14:textId="77777777" w:rsidTr="00434BD7">
        <w:tc>
          <w:tcPr>
            <w:tcW w:w="1119" w:type="pct"/>
            <w:tcBorders>
              <w:top w:val="single" w:sz="4" w:space="0" w:color="auto"/>
              <w:left w:val="single" w:sz="4" w:space="0" w:color="auto"/>
              <w:bottom w:val="single" w:sz="4" w:space="0" w:color="auto"/>
              <w:right w:val="single" w:sz="4" w:space="0" w:color="auto"/>
            </w:tcBorders>
            <w:vAlign w:val="center"/>
          </w:tcPr>
          <w:p w14:paraId="6B3B5180" w14:textId="77777777" w:rsidR="00434BD7" w:rsidRPr="00830FF0" w:rsidRDefault="00434BD7" w:rsidP="00CC7D13">
            <w:pPr>
              <w:bidi w:val="0"/>
              <w:rPr>
                <w:rFonts w:eastAsia="Malgun Gothic Semilight"/>
              </w:rPr>
            </w:pPr>
            <w:r w:rsidRPr="00830FF0">
              <w:rPr>
                <w:rFonts w:eastAsia="Malgun Gothic Semilight"/>
              </w:rPr>
              <w:t>₪</w:t>
            </w:r>
          </w:p>
        </w:tc>
        <w:tc>
          <w:tcPr>
            <w:tcW w:w="69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DB27F3A" w14:textId="5CEAFB93" w:rsidR="00434BD7" w:rsidRPr="00830FF0" w:rsidRDefault="003F236F" w:rsidP="00CC7D13">
            <w:pPr>
              <w:jc w:val="center"/>
              <w:rPr>
                <w:rFonts w:eastAsia="Malgun Gothic Semilight"/>
              </w:rPr>
            </w:pPr>
            <w:r>
              <w:rPr>
                <w:rFonts w:eastAsia="Malgun Gothic Semilight" w:hint="cs"/>
                <w:rtl/>
              </w:rPr>
              <w:t>4</w:t>
            </w:r>
          </w:p>
        </w:tc>
        <w:tc>
          <w:tcPr>
            <w:tcW w:w="2760"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23C7CB49" w14:textId="70EE3158" w:rsidR="00434BD7" w:rsidRPr="00434BD7" w:rsidRDefault="00434BD7" w:rsidP="00CC7D13">
            <w:pPr>
              <w:rPr>
                <w:rtl/>
              </w:rPr>
            </w:pPr>
            <w:r w:rsidRPr="00C81EC3">
              <w:rPr>
                <w:rtl/>
              </w:rPr>
              <w:t>מנדף כימי</w:t>
            </w:r>
            <w:r>
              <w:rPr>
                <w:rFonts w:hint="cs"/>
                <w:rtl/>
              </w:rPr>
              <w:t xml:space="preserve"> </w:t>
            </w:r>
            <w:r>
              <w:rPr>
                <w:rtl/>
              </w:rPr>
              <w:t>–</w:t>
            </w:r>
            <w:r>
              <w:rPr>
                <w:rFonts w:hint="cs"/>
                <w:rtl/>
              </w:rPr>
              <w:t xml:space="preserve"> מפרט 1</w:t>
            </w:r>
            <w:r w:rsidR="00821E2D">
              <w:rPr>
                <w:b/>
                <w:bCs/>
              </w:rPr>
              <w:t xml:space="preserve"> </w:t>
            </w:r>
            <w:r w:rsidR="00821E2D" w:rsidRPr="0037148B">
              <w:rPr>
                <w:b/>
                <w:bCs/>
                <w:rtl/>
              </w:rPr>
              <w:t>–</w:t>
            </w:r>
            <w:r w:rsidR="00821E2D" w:rsidRPr="0037148B">
              <w:rPr>
                <w:rFonts w:hint="cs"/>
                <w:b/>
                <w:bCs/>
                <w:rtl/>
              </w:rPr>
              <w:t xml:space="preserve"> שנת אחריות נוספת</w:t>
            </w:r>
          </w:p>
        </w:tc>
        <w:tc>
          <w:tcPr>
            <w:tcW w:w="43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2CE629F" w14:textId="47892C27" w:rsidR="00434BD7" w:rsidRPr="00830FF0" w:rsidRDefault="00434BD7" w:rsidP="00CC7D13">
            <w:pPr>
              <w:rPr>
                <w:rFonts w:eastAsia="Malgun Gothic Semilight"/>
                <w:rtl/>
              </w:rPr>
            </w:pPr>
            <w:r>
              <w:rPr>
                <w:rFonts w:eastAsia="Malgun Gothic Semilight" w:hint="cs"/>
                <w:rtl/>
              </w:rPr>
              <w:t>3</w:t>
            </w:r>
            <w:r w:rsidR="00821E2D">
              <w:rPr>
                <w:rFonts w:eastAsia="Malgun Gothic Semilight" w:hint="cs"/>
                <w:rtl/>
              </w:rPr>
              <w:t>-</w:t>
            </w:r>
            <w:r w:rsidR="00821E2D">
              <w:rPr>
                <w:rFonts w:eastAsia="Malgun Gothic Semilight"/>
              </w:rPr>
              <w:t>G</w:t>
            </w:r>
          </w:p>
        </w:tc>
      </w:tr>
      <w:tr w:rsidR="00434BD7" w14:paraId="5BEE1ECF" w14:textId="77777777" w:rsidTr="00434BD7">
        <w:tc>
          <w:tcPr>
            <w:tcW w:w="1119" w:type="pct"/>
            <w:tcBorders>
              <w:top w:val="single" w:sz="4" w:space="0" w:color="auto"/>
              <w:left w:val="single" w:sz="4" w:space="0" w:color="auto"/>
              <w:bottom w:val="single" w:sz="4" w:space="0" w:color="auto"/>
              <w:right w:val="single" w:sz="4" w:space="0" w:color="auto"/>
            </w:tcBorders>
            <w:vAlign w:val="center"/>
          </w:tcPr>
          <w:p w14:paraId="58D778A2" w14:textId="77777777" w:rsidR="00434BD7" w:rsidRPr="00830FF0" w:rsidRDefault="00434BD7" w:rsidP="00CC7D13">
            <w:pPr>
              <w:bidi w:val="0"/>
              <w:rPr>
                <w:rFonts w:eastAsia="Malgun Gothic Semilight"/>
              </w:rPr>
            </w:pPr>
            <w:r w:rsidRPr="00830FF0">
              <w:rPr>
                <w:rFonts w:eastAsia="Malgun Gothic Semilight"/>
              </w:rPr>
              <w:t>₪</w:t>
            </w:r>
          </w:p>
        </w:tc>
        <w:tc>
          <w:tcPr>
            <w:tcW w:w="69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D3BD191" w14:textId="3BD9839B" w:rsidR="00434BD7" w:rsidRDefault="003F236F" w:rsidP="00CC7D13">
            <w:pPr>
              <w:jc w:val="center"/>
              <w:rPr>
                <w:rFonts w:eastAsia="Malgun Gothic Semilight"/>
                <w:rtl/>
              </w:rPr>
            </w:pPr>
            <w:r>
              <w:rPr>
                <w:rFonts w:eastAsia="Malgun Gothic Semilight" w:hint="cs"/>
                <w:rtl/>
              </w:rPr>
              <w:t>4</w:t>
            </w:r>
          </w:p>
        </w:tc>
        <w:tc>
          <w:tcPr>
            <w:tcW w:w="2760"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5AE39C0A" w14:textId="747FB174" w:rsidR="00434BD7" w:rsidRPr="00C81EC3" w:rsidRDefault="00434BD7" w:rsidP="00CC7D13">
            <w:pPr>
              <w:rPr>
                <w:rtl/>
              </w:rPr>
            </w:pPr>
            <w:r>
              <w:rPr>
                <w:rFonts w:hint="cs"/>
                <w:rtl/>
              </w:rPr>
              <w:t xml:space="preserve">מנדף כימי </w:t>
            </w:r>
            <w:r>
              <w:rPr>
                <w:rtl/>
              </w:rPr>
              <w:t>–</w:t>
            </w:r>
            <w:r>
              <w:rPr>
                <w:rFonts w:hint="cs"/>
                <w:rtl/>
              </w:rPr>
              <w:t xml:space="preserve"> מפרט 2</w:t>
            </w:r>
            <w:r w:rsidR="00821E2D">
              <w:rPr>
                <w:b/>
                <w:bCs/>
              </w:rPr>
              <w:t xml:space="preserve"> </w:t>
            </w:r>
            <w:r w:rsidR="00821E2D" w:rsidRPr="0037148B">
              <w:rPr>
                <w:b/>
                <w:bCs/>
                <w:rtl/>
              </w:rPr>
              <w:t>–</w:t>
            </w:r>
            <w:r w:rsidR="00821E2D" w:rsidRPr="0037148B">
              <w:rPr>
                <w:rFonts w:hint="cs"/>
                <w:b/>
                <w:bCs/>
                <w:rtl/>
              </w:rPr>
              <w:t xml:space="preserve"> שנת אחריות נוספת</w:t>
            </w:r>
          </w:p>
        </w:tc>
        <w:tc>
          <w:tcPr>
            <w:tcW w:w="43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8E608D7" w14:textId="749AE169" w:rsidR="00434BD7" w:rsidRDefault="00434BD7" w:rsidP="00CC7D13">
            <w:pPr>
              <w:rPr>
                <w:rFonts w:eastAsia="Malgun Gothic Semilight"/>
                <w:rtl/>
              </w:rPr>
            </w:pPr>
            <w:r>
              <w:rPr>
                <w:rFonts w:eastAsia="Malgun Gothic Semilight" w:hint="cs"/>
                <w:rtl/>
              </w:rPr>
              <w:t>4</w:t>
            </w:r>
            <w:r w:rsidR="00821E2D">
              <w:rPr>
                <w:rFonts w:eastAsia="Malgun Gothic Semilight" w:hint="cs"/>
                <w:rtl/>
              </w:rPr>
              <w:t>-</w:t>
            </w:r>
            <w:r w:rsidR="00821E2D">
              <w:rPr>
                <w:rFonts w:eastAsia="Malgun Gothic Semilight"/>
              </w:rPr>
              <w:t>G</w:t>
            </w:r>
          </w:p>
        </w:tc>
      </w:tr>
      <w:tr w:rsidR="00434BD7" w14:paraId="353EA803" w14:textId="77777777" w:rsidTr="00434BD7">
        <w:tc>
          <w:tcPr>
            <w:tcW w:w="1119" w:type="pct"/>
            <w:tcBorders>
              <w:top w:val="single" w:sz="4" w:space="0" w:color="auto"/>
              <w:left w:val="single" w:sz="4" w:space="0" w:color="auto"/>
              <w:bottom w:val="single" w:sz="4" w:space="0" w:color="auto"/>
              <w:right w:val="single" w:sz="4" w:space="0" w:color="auto"/>
            </w:tcBorders>
            <w:vAlign w:val="center"/>
          </w:tcPr>
          <w:p w14:paraId="5920CAF5" w14:textId="77777777" w:rsidR="00434BD7" w:rsidRPr="00830FF0" w:rsidRDefault="00434BD7" w:rsidP="00CC7D13">
            <w:pPr>
              <w:bidi w:val="0"/>
              <w:rPr>
                <w:rFonts w:eastAsia="Malgun Gothic Semilight"/>
              </w:rPr>
            </w:pPr>
            <w:r w:rsidRPr="00830FF0">
              <w:rPr>
                <w:rFonts w:eastAsia="Malgun Gothic Semilight"/>
              </w:rPr>
              <w:t>₪</w:t>
            </w:r>
          </w:p>
        </w:tc>
        <w:tc>
          <w:tcPr>
            <w:tcW w:w="69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5A16F816" w14:textId="1FD9C2CC" w:rsidR="00434BD7" w:rsidRDefault="003F236F" w:rsidP="00CC7D13">
            <w:pPr>
              <w:jc w:val="center"/>
              <w:rPr>
                <w:rFonts w:eastAsia="Malgun Gothic Semilight"/>
                <w:rtl/>
              </w:rPr>
            </w:pPr>
            <w:r>
              <w:rPr>
                <w:rFonts w:eastAsia="Malgun Gothic Semilight" w:hint="cs"/>
                <w:rtl/>
              </w:rPr>
              <w:t>4</w:t>
            </w:r>
          </w:p>
        </w:tc>
        <w:tc>
          <w:tcPr>
            <w:tcW w:w="2760"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3E385117" w14:textId="4DDE8B29" w:rsidR="00434BD7" w:rsidRDefault="00434BD7" w:rsidP="00CC7D13">
            <w:pPr>
              <w:rPr>
                <w:rtl/>
              </w:rPr>
            </w:pPr>
            <w:r>
              <w:rPr>
                <w:rFonts w:hint="cs"/>
                <w:rtl/>
              </w:rPr>
              <w:t xml:space="preserve">ארון מנדף כימי </w:t>
            </w:r>
            <w:r>
              <w:rPr>
                <w:rtl/>
              </w:rPr>
              <w:t>–</w:t>
            </w:r>
            <w:r>
              <w:rPr>
                <w:rFonts w:hint="cs"/>
                <w:rtl/>
              </w:rPr>
              <w:t xml:space="preserve"> מפרט 3</w:t>
            </w:r>
            <w:r w:rsidR="00821E2D">
              <w:rPr>
                <w:b/>
                <w:bCs/>
              </w:rPr>
              <w:t xml:space="preserve"> </w:t>
            </w:r>
            <w:r w:rsidR="00821E2D" w:rsidRPr="0037148B">
              <w:rPr>
                <w:b/>
                <w:bCs/>
                <w:rtl/>
              </w:rPr>
              <w:t>–</w:t>
            </w:r>
            <w:r w:rsidR="00821E2D" w:rsidRPr="0037148B">
              <w:rPr>
                <w:rFonts w:hint="cs"/>
                <w:b/>
                <w:bCs/>
                <w:rtl/>
              </w:rPr>
              <w:t xml:space="preserve"> שנת אחריות נוספת</w:t>
            </w:r>
          </w:p>
        </w:tc>
        <w:tc>
          <w:tcPr>
            <w:tcW w:w="43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118BA4D1" w14:textId="72AFB645" w:rsidR="00434BD7" w:rsidRDefault="00434BD7" w:rsidP="00CC7D13">
            <w:pPr>
              <w:rPr>
                <w:rFonts w:eastAsia="Malgun Gothic Semilight"/>
                <w:rtl/>
              </w:rPr>
            </w:pPr>
            <w:r>
              <w:rPr>
                <w:rFonts w:eastAsia="Malgun Gothic Semilight" w:hint="cs"/>
                <w:rtl/>
              </w:rPr>
              <w:t>5</w:t>
            </w:r>
            <w:r w:rsidR="00821E2D">
              <w:rPr>
                <w:rFonts w:eastAsia="Malgun Gothic Semilight" w:hint="cs"/>
                <w:rtl/>
              </w:rPr>
              <w:t>-</w:t>
            </w:r>
            <w:r w:rsidR="00821E2D">
              <w:rPr>
                <w:rFonts w:eastAsia="Malgun Gothic Semilight"/>
              </w:rPr>
              <w:t>G</w:t>
            </w:r>
          </w:p>
        </w:tc>
      </w:tr>
    </w:tbl>
    <w:p w14:paraId="1DFEE620" w14:textId="77777777" w:rsidR="007A3644" w:rsidRDefault="007A3644" w:rsidP="007A3644">
      <w:pPr>
        <w:spacing w:before="240" w:after="240" w:line="360" w:lineRule="auto"/>
        <w:jc w:val="both"/>
        <w:rPr>
          <w:rFonts w:eastAsia="Malgun Gothic Semilight"/>
          <w:b/>
          <w:bCs/>
          <w:u w:val="single"/>
          <w:rtl/>
        </w:rPr>
      </w:pPr>
    </w:p>
    <w:p w14:paraId="56CF235A" w14:textId="2A5DF4EF" w:rsidR="007A3644" w:rsidRPr="00E53615" w:rsidRDefault="007A3644" w:rsidP="007A3644">
      <w:pPr>
        <w:spacing w:after="240"/>
        <w:jc w:val="both"/>
        <w:rPr>
          <w:rFonts w:eastAsia="Malgun Gothic Semilight"/>
          <w:b/>
          <w:bCs/>
          <w:sz w:val="26"/>
          <w:szCs w:val="26"/>
          <w:rtl/>
        </w:rPr>
      </w:pPr>
      <w:r w:rsidRPr="00E53615">
        <w:rPr>
          <w:rFonts w:eastAsia="Malgun Gothic Semilight"/>
          <w:b/>
          <w:bCs/>
          <w:sz w:val="26"/>
          <w:szCs w:val="26"/>
          <w:rtl/>
        </w:rPr>
        <w:t>טבלת מחיר</w:t>
      </w:r>
      <w:r>
        <w:rPr>
          <w:rFonts w:eastAsia="Malgun Gothic Semilight" w:hint="cs"/>
          <w:b/>
          <w:bCs/>
          <w:sz w:val="26"/>
          <w:szCs w:val="26"/>
          <w:rtl/>
        </w:rPr>
        <w:t>ים 4</w:t>
      </w:r>
      <w:r w:rsidRPr="00E53615">
        <w:rPr>
          <w:rFonts w:eastAsia="Malgun Gothic Semilight"/>
          <w:b/>
          <w:bCs/>
          <w:sz w:val="26"/>
          <w:szCs w:val="26"/>
          <w:rtl/>
        </w:rPr>
        <w:t xml:space="preserve"> - הצעה כספית - </w:t>
      </w:r>
      <w:r w:rsidRPr="00E53615">
        <w:rPr>
          <w:rFonts w:eastAsia="Malgun Gothic Semilight"/>
          <w:b/>
          <w:bCs/>
          <w:sz w:val="26"/>
          <w:szCs w:val="26"/>
          <w:u w:val="single"/>
          <w:rtl/>
        </w:rPr>
        <w:t xml:space="preserve">סל </w:t>
      </w:r>
      <w:r>
        <w:rPr>
          <w:rFonts w:eastAsia="Malgun Gothic Semilight" w:hint="cs"/>
          <w:b/>
          <w:bCs/>
          <w:sz w:val="26"/>
          <w:szCs w:val="26"/>
          <w:u w:val="single"/>
          <w:rtl/>
        </w:rPr>
        <w:t>4</w:t>
      </w:r>
    </w:p>
    <w:tbl>
      <w:tblPr>
        <w:tblW w:w="49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1559"/>
        <w:gridCol w:w="4111"/>
        <w:gridCol w:w="707"/>
      </w:tblGrid>
      <w:tr w:rsidR="003F38A1" w:rsidRPr="005F5ED6" w14:paraId="7BDFEB83" w14:textId="77777777" w:rsidTr="002665F4">
        <w:tc>
          <w:tcPr>
            <w:tcW w:w="1119" w:type="pct"/>
            <w:shd w:val="clear" w:color="auto" w:fill="DEEAF6" w:themeFill="accent5" w:themeFillTint="33"/>
            <w:vAlign w:val="center"/>
          </w:tcPr>
          <w:p w14:paraId="36AE6ED9" w14:textId="77777777" w:rsidR="003F38A1" w:rsidRPr="00330E13" w:rsidRDefault="003F38A1" w:rsidP="003F38A1">
            <w:pPr>
              <w:jc w:val="center"/>
              <w:rPr>
                <w:rFonts w:eastAsia="Malgun Gothic Semilight"/>
                <w:b/>
                <w:bCs/>
                <w:rtl/>
              </w:rPr>
            </w:pPr>
            <w:r>
              <w:rPr>
                <w:rFonts w:eastAsia="Malgun Gothic Semilight" w:hint="cs"/>
                <w:b/>
                <w:bCs/>
                <w:rtl/>
              </w:rPr>
              <w:t xml:space="preserve">מחיר ליחידה </w:t>
            </w:r>
            <w:r w:rsidRPr="005F5ED6">
              <w:rPr>
                <w:rFonts w:eastAsia="Malgun Gothic Semilight"/>
                <w:b/>
                <w:bCs/>
                <w:rtl/>
              </w:rPr>
              <w:t>(כולל מע"מ)</w:t>
            </w:r>
            <w:r>
              <w:rPr>
                <w:rFonts w:eastAsia="Malgun Gothic Semilight" w:hint="cs"/>
                <w:b/>
                <w:bCs/>
                <w:rtl/>
              </w:rPr>
              <w:t xml:space="preserve"> - </w:t>
            </w:r>
            <w:r w:rsidRPr="000A296A">
              <w:rPr>
                <w:rFonts w:eastAsia="Malgun Gothic Semilight"/>
                <w:b/>
                <w:bCs/>
                <w:u w:val="single"/>
                <w:rtl/>
              </w:rPr>
              <w:t>למילוי ע"י המציע</w:t>
            </w:r>
            <w:r w:rsidRPr="005F5ED6">
              <w:rPr>
                <w:rFonts w:eastAsia="Malgun Gothic Semilight"/>
                <w:b/>
                <w:bCs/>
                <w:rtl/>
              </w:rPr>
              <w:t xml:space="preserve"> </w:t>
            </w:r>
          </w:p>
        </w:tc>
        <w:tc>
          <w:tcPr>
            <w:tcW w:w="949" w:type="pct"/>
            <w:shd w:val="clear" w:color="auto" w:fill="DEEAF6" w:themeFill="accent5" w:themeFillTint="33"/>
            <w:tcMar>
              <w:top w:w="100" w:type="dxa"/>
              <w:bottom w:w="100" w:type="dxa"/>
              <w:right w:w="100" w:type="dxa"/>
            </w:tcMar>
            <w:vAlign w:val="center"/>
          </w:tcPr>
          <w:p w14:paraId="5CDF4BFA" w14:textId="50AC458D" w:rsidR="003F38A1" w:rsidRPr="00330E13" w:rsidRDefault="003F38A1" w:rsidP="003F38A1">
            <w:pPr>
              <w:jc w:val="center"/>
              <w:rPr>
                <w:rtl/>
              </w:rPr>
            </w:pPr>
            <w:r w:rsidRPr="00667816">
              <w:rPr>
                <w:rFonts w:eastAsia="Malgun Gothic Semilight"/>
                <w:b/>
                <w:bCs/>
                <w:rtl/>
              </w:rPr>
              <w:t xml:space="preserve">כמות </w:t>
            </w:r>
            <w:r w:rsidRPr="00667816">
              <w:rPr>
                <w:rFonts w:hint="cs"/>
                <w:b/>
                <w:bCs/>
                <w:rtl/>
              </w:rPr>
              <w:t>לשם שקלול ההצעה</w:t>
            </w:r>
          </w:p>
        </w:tc>
        <w:tc>
          <w:tcPr>
            <w:tcW w:w="2502" w:type="pct"/>
            <w:shd w:val="clear" w:color="auto" w:fill="DEEAF6" w:themeFill="accent5" w:themeFillTint="33"/>
            <w:tcMar>
              <w:top w:w="100" w:type="dxa"/>
              <w:bottom w:w="100" w:type="dxa"/>
              <w:right w:w="100" w:type="dxa"/>
            </w:tcMar>
            <w:vAlign w:val="center"/>
          </w:tcPr>
          <w:p w14:paraId="7D72AB28" w14:textId="77777777" w:rsidR="003F38A1" w:rsidRPr="005F5ED6" w:rsidRDefault="003F38A1" w:rsidP="003F38A1">
            <w:pPr>
              <w:jc w:val="center"/>
              <w:rPr>
                <w:rtl/>
              </w:rPr>
            </w:pPr>
            <w:r w:rsidRPr="005F5ED6">
              <w:rPr>
                <w:rFonts w:eastAsia="Malgun Gothic Semilight"/>
                <w:b/>
                <w:bCs/>
                <w:rtl/>
              </w:rPr>
              <w:t xml:space="preserve">יחידת התמחור </w:t>
            </w:r>
          </w:p>
        </w:tc>
        <w:tc>
          <w:tcPr>
            <w:tcW w:w="430" w:type="pct"/>
            <w:shd w:val="clear" w:color="auto" w:fill="DEEAF6" w:themeFill="accent5" w:themeFillTint="33"/>
            <w:tcMar>
              <w:top w:w="100" w:type="dxa"/>
              <w:bottom w:w="100" w:type="dxa"/>
              <w:right w:w="100" w:type="dxa"/>
            </w:tcMar>
            <w:vAlign w:val="center"/>
          </w:tcPr>
          <w:p w14:paraId="331D089B" w14:textId="77777777" w:rsidR="003F38A1" w:rsidRPr="005F5ED6" w:rsidRDefault="003F38A1" w:rsidP="003F38A1">
            <w:pPr>
              <w:rPr>
                <w:rtl/>
              </w:rPr>
            </w:pPr>
            <w:r w:rsidRPr="005F5ED6">
              <w:rPr>
                <w:rFonts w:eastAsia="Malgun Gothic Semilight"/>
                <w:b/>
                <w:bCs/>
                <w:rtl/>
              </w:rPr>
              <w:t xml:space="preserve">מס. </w:t>
            </w:r>
          </w:p>
        </w:tc>
      </w:tr>
      <w:tr w:rsidR="003D51CC" w:rsidRPr="00830FF0" w14:paraId="4D53C58A" w14:textId="77777777" w:rsidTr="002665F4">
        <w:tc>
          <w:tcPr>
            <w:tcW w:w="1119" w:type="pct"/>
            <w:vAlign w:val="center"/>
          </w:tcPr>
          <w:p w14:paraId="3323C0FC" w14:textId="77777777" w:rsidR="003D51CC" w:rsidRPr="00830FF0" w:rsidRDefault="003D51CC" w:rsidP="00C07AE9">
            <w:pPr>
              <w:bidi w:val="0"/>
              <w:rPr>
                <w:rFonts w:eastAsia="Malgun Gothic Semilight"/>
              </w:rPr>
            </w:pPr>
            <w:r w:rsidRPr="00830FF0">
              <w:rPr>
                <w:rFonts w:eastAsia="Malgun Gothic Semilight"/>
              </w:rPr>
              <w:t>₪</w:t>
            </w:r>
          </w:p>
        </w:tc>
        <w:tc>
          <w:tcPr>
            <w:tcW w:w="949" w:type="pct"/>
            <w:tcMar>
              <w:top w:w="100" w:type="dxa"/>
              <w:bottom w:w="100" w:type="dxa"/>
              <w:right w:w="100" w:type="dxa"/>
            </w:tcMar>
            <w:vAlign w:val="center"/>
          </w:tcPr>
          <w:p w14:paraId="7DAF4B53" w14:textId="7468EEE9" w:rsidR="003D51CC" w:rsidRPr="00830FF0" w:rsidRDefault="003D51CC" w:rsidP="00C07AE9">
            <w:pPr>
              <w:jc w:val="center"/>
            </w:pPr>
            <w:r>
              <w:t>3</w:t>
            </w:r>
          </w:p>
        </w:tc>
        <w:tc>
          <w:tcPr>
            <w:tcW w:w="2502" w:type="pct"/>
            <w:tcMar>
              <w:top w:w="100" w:type="dxa"/>
              <w:bottom w:w="100" w:type="dxa"/>
              <w:right w:w="100" w:type="dxa"/>
            </w:tcMar>
          </w:tcPr>
          <w:p w14:paraId="48E9AFCE" w14:textId="0DF292C5" w:rsidR="003D51CC" w:rsidRPr="00830FF0" w:rsidRDefault="003D51CC" w:rsidP="00C07AE9">
            <w:pPr>
              <w:rPr>
                <w:rtl/>
              </w:rPr>
            </w:pPr>
            <w:r w:rsidRPr="00193107">
              <w:rPr>
                <w:rtl/>
              </w:rPr>
              <w:t>מיקרו-צנטריפוגה</w:t>
            </w:r>
          </w:p>
        </w:tc>
        <w:tc>
          <w:tcPr>
            <w:tcW w:w="430" w:type="pct"/>
            <w:tcMar>
              <w:top w:w="100" w:type="dxa"/>
              <w:bottom w:w="100" w:type="dxa"/>
              <w:right w:w="100" w:type="dxa"/>
            </w:tcMar>
            <w:vAlign w:val="center"/>
          </w:tcPr>
          <w:p w14:paraId="480A4707" w14:textId="77777777" w:rsidR="003D51CC" w:rsidRPr="00830FF0" w:rsidRDefault="003D51CC" w:rsidP="00C07AE9">
            <w:r w:rsidRPr="00830FF0">
              <w:rPr>
                <w:rFonts w:eastAsia="Malgun Gothic Semilight"/>
              </w:rPr>
              <w:t>1</w:t>
            </w:r>
          </w:p>
        </w:tc>
      </w:tr>
      <w:tr w:rsidR="003D51CC" w:rsidRPr="00830FF0" w14:paraId="3C202E34" w14:textId="77777777" w:rsidTr="002665F4">
        <w:tc>
          <w:tcPr>
            <w:tcW w:w="1119" w:type="pct"/>
            <w:vAlign w:val="center"/>
          </w:tcPr>
          <w:p w14:paraId="789B7168" w14:textId="77777777" w:rsidR="003D51CC" w:rsidRPr="00830FF0" w:rsidRDefault="003D51CC" w:rsidP="00C07AE9">
            <w:pPr>
              <w:bidi w:val="0"/>
              <w:rPr>
                <w:rFonts w:eastAsia="Malgun Gothic Semilight"/>
              </w:rPr>
            </w:pPr>
            <w:r w:rsidRPr="00830FF0">
              <w:rPr>
                <w:rFonts w:eastAsia="Malgun Gothic Semilight"/>
              </w:rPr>
              <w:t>₪</w:t>
            </w:r>
          </w:p>
        </w:tc>
        <w:tc>
          <w:tcPr>
            <w:tcW w:w="949" w:type="pct"/>
            <w:tcMar>
              <w:top w:w="100" w:type="dxa"/>
              <w:bottom w:w="100" w:type="dxa"/>
              <w:right w:w="100" w:type="dxa"/>
            </w:tcMar>
            <w:vAlign w:val="center"/>
          </w:tcPr>
          <w:p w14:paraId="7E5A890E" w14:textId="5F9E6363" w:rsidR="003D51CC" w:rsidRPr="00830FF0" w:rsidRDefault="003D51CC" w:rsidP="00C07AE9">
            <w:pPr>
              <w:jc w:val="center"/>
            </w:pPr>
            <w:r>
              <w:rPr>
                <w:rFonts w:hint="cs"/>
                <w:rtl/>
              </w:rPr>
              <w:t>5</w:t>
            </w:r>
          </w:p>
        </w:tc>
        <w:tc>
          <w:tcPr>
            <w:tcW w:w="2502" w:type="pct"/>
            <w:tcMar>
              <w:top w:w="100" w:type="dxa"/>
              <w:bottom w:w="100" w:type="dxa"/>
              <w:right w:w="100" w:type="dxa"/>
            </w:tcMar>
          </w:tcPr>
          <w:p w14:paraId="7248DC0A" w14:textId="2DF53ACE" w:rsidR="003D51CC" w:rsidRPr="00830FF0" w:rsidRDefault="003D51CC" w:rsidP="00C07AE9">
            <w:pPr>
              <w:rPr>
                <w:rtl/>
              </w:rPr>
            </w:pPr>
            <w:r w:rsidRPr="00193107">
              <w:rPr>
                <w:rtl/>
              </w:rPr>
              <w:t>צנטריפוגה מקוררת</w:t>
            </w:r>
          </w:p>
        </w:tc>
        <w:tc>
          <w:tcPr>
            <w:tcW w:w="430" w:type="pct"/>
            <w:tcMar>
              <w:top w:w="100" w:type="dxa"/>
              <w:bottom w:w="100" w:type="dxa"/>
              <w:right w:w="100" w:type="dxa"/>
            </w:tcMar>
            <w:vAlign w:val="center"/>
          </w:tcPr>
          <w:p w14:paraId="702E5282" w14:textId="77777777" w:rsidR="003D51CC" w:rsidRPr="00830FF0" w:rsidRDefault="003D51CC" w:rsidP="00C07AE9">
            <w:r w:rsidRPr="00830FF0">
              <w:rPr>
                <w:rFonts w:eastAsia="Malgun Gothic Semilight"/>
              </w:rPr>
              <w:t>2</w:t>
            </w:r>
          </w:p>
        </w:tc>
      </w:tr>
      <w:tr w:rsidR="003F236F" w:rsidRPr="00830FF0" w14:paraId="16B430EA" w14:textId="77777777" w:rsidTr="003F236F">
        <w:tc>
          <w:tcPr>
            <w:tcW w:w="1119" w:type="pct"/>
            <w:tcBorders>
              <w:top w:val="single" w:sz="4" w:space="0" w:color="auto"/>
              <w:left w:val="single" w:sz="4" w:space="0" w:color="auto"/>
              <w:bottom w:val="single" w:sz="4" w:space="0" w:color="auto"/>
              <w:right w:val="single" w:sz="4" w:space="0" w:color="auto"/>
            </w:tcBorders>
            <w:vAlign w:val="center"/>
          </w:tcPr>
          <w:p w14:paraId="5E641AF0" w14:textId="77777777" w:rsidR="003F236F" w:rsidRPr="00830FF0" w:rsidRDefault="003F236F" w:rsidP="00CC7D13">
            <w:pPr>
              <w:bidi w:val="0"/>
              <w:rPr>
                <w:rFonts w:eastAsia="Malgun Gothic Semilight"/>
              </w:rPr>
            </w:pPr>
            <w:r w:rsidRPr="00830FF0">
              <w:rPr>
                <w:rFonts w:eastAsia="Malgun Gothic Semilight"/>
              </w:rPr>
              <w:t>₪</w:t>
            </w:r>
          </w:p>
        </w:tc>
        <w:tc>
          <w:tcPr>
            <w:tcW w:w="949"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16A425A" w14:textId="3A3BC29A" w:rsidR="003F236F" w:rsidRPr="00830FF0" w:rsidRDefault="003F236F" w:rsidP="00CC7D13">
            <w:pPr>
              <w:jc w:val="center"/>
            </w:pPr>
            <w:r>
              <w:rPr>
                <w:rFonts w:hint="cs"/>
                <w:rtl/>
              </w:rPr>
              <w:t>9</w:t>
            </w:r>
          </w:p>
        </w:tc>
        <w:tc>
          <w:tcPr>
            <w:tcW w:w="2502"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24805661" w14:textId="40C24ABC" w:rsidR="003F236F" w:rsidRPr="00830FF0" w:rsidRDefault="003F236F" w:rsidP="00CC7D13">
            <w:pPr>
              <w:rPr>
                <w:rtl/>
              </w:rPr>
            </w:pPr>
            <w:r w:rsidRPr="00193107">
              <w:rPr>
                <w:rtl/>
              </w:rPr>
              <w:t>מיקרו-צנטריפוגה</w:t>
            </w:r>
            <w:r>
              <w:t xml:space="preserve"> </w:t>
            </w:r>
            <w:r w:rsidRPr="0037148B">
              <w:rPr>
                <w:b/>
                <w:bCs/>
                <w:rtl/>
              </w:rPr>
              <w:t>–</w:t>
            </w:r>
            <w:r w:rsidRPr="0037148B">
              <w:rPr>
                <w:rFonts w:hint="cs"/>
                <w:b/>
                <w:bCs/>
                <w:rtl/>
              </w:rPr>
              <w:t xml:space="preserve"> שנת אחריות נוספת</w:t>
            </w:r>
          </w:p>
        </w:tc>
        <w:tc>
          <w:tcPr>
            <w:tcW w:w="43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6A7E9F5A" w14:textId="718592B7" w:rsidR="003F236F" w:rsidRPr="003F236F" w:rsidRDefault="003F236F" w:rsidP="00CC7D13">
            <w:pPr>
              <w:rPr>
                <w:rFonts w:eastAsia="Malgun Gothic Semilight"/>
              </w:rPr>
            </w:pPr>
            <w:r w:rsidRPr="00830FF0">
              <w:rPr>
                <w:rFonts w:eastAsia="Malgun Gothic Semilight"/>
              </w:rPr>
              <w:t>1</w:t>
            </w:r>
            <w:r>
              <w:rPr>
                <w:rFonts w:eastAsia="Malgun Gothic Semilight" w:hint="cs"/>
                <w:rtl/>
              </w:rPr>
              <w:t>-</w:t>
            </w:r>
            <w:r>
              <w:rPr>
                <w:rFonts w:eastAsia="Malgun Gothic Semilight"/>
              </w:rPr>
              <w:t>G</w:t>
            </w:r>
          </w:p>
        </w:tc>
      </w:tr>
      <w:tr w:rsidR="003F236F" w:rsidRPr="00830FF0" w14:paraId="0597BFBA" w14:textId="77777777" w:rsidTr="003F236F">
        <w:tc>
          <w:tcPr>
            <w:tcW w:w="1119" w:type="pct"/>
            <w:tcBorders>
              <w:top w:val="single" w:sz="4" w:space="0" w:color="auto"/>
              <w:left w:val="single" w:sz="4" w:space="0" w:color="auto"/>
              <w:bottom w:val="single" w:sz="4" w:space="0" w:color="auto"/>
              <w:right w:val="single" w:sz="4" w:space="0" w:color="auto"/>
            </w:tcBorders>
            <w:vAlign w:val="center"/>
          </w:tcPr>
          <w:p w14:paraId="19C54618" w14:textId="77777777" w:rsidR="003F236F" w:rsidRPr="00830FF0" w:rsidRDefault="003F236F" w:rsidP="00CC7D13">
            <w:pPr>
              <w:bidi w:val="0"/>
              <w:rPr>
                <w:rFonts w:eastAsia="Malgun Gothic Semilight"/>
              </w:rPr>
            </w:pPr>
            <w:r w:rsidRPr="00830FF0">
              <w:rPr>
                <w:rFonts w:eastAsia="Malgun Gothic Semilight"/>
              </w:rPr>
              <w:t>₪</w:t>
            </w:r>
          </w:p>
        </w:tc>
        <w:tc>
          <w:tcPr>
            <w:tcW w:w="949"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01ECC54" w14:textId="4B11DB62" w:rsidR="003F236F" w:rsidRPr="00830FF0" w:rsidRDefault="003F236F" w:rsidP="00CC7D13">
            <w:pPr>
              <w:jc w:val="center"/>
            </w:pPr>
            <w:r>
              <w:rPr>
                <w:rFonts w:hint="cs"/>
                <w:rtl/>
              </w:rPr>
              <w:t>15</w:t>
            </w:r>
          </w:p>
        </w:tc>
        <w:tc>
          <w:tcPr>
            <w:tcW w:w="2502"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78918289" w14:textId="722C6F67" w:rsidR="003F236F" w:rsidRPr="00830FF0" w:rsidRDefault="003F236F" w:rsidP="00CC7D13">
            <w:pPr>
              <w:rPr>
                <w:rtl/>
              </w:rPr>
            </w:pPr>
            <w:r w:rsidRPr="00193107">
              <w:rPr>
                <w:rtl/>
              </w:rPr>
              <w:t>צנטריפוגה מקוררת</w:t>
            </w:r>
            <w:r>
              <w:t xml:space="preserve"> </w:t>
            </w:r>
            <w:r w:rsidRPr="0037148B">
              <w:rPr>
                <w:b/>
                <w:bCs/>
                <w:rtl/>
              </w:rPr>
              <w:t>–</w:t>
            </w:r>
            <w:r w:rsidRPr="0037148B">
              <w:rPr>
                <w:rFonts w:hint="cs"/>
                <w:b/>
                <w:bCs/>
                <w:rtl/>
              </w:rPr>
              <w:t xml:space="preserve"> שנת אחריות נוספת</w:t>
            </w:r>
          </w:p>
        </w:tc>
        <w:tc>
          <w:tcPr>
            <w:tcW w:w="43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0149C1AD" w14:textId="6C755342" w:rsidR="003F236F" w:rsidRPr="003F236F" w:rsidRDefault="003F236F" w:rsidP="00CC7D13">
            <w:pPr>
              <w:rPr>
                <w:rFonts w:eastAsia="Malgun Gothic Semilight"/>
              </w:rPr>
            </w:pPr>
            <w:r w:rsidRPr="00830FF0">
              <w:rPr>
                <w:rFonts w:eastAsia="Malgun Gothic Semilight"/>
              </w:rPr>
              <w:t>2</w:t>
            </w:r>
            <w:r>
              <w:rPr>
                <w:rFonts w:eastAsia="Malgun Gothic Semilight" w:hint="cs"/>
                <w:rtl/>
              </w:rPr>
              <w:t>-</w:t>
            </w:r>
            <w:r>
              <w:rPr>
                <w:rFonts w:eastAsia="Malgun Gothic Semilight"/>
              </w:rPr>
              <w:t>G</w:t>
            </w:r>
          </w:p>
        </w:tc>
      </w:tr>
    </w:tbl>
    <w:p w14:paraId="2B4529BB" w14:textId="77777777" w:rsidR="00A761A3" w:rsidRDefault="00A761A3" w:rsidP="00C07AE9">
      <w:pPr>
        <w:spacing w:before="240" w:after="240" w:line="360" w:lineRule="auto"/>
        <w:jc w:val="both"/>
        <w:rPr>
          <w:rFonts w:eastAsia="Malgun Gothic Semilight"/>
          <w:b/>
          <w:bCs/>
          <w:u w:val="single"/>
          <w:rtl/>
        </w:rPr>
      </w:pPr>
    </w:p>
    <w:p w14:paraId="7626C57B" w14:textId="52671B5F" w:rsidR="00C07AE9" w:rsidRPr="00E53615" w:rsidRDefault="00C07AE9" w:rsidP="00C07AE9">
      <w:pPr>
        <w:spacing w:after="240"/>
        <w:jc w:val="both"/>
        <w:rPr>
          <w:rFonts w:eastAsia="Malgun Gothic Semilight"/>
          <w:b/>
          <w:bCs/>
          <w:sz w:val="26"/>
          <w:szCs w:val="26"/>
          <w:rtl/>
        </w:rPr>
      </w:pPr>
      <w:r w:rsidRPr="00E53615">
        <w:rPr>
          <w:rFonts w:eastAsia="Malgun Gothic Semilight"/>
          <w:b/>
          <w:bCs/>
          <w:sz w:val="26"/>
          <w:szCs w:val="26"/>
          <w:rtl/>
        </w:rPr>
        <w:t>טבלת מחיר</w:t>
      </w:r>
      <w:r>
        <w:rPr>
          <w:rFonts w:eastAsia="Malgun Gothic Semilight" w:hint="cs"/>
          <w:b/>
          <w:bCs/>
          <w:sz w:val="26"/>
          <w:szCs w:val="26"/>
          <w:rtl/>
        </w:rPr>
        <w:t xml:space="preserve">ים 5 </w:t>
      </w:r>
      <w:r w:rsidRPr="00E53615">
        <w:rPr>
          <w:rFonts w:eastAsia="Malgun Gothic Semilight"/>
          <w:b/>
          <w:bCs/>
          <w:sz w:val="26"/>
          <w:szCs w:val="26"/>
          <w:rtl/>
        </w:rPr>
        <w:t xml:space="preserve">- הצעה כספית - </w:t>
      </w:r>
      <w:r w:rsidRPr="00E53615">
        <w:rPr>
          <w:rFonts w:eastAsia="Malgun Gothic Semilight"/>
          <w:b/>
          <w:bCs/>
          <w:sz w:val="26"/>
          <w:szCs w:val="26"/>
          <w:u w:val="single"/>
          <w:rtl/>
        </w:rPr>
        <w:t xml:space="preserve">סל </w:t>
      </w:r>
      <w:r>
        <w:rPr>
          <w:rFonts w:eastAsia="Malgun Gothic Semilight" w:hint="cs"/>
          <w:b/>
          <w:bCs/>
          <w:sz w:val="26"/>
          <w:szCs w:val="26"/>
          <w:u w:val="single"/>
          <w:rtl/>
        </w:rPr>
        <w:t>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3"/>
        <w:gridCol w:w="1407"/>
        <w:gridCol w:w="3941"/>
        <w:gridCol w:w="1125"/>
      </w:tblGrid>
      <w:tr w:rsidR="003F38A1" w:rsidRPr="005F5ED6" w14:paraId="5E327176" w14:textId="77777777" w:rsidTr="002665F4">
        <w:tc>
          <w:tcPr>
            <w:tcW w:w="1099" w:type="pct"/>
            <w:shd w:val="clear" w:color="auto" w:fill="E2EFD9" w:themeFill="accent6" w:themeFillTint="33"/>
            <w:vAlign w:val="center"/>
          </w:tcPr>
          <w:p w14:paraId="7B79BFB1" w14:textId="77777777" w:rsidR="003F38A1" w:rsidRPr="00330E13" w:rsidRDefault="003F38A1" w:rsidP="003F38A1">
            <w:pPr>
              <w:jc w:val="center"/>
              <w:rPr>
                <w:rFonts w:eastAsia="Malgun Gothic Semilight"/>
                <w:b/>
                <w:bCs/>
                <w:rtl/>
              </w:rPr>
            </w:pPr>
            <w:r>
              <w:rPr>
                <w:rFonts w:eastAsia="Malgun Gothic Semilight" w:hint="cs"/>
                <w:b/>
                <w:bCs/>
                <w:rtl/>
              </w:rPr>
              <w:t xml:space="preserve">מחיר ליחידה </w:t>
            </w:r>
            <w:r w:rsidRPr="005F5ED6">
              <w:rPr>
                <w:rFonts w:eastAsia="Malgun Gothic Semilight"/>
                <w:b/>
                <w:bCs/>
                <w:rtl/>
              </w:rPr>
              <w:t>(כולל מע"מ)</w:t>
            </w:r>
            <w:r>
              <w:rPr>
                <w:rFonts w:eastAsia="Malgun Gothic Semilight" w:hint="cs"/>
                <w:b/>
                <w:bCs/>
                <w:rtl/>
              </w:rPr>
              <w:t xml:space="preserve"> - </w:t>
            </w:r>
            <w:r w:rsidRPr="000A296A">
              <w:rPr>
                <w:rFonts w:eastAsia="Malgun Gothic Semilight"/>
                <w:b/>
                <w:bCs/>
                <w:u w:val="single"/>
                <w:rtl/>
              </w:rPr>
              <w:t>למילוי ע"י המציע</w:t>
            </w:r>
            <w:r w:rsidRPr="005F5ED6">
              <w:rPr>
                <w:rFonts w:eastAsia="Malgun Gothic Semilight"/>
                <w:b/>
                <w:bCs/>
                <w:rtl/>
              </w:rPr>
              <w:t xml:space="preserve"> </w:t>
            </w:r>
          </w:p>
        </w:tc>
        <w:tc>
          <w:tcPr>
            <w:tcW w:w="848" w:type="pct"/>
            <w:shd w:val="clear" w:color="auto" w:fill="E2EFD9" w:themeFill="accent6" w:themeFillTint="33"/>
            <w:tcMar>
              <w:top w:w="100" w:type="dxa"/>
              <w:bottom w:w="100" w:type="dxa"/>
              <w:right w:w="100" w:type="dxa"/>
            </w:tcMar>
            <w:vAlign w:val="center"/>
          </w:tcPr>
          <w:p w14:paraId="08BBF353" w14:textId="1E5C27AE" w:rsidR="003F38A1" w:rsidRPr="00330E13" w:rsidRDefault="003F38A1" w:rsidP="003F38A1">
            <w:pPr>
              <w:jc w:val="center"/>
              <w:rPr>
                <w:rtl/>
              </w:rPr>
            </w:pPr>
            <w:r w:rsidRPr="00667816">
              <w:rPr>
                <w:rFonts w:eastAsia="Malgun Gothic Semilight"/>
                <w:b/>
                <w:bCs/>
                <w:rtl/>
              </w:rPr>
              <w:t xml:space="preserve">כמות </w:t>
            </w:r>
            <w:r w:rsidRPr="00667816">
              <w:rPr>
                <w:rFonts w:hint="cs"/>
                <w:b/>
                <w:bCs/>
                <w:rtl/>
              </w:rPr>
              <w:t>לשם שקלול ההצעה</w:t>
            </w:r>
          </w:p>
        </w:tc>
        <w:tc>
          <w:tcPr>
            <w:tcW w:w="2375" w:type="pct"/>
            <w:shd w:val="clear" w:color="auto" w:fill="E2EFD9" w:themeFill="accent6" w:themeFillTint="33"/>
            <w:tcMar>
              <w:top w:w="100" w:type="dxa"/>
              <w:bottom w:w="100" w:type="dxa"/>
              <w:right w:w="100" w:type="dxa"/>
            </w:tcMar>
            <w:vAlign w:val="center"/>
          </w:tcPr>
          <w:p w14:paraId="2D725ABF" w14:textId="77777777" w:rsidR="003F38A1" w:rsidRPr="005F5ED6" w:rsidRDefault="003F38A1" w:rsidP="003F38A1">
            <w:pPr>
              <w:jc w:val="center"/>
              <w:rPr>
                <w:rtl/>
              </w:rPr>
            </w:pPr>
            <w:r w:rsidRPr="005F5ED6">
              <w:rPr>
                <w:rFonts w:eastAsia="Malgun Gothic Semilight"/>
                <w:b/>
                <w:bCs/>
                <w:rtl/>
              </w:rPr>
              <w:t xml:space="preserve">יחידת התמחור </w:t>
            </w:r>
          </w:p>
        </w:tc>
        <w:tc>
          <w:tcPr>
            <w:tcW w:w="678" w:type="pct"/>
            <w:shd w:val="clear" w:color="auto" w:fill="E2EFD9" w:themeFill="accent6" w:themeFillTint="33"/>
            <w:tcMar>
              <w:top w:w="100" w:type="dxa"/>
              <w:bottom w:w="100" w:type="dxa"/>
              <w:right w:w="100" w:type="dxa"/>
            </w:tcMar>
            <w:vAlign w:val="center"/>
          </w:tcPr>
          <w:p w14:paraId="17100F94" w14:textId="77777777" w:rsidR="003F38A1" w:rsidRPr="005F5ED6" w:rsidRDefault="003F38A1" w:rsidP="003F38A1">
            <w:pPr>
              <w:rPr>
                <w:rtl/>
              </w:rPr>
            </w:pPr>
            <w:r w:rsidRPr="005F5ED6">
              <w:rPr>
                <w:rFonts w:eastAsia="Malgun Gothic Semilight"/>
                <w:b/>
                <w:bCs/>
                <w:rtl/>
              </w:rPr>
              <w:t xml:space="preserve">מס. </w:t>
            </w:r>
          </w:p>
        </w:tc>
      </w:tr>
      <w:tr w:rsidR="003D51CC" w:rsidRPr="00830FF0" w14:paraId="7474D6D5" w14:textId="77777777" w:rsidTr="002665F4">
        <w:tc>
          <w:tcPr>
            <w:tcW w:w="1099" w:type="pct"/>
            <w:vAlign w:val="center"/>
          </w:tcPr>
          <w:p w14:paraId="0311C8EB" w14:textId="77777777" w:rsidR="003D51CC" w:rsidRPr="00830FF0" w:rsidRDefault="003D51CC" w:rsidP="00DC2DE3">
            <w:pPr>
              <w:bidi w:val="0"/>
              <w:rPr>
                <w:rFonts w:eastAsia="Malgun Gothic Semilight"/>
              </w:rPr>
            </w:pPr>
            <w:r w:rsidRPr="00830FF0">
              <w:rPr>
                <w:rFonts w:eastAsia="Malgun Gothic Semilight"/>
              </w:rPr>
              <w:t>₪</w:t>
            </w:r>
          </w:p>
        </w:tc>
        <w:tc>
          <w:tcPr>
            <w:tcW w:w="848" w:type="pct"/>
            <w:tcMar>
              <w:top w:w="100" w:type="dxa"/>
              <w:bottom w:w="100" w:type="dxa"/>
              <w:right w:w="100" w:type="dxa"/>
            </w:tcMar>
            <w:vAlign w:val="center"/>
          </w:tcPr>
          <w:p w14:paraId="5C557FE3" w14:textId="7A67E41D" w:rsidR="003D51CC" w:rsidRPr="00830FF0" w:rsidRDefault="003D51CC" w:rsidP="00DC2DE3">
            <w:pPr>
              <w:jc w:val="center"/>
            </w:pPr>
            <w:r>
              <w:t>3</w:t>
            </w:r>
          </w:p>
        </w:tc>
        <w:tc>
          <w:tcPr>
            <w:tcW w:w="2375" w:type="pct"/>
            <w:tcMar>
              <w:top w:w="100" w:type="dxa"/>
              <w:bottom w:w="100" w:type="dxa"/>
              <w:right w:w="100" w:type="dxa"/>
            </w:tcMar>
          </w:tcPr>
          <w:p w14:paraId="57182139" w14:textId="57FC093A" w:rsidR="003D51CC" w:rsidRPr="00830FF0" w:rsidRDefault="003D51CC" w:rsidP="00DC2DE3">
            <w:pPr>
              <w:rPr>
                <w:rtl/>
              </w:rPr>
            </w:pPr>
            <w:r w:rsidRPr="00875CCF">
              <w:t>PCR Real-Time + HRM</w:t>
            </w:r>
          </w:p>
        </w:tc>
        <w:tc>
          <w:tcPr>
            <w:tcW w:w="678" w:type="pct"/>
            <w:tcMar>
              <w:top w:w="100" w:type="dxa"/>
              <w:bottom w:w="100" w:type="dxa"/>
              <w:right w:w="100" w:type="dxa"/>
            </w:tcMar>
            <w:vAlign w:val="center"/>
          </w:tcPr>
          <w:p w14:paraId="53BF7EEB" w14:textId="77777777" w:rsidR="003D51CC" w:rsidRPr="00830FF0" w:rsidRDefault="003D51CC" w:rsidP="00DC2DE3">
            <w:r w:rsidRPr="00830FF0">
              <w:rPr>
                <w:rFonts w:eastAsia="Malgun Gothic Semilight"/>
              </w:rPr>
              <w:t>1</w:t>
            </w:r>
          </w:p>
        </w:tc>
      </w:tr>
      <w:tr w:rsidR="00E30ABA" w:rsidRPr="00830FF0" w14:paraId="40985F2C" w14:textId="77777777" w:rsidTr="00E30ABA">
        <w:tc>
          <w:tcPr>
            <w:tcW w:w="1099" w:type="pct"/>
            <w:tcBorders>
              <w:top w:val="single" w:sz="4" w:space="0" w:color="auto"/>
              <w:left w:val="single" w:sz="4" w:space="0" w:color="auto"/>
              <w:bottom w:val="single" w:sz="4" w:space="0" w:color="auto"/>
              <w:right w:val="single" w:sz="4" w:space="0" w:color="auto"/>
            </w:tcBorders>
            <w:vAlign w:val="center"/>
          </w:tcPr>
          <w:p w14:paraId="53A0793E" w14:textId="77777777" w:rsidR="00E30ABA" w:rsidRPr="00830FF0" w:rsidRDefault="00E30ABA" w:rsidP="00CC7D13">
            <w:pPr>
              <w:bidi w:val="0"/>
              <w:rPr>
                <w:rFonts w:eastAsia="Malgun Gothic Semilight"/>
              </w:rPr>
            </w:pPr>
            <w:r w:rsidRPr="00830FF0">
              <w:rPr>
                <w:rFonts w:eastAsia="Malgun Gothic Semilight"/>
              </w:rPr>
              <w:t>₪</w:t>
            </w:r>
          </w:p>
        </w:tc>
        <w:tc>
          <w:tcPr>
            <w:tcW w:w="84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E58182A" w14:textId="003C5F7C" w:rsidR="00E30ABA" w:rsidRPr="00830FF0" w:rsidRDefault="00E30ABA" w:rsidP="00CC7D13">
            <w:pPr>
              <w:jc w:val="center"/>
            </w:pPr>
            <w:r>
              <w:rPr>
                <w:rFonts w:hint="cs"/>
                <w:rtl/>
              </w:rPr>
              <w:t>9</w:t>
            </w:r>
          </w:p>
        </w:tc>
        <w:tc>
          <w:tcPr>
            <w:tcW w:w="2375"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24A3D887" w14:textId="3C66D0B2" w:rsidR="00E30ABA" w:rsidRPr="00830FF0" w:rsidRDefault="00E30ABA" w:rsidP="00CC7D13">
            <w:pPr>
              <w:rPr>
                <w:rtl/>
              </w:rPr>
            </w:pPr>
            <w:r w:rsidRPr="00875CCF">
              <w:t>PCR Real-Time + HRM</w:t>
            </w:r>
            <w:r>
              <w:rPr>
                <w:rFonts w:hint="cs"/>
                <w:rtl/>
              </w:rPr>
              <w:t xml:space="preserve"> </w:t>
            </w:r>
            <w:r w:rsidRPr="0037148B">
              <w:rPr>
                <w:b/>
                <w:bCs/>
                <w:rtl/>
              </w:rPr>
              <w:t>–</w:t>
            </w:r>
            <w:r w:rsidRPr="0037148B">
              <w:rPr>
                <w:rFonts w:hint="cs"/>
                <w:b/>
                <w:bCs/>
                <w:rtl/>
              </w:rPr>
              <w:t xml:space="preserve"> שנת אחריות נוספת</w:t>
            </w:r>
          </w:p>
        </w:tc>
        <w:tc>
          <w:tcPr>
            <w:tcW w:w="67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3CB681A5" w14:textId="003E1B46" w:rsidR="00E30ABA" w:rsidRPr="00E30ABA" w:rsidRDefault="00E30ABA" w:rsidP="00CC7D13">
            <w:pPr>
              <w:rPr>
                <w:rFonts w:eastAsia="Malgun Gothic Semilight"/>
              </w:rPr>
            </w:pPr>
            <w:r w:rsidRPr="00830FF0">
              <w:rPr>
                <w:rFonts w:eastAsia="Malgun Gothic Semilight"/>
              </w:rPr>
              <w:t>1</w:t>
            </w:r>
            <w:r>
              <w:rPr>
                <w:rFonts w:eastAsia="Malgun Gothic Semilight" w:hint="cs"/>
                <w:rtl/>
              </w:rPr>
              <w:t>-</w:t>
            </w:r>
            <w:r>
              <w:rPr>
                <w:rFonts w:eastAsia="Malgun Gothic Semilight"/>
              </w:rPr>
              <w:t>G</w:t>
            </w:r>
          </w:p>
        </w:tc>
      </w:tr>
    </w:tbl>
    <w:p w14:paraId="290EB8D8" w14:textId="77777777" w:rsidR="00A761A3" w:rsidRDefault="00A761A3">
      <w:pPr>
        <w:spacing w:after="240" w:line="360" w:lineRule="auto"/>
        <w:jc w:val="both"/>
        <w:rPr>
          <w:rFonts w:eastAsia="Malgun Gothic Semilight"/>
          <w:b/>
          <w:bCs/>
          <w:u w:val="single"/>
          <w:rtl/>
        </w:rPr>
      </w:pPr>
    </w:p>
    <w:p w14:paraId="573179D6" w14:textId="77777777" w:rsidR="00875CCF" w:rsidRDefault="00875CCF" w:rsidP="00875CCF">
      <w:pPr>
        <w:spacing w:after="240"/>
        <w:jc w:val="both"/>
        <w:rPr>
          <w:rFonts w:eastAsia="Malgun Gothic Semilight"/>
          <w:b/>
          <w:bCs/>
          <w:sz w:val="26"/>
          <w:szCs w:val="26"/>
          <w:rtl/>
        </w:rPr>
      </w:pPr>
    </w:p>
    <w:p w14:paraId="7D8E918C" w14:textId="4D90A6E8" w:rsidR="00875CCF" w:rsidRPr="00E53615" w:rsidRDefault="00875CCF" w:rsidP="00875CCF">
      <w:pPr>
        <w:spacing w:after="240"/>
        <w:jc w:val="both"/>
        <w:rPr>
          <w:rFonts w:eastAsia="Malgun Gothic Semilight"/>
          <w:b/>
          <w:bCs/>
          <w:sz w:val="26"/>
          <w:szCs w:val="26"/>
          <w:rtl/>
        </w:rPr>
      </w:pPr>
      <w:r w:rsidRPr="00E53615">
        <w:rPr>
          <w:rFonts w:eastAsia="Malgun Gothic Semilight"/>
          <w:b/>
          <w:bCs/>
          <w:sz w:val="26"/>
          <w:szCs w:val="26"/>
          <w:rtl/>
        </w:rPr>
        <w:t>טבלת מחיר</w:t>
      </w:r>
      <w:r>
        <w:rPr>
          <w:rFonts w:eastAsia="Malgun Gothic Semilight" w:hint="cs"/>
          <w:b/>
          <w:bCs/>
          <w:sz w:val="26"/>
          <w:szCs w:val="26"/>
          <w:rtl/>
        </w:rPr>
        <w:t xml:space="preserve">ים 6 </w:t>
      </w:r>
      <w:r w:rsidRPr="00E53615">
        <w:rPr>
          <w:rFonts w:eastAsia="Malgun Gothic Semilight"/>
          <w:b/>
          <w:bCs/>
          <w:sz w:val="26"/>
          <w:szCs w:val="26"/>
          <w:rtl/>
        </w:rPr>
        <w:t xml:space="preserve">- הצעה כספית - </w:t>
      </w:r>
      <w:r w:rsidRPr="00E53615">
        <w:rPr>
          <w:rFonts w:eastAsia="Malgun Gothic Semilight"/>
          <w:b/>
          <w:bCs/>
          <w:sz w:val="26"/>
          <w:szCs w:val="26"/>
          <w:u w:val="single"/>
          <w:rtl/>
        </w:rPr>
        <w:t xml:space="preserve">סל </w:t>
      </w:r>
      <w:r>
        <w:rPr>
          <w:rFonts w:eastAsia="Malgun Gothic Semilight" w:hint="cs"/>
          <w:b/>
          <w:bCs/>
          <w:sz w:val="26"/>
          <w:szCs w:val="26"/>
          <w:u w:val="single"/>
          <w:rtl/>
        </w:rPr>
        <w:t>6</w:t>
      </w:r>
    </w:p>
    <w:tbl>
      <w:tblPr>
        <w:tblW w:w="49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1134"/>
        <w:gridCol w:w="4394"/>
        <w:gridCol w:w="850"/>
      </w:tblGrid>
      <w:tr w:rsidR="003F38A1" w:rsidRPr="005F5ED6" w14:paraId="15965852" w14:textId="77777777" w:rsidTr="002665F4">
        <w:tc>
          <w:tcPr>
            <w:tcW w:w="1119" w:type="pct"/>
            <w:shd w:val="clear" w:color="auto" w:fill="EDEDED" w:themeFill="accent3" w:themeFillTint="33"/>
            <w:vAlign w:val="center"/>
          </w:tcPr>
          <w:p w14:paraId="0364A511" w14:textId="77777777" w:rsidR="003F38A1" w:rsidRPr="00330E13" w:rsidRDefault="003F38A1" w:rsidP="003F38A1">
            <w:pPr>
              <w:jc w:val="center"/>
              <w:rPr>
                <w:rFonts w:eastAsia="Malgun Gothic Semilight"/>
                <w:b/>
                <w:bCs/>
                <w:rtl/>
              </w:rPr>
            </w:pPr>
            <w:r>
              <w:rPr>
                <w:rFonts w:eastAsia="Malgun Gothic Semilight" w:hint="cs"/>
                <w:b/>
                <w:bCs/>
                <w:rtl/>
              </w:rPr>
              <w:t xml:space="preserve">מחיר ליחידה </w:t>
            </w:r>
            <w:r w:rsidRPr="005F5ED6">
              <w:rPr>
                <w:rFonts w:eastAsia="Malgun Gothic Semilight"/>
                <w:b/>
                <w:bCs/>
                <w:rtl/>
              </w:rPr>
              <w:t>(כולל מע"מ)</w:t>
            </w:r>
            <w:r>
              <w:rPr>
                <w:rFonts w:eastAsia="Malgun Gothic Semilight" w:hint="cs"/>
                <w:b/>
                <w:bCs/>
                <w:rtl/>
              </w:rPr>
              <w:t xml:space="preserve"> - </w:t>
            </w:r>
            <w:r w:rsidRPr="000A296A">
              <w:rPr>
                <w:rFonts w:eastAsia="Malgun Gothic Semilight"/>
                <w:b/>
                <w:bCs/>
                <w:u w:val="single"/>
                <w:rtl/>
              </w:rPr>
              <w:t>למילוי ע"י המציע</w:t>
            </w:r>
            <w:r w:rsidRPr="005F5ED6">
              <w:rPr>
                <w:rFonts w:eastAsia="Malgun Gothic Semilight"/>
                <w:b/>
                <w:bCs/>
                <w:rtl/>
              </w:rPr>
              <w:t xml:space="preserve"> </w:t>
            </w:r>
          </w:p>
        </w:tc>
        <w:tc>
          <w:tcPr>
            <w:tcW w:w="690" w:type="pct"/>
            <w:shd w:val="clear" w:color="auto" w:fill="EDEDED" w:themeFill="accent3" w:themeFillTint="33"/>
            <w:tcMar>
              <w:top w:w="100" w:type="dxa"/>
              <w:bottom w:w="100" w:type="dxa"/>
              <w:right w:w="100" w:type="dxa"/>
            </w:tcMar>
            <w:vAlign w:val="center"/>
          </w:tcPr>
          <w:p w14:paraId="471D3D04" w14:textId="4C010B1F" w:rsidR="003F38A1" w:rsidRPr="00330E13" w:rsidRDefault="003F38A1" w:rsidP="003F38A1">
            <w:pPr>
              <w:jc w:val="center"/>
              <w:rPr>
                <w:rtl/>
              </w:rPr>
            </w:pPr>
            <w:r w:rsidRPr="00667816">
              <w:rPr>
                <w:rFonts w:eastAsia="Malgun Gothic Semilight"/>
                <w:b/>
                <w:bCs/>
                <w:rtl/>
              </w:rPr>
              <w:t xml:space="preserve">כמות </w:t>
            </w:r>
            <w:r w:rsidRPr="00667816">
              <w:rPr>
                <w:rFonts w:hint="cs"/>
                <w:b/>
                <w:bCs/>
                <w:rtl/>
              </w:rPr>
              <w:t>לשם שקלול ההצעה</w:t>
            </w:r>
          </w:p>
        </w:tc>
        <w:tc>
          <w:tcPr>
            <w:tcW w:w="2674" w:type="pct"/>
            <w:shd w:val="clear" w:color="auto" w:fill="EDEDED" w:themeFill="accent3" w:themeFillTint="33"/>
            <w:tcMar>
              <w:top w:w="100" w:type="dxa"/>
              <w:bottom w:w="100" w:type="dxa"/>
              <w:right w:w="100" w:type="dxa"/>
            </w:tcMar>
            <w:vAlign w:val="center"/>
          </w:tcPr>
          <w:p w14:paraId="47BA9300" w14:textId="77777777" w:rsidR="003F38A1" w:rsidRPr="005F5ED6" w:rsidRDefault="003F38A1" w:rsidP="003F38A1">
            <w:pPr>
              <w:jc w:val="center"/>
              <w:rPr>
                <w:rtl/>
              </w:rPr>
            </w:pPr>
            <w:r w:rsidRPr="005F5ED6">
              <w:rPr>
                <w:rFonts w:eastAsia="Malgun Gothic Semilight"/>
                <w:b/>
                <w:bCs/>
                <w:rtl/>
              </w:rPr>
              <w:t xml:space="preserve">יחידת התמחור </w:t>
            </w:r>
          </w:p>
        </w:tc>
        <w:tc>
          <w:tcPr>
            <w:tcW w:w="517" w:type="pct"/>
            <w:shd w:val="clear" w:color="auto" w:fill="EDEDED" w:themeFill="accent3" w:themeFillTint="33"/>
            <w:tcMar>
              <w:top w:w="100" w:type="dxa"/>
              <w:bottom w:w="100" w:type="dxa"/>
              <w:right w:w="100" w:type="dxa"/>
            </w:tcMar>
            <w:vAlign w:val="center"/>
          </w:tcPr>
          <w:p w14:paraId="5BA64AF4" w14:textId="77777777" w:rsidR="003F38A1" w:rsidRPr="005F5ED6" w:rsidRDefault="003F38A1" w:rsidP="003F38A1">
            <w:pPr>
              <w:rPr>
                <w:rtl/>
              </w:rPr>
            </w:pPr>
            <w:r w:rsidRPr="005F5ED6">
              <w:rPr>
                <w:rFonts w:eastAsia="Malgun Gothic Semilight"/>
                <w:b/>
                <w:bCs/>
                <w:rtl/>
              </w:rPr>
              <w:t xml:space="preserve">מס. </w:t>
            </w:r>
          </w:p>
        </w:tc>
      </w:tr>
      <w:tr w:rsidR="003D51CC" w:rsidRPr="00830FF0" w14:paraId="1C5A08AA" w14:textId="77777777" w:rsidTr="002665F4">
        <w:tc>
          <w:tcPr>
            <w:tcW w:w="1119" w:type="pct"/>
            <w:vAlign w:val="center"/>
          </w:tcPr>
          <w:p w14:paraId="4587C32C" w14:textId="77777777" w:rsidR="003D51CC" w:rsidRPr="00830FF0" w:rsidRDefault="003D51CC" w:rsidP="00DC2DE3">
            <w:pPr>
              <w:bidi w:val="0"/>
              <w:rPr>
                <w:rFonts w:eastAsia="Malgun Gothic Semilight"/>
              </w:rPr>
            </w:pPr>
            <w:r w:rsidRPr="00830FF0">
              <w:rPr>
                <w:rFonts w:eastAsia="Malgun Gothic Semilight"/>
              </w:rPr>
              <w:t>₪</w:t>
            </w:r>
          </w:p>
        </w:tc>
        <w:tc>
          <w:tcPr>
            <w:tcW w:w="690" w:type="pct"/>
            <w:tcMar>
              <w:top w:w="100" w:type="dxa"/>
              <w:bottom w:w="100" w:type="dxa"/>
              <w:right w:w="100" w:type="dxa"/>
            </w:tcMar>
            <w:vAlign w:val="center"/>
          </w:tcPr>
          <w:p w14:paraId="0457520B" w14:textId="5E15B674" w:rsidR="003D51CC" w:rsidRPr="00830FF0" w:rsidRDefault="003D51CC" w:rsidP="00DC2DE3">
            <w:pPr>
              <w:jc w:val="center"/>
            </w:pPr>
            <w:r>
              <w:rPr>
                <w:rFonts w:hint="cs"/>
                <w:rtl/>
              </w:rPr>
              <w:t>2</w:t>
            </w:r>
          </w:p>
        </w:tc>
        <w:tc>
          <w:tcPr>
            <w:tcW w:w="2674" w:type="pct"/>
            <w:tcMar>
              <w:top w:w="100" w:type="dxa"/>
              <w:bottom w:w="100" w:type="dxa"/>
              <w:right w:w="100" w:type="dxa"/>
            </w:tcMar>
          </w:tcPr>
          <w:p w14:paraId="24F3286B" w14:textId="352C5FC7" w:rsidR="003D51CC" w:rsidRPr="00830FF0" w:rsidRDefault="003D51CC" w:rsidP="00DC2DE3">
            <w:pPr>
              <w:rPr>
                <w:rtl/>
              </w:rPr>
            </w:pPr>
            <w:r w:rsidRPr="00EA01F4">
              <w:rPr>
                <w:rtl/>
              </w:rPr>
              <w:t>קורא פלטות (</w:t>
            </w:r>
            <w:proofErr w:type="spellStart"/>
            <w:r w:rsidRPr="00EA01F4">
              <w:rPr>
                <w:rtl/>
              </w:rPr>
              <w:t>פלואו</w:t>
            </w:r>
            <w:proofErr w:type="spellEnd"/>
            <w:r w:rsidRPr="00EA01F4">
              <w:rPr>
                <w:rtl/>
              </w:rPr>
              <w:t>./עכירות/</w:t>
            </w:r>
            <w:proofErr w:type="spellStart"/>
            <w:r w:rsidRPr="00EA01F4">
              <w:rPr>
                <w:rtl/>
              </w:rPr>
              <w:t>לומינ</w:t>
            </w:r>
            <w:proofErr w:type="spellEnd"/>
            <w:r w:rsidRPr="00EA01F4">
              <w:rPr>
                <w:rtl/>
              </w:rPr>
              <w:t xml:space="preserve">.) + </w:t>
            </w:r>
            <w:r w:rsidRPr="00EA01F4">
              <w:t>CO2</w:t>
            </w:r>
          </w:p>
        </w:tc>
        <w:tc>
          <w:tcPr>
            <w:tcW w:w="517" w:type="pct"/>
            <w:tcMar>
              <w:top w:w="100" w:type="dxa"/>
              <w:bottom w:w="100" w:type="dxa"/>
              <w:right w:w="100" w:type="dxa"/>
            </w:tcMar>
            <w:vAlign w:val="center"/>
          </w:tcPr>
          <w:p w14:paraId="1F626218" w14:textId="77777777" w:rsidR="003D51CC" w:rsidRPr="00830FF0" w:rsidRDefault="003D51CC" w:rsidP="00DC2DE3">
            <w:r w:rsidRPr="00830FF0">
              <w:rPr>
                <w:rFonts w:eastAsia="Malgun Gothic Semilight"/>
              </w:rPr>
              <w:t>1</w:t>
            </w:r>
          </w:p>
        </w:tc>
      </w:tr>
      <w:tr w:rsidR="003D51CC" w:rsidRPr="00830FF0" w14:paraId="4E66D364" w14:textId="77777777" w:rsidTr="002665F4">
        <w:tc>
          <w:tcPr>
            <w:tcW w:w="1119" w:type="pct"/>
            <w:vAlign w:val="center"/>
          </w:tcPr>
          <w:p w14:paraId="25C92317" w14:textId="0AF9CB53" w:rsidR="003D51CC" w:rsidRPr="00830FF0" w:rsidRDefault="003D51CC" w:rsidP="001F074E">
            <w:pPr>
              <w:bidi w:val="0"/>
              <w:rPr>
                <w:rFonts w:eastAsia="Malgun Gothic Semilight"/>
              </w:rPr>
            </w:pPr>
            <w:r w:rsidRPr="00830FF0">
              <w:rPr>
                <w:rFonts w:eastAsia="Malgun Gothic Semilight"/>
              </w:rPr>
              <w:t>₪</w:t>
            </w:r>
          </w:p>
        </w:tc>
        <w:tc>
          <w:tcPr>
            <w:tcW w:w="690" w:type="pct"/>
            <w:tcMar>
              <w:top w:w="100" w:type="dxa"/>
              <w:bottom w:w="100" w:type="dxa"/>
              <w:right w:w="100" w:type="dxa"/>
            </w:tcMar>
            <w:vAlign w:val="center"/>
          </w:tcPr>
          <w:p w14:paraId="3053E885" w14:textId="48780015" w:rsidR="003D51CC" w:rsidRDefault="003D51CC" w:rsidP="001F074E">
            <w:pPr>
              <w:jc w:val="center"/>
              <w:rPr>
                <w:rtl/>
              </w:rPr>
            </w:pPr>
            <w:r>
              <w:rPr>
                <w:rFonts w:hint="cs"/>
                <w:rtl/>
              </w:rPr>
              <w:t>1</w:t>
            </w:r>
          </w:p>
        </w:tc>
        <w:tc>
          <w:tcPr>
            <w:tcW w:w="2674" w:type="pct"/>
            <w:tcMar>
              <w:top w:w="100" w:type="dxa"/>
              <w:bottom w:w="100" w:type="dxa"/>
              <w:right w:w="100" w:type="dxa"/>
            </w:tcMar>
          </w:tcPr>
          <w:p w14:paraId="1E0C14E1" w14:textId="2D29F2FA" w:rsidR="003D51CC" w:rsidRPr="00EA01F4" w:rsidRDefault="003D51CC" w:rsidP="001F074E">
            <w:pPr>
              <w:rPr>
                <w:rtl/>
              </w:rPr>
            </w:pPr>
            <w:r>
              <w:rPr>
                <w:rFonts w:hint="cs"/>
                <w:rtl/>
              </w:rPr>
              <w:t>קורא פלטות (בליעה בלבד)</w:t>
            </w:r>
          </w:p>
        </w:tc>
        <w:tc>
          <w:tcPr>
            <w:tcW w:w="517" w:type="pct"/>
            <w:tcMar>
              <w:top w:w="100" w:type="dxa"/>
              <w:bottom w:w="100" w:type="dxa"/>
              <w:right w:w="100" w:type="dxa"/>
            </w:tcMar>
            <w:vAlign w:val="center"/>
          </w:tcPr>
          <w:p w14:paraId="5089B80E" w14:textId="227C7AAF" w:rsidR="003D51CC" w:rsidRPr="00830FF0" w:rsidRDefault="003D51CC" w:rsidP="001F074E">
            <w:pPr>
              <w:rPr>
                <w:rFonts w:eastAsia="Malgun Gothic Semilight"/>
              </w:rPr>
            </w:pPr>
            <w:r>
              <w:rPr>
                <w:rFonts w:eastAsia="Malgun Gothic Semilight" w:hint="cs"/>
                <w:rtl/>
              </w:rPr>
              <w:t>2</w:t>
            </w:r>
          </w:p>
        </w:tc>
      </w:tr>
      <w:tr w:rsidR="00E30ABA" w:rsidRPr="00830FF0" w14:paraId="4A391072" w14:textId="77777777" w:rsidTr="00E30ABA">
        <w:tc>
          <w:tcPr>
            <w:tcW w:w="1119" w:type="pct"/>
            <w:tcBorders>
              <w:top w:val="single" w:sz="4" w:space="0" w:color="auto"/>
              <w:left w:val="single" w:sz="4" w:space="0" w:color="auto"/>
              <w:bottom w:val="single" w:sz="4" w:space="0" w:color="auto"/>
              <w:right w:val="single" w:sz="4" w:space="0" w:color="auto"/>
            </w:tcBorders>
            <w:vAlign w:val="center"/>
          </w:tcPr>
          <w:p w14:paraId="422DE510" w14:textId="77777777" w:rsidR="00E30ABA" w:rsidRPr="00830FF0" w:rsidRDefault="00E30ABA" w:rsidP="00CC7D13">
            <w:pPr>
              <w:bidi w:val="0"/>
              <w:rPr>
                <w:rFonts w:eastAsia="Malgun Gothic Semilight"/>
              </w:rPr>
            </w:pPr>
            <w:r w:rsidRPr="00830FF0">
              <w:rPr>
                <w:rFonts w:eastAsia="Malgun Gothic Semilight"/>
              </w:rPr>
              <w:t>₪</w:t>
            </w:r>
          </w:p>
        </w:tc>
        <w:tc>
          <w:tcPr>
            <w:tcW w:w="69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5B96E53" w14:textId="7568958F" w:rsidR="00E30ABA" w:rsidRPr="00830FF0" w:rsidRDefault="00E30ABA" w:rsidP="00CC7D13">
            <w:pPr>
              <w:jc w:val="center"/>
            </w:pPr>
            <w:r>
              <w:rPr>
                <w:rFonts w:hint="cs"/>
                <w:rtl/>
              </w:rPr>
              <w:t>6</w:t>
            </w:r>
          </w:p>
        </w:tc>
        <w:tc>
          <w:tcPr>
            <w:tcW w:w="2674"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65CA6C59" w14:textId="1B2C5EE3" w:rsidR="00E30ABA" w:rsidRPr="00830FF0" w:rsidRDefault="00E30ABA" w:rsidP="00CC7D13">
            <w:pPr>
              <w:rPr>
                <w:rtl/>
              </w:rPr>
            </w:pPr>
            <w:r w:rsidRPr="00EA01F4">
              <w:rPr>
                <w:rtl/>
              </w:rPr>
              <w:t>קורא פלטות (</w:t>
            </w:r>
            <w:proofErr w:type="spellStart"/>
            <w:r w:rsidRPr="00EA01F4">
              <w:rPr>
                <w:rtl/>
              </w:rPr>
              <w:t>פלואו</w:t>
            </w:r>
            <w:proofErr w:type="spellEnd"/>
            <w:r w:rsidRPr="00EA01F4">
              <w:rPr>
                <w:rtl/>
              </w:rPr>
              <w:t>./עכירות/</w:t>
            </w:r>
            <w:proofErr w:type="spellStart"/>
            <w:r w:rsidRPr="00EA01F4">
              <w:rPr>
                <w:rtl/>
              </w:rPr>
              <w:t>לומינ</w:t>
            </w:r>
            <w:proofErr w:type="spellEnd"/>
            <w:r w:rsidRPr="00EA01F4">
              <w:rPr>
                <w:rtl/>
              </w:rPr>
              <w:t xml:space="preserve">.) + </w:t>
            </w:r>
            <w:r w:rsidRPr="00EA01F4">
              <w:t>CO2</w:t>
            </w:r>
            <w:r>
              <w:rPr>
                <w:rFonts w:hint="cs"/>
                <w:rtl/>
              </w:rPr>
              <w:t xml:space="preserve"> </w:t>
            </w:r>
            <w:r w:rsidRPr="0037148B">
              <w:rPr>
                <w:b/>
                <w:bCs/>
                <w:rtl/>
              </w:rPr>
              <w:t>–</w:t>
            </w:r>
            <w:r w:rsidRPr="0037148B">
              <w:rPr>
                <w:rFonts w:hint="cs"/>
                <w:b/>
                <w:bCs/>
                <w:rtl/>
              </w:rPr>
              <w:t xml:space="preserve"> שנת אחריות נוספת</w:t>
            </w:r>
          </w:p>
        </w:tc>
        <w:tc>
          <w:tcPr>
            <w:tcW w:w="517"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21AB7876" w14:textId="069BBC02" w:rsidR="00E30ABA" w:rsidRPr="00E30ABA" w:rsidRDefault="00E30ABA" w:rsidP="00CC7D13">
            <w:pPr>
              <w:rPr>
                <w:rFonts w:eastAsia="Malgun Gothic Semilight"/>
                <w:rtl/>
              </w:rPr>
            </w:pPr>
            <w:r w:rsidRPr="00830FF0">
              <w:rPr>
                <w:rFonts w:eastAsia="Malgun Gothic Semilight"/>
              </w:rPr>
              <w:t>1</w:t>
            </w:r>
            <w:r>
              <w:rPr>
                <w:rFonts w:eastAsia="Malgun Gothic Semilight" w:hint="cs"/>
                <w:rtl/>
              </w:rPr>
              <w:t>-</w:t>
            </w:r>
            <w:r>
              <w:rPr>
                <w:rFonts w:eastAsia="Malgun Gothic Semilight"/>
              </w:rPr>
              <w:t>G</w:t>
            </w:r>
          </w:p>
        </w:tc>
      </w:tr>
      <w:tr w:rsidR="00E30ABA" w:rsidRPr="00830FF0" w14:paraId="599B71DF" w14:textId="77777777" w:rsidTr="00E30ABA">
        <w:tc>
          <w:tcPr>
            <w:tcW w:w="1119" w:type="pct"/>
            <w:tcBorders>
              <w:top w:val="single" w:sz="4" w:space="0" w:color="auto"/>
              <w:left w:val="single" w:sz="4" w:space="0" w:color="auto"/>
              <w:bottom w:val="single" w:sz="4" w:space="0" w:color="auto"/>
              <w:right w:val="single" w:sz="4" w:space="0" w:color="auto"/>
            </w:tcBorders>
            <w:vAlign w:val="center"/>
          </w:tcPr>
          <w:p w14:paraId="0A38CD7E" w14:textId="77777777" w:rsidR="00E30ABA" w:rsidRPr="00830FF0" w:rsidRDefault="00E30ABA" w:rsidP="00CC7D13">
            <w:pPr>
              <w:bidi w:val="0"/>
              <w:rPr>
                <w:rFonts w:eastAsia="Malgun Gothic Semilight"/>
              </w:rPr>
            </w:pPr>
            <w:r w:rsidRPr="00830FF0">
              <w:rPr>
                <w:rFonts w:eastAsia="Malgun Gothic Semilight"/>
              </w:rPr>
              <w:t>₪</w:t>
            </w:r>
          </w:p>
        </w:tc>
        <w:tc>
          <w:tcPr>
            <w:tcW w:w="690"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403019B7" w14:textId="1C73D82B" w:rsidR="00E30ABA" w:rsidRDefault="00E30ABA" w:rsidP="00CC7D13">
            <w:pPr>
              <w:jc w:val="center"/>
              <w:rPr>
                <w:rtl/>
              </w:rPr>
            </w:pPr>
            <w:r>
              <w:rPr>
                <w:rFonts w:hint="cs"/>
                <w:rtl/>
              </w:rPr>
              <w:t>3</w:t>
            </w:r>
          </w:p>
        </w:tc>
        <w:tc>
          <w:tcPr>
            <w:tcW w:w="2674" w:type="pct"/>
            <w:tcBorders>
              <w:top w:val="single" w:sz="4" w:space="0" w:color="auto"/>
              <w:left w:val="single" w:sz="4" w:space="0" w:color="auto"/>
              <w:bottom w:val="single" w:sz="4" w:space="0" w:color="auto"/>
              <w:right w:val="single" w:sz="4" w:space="0" w:color="auto"/>
            </w:tcBorders>
            <w:tcMar>
              <w:top w:w="100" w:type="dxa"/>
              <w:bottom w:w="100" w:type="dxa"/>
              <w:right w:w="100" w:type="dxa"/>
            </w:tcMar>
          </w:tcPr>
          <w:p w14:paraId="10574B23" w14:textId="79920C67" w:rsidR="00E30ABA" w:rsidRPr="00EA01F4" w:rsidRDefault="00E30ABA" w:rsidP="00CC7D13">
            <w:pPr>
              <w:rPr>
                <w:rtl/>
              </w:rPr>
            </w:pPr>
            <w:r>
              <w:rPr>
                <w:rFonts w:hint="cs"/>
                <w:rtl/>
              </w:rPr>
              <w:t xml:space="preserve">קורא פלטות (בליעה בלבד) </w:t>
            </w:r>
            <w:r w:rsidRPr="0037148B">
              <w:rPr>
                <w:b/>
                <w:bCs/>
                <w:rtl/>
              </w:rPr>
              <w:t>–</w:t>
            </w:r>
            <w:r w:rsidRPr="0037148B">
              <w:rPr>
                <w:rFonts w:hint="cs"/>
                <w:b/>
                <w:bCs/>
                <w:rtl/>
              </w:rPr>
              <w:t xml:space="preserve"> שנת אחריות נוספת</w:t>
            </w:r>
          </w:p>
        </w:tc>
        <w:tc>
          <w:tcPr>
            <w:tcW w:w="517"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14:paraId="7FEA4664" w14:textId="6522549B" w:rsidR="00E30ABA" w:rsidRPr="00830FF0" w:rsidRDefault="00E30ABA" w:rsidP="00CC7D13">
            <w:pPr>
              <w:rPr>
                <w:rFonts w:eastAsia="Malgun Gothic Semilight"/>
              </w:rPr>
            </w:pPr>
            <w:r>
              <w:rPr>
                <w:rFonts w:eastAsia="Malgun Gothic Semilight" w:hint="cs"/>
                <w:rtl/>
              </w:rPr>
              <w:t>2-</w:t>
            </w:r>
            <w:r>
              <w:rPr>
                <w:rFonts w:eastAsia="Malgun Gothic Semilight"/>
              </w:rPr>
              <w:t>G</w:t>
            </w:r>
          </w:p>
        </w:tc>
      </w:tr>
    </w:tbl>
    <w:p w14:paraId="733494D7" w14:textId="77777777" w:rsidR="00EA01F4" w:rsidRDefault="00EA01F4">
      <w:pPr>
        <w:spacing w:after="240" w:line="360" w:lineRule="auto"/>
        <w:jc w:val="both"/>
        <w:rPr>
          <w:rFonts w:eastAsia="Malgun Gothic Semilight"/>
          <w:b/>
          <w:bCs/>
          <w:u w:val="single"/>
          <w:rtl/>
        </w:rPr>
      </w:pPr>
    </w:p>
    <w:p w14:paraId="67931154" w14:textId="77777777" w:rsidR="00EA01F4" w:rsidRDefault="00EA01F4">
      <w:pPr>
        <w:spacing w:after="240" w:line="360" w:lineRule="auto"/>
        <w:jc w:val="both"/>
        <w:rPr>
          <w:rFonts w:eastAsia="Malgun Gothic Semilight"/>
          <w:b/>
          <w:bCs/>
          <w:u w:val="single"/>
          <w:rtl/>
        </w:rPr>
      </w:pPr>
    </w:p>
    <w:p w14:paraId="29EACAE3" w14:textId="175EC094" w:rsidR="009633FE" w:rsidRPr="00830FF0" w:rsidRDefault="00312734">
      <w:pPr>
        <w:spacing w:after="240" w:line="360" w:lineRule="auto"/>
        <w:jc w:val="both"/>
        <w:rPr>
          <w:rFonts w:eastAsia="Malgun Gothic Semilight"/>
          <w:rtl/>
        </w:rPr>
      </w:pPr>
      <w:r w:rsidRPr="00830FF0">
        <w:rPr>
          <w:rFonts w:eastAsia="Malgun Gothic Semilight"/>
          <w:b/>
          <w:bCs/>
          <w:u w:val="single"/>
          <w:rtl/>
        </w:rPr>
        <w:t>חבות במע"מ – למילוי רק על ידי מציע שאינו חב במע"מ על פי דין במסגרת ההתקשרות</w:t>
      </w:r>
    </w:p>
    <w:p w14:paraId="68B59326" w14:textId="77777777" w:rsidR="009633FE" w:rsidRPr="00830FF0" w:rsidRDefault="00312734" w:rsidP="00B71A68">
      <w:pPr>
        <w:numPr>
          <w:ilvl w:val="0"/>
          <w:numId w:val="74"/>
        </w:numPr>
        <w:spacing w:before="240" w:line="360" w:lineRule="auto"/>
        <w:ind w:hanging="245"/>
        <w:jc w:val="both"/>
        <w:rPr>
          <w:rFonts w:eastAsia="Malgun Gothic Semilight"/>
          <w:rtl/>
        </w:rPr>
      </w:pPr>
      <w:r w:rsidRPr="00830FF0">
        <w:rPr>
          <w:rFonts w:eastAsia="Malgun Gothic Semilight"/>
          <w:rtl/>
        </w:rPr>
        <w:t xml:space="preserve">מציע שאינו חב בתשלום מע"מ במסגרת ביצוע התקשרות זו על פי דין, יצהיר על כך כלהלן (יש לסמן </w:t>
      </w:r>
      <w:r w:rsidRPr="00830FF0">
        <w:rPr>
          <w:rFonts w:eastAsia="Malgun Gothic Semilight"/>
        </w:rPr>
        <w:t>X</w:t>
      </w:r>
      <w:r w:rsidRPr="00830FF0">
        <w:rPr>
          <w:rFonts w:eastAsia="Malgun Gothic Semilight"/>
          <w:rtl/>
        </w:rPr>
        <w:t xml:space="preserve"> במקום המתאים):</w:t>
      </w:r>
    </w:p>
    <w:p w14:paraId="18DAF6FE" w14:textId="77777777" w:rsidR="009633FE" w:rsidRPr="00830FF0" w:rsidRDefault="00312734">
      <w:pPr>
        <w:spacing w:after="240" w:line="360" w:lineRule="auto"/>
        <w:ind w:left="1440"/>
        <w:jc w:val="both"/>
        <w:rPr>
          <w:rFonts w:eastAsia="Malgun Gothic Semilight"/>
          <w:rtl/>
        </w:rPr>
      </w:pPr>
      <w:r w:rsidRPr="00830FF0">
        <w:rPr>
          <w:rStyle w:val="check-box"/>
          <w:rFonts w:ascii="Segoe UI Symbol" w:eastAsia="Segoe UI Symbol" w:hAnsi="Segoe UI Symbol" w:cs="Segoe UI Symbol" w:hint="cs"/>
          <w:rtl/>
        </w:rPr>
        <w:t>☐</w:t>
      </w:r>
      <w:r w:rsidRPr="00830FF0">
        <w:rPr>
          <w:rStyle w:val="check-box"/>
          <w:rFonts w:eastAsia="Malgun Gothic Semilight"/>
          <w:rtl/>
        </w:rPr>
        <w:t xml:space="preserve"> המציע מצהיר כי במסגרת התקשרות לפי מכרז זה, אם יזכה, לא יהיה חייב בתשלום מע"מ וכי הוא פנה לרשות המיסים לקבלת אישור על כך.</w:t>
      </w:r>
    </w:p>
    <w:p w14:paraId="23422E1D" w14:textId="77777777" w:rsidR="009633FE" w:rsidRPr="00830FF0" w:rsidRDefault="00312734">
      <w:pPr>
        <w:spacing w:before="240" w:after="240" w:line="360" w:lineRule="auto"/>
        <w:jc w:val="both"/>
        <w:rPr>
          <w:rFonts w:eastAsia="Malgun Gothic Semilight"/>
          <w:rtl/>
        </w:rPr>
      </w:pPr>
      <w:r w:rsidRPr="00830FF0">
        <w:rPr>
          <w:rFonts w:eastAsia="Malgun Gothic Semilight"/>
          <w:b/>
          <w:bCs/>
          <w:u w:val="single"/>
          <w:rtl/>
        </w:rPr>
        <w:t>המציע מתחייב כי:</w:t>
      </w:r>
    </w:p>
    <w:p w14:paraId="3CEFDF15" w14:textId="77777777" w:rsidR="009633FE" w:rsidRPr="00830FF0" w:rsidRDefault="00312734" w:rsidP="00B71A68">
      <w:pPr>
        <w:numPr>
          <w:ilvl w:val="0"/>
          <w:numId w:val="75"/>
        </w:numPr>
        <w:spacing w:before="240" w:line="360" w:lineRule="auto"/>
        <w:ind w:hanging="245"/>
        <w:jc w:val="both"/>
        <w:rPr>
          <w:rFonts w:eastAsia="Malgun Gothic Semilight"/>
          <w:rtl/>
        </w:rPr>
      </w:pPr>
      <w:r w:rsidRPr="00830FF0">
        <w:rPr>
          <w:rFonts w:eastAsia="Malgun Gothic Semilight"/>
          <w:rtl/>
        </w:rPr>
        <w:t>לאחר שעיין במסמכי המכרז על כל נספחיו לרבות נוסח ההסכם ונספחיו, המציע מגיש בזאת הצעת מחיר למכרז.</w:t>
      </w:r>
    </w:p>
    <w:p w14:paraId="594E0C95" w14:textId="77777777" w:rsidR="009633FE" w:rsidRPr="00830FF0" w:rsidRDefault="00312734" w:rsidP="00B71A68">
      <w:pPr>
        <w:numPr>
          <w:ilvl w:val="0"/>
          <w:numId w:val="75"/>
        </w:numPr>
        <w:spacing w:line="360" w:lineRule="auto"/>
        <w:ind w:hanging="283"/>
        <w:jc w:val="both"/>
        <w:rPr>
          <w:rFonts w:eastAsia="Malgun Gothic Semilight"/>
          <w:rtl/>
        </w:rPr>
      </w:pPr>
      <w:r w:rsidRPr="00830FF0">
        <w:rPr>
          <w:rFonts w:eastAsia="Malgun Gothic Semilight"/>
          <w:rtl/>
        </w:rPr>
        <w:t>מעבר למפורט בנספח זה לא יידרש על ידי המציע כל סכום נוסף אלא אם נכתב אחרת באופן מפורש במקום אחר במסמכי המכרז.</w:t>
      </w:r>
    </w:p>
    <w:p w14:paraId="224595CF" w14:textId="77777777" w:rsidR="009633FE" w:rsidRPr="00830FF0" w:rsidRDefault="00312734" w:rsidP="00B71A68">
      <w:pPr>
        <w:numPr>
          <w:ilvl w:val="0"/>
          <w:numId w:val="75"/>
        </w:numPr>
        <w:spacing w:after="240" w:line="360" w:lineRule="auto"/>
        <w:ind w:hanging="283"/>
        <w:jc w:val="both"/>
        <w:rPr>
          <w:rFonts w:eastAsia="Malgun Gothic Semilight"/>
          <w:rtl/>
        </w:rPr>
      </w:pPr>
      <w:r w:rsidRPr="00830FF0">
        <w:rPr>
          <w:rFonts w:eastAsia="Malgun Gothic Semilight"/>
          <w:rtl/>
        </w:rPr>
        <w:t>המציע אינו מתנה הצעה זו בשום תנאי.</w:t>
      </w:r>
    </w:p>
    <w:p w14:paraId="2F762D6C" w14:textId="77777777" w:rsidR="000F09D5" w:rsidRPr="00830FF0" w:rsidRDefault="000F09D5" w:rsidP="00CD2E76">
      <w:pPr>
        <w:spacing w:before="200" w:after="200" w:line="276" w:lineRule="auto"/>
        <w:rPr>
          <w:kern w:val="28"/>
          <w:rtl/>
        </w:rPr>
      </w:pPr>
    </w:p>
    <w:p w14:paraId="63B96299" w14:textId="77777777" w:rsidR="000F09D5" w:rsidRPr="00830FF0" w:rsidRDefault="00312734" w:rsidP="00CD2E76">
      <w:pPr>
        <w:spacing w:before="200" w:after="200" w:line="276" w:lineRule="auto"/>
        <w:rPr>
          <w:kern w:val="28"/>
          <w:rtl/>
        </w:rPr>
      </w:pPr>
      <w:r w:rsidRPr="00830FF0">
        <w:rPr>
          <w:kern w:val="28"/>
        </w:rPr>
        <w:t xml:space="preserve">     -----------------------        </w:t>
      </w:r>
      <w:r w:rsidRPr="00830FF0">
        <w:rPr>
          <w:kern w:val="28"/>
        </w:rPr>
        <w:tab/>
      </w:r>
      <w:r w:rsidRPr="00830FF0">
        <w:rPr>
          <w:kern w:val="28"/>
        </w:rPr>
        <w:tab/>
      </w:r>
      <w:r w:rsidRPr="00830FF0">
        <w:rPr>
          <w:kern w:val="28"/>
        </w:rPr>
        <w:tab/>
      </w:r>
      <w:r w:rsidRPr="00830FF0">
        <w:rPr>
          <w:kern w:val="28"/>
        </w:rPr>
        <w:tab/>
        <w:t xml:space="preserve">  ---------------------------</w:t>
      </w:r>
    </w:p>
    <w:p w14:paraId="5A0863AB" w14:textId="77777777" w:rsidR="000F09D5" w:rsidRPr="00830FF0" w:rsidRDefault="00312734" w:rsidP="00CD2E76">
      <w:pPr>
        <w:rPr>
          <w:kern w:val="28"/>
          <w:rtl/>
        </w:rPr>
      </w:pPr>
      <w:r w:rsidRPr="00830FF0">
        <w:rPr>
          <w:kern w:val="28"/>
        </w:rPr>
        <w:t xml:space="preserve">           </w:t>
      </w:r>
      <w:r w:rsidRPr="00830FF0">
        <w:rPr>
          <w:kern w:val="28"/>
          <w:rtl/>
        </w:rPr>
        <w:t xml:space="preserve">חותמת המציע                         </w:t>
      </w:r>
      <w:r w:rsidRPr="00830FF0">
        <w:rPr>
          <w:kern w:val="28"/>
        </w:rPr>
        <w:tab/>
      </w:r>
      <w:r w:rsidRPr="00830FF0">
        <w:rPr>
          <w:kern w:val="28"/>
        </w:rPr>
        <w:tab/>
      </w:r>
      <w:r w:rsidRPr="00830FF0">
        <w:rPr>
          <w:kern w:val="28"/>
        </w:rPr>
        <w:tab/>
      </w:r>
      <w:r w:rsidRPr="00830FF0">
        <w:rPr>
          <w:kern w:val="28"/>
          <w:rtl/>
        </w:rPr>
        <w:t xml:space="preserve">                תאריך</w:t>
      </w:r>
    </w:p>
    <w:p w14:paraId="0EE47A08" w14:textId="77777777" w:rsidR="000F09D5" w:rsidRPr="00830FF0" w:rsidRDefault="00312734" w:rsidP="00CD2E76">
      <w:pPr>
        <w:rPr>
          <w:kern w:val="28"/>
          <w:rtl/>
        </w:rPr>
      </w:pPr>
      <w:r w:rsidRPr="00830FF0">
        <w:rPr>
          <w:kern w:val="28"/>
        </w:rPr>
        <w:t xml:space="preserve">  </w:t>
      </w:r>
      <w:r w:rsidRPr="00830FF0">
        <w:rPr>
          <w:kern w:val="28"/>
          <w:rtl/>
        </w:rPr>
        <w:t>וחתימת מורשה חתימה של המציע</w:t>
      </w:r>
    </w:p>
    <w:p w14:paraId="6E2A2F63" w14:textId="77777777" w:rsidR="00324B05" w:rsidRPr="00830FF0" w:rsidRDefault="00312734" w:rsidP="00ED65B8">
      <w:pPr>
        <w:rPr>
          <w:rtl/>
        </w:rPr>
      </w:pPr>
      <w:r w:rsidRPr="00830FF0">
        <w:br w:type="page"/>
      </w:r>
    </w:p>
    <w:p w14:paraId="1067434A" w14:textId="77777777" w:rsidR="00513CF6" w:rsidRPr="00830FF0" w:rsidRDefault="00312734" w:rsidP="00401793">
      <w:pPr>
        <w:widowControl w:val="0"/>
        <w:spacing w:before="300" w:after="240"/>
        <w:ind w:left="-57" w:right="-142"/>
        <w:jc w:val="center"/>
        <w:outlineLvl w:val="2"/>
        <w:rPr>
          <w:bCs/>
          <w:caps/>
          <w:spacing w:val="15"/>
          <w:kern w:val="28"/>
          <w:sz w:val="28"/>
          <w:szCs w:val="28"/>
          <w:rtl/>
        </w:rPr>
      </w:pPr>
      <w:bookmarkStart w:id="259" w:name="_Toc32477912"/>
      <w:bookmarkStart w:id="260" w:name="_Toc43400639"/>
      <w:bookmarkStart w:id="261" w:name="_Toc44931957"/>
      <w:bookmarkStart w:id="262" w:name="_Toc44932044"/>
      <w:bookmarkStart w:id="263" w:name="_Toc44932669"/>
      <w:bookmarkStart w:id="264" w:name="_Toc53331378"/>
      <w:bookmarkEnd w:id="255"/>
      <w:r w:rsidRPr="00830FF0">
        <w:rPr>
          <w:bCs/>
          <w:caps/>
          <w:spacing w:val="15"/>
          <w:kern w:val="28"/>
          <w:sz w:val="28"/>
          <w:szCs w:val="28"/>
          <w:rtl/>
        </w:rPr>
        <w:t>נספח 3 –  תצהיר בדבר היעדר הרשעות לפי חוק עסקאות גופים ציבוריים</w:t>
      </w:r>
    </w:p>
    <w:p w14:paraId="648D1897" w14:textId="77777777" w:rsidR="00513CF6" w:rsidRPr="00830FF0" w:rsidRDefault="00312734" w:rsidP="001A1C6A">
      <w:pPr>
        <w:numPr>
          <w:ilvl w:val="0"/>
          <w:numId w:val="61"/>
        </w:numPr>
        <w:spacing w:before="120" w:after="120" w:line="360" w:lineRule="auto"/>
        <w:jc w:val="both"/>
        <w:rPr>
          <w:rtl/>
        </w:rPr>
      </w:pPr>
      <w:r w:rsidRPr="00830FF0">
        <w:rPr>
          <w:rtl/>
        </w:rPr>
        <w:t>אני הח"מ _______________ ת"ז _______________ לאחר שהוזהרתי כי עלי לומר את האמת וכי אהיה צפוי לעונשים הקבועים בחוק אם לא אעשה כן, מצהיר/ה בזה כדלקמן:</w:t>
      </w:r>
    </w:p>
    <w:p w14:paraId="13F5473A" w14:textId="1234D6BF" w:rsidR="00513CF6" w:rsidRPr="00830FF0" w:rsidRDefault="00312734" w:rsidP="001A1C6A">
      <w:pPr>
        <w:numPr>
          <w:ilvl w:val="1"/>
          <w:numId w:val="61"/>
        </w:numPr>
        <w:spacing w:before="120" w:after="120" w:line="360" w:lineRule="auto"/>
        <w:jc w:val="both"/>
        <w:rPr>
          <w:rtl/>
        </w:rPr>
      </w:pPr>
      <w:r w:rsidRPr="00830FF0">
        <w:rPr>
          <w:rtl/>
        </w:rPr>
        <w:t xml:space="preserve">הנני נותן תצהיר זה בשם ___________________ שהוא המציע (להלן:  "המציע") המבקש להתקשר עם עורך מכרז </w:t>
      </w:r>
      <w:r w:rsidR="00A3780D">
        <w:rPr>
          <w:rtl/>
        </w:rPr>
        <w:t>לאספקה והתקנה של</w:t>
      </w:r>
      <w:r w:rsidRPr="00830FF0">
        <w:rPr>
          <w:rtl/>
        </w:rPr>
        <w:t xml:space="preserve"> מכשור וציוד מעבדתי, מספר </w:t>
      </w:r>
      <w:r w:rsidR="00213C61">
        <w:rPr>
          <w:rtl/>
        </w:rPr>
        <w:t>19/2026</w:t>
      </w:r>
      <w:r w:rsidRPr="00830FF0">
        <w:rPr>
          <w:rtl/>
        </w:rPr>
        <w:t xml:space="preserve"> עבור </w:t>
      </w:r>
      <w:r w:rsidR="00D0028A">
        <w:rPr>
          <w:rtl/>
        </w:rPr>
        <w:t>משרד החקלאות וביטחון המזון</w:t>
      </w:r>
      <w:r w:rsidRPr="00830FF0">
        <w:rPr>
          <w:rtl/>
        </w:rPr>
        <w:t xml:space="preserve">. אני מצהיר/ה כי הנני מוסמך/ת לתת תצהיר זה בשם המציע. </w:t>
      </w:r>
    </w:p>
    <w:p w14:paraId="43BA44E7" w14:textId="77777777" w:rsidR="00513CF6" w:rsidRPr="00830FF0" w:rsidRDefault="00312734" w:rsidP="001A1C6A">
      <w:pPr>
        <w:numPr>
          <w:ilvl w:val="1"/>
          <w:numId w:val="61"/>
        </w:numPr>
        <w:spacing w:before="120" w:after="120" w:line="360" w:lineRule="auto"/>
        <w:jc w:val="both"/>
        <w:rPr>
          <w:rtl/>
        </w:rPr>
      </w:pPr>
      <w:r w:rsidRPr="00830FF0">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5BF21AAC" w14:textId="77777777" w:rsidR="00513CF6" w:rsidRPr="00830FF0" w:rsidRDefault="00312734" w:rsidP="001A1C6A">
      <w:pPr>
        <w:numPr>
          <w:ilvl w:val="1"/>
          <w:numId w:val="61"/>
        </w:numPr>
        <w:spacing w:before="120" w:after="120" w:line="360" w:lineRule="auto"/>
        <w:jc w:val="both"/>
        <w:rPr>
          <w:rtl/>
        </w:rPr>
      </w:pPr>
      <w:r w:rsidRPr="00830FF0">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1F620A2" w14:textId="77777777" w:rsidR="00513CF6" w:rsidRPr="00830FF0" w:rsidRDefault="00312734" w:rsidP="001A1C6A">
      <w:pPr>
        <w:numPr>
          <w:ilvl w:val="1"/>
          <w:numId w:val="61"/>
        </w:numPr>
        <w:tabs>
          <w:tab w:val="num" w:pos="1440"/>
        </w:tabs>
        <w:spacing w:before="120" w:after="120" w:line="360" w:lineRule="auto"/>
        <w:contextualSpacing/>
        <w:jc w:val="both"/>
        <w:rPr>
          <w:rtl/>
        </w:rPr>
      </w:pPr>
      <w:r w:rsidRPr="00830FF0">
        <w:rPr>
          <w:rtl/>
        </w:rPr>
        <w:t xml:space="preserve">המציע הינו תאגיד הרשום בישראל. (סמן </w:t>
      </w:r>
      <w:r w:rsidRPr="00830FF0">
        <w:t>X</w:t>
      </w:r>
      <w:r w:rsidRPr="00830FF0">
        <w:rPr>
          <w:rtl/>
        </w:rPr>
        <w:t xml:space="preserve"> במשבצת המתאימה):</w:t>
      </w:r>
    </w:p>
    <w:p w14:paraId="0A4ED320" w14:textId="79EC6A03" w:rsidR="00513CF6" w:rsidRPr="00830FF0" w:rsidRDefault="00312734" w:rsidP="001A1C6A">
      <w:pPr>
        <w:numPr>
          <w:ilvl w:val="2"/>
          <w:numId w:val="68"/>
        </w:numPr>
        <w:tabs>
          <w:tab w:val="right" w:pos="3420"/>
        </w:tabs>
        <w:spacing w:before="120" w:line="360" w:lineRule="auto"/>
        <w:jc w:val="both"/>
        <w:rPr>
          <w:rtl/>
        </w:rPr>
      </w:pPr>
      <w:r w:rsidRPr="00830FF0">
        <w:rPr>
          <w:rtl/>
        </w:rPr>
        <w:t xml:space="preserve">המציע ובעל זיקה אליו לא הורשעו ביותר משתי עבירות עד למועד האחרון להגשת ההצעות (להלן: "מועד להגשה") למכרז </w:t>
      </w:r>
      <w:r w:rsidR="00A3780D">
        <w:rPr>
          <w:rtl/>
        </w:rPr>
        <w:t>לאספקה והתקנה של</w:t>
      </w:r>
      <w:r w:rsidRPr="00830FF0">
        <w:rPr>
          <w:rtl/>
        </w:rPr>
        <w:t xml:space="preserve"> מכשור וציוד מעבדתי, מספר </w:t>
      </w:r>
      <w:r w:rsidR="00213C61">
        <w:rPr>
          <w:rtl/>
        </w:rPr>
        <w:t>19/2026</w:t>
      </w:r>
      <w:r w:rsidRPr="00830FF0">
        <w:rPr>
          <w:rtl/>
        </w:rPr>
        <w:t>.</w:t>
      </w:r>
    </w:p>
    <w:p w14:paraId="0D06383D" w14:textId="77777777" w:rsidR="00513CF6" w:rsidRPr="00830FF0" w:rsidRDefault="00312734" w:rsidP="001A1C6A">
      <w:pPr>
        <w:numPr>
          <w:ilvl w:val="2"/>
          <w:numId w:val="68"/>
        </w:numPr>
        <w:tabs>
          <w:tab w:val="right" w:pos="3420"/>
        </w:tabs>
        <w:spacing w:before="120" w:line="360" w:lineRule="auto"/>
        <w:jc w:val="both"/>
        <w:rPr>
          <w:rtl/>
        </w:rPr>
      </w:pPr>
      <w:r w:rsidRPr="00830FF0">
        <w:rPr>
          <w:rtl/>
        </w:rPr>
        <w:t xml:space="preserve">המציע או בעל זיקה אליו הורשעו בפסק דין  ביותר משתי עבירות וחלפה שנה אחת לפחות ממועד ההרשעה האחרונה ועד למועד ההגשה. </w:t>
      </w:r>
    </w:p>
    <w:p w14:paraId="42A825D2" w14:textId="77777777" w:rsidR="00513CF6" w:rsidRPr="00830FF0" w:rsidRDefault="00312734" w:rsidP="001A1C6A">
      <w:pPr>
        <w:numPr>
          <w:ilvl w:val="2"/>
          <w:numId w:val="68"/>
        </w:numPr>
        <w:tabs>
          <w:tab w:val="right" w:pos="3420"/>
        </w:tabs>
        <w:spacing w:before="120" w:line="360" w:lineRule="auto"/>
        <w:jc w:val="both"/>
        <w:rPr>
          <w:rtl/>
        </w:rPr>
      </w:pPr>
      <w:r w:rsidRPr="00830FF0">
        <w:rPr>
          <w:rtl/>
        </w:rPr>
        <w:t xml:space="preserve">המציע או בעל זיקה אליו הורשעו בפסק דין  ביותר משתי עבירות ולא חלפה שנה אחת לפחות ממועד ההרשעה האחרונה ועד למועד ההגשה. </w:t>
      </w:r>
    </w:p>
    <w:p w14:paraId="47BFC2D4" w14:textId="77777777" w:rsidR="00513CF6" w:rsidRPr="00830FF0" w:rsidRDefault="00312734" w:rsidP="00513CF6">
      <w:pPr>
        <w:spacing w:line="360" w:lineRule="auto"/>
        <w:jc w:val="both"/>
        <w:rPr>
          <w:kern w:val="28"/>
          <w:rtl/>
        </w:rPr>
      </w:pPr>
      <w:r w:rsidRPr="00830FF0">
        <w:rPr>
          <w:kern w:val="28"/>
          <w:rtl/>
        </w:rPr>
        <w:t xml:space="preserve">זה שמי, להלן חתימתי ותוכן תצהירי דלעיל אמת. </w:t>
      </w:r>
    </w:p>
    <w:p w14:paraId="22A21B2E" w14:textId="77777777" w:rsidR="00513CF6" w:rsidRPr="00830FF0" w:rsidRDefault="00312734" w:rsidP="00513CF6">
      <w:pPr>
        <w:spacing w:line="360" w:lineRule="auto"/>
        <w:rPr>
          <w:kern w:val="28"/>
          <w:rtl/>
        </w:rPr>
      </w:pPr>
      <w:r w:rsidRPr="00830FF0">
        <w:rPr>
          <w:kern w:val="28"/>
          <w:rtl/>
        </w:rPr>
        <w:t>____________________</w:t>
      </w:r>
      <w:r w:rsidRPr="00830FF0">
        <w:rPr>
          <w:kern w:val="28"/>
          <w:rtl/>
        </w:rPr>
        <w:tab/>
        <w:t xml:space="preserve">      ________________</w:t>
      </w:r>
      <w:r w:rsidRPr="00830FF0">
        <w:rPr>
          <w:kern w:val="28"/>
          <w:rtl/>
        </w:rPr>
        <w:tab/>
        <w:t xml:space="preserve"> _________________   </w:t>
      </w:r>
    </w:p>
    <w:p w14:paraId="3FF97739" w14:textId="77777777" w:rsidR="00513CF6" w:rsidRPr="00830FF0" w:rsidRDefault="00312734" w:rsidP="00513CF6">
      <w:pPr>
        <w:spacing w:line="360" w:lineRule="auto"/>
        <w:rPr>
          <w:kern w:val="28"/>
          <w:rtl/>
        </w:rPr>
      </w:pPr>
      <w:r w:rsidRPr="00830FF0">
        <w:rPr>
          <w:kern w:val="28"/>
          <w:rtl/>
        </w:rPr>
        <w:t xml:space="preserve">    </w:t>
      </w:r>
      <w:r w:rsidRPr="00830FF0">
        <w:rPr>
          <w:kern w:val="28"/>
          <w:rtl/>
        </w:rPr>
        <w:tab/>
        <w:t>תאריך</w:t>
      </w:r>
      <w:r w:rsidRPr="00830FF0">
        <w:rPr>
          <w:kern w:val="28"/>
          <w:rtl/>
        </w:rPr>
        <w:tab/>
      </w:r>
      <w:r w:rsidRPr="00830FF0">
        <w:rPr>
          <w:kern w:val="28"/>
          <w:rtl/>
        </w:rPr>
        <w:tab/>
      </w:r>
      <w:r w:rsidRPr="00830FF0">
        <w:rPr>
          <w:kern w:val="28"/>
          <w:rtl/>
        </w:rPr>
        <w:tab/>
        <w:t xml:space="preserve">                           שם</w:t>
      </w:r>
      <w:r w:rsidRPr="00830FF0">
        <w:rPr>
          <w:kern w:val="28"/>
          <w:rtl/>
        </w:rPr>
        <w:tab/>
        <w:t xml:space="preserve">                   חתימה וחותמת                      </w:t>
      </w:r>
    </w:p>
    <w:p w14:paraId="605F926F" w14:textId="77777777" w:rsidR="00513CF6" w:rsidRPr="00830FF0" w:rsidRDefault="00312734" w:rsidP="00513CF6">
      <w:pPr>
        <w:spacing w:line="360" w:lineRule="auto"/>
        <w:rPr>
          <w:kern w:val="28"/>
          <w:rtl/>
        </w:rPr>
      </w:pPr>
      <w:r w:rsidRPr="00830FF0">
        <w:rPr>
          <w:kern w:val="28"/>
          <w:rtl/>
        </w:rPr>
        <w:t xml:space="preserve">       </w:t>
      </w:r>
    </w:p>
    <w:p w14:paraId="4D81862A" w14:textId="77777777" w:rsidR="00513CF6" w:rsidRPr="00830FF0" w:rsidRDefault="00312734"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830FF0">
        <w:rPr>
          <w:kern w:val="28"/>
          <w:u w:val="single"/>
          <w:rtl/>
        </w:rPr>
        <w:t>אישור עורך הדין</w:t>
      </w:r>
    </w:p>
    <w:p w14:paraId="7D04CAED" w14:textId="77777777" w:rsidR="00513CF6" w:rsidRPr="00830FF0" w:rsidRDefault="00312734" w:rsidP="00513CF6">
      <w:pPr>
        <w:spacing w:line="360" w:lineRule="auto"/>
        <w:jc w:val="both"/>
        <w:rPr>
          <w:kern w:val="28"/>
          <w:rtl/>
        </w:rPr>
      </w:pPr>
      <w:r w:rsidRPr="00830FF0">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E9E5DA" w14:textId="77777777" w:rsidR="00513CF6" w:rsidRPr="00830FF0" w:rsidRDefault="00513CF6" w:rsidP="00513CF6">
      <w:pPr>
        <w:spacing w:line="360" w:lineRule="auto"/>
        <w:rPr>
          <w:kern w:val="28"/>
          <w:rtl/>
        </w:rPr>
      </w:pPr>
    </w:p>
    <w:p w14:paraId="1723AA80" w14:textId="77777777" w:rsidR="00513CF6" w:rsidRPr="00830FF0" w:rsidRDefault="00312734" w:rsidP="00513CF6">
      <w:pPr>
        <w:spacing w:line="360" w:lineRule="auto"/>
        <w:rPr>
          <w:kern w:val="28"/>
          <w:rtl/>
        </w:rPr>
      </w:pPr>
      <w:r w:rsidRPr="00830FF0">
        <w:rPr>
          <w:kern w:val="28"/>
          <w:rtl/>
        </w:rPr>
        <w:t>_________________</w:t>
      </w:r>
      <w:r w:rsidRPr="00830FF0">
        <w:rPr>
          <w:kern w:val="28"/>
          <w:rtl/>
        </w:rPr>
        <w:tab/>
        <w:t xml:space="preserve">          ___________________</w:t>
      </w:r>
      <w:r w:rsidRPr="00830FF0">
        <w:rPr>
          <w:kern w:val="28"/>
          <w:rtl/>
        </w:rPr>
        <w:tab/>
        <w:t xml:space="preserve">              ___________________</w:t>
      </w:r>
    </w:p>
    <w:p w14:paraId="4E509CDB" w14:textId="77777777" w:rsidR="00513CF6" w:rsidRPr="00830FF0" w:rsidRDefault="00312734" w:rsidP="00513CF6">
      <w:pPr>
        <w:spacing w:line="360" w:lineRule="auto"/>
        <w:rPr>
          <w:kern w:val="28"/>
          <w:rtl/>
        </w:rPr>
      </w:pPr>
      <w:r w:rsidRPr="00830FF0">
        <w:rPr>
          <w:kern w:val="28"/>
          <w:rtl/>
        </w:rPr>
        <w:t xml:space="preserve">            תאריך</w:t>
      </w:r>
      <w:r w:rsidRPr="00830FF0">
        <w:rPr>
          <w:kern w:val="28"/>
          <w:rtl/>
        </w:rPr>
        <w:tab/>
      </w:r>
      <w:r w:rsidRPr="00830FF0">
        <w:rPr>
          <w:kern w:val="28"/>
          <w:rtl/>
        </w:rPr>
        <w:tab/>
      </w:r>
      <w:r w:rsidRPr="00830FF0">
        <w:rPr>
          <w:kern w:val="28"/>
          <w:rtl/>
        </w:rPr>
        <w:tab/>
        <w:t xml:space="preserve">     מספר רישיון</w:t>
      </w:r>
      <w:r w:rsidRPr="00830FF0">
        <w:rPr>
          <w:kern w:val="28"/>
          <w:rtl/>
        </w:rPr>
        <w:tab/>
      </w:r>
      <w:r w:rsidRPr="00830FF0">
        <w:rPr>
          <w:kern w:val="28"/>
          <w:rtl/>
        </w:rPr>
        <w:tab/>
        <w:t xml:space="preserve">                       חתימה וחותמת</w:t>
      </w:r>
    </w:p>
    <w:p w14:paraId="059E6BC8" w14:textId="77777777" w:rsidR="009E6A68" w:rsidRPr="00830FF0" w:rsidRDefault="009E6A68" w:rsidP="00513CF6">
      <w:pPr>
        <w:spacing w:after="160" w:line="259" w:lineRule="auto"/>
        <w:rPr>
          <w:rFonts w:eastAsiaTheme="minorHAnsi"/>
          <w:sz w:val="22"/>
          <w:szCs w:val="22"/>
        </w:rPr>
      </w:pPr>
    </w:p>
    <w:p w14:paraId="6368E8CA" w14:textId="77777777" w:rsidR="00A000E7" w:rsidRPr="00830FF0" w:rsidRDefault="00312734" w:rsidP="00D122E0">
      <w:pPr>
        <w:rPr>
          <w:rtl/>
        </w:rPr>
      </w:pPr>
      <w:r w:rsidRPr="00830FF0">
        <w:br w:type="page"/>
        <w:t xml:space="preserve"> </w:t>
      </w:r>
      <w:bookmarkStart w:id="265" w:name="_Toc173823732"/>
      <w:bookmarkStart w:id="266" w:name="_Toc173825541"/>
    </w:p>
    <w:p w14:paraId="344EA270" w14:textId="77777777" w:rsidR="00401793" w:rsidRDefault="00401793" w:rsidP="0057259E">
      <w:pPr>
        <w:pStyle w:val="afffffff9"/>
        <w:rPr>
          <w:rtl/>
        </w:rPr>
      </w:pPr>
    </w:p>
    <w:p w14:paraId="55AA56D9" w14:textId="77777777" w:rsidR="00401793" w:rsidRDefault="00401793" w:rsidP="0057259E">
      <w:pPr>
        <w:pStyle w:val="afffffff9"/>
        <w:rPr>
          <w:rtl/>
        </w:rPr>
      </w:pPr>
    </w:p>
    <w:p w14:paraId="4AB78917" w14:textId="47BA6B11" w:rsidR="009C285E" w:rsidRPr="00830FF0" w:rsidRDefault="00312734" w:rsidP="0057259E">
      <w:pPr>
        <w:pStyle w:val="afffffff9"/>
        <w:rPr>
          <w:rtl/>
        </w:rPr>
      </w:pPr>
      <w:bookmarkStart w:id="267" w:name="_Toc228284067"/>
      <w:r w:rsidRPr="00830FF0">
        <w:rPr>
          <w:rtl/>
        </w:rPr>
        <w:t>פרק ג' – פירוט השירותים ותוכן ההתקשרות עם הספק הזוכה</w:t>
      </w:r>
      <w:bookmarkEnd w:id="265"/>
      <w:bookmarkEnd w:id="266"/>
      <w:bookmarkEnd w:id="267"/>
    </w:p>
    <w:p w14:paraId="7E130CEC" w14:textId="77777777" w:rsidR="007F2AC7" w:rsidRPr="00830FF0" w:rsidRDefault="00312734">
      <w:pPr>
        <w:bidi w:val="0"/>
        <w:spacing w:before="200" w:after="200" w:line="276" w:lineRule="auto"/>
        <w:rPr>
          <w:sz w:val="40"/>
          <w:szCs w:val="40"/>
        </w:rPr>
      </w:pPr>
      <w:r w:rsidRPr="00830FF0">
        <w:rPr>
          <w:sz w:val="40"/>
          <w:szCs w:val="40"/>
          <w:rtl/>
        </w:rPr>
        <w:br w:type="page"/>
      </w:r>
    </w:p>
    <w:bookmarkEnd w:id="259"/>
    <w:bookmarkEnd w:id="260"/>
    <w:bookmarkEnd w:id="261"/>
    <w:bookmarkEnd w:id="262"/>
    <w:bookmarkEnd w:id="263"/>
    <w:bookmarkEnd w:id="264"/>
    <w:p w14:paraId="4D45E888" w14:textId="0DF680E3" w:rsidR="00E92C65" w:rsidRPr="00830FF0" w:rsidRDefault="00312734" w:rsidP="00E92C65">
      <w:pPr>
        <w:keepNext/>
        <w:keepLines/>
        <w:spacing w:before="240" w:after="240" w:line="259" w:lineRule="auto"/>
        <w:jc w:val="center"/>
        <w:outlineLvl w:val="0"/>
        <w:rPr>
          <w:rFonts w:eastAsia="Times New Roman"/>
          <w:b/>
          <w:bCs/>
          <w:sz w:val="36"/>
          <w:szCs w:val="36"/>
          <w:rtl/>
        </w:rPr>
      </w:pPr>
      <w:r w:rsidRPr="00830FF0">
        <w:rPr>
          <w:rFonts w:eastAsiaTheme="majorEastAsia"/>
          <w:b/>
          <w:bCs/>
          <w:sz w:val="36"/>
          <w:szCs w:val="36"/>
          <w:rtl/>
        </w:rPr>
        <w:t>מפרט כללי</w:t>
      </w:r>
    </w:p>
    <w:p w14:paraId="7DC7C2D0" w14:textId="703EB7A0" w:rsidR="00E92C65" w:rsidRPr="00830FF0" w:rsidRDefault="00312734" w:rsidP="00E92C65">
      <w:pPr>
        <w:keepNext/>
        <w:keepLines/>
        <w:spacing w:before="360" w:after="80" w:line="259" w:lineRule="auto"/>
        <w:jc w:val="both"/>
        <w:outlineLvl w:val="1"/>
        <w:rPr>
          <w:rFonts w:eastAsia="Times New Roman"/>
          <w:b/>
          <w:bCs/>
          <w:sz w:val="28"/>
          <w:szCs w:val="28"/>
        </w:rPr>
      </w:pPr>
      <w:r w:rsidRPr="00830FF0">
        <w:rPr>
          <w:rFonts w:eastAsiaTheme="majorEastAsia"/>
          <w:b/>
          <w:bCs/>
          <w:sz w:val="28"/>
          <w:szCs w:val="28"/>
          <w:rtl/>
        </w:rPr>
        <w:t>רקע</w:t>
      </w:r>
    </w:p>
    <w:p w14:paraId="7F041784" w14:textId="77777777" w:rsidR="00F10119" w:rsidRDefault="00312734" w:rsidP="00B71A68">
      <w:pPr>
        <w:numPr>
          <w:ilvl w:val="0"/>
          <w:numId w:val="77"/>
        </w:numPr>
        <w:spacing w:before="240" w:after="160" w:line="259" w:lineRule="auto"/>
        <w:ind w:left="357" w:hanging="357"/>
        <w:jc w:val="both"/>
        <w:rPr>
          <w:rFonts w:eastAsia="Aptos"/>
        </w:rPr>
      </w:pPr>
      <w:r w:rsidRPr="00830FF0">
        <w:rPr>
          <w:rFonts w:eastAsia="Aptos"/>
          <w:rtl/>
        </w:rPr>
        <w:t>משרד החקלאות וביטחון המזון, על יחידותיו, מפעיל מערך מעבדות בתחומים שונים ובהם בריאות בעלי חיים, בטיחות מזון, הגנת הצומח, בקרת איכות, דיג וחקלאות ימית</w:t>
      </w:r>
      <w:r w:rsidRPr="00830FF0">
        <w:rPr>
          <w:rFonts w:eastAsia="Aptos"/>
        </w:rPr>
        <w:t>.</w:t>
      </w:r>
      <w:r w:rsidRPr="00830FF0">
        <w:rPr>
          <w:rFonts w:eastAsia="Aptos"/>
        </w:rPr>
        <w:br/>
      </w:r>
      <w:r w:rsidRPr="00830FF0">
        <w:rPr>
          <w:rFonts w:eastAsia="Aptos"/>
          <w:rtl/>
        </w:rPr>
        <w:t>מעבדות אלה מהוות תשתית לאומית לתמיכה בפעילות הפיקוח, הבקרה, המחקר והאבחון של המשרד, והן נדרשות לציוד מדעי ומדייק, המאפשר ביצוע בדיקות, מדידות ופעולות ניסוי בתנאים מבוקרים וברמת דיוק גבוהה</w:t>
      </w:r>
      <w:r w:rsidR="00F10119">
        <w:rPr>
          <w:rFonts w:eastAsia="Aptos" w:hint="cs"/>
          <w:rtl/>
        </w:rPr>
        <w:t>.</w:t>
      </w:r>
    </w:p>
    <w:p w14:paraId="010854C8" w14:textId="0914D38A" w:rsidR="00E92C65" w:rsidRPr="00F10119" w:rsidRDefault="00312734" w:rsidP="00F10119">
      <w:pPr>
        <w:spacing w:before="240" w:after="160" w:line="259" w:lineRule="auto"/>
        <w:ind w:left="357"/>
        <w:jc w:val="both"/>
        <w:rPr>
          <w:rFonts w:eastAsia="Aptos"/>
        </w:rPr>
      </w:pPr>
      <w:r w:rsidRPr="00F10119">
        <w:rPr>
          <w:rFonts w:eastAsia="Aptos"/>
          <w:rtl/>
        </w:rPr>
        <w:t>המכרז נועד להסדיר את רכישת הציוד, התקנתו, הפעלתו ותחזוקתו באתרי המעבדות, בהתאם לצורכי היחידות המקצועיות, וזאת במסגרת "מכרז סלים" הכולל מספר משפחות מוצרים עיקריות:</w:t>
      </w:r>
    </w:p>
    <w:p w14:paraId="37A92D6F" w14:textId="77777777" w:rsidR="00E92C65" w:rsidRPr="00830FF0" w:rsidRDefault="00312734" w:rsidP="00B71A68">
      <w:pPr>
        <w:numPr>
          <w:ilvl w:val="0"/>
          <w:numId w:val="76"/>
        </w:numPr>
        <w:spacing w:after="160" w:line="259" w:lineRule="auto"/>
        <w:jc w:val="both"/>
        <w:rPr>
          <w:rFonts w:eastAsia="Aptos"/>
        </w:rPr>
      </w:pPr>
      <w:r w:rsidRPr="00830FF0">
        <w:rPr>
          <w:rFonts w:eastAsia="Aptos"/>
          <w:rtl/>
        </w:rPr>
        <w:t>סל 1 – מקררים ומקפיאים</w:t>
      </w:r>
    </w:p>
    <w:p w14:paraId="7040DEAD" w14:textId="77777777" w:rsidR="00E92C65" w:rsidRPr="00830FF0" w:rsidRDefault="00312734" w:rsidP="00B71A68">
      <w:pPr>
        <w:numPr>
          <w:ilvl w:val="0"/>
          <w:numId w:val="76"/>
        </w:numPr>
        <w:spacing w:after="160" w:line="259" w:lineRule="auto"/>
        <w:jc w:val="both"/>
        <w:rPr>
          <w:rFonts w:eastAsia="Aptos"/>
        </w:rPr>
      </w:pPr>
      <w:r w:rsidRPr="00830FF0">
        <w:rPr>
          <w:rFonts w:eastAsia="Aptos"/>
          <w:rtl/>
        </w:rPr>
        <w:t>סל 2 – אינקובטורים</w:t>
      </w:r>
    </w:p>
    <w:p w14:paraId="03AB98F9" w14:textId="77777777" w:rsidR="00E92C65" w:rsidRPr="00830FF0" w:rsidRDefault="00312734" w:rsidP="00B71A68">
      <w:pPr>
        <w:numPr>
          <w:ilvl w:val="0"/>
          <w:numId w:val="76"/>
        </w:numPr>
        <w:spacing w:after="160" w:line="259" w:lineRule="auto"/>
        <w:jc w:val="both"/>
        <w:rPr>
          <w:rFonts w:eastAsia="Aptos"/>
        </w:rPr>
      </w:pPr>
      <w:r w:rsidRPr="00830FF0">
        <w:rPr>
          <w:rFonts w:eastAsia="Aptos"/>
          <w:rtl/>
        </w:rPr>
        <w:t>סל 3 – מנדפים</w:t>
      </w:r>
    </w:p>
    <w:p w14:paraId="69184153" w14:textId="77777777" w:rsidR="00E92C65" w:rsidRPr="00830FF0" w:rsidRDefault="00312734" w:rsidP="00B71A68">
      <w:pPr>
        <w:numPr>
          <w:ilvl w:val="0"/>
          <w:numId w:val="76"/>
        </w:numPr>
        <w:spacing w:after="160" w:line="259" w:lineRule="auto"/>
        <w:jc w:val="both"/>
        <w:rPr>
          <w:rFonts w:eastAsia="Aptos"/>
        </w:rPr>
      </w:pPr>
      <w:r w:rsidRPr="00830FF0">
        <w:rPr>
          <w:rFonts w:eastAsia="Aptos"/>
          <w:rtl/>
        </w:rPr>
        <w:t>סל 4 – צנטריפוגות</w:t>
      </w:r>
    </w:p>
    <w:p w14:paraId="628F082F" w14:textId="3361512A" w:rsidR="00E92C65" w:rsidRPr="00830FF0" w:rsidRDefault="00312734" w:rsidP="00B71A68">
      <w:pPr>
        <w:numPr>
          <w:ilvl w:val="0"/>
          <w:numId w:val="76"/>
        </w:numPr>
        <w:spacing w:after="160" w:line="259" w:lineRule="auto"/>
        <w:jc w:val="both"/>
        <w:rPr>
          <w:rFonts w:eastAsia="Aptos"/>
        </w:rPr>
      </w:pPr>
      <w:r w:rsidRPr="00830FF0">
        <w:rPr>
          <w:rFonts w:eastAsia="Aptos"/>
          <w:rtl/>
        </w:rPr>
        <w:t>סל 5 – מכשירי</w:t>
      </w:r>
      <w:r w:rsidR="000F3A2B" w:rsidRPr="00830FF0">
        <w:rPr>
          <w:rFonts w:eastAsia="Aptos"/>
          <w:rtl/>
        </w:rPr>
        <w:t xml:space="preserve"> </w:t>
      </w:r>
      <w:r w:rsidRPr="00830FF0">
        <w:rPr>
          <w:rFonts w:eastAsia="Aptos"/>
        </w:rPr>
        <w:t xml:space="preserve"> PCR</w:t>
      </w:r>
    </w:p>
    <w:p w14:paraId="2439D6A8" w14:textId="461BCBAC" w:rsidR="00E92C65" w:rsidRDefault="00312734" w:rsidP="00B71A68">
      <w:pPr>
        <w:numPr>
          <w:ilvl w:val="0"/>
          <w:numId w:val="76"/>
        </w:numPr>
        <w:spacing w:after="160" w:line="259" w:lineRule="auto"/>
        <w:jc w:val="both"/>
        <w:rPr>
          <w:rFonts w:eastAsia="Aptos"/>
        </w:rPr>
      </w:pPr>
      <w:r w:rsidRPr="00830FF0">
        <w:rPr>
          <w:rFonts w:eastAsia="Aptos"/>
          <w:rtl/>
        </w:rPr>
        <w:t>סל 6 – קורא פלטות</w:t>
      </w:r>
    </w:p>
    <w:p w14:paraId="5A476B00" w14:textId="18719B90" w:rsidR="002143C9" w:rsidRPr="002143C9" w:rsidRDefault="002143C9" w:rsidP="002143C9">
      <w:pPr>
        <w:spacing w:before="240" w:after="160" w:line="259" w:lineRule="auto"/>
        <w:ind w:left="360"/>
        <w:jc w:val="both"/>
        <w:rPr>
          <w:rFonts w:eastAsia="Aptos"/>
          <w:b/>
          <w:bCs/>
        </w:rPr>
      </w:pPr>
      <w:r w:rsidRPr="002143C9">
        <w:rPr>
          <w:rFonts w:eastAsia="Aptos" w:hint="cs"/>
          <w:b/>
          <w:bCs/>
          <w:rtl/>
        </w:rPr>
        <w:t xml:space="preserve">יובהר כי בהגשתו לסל מסוים, המציע מתחייב לספק את </w:t>
      </w:r>
      <w:r w:rsidRPr="00C81FC8">
        <w:rPr>
          <w:rFonts w:eastAsia="Aptos" w:hint="cs"/>
          <w:b/>
          <w:bCs/>
          <w:u w:val="single"/>
          <w:rtl/>
        </w:rPr>
        <w:t>כל</w:t>
      </w:r>
      <w:r w:rsidRPr="002143C9">
        <w:rPr>
          <w:rFonts w:eastAsia="Aptos" w:hint="cs"/>
          <w:b/>
          <w:bCs/>
          <w:rtl/>
        </w:rPr>
        <w:t xml:space="preserve"> המוצרים </w:t>
      </w:r>
      <w:r>
        <w:rPr>
          <w:rFonts w:eastAsia="Aptos" w:hint="cs"/>
          <w:b/>
          <w:bCs/>
          <w:rtl/>
        </w:rPr>
        <w:t>הכלולים באותו סל</w:t>
      </w:r>
      <w:r w:rsidR="00C81FC8">
        <w:rPr>
          <w:rFonts w:eastAsia="Aptos" w:hint="cs"/>
          <w:b/>
          <w:bCs/>
          <w:rtl/>
        </w:rPr>
        <w:t>.</w:t>
      </w:r>
    </w:p>
    <w:p w14:paraId="5E8822DB" w14:textId="3A41E3CD" w:rsidR="00CA21C7" w:rsidRPr="00F10119" w:rsidRDefault="00F10119" w:rsidP="00F10119">
      <w:pPr>
        <w:keepNext/>
        <w:keepLines/>
        <w:spacing w:before="360" w:after="80" w:line="259" w:lineRule="auto"/>
        <w:jc w:val="both"/>
        <w:outlineLvl w:val="1"/>
        <w:rPr>
          <w:rFonts w:eastAsiaTheme="majorEastAsia"/>
          <w:b/>
          <w:bCs/>
          <w:sz w:val="28"/>
          <w:szCs w:val="28"/>
        </w:rPr>
      </w:pPr>
      <w:r>
        <w:rPr>
          <w:rFonts w:eastAsiaTheme="majorEastAsia" w:hint="cs"/>
          <w:b/>
          <w:bCs/>
          <w:sz w:val="28"/>
          <w:szCs w:val="28"/>
          <w:rtl/>
        </w:rPr>
        <w:t>המעבדות הרלוונטיות</w:t>
      </w:r>
    </w:p>
    <w:p w14:paraId="36D70C34" w14:textId="77777777" w:rsidR="00CA21C7" w:rsidRPr="00F10119" w:rsidRDefault="00CA21C7" w:rsidP="00B71A68">
      <w:pPr>
        <w:numPr>
          <w:ilvl w:val="0"/>
          <w:numId w:val="77"/>
        </w:numPr>
        <w:spacing w:before="240" w:after="160" w:line="259" w:lineRule="auto"/>
        <w:ind w:left="357" w:hanging="357"/>
        <w:jc w:val="both"/>
        <w:rPr>
          <w:rFonts w:eastAsia="Aptos"/>
          <w:rtl/>
        </w:rPr>
      </w:pPr>
      <w:r w:rsidRPr="00F10119">
        <w:rPr>
          <w:rFonts w:eastAsia="Aptos"/>
          <w:b/>
          <w:bCs/>
          <w:rtl/>
        </w:rPr>
        <w:t>המכון הווטרינרי</w:t>
      </w:r>
      <w:r w:rsidRPr="00F10119">
        <w:rPr>
          <w:rFonts w:eastAsia="Aptos"/>
          <w:rtl/>
        </w:rPr>
        <w:t xml:space="preserve"> הוא הזרוע המרכזית של המדינה בכל הנוגע לבריאות בעלי חיים. הוא מפעיל מערך מעבדות לאבחון מחלות בבקר, עופות, דגים וחיות מחמד, ומשמש סמכות לאומית לניטור מחלות מדבקות, כולל </w:t>
      </w:r>
      <w:r w:rsidRPr="00F10119">
        <w:rPr>
          <w:rFonts w:eastAsia="Aptos"/>
        </w:rPr>
        <w:t>zoonoses</w:t>
      </w:r>
      <w:r w:rsidRPr="00F10119">
        <w:rPr>
          <w:rFonts w:eastAsia="Aptos"/>
          <w:rtl/>
        </w:rPr>
        <w:t xml:space="preserve"> — מחלות שעוברות בין בעלי חיים לבני אדם. בתחום המעבדתי, המכון מתמחה בין השאר בווירולוגיה, בקטריולוגיה, </w:t>
      </w:r>
      <w:proofErr w:type="spellStart"/>
      <w:r w:rsidRPr="00F10119">
        <w:rPr>
          <w:rFonts w:eastAsia="Aptos"/>
          <w:rtl/>
        </w:rPr>
        <w:t>פרזיטולוגיה</w:t>
      </w:r>
      <w:proofErr w:type="spellEnd"/>
      <w:r w:rsidRPr="00F10119">
        <w:rPr>
          <w:rFonts w:eastAsia="Aptos"/>
          <w:rtl/>
        </w:rPr>
        <w:t>, פתולוגיה, טוקסיקולוגיה, אבחון מולקולרי, ואימונולוגיה. המכון מבצע בדיקות רגולטוריות, תומך בהיערכות למחלות מתפרצות, ומקיים תשתית מחקרית ורגולטורית למדינה כולה.</w:t>
      </w:r>
    </w:p>
    <w:p w14:paraId="72FBEDFF" w14:textId="77777777" w:rsidR="00CA21C7" w:rsidRPr="00F10119" w:rsidRDefault="00CA21C7" w:rsidP="00B71A68">
      <w:pPr>
        <w:numPr>
          <w:ilvl w:val="0"/>
          <w:numId w:val="77"/>
        </w:numPr>
        <w:spacing w:before="240" w:after="160" w:line="259" w:lineRule="auto"/>
        <w:ind w:left="357" w:hanging="357"/>
        <w:jc w:val="both"/>
        <w:rPr>
          <w:rFonts w:eastAsia="Aptos"/>
          <w:rtl/>
        </w:rPr>
      </w:pPr>
      <w:r w:rsidRPr="00F10119">
        <w:rPr>
          <w:rFonts w:eastAsia="Aptos"/>
          <w:b/>
          <w:bCs/>
          <w:rtl/>
        </w:rPr>
        <w:t>השירותים להגנת הצומח ולביקורת</w:t>
      </w:r>
      <w:r w:rsidRPr="00F10119">
        <w:rPr>
          <w:rFonts w:eastAsia="Aptos"/>
          <w:rtl/>
        </w:rPr>
        <w:t xml:space="preserve"> אמונים על שמירת בריאות הצומח בישראל, ומחזיקים במערך מעבדות מתקדם המתמחה באבחון מחלות צמחים, זיהוי מזיקים, וכן בדיקות מעבדה של שאריות חומרי הדברה בתוצרת חקלאית. המעבדות פועלות לפי סטנדרטים </w:t>
      </w:r>
      <w:proofErr w:type="spellStart"/>
      <w:r w:rsidRPr="00F10119">
        <w:rPr>
          <w:rFonts w:eastAsia="Aptos"/>
          <w:rtl/>
        </w:rPr>
        <w:t>בין־לאומיים</w:t>
      </w:r>
      <w:proofErr w:type="spellEnd"/>
      <w:r w:rsidRPr="00F10119">
        <w:rPr>
          <w:rFonts w:eastAsia="Aptos"/>
          <w:rtl/>
        </w:rPr>
        <w:t xml:space="preserve"> ומהוות סמכות לאומית בייבוא, ייצוא ובקרה פנימית של תוצרת טרייה ומוצרי מזון מן הצומח. המעבדות מתמחות בין היתר בביולוגיה מולקולרית, מיקרוביולוגיה, אנליזות כימיות </w:t>
      </w:r>
      <w:proofErr w:type="spellStart"/>
      <w:r w:rsidRPr="00F10119">
        <w:rPr>
          <w:rFonts w:eastAsia="Aptos"/>
          <w:rtl/>
        </w:rPr>
        <w:t>וכרומטוגרפיות</w:t>
      </w:r>
      <w:proofErr w:type="spellEnd"/>
      <w:r w:rsidRPr="00F10119">
        <w:rPr>
          <w:rFonts w:eastAsia="Aptos"/>
          <w:rtl/>
        </w:rPr>
        <w:t>, ניטור איכותי ופעילות מולקולרית של חומרי הדברה.</w:t>
      </w:r>
    </w:p>
    <w:p w14:paraId="329FC861" w14:textId="65CF4231" w:rsidR="00CA21C7" w:rsidRPr="00F10119" w:rsidRDefault="00CA21C7" w:rsidP="00B71A68">
      <w:pPr>
        <w:numPr>
          <w:ilvl w:val="0"/>
          <w:numId w:val="77"/>
        </w:numPr>
        <w:spacing w:before="240" w:after="160" w:line="259" w:lineRule="auto"/>
        <w:ind w:left="357" w:hanging="357"/>
        <w:jc w:val="both"/>
        <w:rPr>
          <w:rFonts w:eastAsia="Aptos"/>
        </w:rPr>
      </w:pPr>
      <w:r w:rsidRPr="00F10119">
        <w:rPr>
          <w:rFonts w:eastAsia="Aptos"/>
          <w:b/>
          <w:bCs/>
          <w:rtl/>
        </w:rPr>
        <w:t>אגף הדיג</w:t>
      </w:r>
      <w:r w:rsidRPr="00F10119">
        <w:rPr>
          <w:rFonts w:eastAsia="Aptos"/>
          <w:rtl/>
        </w:rPr>
        <w:t xml:space="preserve"> מופקד על פיקוח, בקרה ותמיכה מקצועית בענפי הדיג והחקלאות הימית בישראל. במסגרת תפקידיו, פועל גם מערך מעבדות המספק שירותים לווטרינריה הימית, ובפרט לאבחון </w:t>
      </w:r>
      <w:proofErr w:type="spellStart"/>
      <w:r w:rsidRPr="00F10119">
        <w:rPr>
          <w:rFonts w:eastAsia="Aptos"/>
          <w:rtl/>
        </w:rPr>
        <w:t>פתוגנים</w:t>
      </w:r>
      <w:proofErr w:type="spellEnd"/>
      <w:r w:rsidRPr="00F10119">
        <w:rPr>
          <w:rFonts w:eastAsia="Aptos"/>
          <w:rtl/>
        </w:rPr>
        <w:t xml:space="preserve"> בדגים, ניטור איכות מים, ובדיקות תברואה הקשורות לדגה טבעית ולחקלאות מים.</w:t>
      </w:r>
    </w:p>
    <w:p w14:paraId="3D03C688" w14:textId="280D3933" w:rsidR="00E92C65" w:rsidRPr="00830FF0" w:rsidRDefault="00312734" w:rsidP="00E92C65">
      <w:pPr>
        <w:keepNext/>
        <w:keepLines/>
        <w:spacing w:before="360" w:after="80" w:line="259" w:lineRule="auto"/>
        <w:jc w:val="both"/>
        <w:outlineLvl w:val="1"/>
        <w:rPr>
          <w:rFonts w:eastAsia="Times New Roman"/>
          <w:b/>
          <w:bCs/>
          <w:sz w:val="28"/>
          <w:szCs w:val="28"/>
        </w:rPr>
      </w:pPr>
      <w:r w:rsidRPr="00830FF0">
        <w:rPr>
          <w:rFonts w:eastAsiaTheme="majorEastAsia"/>
          <w:b/>
          <w:bCs/>
          <w:sz w:val="28"/>
          <w:szCs w:val="28"/>
          <w:rtl/>
        </w:rPr>
        <w:t>תנאים כלליים לציוד מעבדתי</w:t>
      </w:r>
    </w:p>
    <w:p w14:paraId="0FDEE63F" w14:textId="77777777" w:rsidR="00E92C65" w:rsidRPr="00830FF0" w:rsidRDefault="00312734" w:rsidP="00B71A68">
      <w:pPr>
        <w:numPr>
          <w:ilvl w:val="0"/>
          <w:numId w:val="77"/>
        </w:numPr>
        <w:spacing w:before="240" w:after="160" w:line="259" w:lineRule="auto"/>
        <w:ind w:left="357" w:hanging="357"/>
        <w:jc w:val="both"/>
        <w:rPr>
          <w:rFonts w:eastAsia="Aptos"/>
        </w:rPr>
      </w:pPr>
      <w:r w:rsidRPr="00830FF0">
        <w:rPr>
          <w:rFonts w:eastAsia="Aptos"/>
          <w:b/>
          <w:bCs/>
          <w:rtl/>
        </w:rPr>
        <w:t>היקף ההתקשרות</w:t>
      </w:r>
    </w:p>
    <w:p w14:paraId="1F3E3784" w14:textId="77777777" w:rsidR="00E92C65" w:rsidRPr="00830FF0" w:rsidRDefault="00312734" w:rsidP="00B71A68">
      <w:pPr>
        <w:numPr>
          <w:ilvl w:val="1"/>
          <w:numId w:val="77"/>
        </w:numPr>
        <w:spacing w:after="160" w:line="259" w:lineRule="auto"/>
        <w:jc w:val="both"/>
        <w:rPr>
          <w:rFonts w:eastAsia="Aptos"/>
          <w:rtl/>
        </w:rPr>
      </w:pPr>
      <w:r w:rsidRPr="00830FF0">
        <w:rPr>
          <w:rFonts w:eastAsia="Aptos"/>
          <w:rtl/>
        </w:rPr>
        <w:t>הספק יישא באחריות מלאה לאספקה, התקנה, בדיקת תקינות, הפעלה ראשונית והדרכת צוות המעבדה.</w:t>
      </w:r>
    </w:p>
    <w:p w14:paraId="54E41DB5" w14:textId="30E484AB" w:rsidR="00E92C65" w:rsidRDefault="00312734" w:rsidP="00B71A68">
      <w:pPr>
        <w:numPr>
          <w:ilvl w:val="1"/>
          <w:numId w:val="77"/>
        </w:numPr>
        <w:spacing w:after="160" w:line="259" w:lineRule="auto"/>
        <w:jc w:val="both"/>
        <w:rPr>
          <w:rFonts w:eastAsia="Aptos"/>
        </w:rPr>
      </w:pPr>
      <w:r w:rsidRPr="00830FF0">
        <w:rPr>
          <w:rFonts w:eastAsia="Aptos"/>
          <w:rtl/>
        </w:rPr>
        <w:t>ההתקשרות תחול על כלל המעבדות הרלוונטיות של המשרד ברחבי הארץ, בהתאם להזמנות הרכש המאושרות.</w:t>
      </w:r>
    </w:p>
    <w:p w14:paraId="352370CE" w14:textId="7B475C1E" w:rsidR="00546729" w:rsidRPr="00830FF0" w:rsidRDefault="00814386" w:rsidP="00B71A68">
      <w:pPr>
        <w:numPr>
          <w:ilvl w:val="1"/>
          <w:numId w:val="77"/>
        </w:numPr>
        <w:spacing w:after="160" w:line="259" w:lineRule="auto"/>
        <w:jc w:val="both"/>
        <w:rPr>
          <w:rFonts w:eastAsia="Aptos"/>
          <w:rtl/>
        </w:rPr>
      </w:pPr>
      <w:r>
        <w:rPr>
          <w:rFonts w:hint="cs"/>
          <w:rtl/>
        </w:rPr>
        <w:t xml:space="preserve">רכש תוספתי: </w:t>
      </w:r>
      <w:r w:rsidR="00546729">
        <w:rPr>
          <w:rFonts w:hint="cs"/>
          <w:rtl/>
        </w:rPr>
        <w:t>המשרד</w:t>
      </w:r>
      <w:r>
        <w:rPr>
          <w:rFonts w:hint="cs"/>
          <w:rtl/>
        </w:rPr>
        <w:t xml:space="preserve"> </w:t>
      </w:r>
      <w:r w:rsidR="0098237A">
        <w:rPr>
          <w:rFonts w:hint="cs"/>
          <w:rtl/>
        </w:rPr>
        <w:t>יהיה רשאי לרכוש מהספק/ים</w:t>
      </w:r>
      <w:r>
        <w:rPr>
          <w:rFonts w:hint="cs"/>
          <w:rtl/>
        </w:rPr>
        <w:t xml:space="preserve"> הזוכה</w:t>
      </w:r>
      <w:r w:rsidR="0098237A">
        <w:rPr>
          <w:rFonts w:hint="cs"/>
          <w:rtl/>
        </w:rPr>
        <w:t xml:space="preserve"> </w:t>
      </w:r>
      <w:r w:rsidR="0025273B">
        <w:rPr>
          <w:rFonts w:hint="cs"/>
          <w:rtl/>
        </w:rPr>
        <w:t>בכל סל</w:t>
      </w:r>
      <w:r>
        <w:rPr>
          <w:rFonts w:hint="cs"/>
          <w:rtl/>
        </w:rPr>
        <w:t>,</w:t>
      </w:r>
      <w:r w:rsidR="0025273B">
        <w:rPr>
          <w:rFonts w:hint="cs"/>
          <w:rtl/>
        </w:rPr>
        <w:t xml:space="preserve"> </w:t>
      </w:r>
      <w:r w:rsidR="00546729">
        <w:rPr>
          <w:rFonts w:hint="cs"/>
          <w:rtl/>
        </w:rPr>
        <w:t xml:space="preserve">מוצרים שאינם מפורטים במכרז אך </w:t>
      </w:r>
      <w:r w:rsidR="0025273B">
        <w:rPr>
          <w:rFonts w:hint="cs"/>
          <w:rtl/>
        </w:rPr>
        <w:t>שייכים לאותו סוג / משפחת מוצרים, וזאת בהיקף של ע</w:t>
      </w:r>
      <w:r w:rsidR="00546729">
        <w:rPr>
          <w:rFonts w:hint="cs"/>
          <w:rtl/>
        </w:rPr>
        <w:t>ד 25% מסך היקף הרכישות</w:t>
      </w:r>
      <w:r w:rsidR="0025273B">
        <w:rPr>
          <w:rFonts w:hint="cs"/>
          <w:rtl/>
        </w:rPr>
        <w:t xml:space="preserve"> באותו סל</w:t>
      </w:r>
      <w:r w:rsidR="00546729">
        <w:rPr>
          <w:rFonts w:hint="cs"/>
          <w:rtl/>
        </w:rPr>
        <w:t>.</w:t>
      </w:r>
      <w:r w:rsidR="0025273B">
        <w:rPr>
          <w:rFonts w:hint="cs"/>
          <w:rtl/>
        </w:rPr>
        <w:t xml:space="preserve"> </w:t>
      </w:r>
      <w:r w:rsidR="00835064">
        <w:rPr>
          <w:rFonts w:hint="cs"/>
          <w:rtl/>
        </w:rPr>
        <w:t xml:space="preserve">במקרה כזה, המשרד יפנה לספק הזוכה בסל הרלוונטי, </w:t>
      </w:r>
      <w:r w:rsidR="00546729">
        <w:rPr>
          <w:rFonts w:hint="cs"/>
          <w:rtl/>
        </w:rPr>
        <w:t>הספק יציע הצ</w:t>
      </w:r>
      <w:r w:rsidR="00835064">
        <w:rPr>
          <w:rFonts w:hint="cs"/>
          <w:rtl/>
        </w:rPr>
        <w:t xml:space="preserve">עת מחיר, </w:t>
      </w:r>
      <w:proofErr w:type="spellStart"/>
      <w:r w:rsidR="00835064">
        <w:rPr>
          <w:rFonts w:hint="cs"/>
          <w:rtl/>
        </w:rPr>
        <w:t>ו</w:t>
      </w:r>
      <w:r>
        <w:rPr>
          <w:rFonts w:hint="cs"/>
          <w:rtl/>
        </w:rPr>
        <w:t>חשבות</w:t>
      </w:r>
      <w:proofErr w:type="spellEnd"/>
      <w:r>
        <w:rPr>
          <w:rFonts w:hint="cs"/>
          <w:rtl/>
        </w:rPr>
        <w:t xml:space="preserve"> </w:t>
      </w:r>
      <w:r w:rsidR="00835064">
        <w:rPr>
          <w:rFonts w:hint="cs"/>
          <w:rtl/>
        </w:rPr>
        <w:t>המ</w:t>
      </w:r>
      <w:r>
        <w:rPr>
          <w:rFonts w:hint="cs"/>
          <w:rtl/>
        </w:rPr>
        <w:t>שרד תחליט האם לאשרה או לדחותה</w:t>
      </w:r>
      <w:r w:rsidR="00546729">
        <w:rPr>
          <w:rFonts w:hint="cs"/>
          <w:rtl/>
        </w:rPr>
        <w:t>.</w:t>
      </w:r>
    </w:p>
    <w:p w14:paraId="4E87A619" w14:textId="77777777" w:rsidR="00C2093F" w:rsidRPr="00830FF0" w:rsidRDefault="00312734" w:rsidP="00B71A68">
      <w:pPr>
        <w:numPr>
          <w:ilvl w:val="0"/>
          <w:numId w:val="77"/>
        </w:numPr>
        <w:spacing w:before="240" w:after="160" w:line="259" w:lineRule="auto"/>
        <w:ind w:left="357" w:hanging="357"/>
        <w:jc w:val="both"/>
        <w:rPr>
          <w:rFonts w:eastAsia="Aptos"/>
          <w:b/>
          <w:bCs/>
        </w:rPr>
      </w:pPr>
      <w:r w:rsidRPr="00830FF0">
        <w:rPr>
          <w:rFonts w:eastAsia="Aptos"/>
          <w:b/>
          <w:bCs/>
          <w:rtl/>
        </w:rPr>
        <w:t>אחריות ותחזוקה</w:t>
      </w:r>
    </w:p>
    <w:p w14:paraId="1A11BF2E" w14:textId="6F8519CF" w:rsidR="00E92C65" w:rsidRPr="00830FF0" w:rsidRDefault="00312734" w:rsidP="00B71A68">
      <w:pPr>
        <w:numPr>
          <w:ilvl w:val="1"/>
          <w:numId w:val="77"/>
        </w:numPr>
        <w:spacing w:after="160" w:line="259" w:lineRule="auto"/>
        <w:jc w:val="both"/>
        <w:rPr>
          <w:rFonts w:eastAsia="Aptos"/>
        </w:rPr>
      </w:pPr>
      <w:r w:rsidRPr="00830FF0">
        <w:rPr>
          <w:rFonts w:eastAsia="Aptos"/>
          <w:rtl/>
        </w:rPr>
        <w:t>תקופות האחריות הנדרשות (מרגע התקנת הציוד באתר הלקוח):</w:t>
      </w:r>
    </w:p>
    <w:p w14:paraId="1A3538F1" w14:textId="454C2AC2" w:rsidR="00AA38A0" w:rsidRPr="00830FF0" w:rsidRDefault="00312734" w:rsidP="00B71A68">
      <w:pPr>
        <w:numPr>
          <w:ilvl w:val="2"/>
          <w:numId w:val="77"/>
        </w:numPr>
        <w:spacing w:after="160" w:line="259" w:lineRule="auto"/>
        <w:ind w:left="1360"/>
        <w:jc w:val="both"/>
        <w:rPr>
          <w:rFonts w:eastAsia="Aptos"/>
        </w:rPr>
      </w:pPr>
      <w:r w:rsidRPr="00830FF0">
        <w:rPr>
          <w:rFonts w:eastAsia="Aptos"/>
          <w:rtl/>
        </w:rPr>
        <w:t xml:space="preserve">סל 1 – מקררים ומקפיאים: </w:t>
      </w:r>
      <w:r w:rsidRPr="00830FF0">
        <w:rPr>
          <w:rFonts w:eastAsia="Aptos"/>
          <w:b/>
          <w:bCs/>
          <w:rtl/>
        </w:rPr>
        <w:t>שנ</w:t>
      </w:r>
      <w:r w:rsidR="00D04D9B">
        <w:rPr>
          <w:rFonts w:eastAsia="Aptos" w:hint="cs"/>
          <w:b/>
          <w:bCs/>
          <w:rtl/>
        </w:rPr>
        <w:t>תי</w:t>
      </w:r>
      <w:r w:rsidRPr="00830FF0">
        <w:rPr>
          <w:rFonts w:eastAsia="Aptos"/>
          <w:b/>
          <w:bCs/>
          <w:rtl/>
        </w:rPr>
        <w:t>ים</w:t>
      </w:r>
      <w:r w:rsidRPr="00830FF0">
        <w:rPr>
          <w:rFonts w:eastAsia="Aptos"/>
          <w:rtl/>
        </w:rPr>
        <w:t xml:space="preserve"> לפחות</w:t>
      </w:r>
      <w:r w:rsidRPr="00830FF0">
        <w:rPr>
          <w:rFonts w:eastAsia="Aptos"/>
        </w:rPr>
        <w:t>.</w:t>
      </w:r>
    </w:p>
    <w:p w14:paraId="06D62E33" w14:textId="161125D0" w:rsidR="00AA38A0" w:rsidRPr="00830FF0" w:rsidRDefault="00312734" w:rsidP="00B71A68">
      <w:pPr>
        <w:numPr>
          <w:ilvl w:val="2"/>
          <w:numId w:val="77"/>
        </w:numPr>
        <w:spacing w:after="160" w:line="259" w:lineRule="auto"/>
        <w:ind w:left="1360"/>
        <w:jc w:val="both"/>
        <w:rPr>
          <w:rFonts w:eastAsia="Aptos"/>
        </w:rPr>
      </w:pPr>
      <w:r w:rsidRPr="00830FF0">
        <w:rPr>
          <w:rFonts w:eastAsia="Aptos"/>
          <w:rtl/>
        </w:rPr>
        <w:t xml:space="preserve">סל 2 – אינקובטורים: </w:t>
      </w:r>
      <w:r w:rsidR="00586D48">
        <w:rPr>
          <w:rFonts w:eastAsia="Aptos" w:hint="cs"/>
          <w:b/>
          <w:bCs/>
          <w:rtl/>
        </w:rPr>
        <w:t>שנה אחת</w:t>
      </w:r>
      <w:r w:rsidRPr="00830FF0">
        <w:rPr>
          <w:rFonts w:eastAsia="Aptos"/>
          <w:rtl/>
        </w:rPr>
        <w:t xml:space="preserve"> לפחות</w:t>
      </w:r>
      <w:r w:rsidRPr="00830FF0">
        <w:rPr>
          <w:rFonts w:eastAsia="Aptos"/>
        </w:rPr>
        <w:t>.</w:t>
      </w:r>
    </w:p>
    <w:p w14:paraId="61B71A4A" w14:textId="2AE469BE" w:rsidR="00AA38A0" w:rsidRPr="00830FF0" w:rsidRDefault="00312734" w:rsidP="00B71A68">
      <w:pPr>
        <w:numPr>
          <w:ilvl w:val="2"/>
          <w:numId w:val="77"/>
        </w:numPr>
        <w:spacing w:after="160" w:line="259" w:lineRule="auto"/>
        <w:ind w:left="1360"/>
        <w:jc w:val="both"/>
        <w:rPr>
          <w:rFonts w:eastAsia="Aptos"/>
        </w:rPr>
      </w:pPr>
      <w:r w:rsidRPr="00830FF0">
        <w:rPr>
          <w:rFonts w:eastAsia="Aptos"/>
          <w:rtl/>
        </w:rPr>
        <w:t>סל 3 – מנדפים:</w:t>
      </w:r>
      <w:r w:rsidRPr="00830FF0">
        <w:rPr>
          <w:rFonts w:eastAsia="Aptos"/>
          <w:b/>
          <w:bCs/>
          <w:rtl/>
        </w:rPr>
        <w:t xml:space="preserve"> </w:t>
      </w:r>
      <w:r w:rsidR="00586D48">
        <w:rPr>
          <w:rFonts w:eastAsia="Aptos" w:hint="cs"/>
          <w:b/>
          <w:bCs/>
          <w:rtl/>
        </w:rPr>
        <w:t>שנה אחת</w:t>
      </w:r>
      <w:r w:rsidRPr="00830FF0">
        <w:rPr>
          <w:rFonts w:eastAsia="Aptos"/>
          <w:rtl/>
        </w:rPr>
        <w:t xml:space="preserve"> לפחות</w:t>
      </w:r>
      <w:r w:rsidRPr="00830FF0">
        <w:rPr>
          <w:rFonts w:eastAsia="Aptos"/>
        </w:rPr>
        <w:t>.</w:t>
      </w:r>
    </w:p>
    <w:p w14:paraId="487878D3" w14:textId="17B954F3" w:rsidR="00AA38A0" w:rsidRPr="00830FF0" w:rsidRDefault="00312734" w:rsidP="00B71A68">
      <w:pPr>
        <w:numPr>
          <w:ilvl w:val="2"/>
          <w:numId w:val="77"/>
        </w:numPr>
        <w:spacing w:after="160" w:line="259" w:lineRule="auto"/>
        <w:ind w:left="1360"/>
        <w:jc w:val="both"/>
        <w:rPr>
          <w:rFonts w:eastAsia="Aptos"/>
        </w:rPr>
      </w:pPr>
      <w:r w:rsidRPr="00830FF0">
        <w:rPr>
          <w:rFonts w:eastAsia="Aptos"/>
          <w:rtl/>
        </w:rPr>
        <w:t>סל 4 – צנטריפוגות:</w:t>
      </w:r>
      <w:r w:rsidRPr="00830FF0">
        <w:rPr>
          <w:rFonts w:eastAsia="Aptos"/>
          <w:b/>
          <w:bCs/>
          <w:rtl/>
        </w:rPr>
        <w:t xml:space="preserve"> שנ</w:t>
      </w:r>
      <w:r w:rsidR="00D04D9B">
        <w:rPr>
          <w:rFonts w:eastAsia="Aptos" w:hint="cs"/>
          <w:b/>
          <w:bCs/>
          <w:rtl/>
        </w:rPr>
        <w:t>תי</w:t>
      </w:r>
      <w:r w:rsidRPr="00830FF0">
        <w:rPr>
          <w:rFonts w:eastAsia="Aptos"/>
          <w:b/>
          <w:bCs/>
          <w:rtl/>
        </w:rPr>
        <w:t>ים</w:t>
      </w:r>
      <w:r w:rsidRPr="00830FF0">
        <w:rPr>
          <w:rFonts w:eastAsia="Aptos"/>
          <w:rtl/>
        </w:rPr>
        <w:t xml:space="preserve"> לפחות</w:t>
      </w:r>
      <w:r w:rsidRPr="00830FF0">
        <w:rPr>
          <w:rFonts w:eastAsia="Aptos"/>
        </w:rPr>
        <w:t>.</w:t>
      </w:r>
    </w:p>
    <w:p w14:paraId="50C01EBA" w14:textId="3BFCA739" w:rsidR="00AA38A0" w:rsidRPr="00830FF0" w:rsidRDefault="00312734" w:rsidP="00B71A68">
      <w:pPr>
        <w:numPr>
          <w:ilvl w:val="2"/>
          <w:numId w:val="77"/>
        </w:numPr>
        <w:spacing w:after="160" w:line="259" w:lineRule="auto"/>
        <w:ind w:left="1360"/>
        <w:jc w:val="both"/>
        <w:rPr>
          <w:rFonts w:eastAsia="Aptos"/>
        </w:rPr>
      </w:pPr>
      <w:r w:rsidRPr="00830FF0">
        <w:rPr>
          <w:rFonts w:eastAsia="Aptos"/>
          <w:rtl/>
        </w:rPr>
        <w:t xml:space="preserve">סל 5 – מכשירי </w:t>
      </w:r>
      <w:r w:rsidRPr="00830FF0">
        <w:rPr>
          <w:rFonts w:eastAsia="Aptos"/>
        </w:rPr>
        <w:t>PCR</w:t>
      </w:r>
      <w:r w:rsidRPr="00830FF0">
        <w:rPr>
          <w:rFonts w:eastAsia="Aptos"/>
          <w:rtl/>
        </w:rPr>
        <w:t xml:space="preserve">: </w:t>
      </w:r>
      <w:r w:rsidRPr="00830FF0">
        <w:rPr>
          <w:rFonts w:eastAsia="Aptos"/>
          <w:b/>
          <w:bCs/>
          <w:rtl/>
        </w:rPr>
        <w:t>שנ</w:t>
      </w:r>
      <w:r w:rsidR="00D04D9B">
        <w:rPr>
          <w:rFonts w:eastAsia="Aptos" w:hint="cs"/>
          <w:b/>
          <w:bCs/>
          <w:rtl/>
        </w:rPr>
        <w:t>תי</w:t>
      </w:r>
      <w:r w:rsidRPr="00830FF0">
        <w:rPr>
          <w:rFonts w:eastAsia="Aptos"/>
          <w:b/>
          <w:bCs/>
          <w:rtl/>
        </w:rPr>
        <w:t>ים</w:t>
      </w:r>
      <w:r w:rsidRPr="00830FF0">
        <w:rPr>
          <w:rFonts w:eastAsia="Aptos"/>
          <w:rtl/>
        </w:rPr>
        <w:t xml:space="preserve"> לפחות</w:t>
      </w:r>
      <w:r w:rsidRPr="00830FF0">
        <w:rPr>
          <w:rFonts w:eastAsia="Aptos"/>
        </w:rPr>
        <w:t>.</w:t>
      </w:r>
    </w:p>
    <w:p w14:paraId="7567AADF" w14:textId="66A81158" w:rsidR="00AA38A0" w:rsidRPr="00830FF0" w:rsidRDefault="00312734" w:rsidP="00B71A68">
      <w:pPr>
        <w:numPr>
          <w:ilvl w:val="2"/>
          <w:numId w:val="77"/>
        </w:numPr>
        <w:spacing w:after="160" w:line="259" w:lineRule="auto"/>
        <w:ind w:left="1360"/>
        <w:jc w:val="both"/>
        <w:rPr>
          <w:rFonts w:eastAsia="Aptos"/>
        </w:rPr>
      </w:pPr>
      <w:r w:rsidRPr="00830FF0">
        <w:rPr>
          <w:rFonts w:eastAsia="Aptos"/>
          <w:rtl/>
        </w:rPr>
        <w:t>סל 6 – קוראי פלטות:</w:t>
      </w:r>
      <w:r w:rsidRPr="00830FF0">
        <w:rPr>
          <w:rFonts w:eastAsia="Aptos"/>
          <w:b/>
          <w:bCs/>
          <w:rtl/>
        </w:rPr>
        <w:t xml:space="preserve"> שנ</w:t>
      </w:r>
      <w:r w:rsidR="00D04D9B">
        <w:rPr>
          <w:rFonts w:eastAsia="Aptos" w:hint="cs"/>
          <w:b/>
          <w:bCs/>
          <w:rtl/>
        </w:rPr>
        <w:t>תי</w:t>
      </w:r>
      <w:r w:rsidRPr="00830FF0">
        <w:rPr>
          <w:rFonts w:eastAsia="Aptos"/>
          <w:b/>
          <w:bCs/>
          <w:rtl/>
        </w:rPr>
        <w:t>ים</w:t>
      </w:r>
      <w:r w:rsidRPr="00830FF0">
        <w:rPr>
          <w:rFonts w:eastAsia="Aptos"/>
          <w:rtl/>
        </w:rPr>
        <w:t xml:space="preserve"> לפחות</w:t>
      </w:r>
      <w:r w:rsidRPr="00830FF0">
        <w:rPr>
          <w:rFonts w:eastAsia="Aptos"/>
        </w:rPr>
        <w:t>.</w:t>
      </w:r>
    </w:p>
    <w:p w14:paraId="45304588" w14:textId="6134E774" w:rsidR="0009116A" w:rsidRDefault="0009116A" w:rsidP="0009116A">
      <w:pPr>
        <w:numPr>
          <w:ilvl w:val="1"/>
          <w:numId w:val="77"/>
        </w:numPr>
        <w:spacing w:after="160" w:line="259" w:lineRule="auto"/>
        <w:jc w:val="both"/>
        <w:rPr>
          <w:rFonts w:eastAsia="Aptos"/>
        </w:rPr>
      </w:pPr>
      <w:r w:rsidRPr="0009116A">
        <w:rPr>
          <w:rFonts w:eastAsia="Aptos"/>
          <w:rtl/>
        </w:rPr>
        <w:t>המזמין יהיה רשאי, לפי שיקול דעתו הבלעדי, לרכוש מהספק הזוכה שנות אחריות נוספות מעבר לתקופת האחריות המינימלית הקבועה במפרט, בהתאם למחיר לשנת אחריות נוספת כפי שהוצע על ידי הספק בהצעת המחיר</w:t>
      </w:r>
      <w:r>
        <w:rPr>
          <w:rFonts w:eastAsia="Aptos" w:hint="cs"/>
          <w:rtl/>
        </w:rPr>
        <w:t xml:space="preserve">. </w:t>
      </w:r>
      <w:r w:rsidRPr="0009116A">
        <w:rPr>
          <w:rFonts w:eastAsia="Aptos"/>
          <w:rtl/>
        </w:rPr>
        <w:t>שנת אחריות נוספת תכלול את מלוא תכולת האחריות והשירות החלה בתקופת האחריות המקורית</w:t>
      </w:r>
      <w:r>
        <w:rPr>
          <w:rFonts w:eastAsia="Aptos" w:hint="cs"/>
          <w:rtl/>
        </w:rPr>
        <w:t>.</w:t>
      </w:r>
    </w:p>
    <w:p w14:paraId="79AD9586" w14:textId="17662899" w:rsidR="00AA38A0" w:rsidRDefault="00312734" w:rsidP="00B71A68">
      <w:pPr>
        <w:numPr>
          <w:ilvl w:val="1"/>
          <w:numId w:val="77"/>
        </w:numPr>
        <w:spacing w:after="160" w:line="259" w:lineRule="auto"/>
        <w:jc w:val="both"/>
        <w:rPr>
          <w:rFonts w:eastAsia="Aptos"/>
        </w:rPr>
      </w:pPr>
      <w:r w:rsidRPr="00830FF0">
        <w:rPr>
          <w:rFonts w:eastAsia="Aptos"/>
          <w:rtl/>
        </w:rPr>
        <w:t>הספק ייתן אחריות מטעם היצרן או נציגו הרשמי בישראל. האחריות תכלול חלקי חילוף מקוריים, עבודה, תחזוקה מונעת, עדכוני תוכנה ושדרוגים, וטיפולים תקופתיים בהתאם להוראות היצרן.</w:t>
      </w:r>
    </w:p>
    <w:p w14:paraId="38D9F984" w14:textId="5E48C6E5" w:rsidR="006C7688" w:rsidRPr="00830FF0" w:rsidRDefault="006C7688" w:rsidP="00B71A68">
      <w:pPr>
        <w:numPr>
          <w:ilvl w:val="1"/>
          <w:numId w:val="77"/>
        </w:numPr>
        <w:spacing w:after="160" w:line="259" w:lineRule="auto"/>
        <w:jc w:val="both"/>
        <w:rPr>
          <w:rFonts w:eastAsia="Aptos"/>
        </w:rPr>
      </w:pPr>
      <w:r>
        <w:rPr>
          <w:rFonts w:hint="cs"/>
          <w:rtl/>
        </w:rPr>
        <w:t>הספק יספק את שירות</w:t>
      </w:r>
      <w:r w:rsidR="00DA7952">
        <w:rPr>
          <w:rFonts w:hint="cs"/>
          <w:rtl/>
        </w:rPr>
        <w:t>י התחזוקה</w:t>
      </w:r>
      <w:r>
        <w:rPr>
          <w:rFonts w:hint="cs"/>
          <w:rtl/>
        </w:rPr>
        <w:t xml:space="preserve"> באמצעות טכנאים עם ההסמכה הנדרשת מטעם היצרן או גוף מסמיך מקביל בארץ</w:t>
      </w:r>
      <w:r>
        <w:rPr>
          <w:rFonts w:eastAsia="Aptos" w:hint="cs"/>
          <w:rtl/>
        </w:rPr>
        <w:t>.</w:t>
      </w:r>
    </w:p>
    <w:p w14:paraId="6DD0C54E" w14:textId="634FC1B9" w:rsidR="00E92C65" w:rsidRPr="00830FF0" w:rsidRDefault="00312734" w:rsidP="00B71A68">
      <w:pPr>
        <w:numPr>
          <w:ilvl w:val="1"/>
          <w:numId w:val="77"/>
        </w:numPr>
        <w:spacing w:after="160" w:line="259" w:lineRule="auto"/>
        <w:jc w:val="both"/>
        <w:rPr>
          <w:rFonts w:eastAsia="Aptos"/>
        </w:rPr>
      </w:pPr>
      <w:r w:rsidRPr="00830FF0">
        <w:rPr>
          <w:rFonts w:eastAsia="Aptos"/>
          <w:rtl/>
        </w:rPr>
        <w:t xml:space="preserve">הספק יבטיח זמינות חלקי חילוף מקוריים למשך </w:t>
      </w:r>
      <w:r w:rsidR="000E4E7C">
        <w:rPr>
          <w:rFonts w:eastAsia="Aptos" w:hint="cs"/>
          <w:rtl/>
        </w:rPr>
        <w:t>כל תקופת האחריות כאמור לעיל.</w:t>
      </w:r>
    </w:p>
    <w:p w14:paraId="4ABD96CD" w14:textId="057F2A5B" w:rsidR="0060317F" w:rsidRPr="00830FF0" w:rsidRDefault="00312734" w:rsidP="00B71A68">
      <w:pPr>
        <w:numPr>
          <w:ilvl w:val="1"/>
          <w:numId w:val="77"/>
        </w:numPr>
        <w:spacing w:after="160" w:line="259" w:lineRule="auto"/>
        <w:jc w:val="both"/>
        <w:rPr>
          <w:rFonts w:eastAsia="Aptos"/>
        </w:rPr>
      </w:pPr>
      <w:r w:rsidRPr="00830FF0">
        <w:rPr>
          <w:rFonts w:eastAsia="Aptos"/>
          <w:rtl/>
        </w:rPr>
        <w:t>על הספק להחזיק מלאי חלפים מקומי וזמין בישראל לצורך תיקונים מיידיים, לרבות חלקים מתכלים ורכיבים קריטיים.</w:t>
      </w:r>
    </w:p>
    <w:p w14:paraId="7D2E28BC" w14:textId="77777777" w:rsidR="00E92C65" w:rsidRPr="00830FF0" w:rsidRDefault="00312734" w:rsidP="00B71A68">
      <w:pPr>
        <w:numPr>
          <w:ilvl w:val="1"/>
          <w:numId w:val="77"/>
        </w:numPr>
        <w:spacing w:after="160" w:line="259" w:lineRule="auto"/>
        <w:jc w:val="both"/>
        <w:rPr>
          <w:rFonts w:eastAsia="Aptos"/>
        </w:rPr>
      </w:pPr>
      <w:r w:rsidRPr="00830FF0">
        <w:rPr>
          <w:rFonts w:eastAsia="Aptos"/>
          <w:rtl/>
        </w:rPr>
        <w:t>במקרה של השבתת ציוד שלא ניתן לתיקון תוך זמן סביר, רשאי המשרד לדרוש החלפה מלאה</w:t>
      </w:r>
      <w:r w:rsidRPr="00830FF0">
        <w:rPr>
          <w:rFonts w:eastAsia="Aptos"/>
        </w:rPr>
        <w:t>.</w:t>
      </w:r>
    </w:p>
    <w:p w14:paraId="6EDDA79C" w14:textId="77777777" w:rsidR="00E92C65" w:rsidRPr="00830FF0" w:rsidRDefault="00312734" w:rsidP="00B71A68">
      <w:pPr>
        <w:numPr>
          <w:ilvl w:val="0"/>
          <w:numId w:val="77"/>
        </w:numPr>
        <w:spacing w:before="240" w:after="160" w:line="259" w:lineRule="auto"/>
        <w:ind w:left="357" w:hanging="357"/>
        <w:jc w:val="both"/>
        <w:rPr>
          <w:rFonts w:eastAsia="Aptos"/>
          <w:b/>
          <w:bCs/>
        </w:rPr>
      </w:pPr>
      <w:r w:rsidRPr="00830FF0">
        <w:rPr>
          <w:rFonts w:eastAsia="Aptos"/>
          <w:b/>
          <w:bCs/>
          <w:rtl/>
        </w:rPr>
        <w:t>אספקה ולוחות זמנים</w:t>
      </w:r>
    </w:p>
    <w:p w14:paraId="4873FA7E" w14:textId="77777777" w:rsidR="00E92C65" w:rsidRPr="00830FF0" w:rsidRDefault="00312734" w:rsidP="00B71A68">
      <w:pPr>
        <w:numPr>
          <w:ilvl w:val="1"/>
          <w:numId w:val="77"/>
        </w:numPr>
        <w:spacing w:after="160" w:line="259" w:lineRule="auto"/>
        <w:jc w:val="both"/>
        <w:rPr>
          <w:rFonts w:eastAsia="Aptos"/>
        </w:rPr>
      </w:pPr>
      <w:r w:rsidRPr="00830FF0">
        <w:rPr>
          <w:rFonts w:eastAsia="Aptos"/>
          <w:rtl/>
        </w:rPr>
        <w:t>הציוד יסופק ויותקן תוך 30 ימי עבודה ממועד קבלת הזמנת הרכש, אלא אם צוין אחרת</w:t>
      </w:r>
      <w:r w:rsidRPr="00830FF0">
        <w:rPr>
          <w:rFonts w:eastAsia="Aptos"/>
        </w:rPr>
        <w:t>.</w:t>
      </w:r>
    </w:p>
    <w:p w14:paraId="245D8021" w14:textId="77777777" w:rsidR="00E92C65" w:rsidRPr="00830FF0" w:rsidRDefault="00312734" w:rsidP="00B71A68">
      <w:pPr>
        <w:numPr>
          <w:ilvl w:val="1"/>
          <w:numId w:val="77"/>
        </w:numPr>
        <w:spacing w:after="160" w:line="259" w:lineRule="auto"/>
        <w:jc w:val="both"/>
        <w:rPr>
          <w:rFonts w:eastAsia="Aptos"/>
        </w:rPr>
      </w:pPr>
      <w:r w:rsidRPr="00830FF0">
        <w:rPr>
          <w:rFonts w:eastAsia="Aptos"/>
          <w:rtl/>
        </w:rPr>
        <w:t>כל הציוד יסופק חדש, באריזתו המקורית, וממלאי עדכני של היצרן</w:t>
      </w:r>
      <w:r w:rsidRPr="00830FF0">
        <w:rPr>
          <w:rFonts w:eastAsia="Aptos"/>
        </w:rPr>
        <w:t>.</w:t>
      </w:r>
    </w:p>
    <w:p w14:paraId="320928FD" w14:textId="77777777" w:rsidR="00E92C65" w:rsidRPr="00830FF0" w:rsidRDefault="00312734" w:rsidP="00B71A68">
      <w:pPr>
        <w:numPr>
          <w:ilvl w:val="1"/>
          <w:numId w:val="77"/>
        </w:numPr>
        <w:spacing w:after="160" w:line="259" w:lineRule="auto"/>
        <w:jc w:val="both"/>
        <w:rPr>
          <w:rFonts w:eastAsia="Aptos"/>
        </w:rPr>
      </w:pPr>
      <w:r w:rsidRPr="00830FF0">
        <w:rPr>
          <w:rFonts w:eastAsia="Aptos"/>
          <w:rtl/>
        </w:rPr>
        <w:t>האספקה תכלול הובלה, פריקה, הצבה ובדיקת קבלה חתומה ע"י נציג המשרד</w:t>
      </w:r>
      <w:r w:rsidRPr="00830FF0">
        <w:rPr>
          <w:rFonts w:eastAsia="Aptos"/>
        </w:rPr>
        <w:t>.</w:t>
      </w:r>
    </w:p>
    <w:p w14:paraId="247631D3" w14:textId="77777777" w:rsidR="00E92C65" w:rsidRPr="00830FF0" w:rsidRDefault="00312734" w:rsidP="00B71A68">
      <w:pPr>
        <w:numPr>
          <w:ilvl w:val="0"/>
          <w:numId w:val="77"/>
        </w:numPr>
        <w:spacing w:before="240" w:after="160" w:line="259" w:lineRule="auto"/>
        <w:ind w:left="357" w:hanging="357"/>
        <w:jc w:val="both"/>
        <w:rPr>
          <w:rFonts w:eastAsia="Aptos"/>
          <w:b/>
          <w:bCs/>
        </w:rPr>
      </w:pPr>
      <w:r w:rsidRPr="00830FF0">
        <w:rPr>
          <w:rFonts w:eastAsia="Aptos"/>
          <w:b/>
          <w:bCs/>
          <w:rtl/>
        </w:rPr>
        <w:t>הדרכה ותיעוד</w:t>
      </w:r>
    </w:p>
    <w:p w14:paraId="6562432B" w14:textId="77777777" w:rsidR="00E92C65" w:rsidRPr="00830FF0" w:rsidRDefault="00312734" w:rsidP="00B71A68">
      <w:pPr>
        <w:numPr>
          <w:ilvl w:val="1"/>
          <w:numId w:val="77"/>
        </w:numPr>
        <w:spacing w:after="160" w:line="259" w:lineRule="auto"/>
        <w:jc w:val="both"/>
        <w:rPr>
          <w:rFonts w:eastAsia="Aptos"/>
        </w:rPr>
      </w:pPr>
      <w:r w:rsidRPr="00830FF0">
        <w:rPr>
          <w:rFonts w:eastAsia="Aptos"/>
          <w:rtl/>
        </w:rPr>
        <w:t>תינתן הדרכה מלאה על הפעלת הציוד, תחזוקה שוטפת ובטיחות שימוש</w:t>
      </w:r>
      <w:r w:rsidRPr="00830FF0">
        <w:rPr>
          <w:rFonts w:eastAsia="Aptos"/>
        </w:rPr>
        <w:t>.</w:t>
      </w:r>
    </w:p>
    <w:p w14:paraId="05B7A875" w14:textId="77777777" w:rsidR="00E92C65" w:rsidRPr="00830FF0" w:rsidRDefault="00312734" w:rsidP="00B71A68">
      <w:pPr>
        <w:numPr>
          <w:ilvl w:val="1"/>
          <w:numId w:val="77"/>
        </w:numPr>
        <w:spacing w:after="160" w:line="259" w:lineRule="auto"/>
        <w:jc w:val="both"/>
        <w:rPr>
          <w:rFonts w:eastAsia="Aptos"/>
        </w:rPr>
      </w:pPr>
      <w:r w:rsidRPr="00830FF0">
        <w:rPr>
          <w:rFonts w:eastAsia="Aptos"/>
          <w:rtl/>
        </w:rPr>
        <w:t>יימסרו מדריכי הפעלה ותחזוקה בעברית (או באנגלית, כאשר אין גרסה עברית זמינה)</w:t>
      </w:r>
      <w:r w:rsidRPr="00830FF0">
        <w:rPr>
          <w:rFonts w:eastAsia="Aptos"/>
        </w:rPr>
        <w:t>.</w:t>
      </w:r>
    </w:p>
    <w:p w14:paraId="71C65031" w14:textId="77777777" w:rsidR="00E92C65" w:rsidRPr="00830FF0" w:rsidRDefault="00312734" w:rsidP="00B71A68">
      <w:pPr>
        <w:numPr>
          <w:ilvl w:val="1"/>
          <w:numId w:val="77"/>
        </w:numPr>
        <w:spacing w:after="160" w:line="259" w:lineRule="auto"/>
        <w:jc w:val="both"/>
        <w:rPr>
          <w:rFonts w:eastAsia="Aptos"/>
        </w:rPr>
      </w:pPr>
      <w:r w:rsidRPr="00830FF0">
        <w:rPr>
          <w:rFonts w:eastAsia="Aptos"/>
          <w:rtl/>
        </w:rPr>
        <w:t xml:space="preserve">הספק יאפשר גישה למידע דיגיטלי, תיעוד </w:t>
      </w:r>
      <w:proofErr w:type="spellStart"/>
      <w:r w:rsidRPr="00830FF0">
        <w:rPr>
          <w:rFonts w:eastAsia="Aptos"/>
          <w:rtl/>
        </w:rPr>
        <w:t>כיולים</w:t>
      </w:r>
      <w:proofErr w:type="spellEnd"/>
      <w:r w:rsidRPr="00830FF0">
        <w:rPr>
          <w:rFonts w:eastAsia="Aptos"/>
          <w:rtl/>
        </w:rPr>
        <w:t>, ונתוני שירות לפי דרישת המשרד</w:t>
      </w:r>
      <w:r w:rsidRPr="00830FF0">
        <w:rPr>
          <w:rFonts w:eastAsia="Aptos"/>
        </w:rPr>
        <w:t>.</w:t>
      </w:r>
    </w:p>
    <w:p w14:paraId="5FFF50C6" w14:textId="77777777" w:rsidR="00E92C65" w:rsidRPr="00830FF0" w:rsidRDefault="00312734" w:rsidP="00B71A68">
      <w:pPr>
        <w:numPr>
          <w:ilvl w:val="0"/>
          <w:numId w:val="77"/>
        </w:numPr>
        <w:spacing w:before="240" w:after="160" w:line="259" w:lineRule="auto"/>
        <w:ind w:left="357" w:hanging="357"/>
        <w:jc w:val="both"/>
        <w:rPr>
          <w:rFonts w:eastAsia="Aptos"/>
          <w:b/>
          <w:bCs/>
        </w:rPr>
      </w:pPr>
      <w:r w:rsidRPr="00830FF0">
        <w:rPr>
          <w:rFonts w:eastAsia="Aptos"/>
          <w:b/>
          <w:bCs/>
          <w:rtl/>
        </w:rPr>
        <w:t>תקינה ובטיחות</w:t>
      </w:r>
    </w:p>
    <w:p w14:paraId="60CAA833" w14:textId="77777777" w:rsidR="00E92C65" w:rsidRPr="00830FF0" w:rsidRDefault="00312734" w:rsidP="00B71A68">
      <w:pPr>
        <w:numPr>
          <w:ilvl w:val="1"/>
          <w:numId w:val="77"/>
        </w:numPr>
        <w:spacing w:after="160" w:line="259" w:lineRule="auto"/>
        <w:jc w:val="both"/>
        <w:rPr>
          <w:rFonts w:eastAsia="Aptos"/>
        </w:rPr>
      </w:pPr>
      <w:r w:rsidRPr="00830FF0">
        <w:rPr>
          <w:rFonts w:eastAsia="Aptos"/>
          <w:rtl/>
        </w:rPr>
        <w:t>כל הציוד יעמוד בדרישות התקנים הבאים או שווי ערך להם</w:t>
      </w:r>
      <w:r w:rsidRPr="00830FF0">
        <w:rPr>
          <w:rFonts w:eastAsia="Aptos"/>
        </w:rPr>
        <w:t>: CE, UL, ISO 9001, ISO 13485, IEC 61010.</w:t>
      </w:r>
    </w:p>
    <w:p w14:paraId="59A3986C" w14:textId="77777777" w:rsidR="00E92C65" w:rsidRPr="00830FF0" w:rsidRDefault="00312734" w:rsidP="00B71A68">
      <w:pPr>
        <w:numPr>
          <w:ilvl w:val="1"/>
          <w:numId w:val="77"/>
        </w:numPr>
        <w:spacing w:after="160" w:line="259" w:lineRule="auto"/>
        <w:jc w:val="both"/>
        <w:rPr>
          <w:rFonts w:eastAsia="Aptos"/>
        </w:rPr>
      </w:pPr>
      <w:r w:rsidRPr="00830FF0">
        <w:rPr>
          <w:rFonts w:eastAsia="Aptos"/>
          <w:rtl/>
        </w:rPr>
        <w:t>הציוד יותאם לעבודה במעבדות ברמות בטיחות ביולוגית</w:t>
      </w:r>
      <w:r w:rsidRPr="00830FF0">
        <w:rPr>
          <w:rFonts w:eastAsia="Aptos"/>
        </w:rPr>
        <w:t xml:space="preserve"> (BSL-2, BSL-3) </w:t>
      </w:r>
      <w:r w:rsidRPr="00830FF0">
        <w:rPr>
          <w:rFonts w:eastAsia="Aptos"/>
          <w:rtl/>
        </w:rPr>
        <w:t>לפי הצורך</w:t>
      </w:r>
      <w:r w:rsidRPr="00830FF0">
        <w:rPr>
          <w:rFonts w:eastAsia="Aptos"/>
        </w:rPr>
        <w:t>.</w:t>
      </w:r>
    </w:p>
    <w:p w14:paraId="741B56A6" w14:textId="77777777" w:rsidR="00E92C65" w:rsidRPr="00830FF0" w:rsidRDefault="00312734" w:rsidP="00B71A68">
      <w:pPr>
        <w:numPr>
          <w:ilvl w:val="1"/>
          <w:numId w:val="77"/>
        </w:numPr>
        <w:spacing w:after="160" w:line="259" w:lineRule="auto"/>
        <w:jc w:val="both"/>
        <w:rPr>
          <w:rFonts w:eastAsia="Aptos"/>
        </w:rPr>
      </w:pPr>
      <w:r w:rsidRPr="00830FF0">
        <w:rPr>
          <w:rFonts w:eastAsia="Aptos"/>
          <w:rtl/>
        </w:rPr>
        <w:t>כל מכשיר יסופק עם הצהרת יצרן ותעודת כיול ראשונית</w:t>
      </w:r>
      <w:r w:rsidRPr="00830FF0">
        <w:rPr>
          <w:rFonts w:eastAsia="Aptos"/>
        </w:rPr>
        <w:t>.</w:t>
      </w:r>
    </w:p>
    <w:p w14:paraId="57D82254" w14:textId="77777777" w:rsidR="00E92C65" w:rsidRPr="00830FF0" w:rsidRDefault="00312734" w:rsidP="00B71A68">
      <w:pPr>
        <w:numPr>
          <w:ilvl w:val="1"/>
          <w:numId w:val="77"/>
        </w:numPr>
        <w:spacing w:after="160" w:line="259" w:lineRule="auto"/>
        <w:jc w:val="both"/>
        <w:rPr>
          <w:rFonts w:eastAsia="Aptos"/>
        </w:rPr>
      </w:pPr>
      <w:r w:rsidRPr="00830FF0">
        <w:rPr>
          <w:rFonts w:eastAsia="Aptos"/>
          <w:rtl/>
        </w:rPr>
        <w:t>על הספק לוודא עמידה בדרישות החשמל והבטיחות לפי התקן הישראלי</w:t>
      </w:r>
      <w:r w:rsidRPr="00830FF0">
        <w:rPr>
          <w:rFonts w:eastAsia="Aptos"/>
        </w:rPr>
        <w:t>.</w:t>
      </w:r>
    </w:p>
    <w:p w14:paraId="19A9CC75" w14:textId="77777777" w:rsidR="00E92C65" w:rsidRPr="00830FF0" w:rsidRDefault="00312734" w:rsidP="00B71A68">
      <w:pPr>
        <w:numPr>
          <w:ilvl w:val="0"/>
          <w:numId w:val="77"/>
        </w:numPr>
        <w:spacing w:before="240" w:after="160" w:line="259" w:lineRule="auto"/>
        <w:ind w:left="357" w:hanging="357"/>
        <w:jc w:val="both"/>
        <w:rPr>
          <w:rFonts w:eastAsia="Aptos"/>
          <w:b/>
          <w:bCs/>
        </w:rPr>
      </w:pPr>
      <w:r w:rsidRPr="00830FF0">
        <w:rPr>
          <w:rFonts w:eastAsia="Aptos"/>
          <w:b/>
          <w:bCs/>
          <w:rtl/>
        </w:rPr>
        <w:t>תמיכה ושירות</w:t>
      </w:r>
    </w:p>
    <w:p w14:paraId="2215531D" w14:textId="24263B76" w:rsidR="00E92C65" w:rsidRPr="00830FF0" w:rsidRDefault="00312734" w:rsidP="00B71A68">
      <w:pPr>
        <w:numPr>
          <w:ilvl w:val="1"/>
          <w:numId w:val="77"/>
        </w:numPr>
        <w:spacing w:after="160" w:line="259" w:lineRule="auto"/>
        <w:ind w:hanging="566"/>
        <w:jc w:val="both"/>
        <w:rPr>
          <w:rFonts w:eastAsia="Aptos"/>
        </w:rPr>
      </w:pPr>
      <w:r w:rsidRPr="00830FF0">
        <w:rPr>
          <w:rFonts w:eastAsia="Aptos"/>
          <w:rtl/>
        </w:rPr>
        <w:t>מוקד שירות פעיל בימים א</w:t>
      </w:r>
      <w:r w:rsidR="00C2093F" w:rsidRPr="00830FF0">
        <w:rPr>
          <w:rFonts w:eastAsia="Aptos"/>
          <w:rtl/>
        </w:rPr>
        <w:t>'-ה'</w:t>
      </w:r>
      <w:r w:rsidRPr="00830FF0">
        <w:rPr>
          <w:rFonts w:eastAsia="Aptos"/>
          <w:rtl/>
        </w:rPr>
        <w:t xml:space="preserve"> בין השעות 08:00–17:00</w:t>
      </w:r>
      <w:r w:rsidRPr="00830FF0">
        <w:rPr>
          <w:rFonts w:eastAsia="Aptos"/>
        </w:rPr>
        <w:t>.</w:t>
      </w:r>
    </w:p>
    <w:p w14:paraId="535D4B64" w14:textId="00DF6625" w:rsidR="00C2093F" w:rsidRPr="00830FF0" w:rsidRDefault="00312734" w:rsidP="00B71A68">
      <w:pPr>
        <w:numPr>
          <w:ilvl w:val="1"/>
          <w:numId w:val="77"/>
        </w:numPr>
        <w:spacing w:after="160" w:line="259" w:lineRule="auto"/>
        <w:ind w:hanging="566"/>
        <w:jc w:val="both"/>
        <w:rPr>
          <w:rFonts w:eastAsia="Aptos"/>
        </w:rPr>
      </w:pPr>
      <w:r w:rsidRPr="00830FF0">
        <w:rPr>
          <w:rFonts w:eastAsia="Aptos"/>
          <w:rtl/>
        </w:rPr>
        <w:t>היענות לקריאת שירות: הספק יענה לכל קריאת שירות תוך 48 שעות ממועד הקריאה בימי עבודה.</w:t>
      </w:r>
    </w:p>
    <w:p w14:paraId="65EF0D0E" w14:textId="77777777" w:rsidR="00E92C65" w:rsidRPr="00830FF0" w:rsidRDefault="00312734" w:rsidP="00B71A68">
      <w:pPr>
        <w:numPr>
          <w:ilvl w:val="1"/>
          <w:numId w:val="77"/>
        </w:numPr>
        <w:spacing w:after="160" w:line="259" w:lineRule="auto"/>
        <w:ind w:hanging="566"/>
        <w:jc w:val="both"/>
        <w:rPr>
          <w:rFonts w:eastAsia="Aptos"/>
        </w:rPr>
      </w:pPr>
      <w:r w:rsidRPr="00830FF0">
        <w:rPr>
          <w:rFonts w:eastAsia="Aptos"/>
          <w:rtl/>
        </w:rPr>
        <w:t>כל קריאת שירות תתועד ותיסגר רק לאחר אישור נציג המשרד על תקינות הציוד</w:t>
      </w:r>
      <w:r w:rsidRPr="00830FF0">
        <w:rPr>
          <w:rFonts w:eastAsia="Aptos"/>
        </w:rPr>
        <w:t>.</w:t>
      </w:r>
    </w:p>
    <w:p w14:paraId="1ED4AE53" w14:textId="77777777" w:rsidR="00E92C65" w:rsidRPr="00830FF0" w:rsidRDefault="00312734" w:rsidP="00B71A68">
      <w:pPr>
        <w:numPr>
          <w:ilvl w:val="0"/>
          <w:numId w:val="77"/>
        </w:numPr>
        <w:spacing w:before="240" w:after="160" w:line="259" w:lineRule="auto"/>
        <w:ind w:left="357" w:hanging="357"/>
        <w:jc w:val="both"/>
        <w:rPr>
          <w:rFonts w:eastAsia="Aptos"/>
          <w:b/>
          <w:bCs/>
        </w:rPr>
      </w:pPr>
      <w:r w:rsidRPr="00830FF0">
        <w:rPr>
          <w:rFonts w:eastAsia="Aptos"/>
          <w:b/>
          <w:bCs/>
          <w:rtl/>
        </w:rPr>
        <w:t>תנאים סביבתיים ותשתיתיים</w:t>
      </w:r>
    </w:p>
    <w:p w14:paraId="603070A1" w14:textId="139FAB1F" w:rsidR="00E92C65" w:rsidRPr="00830FF0" w:rsidRDefault="00312734" w:rsidP="00B71A68">
      <w:pPr>
        <w:numPr>
          <w:ilvl w:val="1"/>
          <w:numId w:val="77"/>
        </w:numPr>
        <w:spacing w:after="160" w:line="259" w:lineRule="auto"/>
        <w:ind w:hanging="566"/>
        <w:jc w:val="both"/>
        <w:rPr>
          <w:rFonts w:eastAsia="Aptos"/>
        </w:rPr>
      </w:pPr>
      <w:r w:rsidRPr="00830FF0">
        <w:rPr>
          <w:rFonts w:eastAsia="Aptos"/>
          <w:rtl/>
        </w:rPr>
        <w:t>הספק יוודא טרם האספקה התאמה מלאה לתשתיות המעבדה (חשמל, מיזוג, אוורור וכו</w:t>
      </w:r>
      <w:r w:rsidR="004E55D3" w:rsidRPr="00830FF0">
        <w:rPr>
          <w:rFonts w:eastAsia="Aptos"/>
          <w:rtl/>
        </w:rPr>
        <w:t>').</w:t>
      </w:r>
    </w:p>
    <w:p w14:paraId="3D5DBF75" w14:textId="77777777" w:rsidR="00E92C65" w:rsidRPr="00830FF0" w:rsidRDefault="00312734" w:rsidP="00B71A68">
      <w:pPr>
        <w:numPr>
          <w:ilvl w:val="1"/>
          <w:numId w:val="77"/>
        </w:numPr>
        <w:spacing w:after="160" w:line="259" w:lineRule="auto"/>
        <w:ind w:hanging="566"/>
        <w:jc w:val="both"/>
        <w:rPr>
          <w:rFonts w:eastAsia="Aptos"/>
        </w:rPr>
      </w:pPr>
      <w:r w:rsidRPr="00830FF0">
        <w:rPr>
          <w:rFonts w:eastAsia="Aptos"/>
          <w:rtl/>
        </w:rPr>
        <w:t>כל שינוי נדרש בתשתית יתואם מראש עם נציג המעבדה</w:t>
      </w:r>
      <w:r w:rsidRPr="00830FF0">
        <w:rPr>
          <w:rFonts w:eastAsia="Aptos"/>
        </w:rPr>
        <w:t>.</w:t>
      </w:r>
    </w:p>
    <w:p w14:paraId="5086C5B8" w14:textId="77777777" w:rsidR="00E92C65" w:rsidRPr="00830FF0" w:rsidRDefault="00312734" w:rsidP="00B71A68">
      <w:pPr>
        <w:numPr>
          <w:ilvl w:val="1"/>
          <w:numId w:val="77"/>
        </w:numPr>
        <w:spacing w:after="160" w:line="259" w:lineRule="auto"/>
        <w:ind w:hanging="566"/>
        <w:jc w:val="both"/>
        <w:rPr>
          <w:rFonts w:eastAsia="Aptos"/>
        </w:rPr>
      </w:pPr>
      <w:r w:rsidRPr="00830FF0">
        <w:rPr>
          <w:rFonts w:eastAsia="Aptos"/>
          <w:rtl/>
        </w:rPr>
        <w:t>על הספק להתריע מראש על כל דרישה מיוחדת (לדוגמה: אוורור, גזים, עוגני רצפה)</w:t>
      </w:r>
      <w:r w:rsidRPr="00830FF0">
        <w:rPr>
          <w:rFonts w:eastAsia="Aptos"/>
        </w:rPr>
        <w:t>.</w:t>
      </w:r>
    </w:p>
    <w:p w14:paraId="5D5BF1FE" w14:textId="77777777" w:rsidR="00E92C65" w:rsidRPr="00830FF0" w:rsidRDefault="00312734" w:rsidP="00B71A68">
      <w:pPr>
        <w:numPr>
          <w:ilvl w:val="0"/>
          <w:numId w:val="77"/>
        </w:numPr>
        <w:spacing w:before="240" w:after="160" w:line="259" w:lineRule="auto"/>
        <w:ind w:left="357" w:hanging="357"/>
        <w:jc w:val="both"/>
        <w:rPr>
          <w:rFonts w:eastAsia="Aptos"/>
          <w:b/>
          <w:bCs/>
        </w:rPr>
      </w:pPr>
      <w:r w:rsidRPr="00830FF0">
        <w:rPr>
          <w:rFonts w:eastAsia="Aptos"/>
          <w:b/>
          <w:bCs/>
          <w:rtl/>
        </w:rPr>
        <w:t>אחריות לנזקים וביטוח</w:t>
      </w:r>
    </w:p>
    <w:p w14:paraId="2B5F886C" w14:textId="77777777" w:rsidR="00E92C65" w:rsidRPr="00830FF0" w:rsidRDefault="00312734" w:rsidP="00B71A68">
      <w:pPr>
        <w:numPr>
          <w:ilvl w:val="1"/>
          <w:numId w:val="77"/>
        </w:numPr>
        <w:spacing w:after="160" w:line="259" w:lineRule="auto"/>
        <w:ind w:hanging="566"/>
        <w:jc w:val="both"/>
        <w:rPr>
          <w:rFonts w:eastAsia="Aptos"/>
        </w:rPr>
      </w:pPr>
      <w:r w:rsidRPr="00830FF0">
        <w:rPr>
          <w:rFonts w:eastAsia="Aptos"/>
          <w:rtl/>
        </w:rPr>
        <w:t>הספק אחראי לכל נזק שייגרם במהלך ההובלה, ההתקנה או השירות</w:t>
      </w:r>
      <w:r w:rsidRPr="00830FF0">
        <w:rPr>
          <w:rFonts w:eastAsia="Aptos"/>
        </w:rPr>
        <w:t>.</w:t>
      </w:r>
    </w:p>
    <w:p w14:paraId="0B016756" w14:textId="4CD7B5C3" w:rsidR="00E92C65" w:rsidRPr="00830FF0" w:rsidRDefault="00312734" w:rsidP="00B71A68">
      <w:pPr>
        <w:numPr>
          <w:ilvl w:val="1"/>
          <w:numId w:val="77"/>
        </w:numPr>
        <w:spacing w:after="160" w:line="259" w:lineRule="auto"/>
        <w:ind w:hanging="566"/>
        <w:jc w:val="both"/>
        <w:rPr>
          <w:rFonts w:eastAsia="Aptos"/>
        </w:rPr>
      </w:pPr>
      <w:r w:rsidRPr="00830FF0">
        <w:rPr>
          <w:rFonts w:eastAsia="Aptos"/>
          <w:rtl/>
        </w:rPr>
        <w:t>עליו להחזיק ביטוח צד ג</w:t>
      </w:r>
      <w:r w:rsidR="004E0B6A" w:rsidRPr="00830FF0">
        <w:rPr>
          <w:rFonts w:eastAsia="Aptos"/>
          <w:rtl/>
        </w:rPr>
        <w:t>'</w:t>
      </w:r>
      <w:r w:rsidRPr="00830FF0">
        <w:rPr>
          <w:rFonts w:eastAsia="Aptos"/>
          <w:rtl/>
        </w:rPr>
        <w:t xml:space="preserve"> וחבות מעבידים בתוקף לכל תקופת ההתקשרות</w:t>
      </w:r>
      <w:r w:rsidRPr="00830FF0">
        <w:rPr>
          <w:rFonts w:eastAsia="Aptos"/>
        </w:rPr>
        <w:t>.</w:t>
      </w:r>
    </w:p>
    <w:p w14:paraId="4FE60863" w14:textId="77777777" w:rsidR="00E92C65" w:rsidRPr="00830FF0" w:rsidRDefault="00312734" w:rsidP="00B71A68">
      <w:pPr>
        <w:numPr>
          <w:ilvl w:val="0"/>
          <w:numId w:val="77"/>
        </w:numPr>
        <w:spacing w:before="240" w:after="160" w:line="259" w:lineRule="auto"/>
        <w:ind w:left="357" w:hanging="357"/>
        <w:jc w:val="both"/>
        <w:rPr>
          <w:rFonts w:eastAsia="Aptos"/>
          <w:b/>
          <w:bCs/>
        </w:rPr>
      </w:pPr>
      <w:r w:rsidRPr="00830FF0">
        <w:rPr>
          <w:rFonts w:eastAsia="Aptos"/>
          <w:b/>
          <w:bCs/>
          <w:rtl/>
        </w:rPr>
        <w:t>תיעוד ואיכות</w:t>
      </w:r>
    </w:p>
    <w:p w14:paraId="46DC9601" w14:textId="40C25CC6" w:rsidR="00E92C65" w:rsidRPr="00830FF0" w:rsidRDefault="00312734" w:rsidP="00B71A68">
      <w:pPr>
        <w:numPr>
          <w:ilvl w:val="1"/>
          <w:numId w:val="77"/>
        </w:numPr>
        <w:spacing w:after="160" w:line="259" w:lineRule="auto"/>
        <w:ind w:hanging="566"/>
        <w:jc w:val="both"/>
        <w:rPr>
          <w:rFonts w:eastAsia="Aptos"/>
        </w:rPr>
      </w:pPr>
      <w:r w:rsidRPr="00830FF0">
        <w:rPr>
          <w:rFonts w:eastAsia="Aptos"/>
          <w:rtl/>
        </w:rPr>
        <w:t>כל משלוח ילווה באישורי איכות, תעודות כיול, ומסמכי אחריות חתומים.</w:t>
      </w:r>
    </w:p>
    <w:p w14:paraId="17738E9D" w14:textId="1C4035D6" w:rsidR="00E92C65" w:rsidRPr="00830FF0" w:rsidRDefault="00312734" w:rsidP="00B71A68">
      <w:pPr>
        <w:numPr>
          <w:ilvl w:val="1"/>
          <w:numId w:val="77"/>
        </w:numPr>
        <w:spacing w:after="160" w:line="259" w:lineRule="auto"/>
        <w:ind w:hanging="566"/>
        <w:jc w:val="both"/>
        <w:rPr>
          <w:rFonts w:eastAsia="Aptos"/>
        </w:rPr>
      </w:pPr>
      <w:r w:rsidRPr="00830FF0">
        <w:rPr>
          <w:rFonts w:eastAsia="Aptos"/>
          <w:rtl/>
        </w:rPr>
        <w:t>המשרד רשאי לבחון את תהליך הבקרה האיכותית של הספק או יצרניו.</w:t>
      </w:r>
    </w:p>
    <w:p w14:paraId="4732E63D" w14:textId="6F7481ED" w:rsidR="00E92C65" w:rsidRPr="00830FF0" w:rsidRDefault="00312734" w:rsidP="00B71A68">
      <w:pPr>
        <w:numPr>
          <w:ilvl w:val="0"/>
          <w:numId w:val="77"/>
        </w:numPr>
        <w:spacing w:before="240" w:after="160" w:line="259" w:lineRule="auto"/>
        <w:ind w:left="357" w:hanging="357"/>
        <w:jc w:val="both"/>
        <w:rPr>
          <w:rFonts w:eastAsia="Aptos"/>
          <w:b/>
          <w:bCs/>
        </w:rPr>
      </w:pPr>
      <w:r w:rsidRPr="00830FF0">
        <w:rPr>
          <w:rFonts w:eastAsia="Aptos"/>
          <w:b/>
          <w:bCs/>
          <w:rtl/>
        </w:rPr>
        <w:t>כללי</w:t>
      </w:r>
    </w:p>
    <w:p w14:paraId="06B79DC3" w14:textId="3E945041" w:rsidR="00E92C65" w:rsidRPr="00830FF0" w:rsidRDefault="00312734" w:rsidP="00B71A68">
      <w:pPr>
        <w:numPr>
          <w:ilvl w:val="1"/>
          <w:numId w:val="77"/>
        </w:numPr>
        <w:spacing w:after="160" w:line="259" w:lineRule="auto"/>
        <w:ind w:hanging="566"/>
        <w:jc w:val="both"/>
        <w:rPr>
          <w:rFonts w:eastAsia="Aptos"/>
        </w:rPr>
      </w:pPr>
      <w:r w:rsidRPr="00830FF0">
        <w:rPr>
          <w:rFonts w:eastAsia="Aptos"/>
          <w:rtl/>
        </w:rPr>
        <w:t>כל שינוי בציוד, יצרן או מפרט מחייב אישור מראש של נציג המשרד.</w:t>
      </w:r>
    </w:p>
    <w:p w14:paraId="203B5EF8" w14:textId="58A90F39" w:rsidR="00E92C65" w:rsidRPr="00830FF0" w:rsidRDefault="00312734" w:rsidP="00B71A68">
      <w:pPr>
        <w:numPr>
          <w:ilvl w:val="1"/>
          <w:numId w:val="77"/>
        </w:numPr>
        <w:spacing w:after="160" w:line="259" w:lineRule="auto"/>
        <w:ind w:hanging="566"/>
        <w:jc w:val="both"/>
        <w:rPr>
          <w:rFonts w:eastAsia="Aptos"/>
        </w:rPr>
      </w:pPr>
      <w:r w:rsidRPr="00830FF0">
        <w:rPr>
          <w:rFonts w:eastAsia="Aptos"/>
          <w:rtl/>
        </w:rPr>
        <w:t>המחירים כוללים אספקה, הובלה, התקנה, הדרכה, אחריות ושירות.</w:t>
      </w:r>
    </w:p>
    <w:p w14:paraId="6C625BA6" w14:textId="77777777" w:rsidR="00E92C65" w:rsidRPr="00830FF0" w:rsidRDefault="00312734" w:rsidP="00B71A68">
      <w:pPr>
        <w:numPr>
          <w:ilvl w:val="1"/>
          <w:numId w:val="77"/>
        </w:numPr>
        <w:spacing w:after="160" w:line="259" w:lineRule="auto"/>
        <w:ind w:hanging="566"/>
        <w:jc w:val="both"/>
        <w:rPr>
          <w:rFonts w:eastAsia="Aptos"/>
        </w:rPr>
        <w:sectPr w:rsidR="00E92C65" w:rsidRPr="00830FF0" w:rsidSect="00DC2DE3">
          <w:pgSz w:w="11906" w:h="16838"/>
          <w:pgMar w:top="1440" w:right="1800" w:bottom="1440" w:left="1800" w:header="708" w:footer="708" w:gutter="0"/>
          <w:cols w:space="708"/>
          <w:bidi/>
          <w:rtlGutter/>
          <w:docGrid w:linePitch="360"/>
        </w:sectPr>
      </w:pPr>
      <w:r w:rsidRPr="00830FF0">
        <w:rPr>
          <w:rFonts w:eastAsia="Aptos"/>
          <w:rtl/>
        </w:rPr>
        <w:t>להלן יוצגו המפרטים הטכניים עבור כל אחד מהסלים.</w:t>
      </w:r>
    </w:p>
    <w:p w14:paraId="09562D39" w14:textId="52D6F4B0" w:rsidR="00E92C65" w:rsidRPr="00830FF0" w:rsidRDefault="00312734" w:rsidP="00E92C65">
      <w:pPr>
        <w:keepNext/>
        <w:keepLines/>
        <w:spacing w:before="240" w:after="240" w:line="259" w:lineRule="auto"/>
        <w:jc w:val="center"/>
        <w:outlineLvl w:val="0"/>
        <w:rPr>
          <w:rFonts w:eastAsia="Times New Roman"/>
          <w:b/>
          <w:bCs/>
          <w:sz w:val="36"/>
          <w:szCs w:val="36"/>
        </w:rPr>
      </w:pPr>
      <w:r w:rsidRPr="00830FF0">
        <w:rPr>
          <w:rFonts w:eastAsiaTheme="majorEastAsia"/>
          <w:b/>
          <w:bCs/>
          <w:sz w:val="36"/>
          <w:szCs w:val="36"/>
          <w:rtl/>
        </w:rPr>
        <w:t>מפרט טכני לסל 1 – מקררים ומקפיאים</w:t>
      </w:r>
    </w:p>
    <w:p w14:paraId="2A58907B" w14:textId="79A6A6B3" w:rsidR="00E92C65" w:rsidRPr="00830FF0" w:rsidRDefault="00312734" w:rsidP="00B71A68">
      <w:pPr>
        <w:numPr>
          <w:ilvl w:val="0"/>
          <w:numId w:val="78"/>
        </w:numPr>
        <w:spacing w:before="360" w:line="360" w:lineRule="auto"/>
        <w:ind w:left="357" w:hanging="357"/>
        <w:jc w:val="both"/>
        <w:rPr>
          <w:rFonts w:eastAsia="Aptos"/>
          <w:b/>
          <w:bCs/>
          <w:u w:val="single"/>
          <w:rtl/>
        </w:rPr>
      </w:pPr>
      <w:r w:rsidRPr="00830FF0">
        <w:rPr>
          <w:rFonts w:eastAsia="Aptos"/>
          <w:b/>
          <w:bCs/>
          <w:u w:val="single"/>
          <w:rtl/>
        </w:rPr>
        <w:t xml:space="preserve">מקרר מעבדתי </w:t>
      </w:r>
    </w:p>
    <w:p w14:paraId="22AB9993" w14:textId="77777777" w:rsidR="00E92C65" w:rsidRPr="00830FF0" w:rsidRDefault="00312734" w:rsidP="00B71A68">
      <w:pPr>
        <w:numPr>
          <w:ilvl w:val="0"/>
          <w:numId w:val="79"/>
        </w:numPr>
        <w:spacing w:line="360" w:lineRule="auto"/>
        <w:jc w:val="both"/>
        <w:rPr>
          <w:rFonts w:eastAsia="Aptos"/>
        </w:rPr>
      </w:pPr>
      <w:r w:rsidRPr="00830FF0">
        <w:rPr>
          <w:rFonts w:eastAsia="Aptos"/>
          <w:rtl/>
        </w:rPr>
        <w:t>מקרר רצפתי/אנכי בנפח של 600-700 ליטר.</w:t>
      </w:r>
    </w:p>
    <w:p w14:paraId="2C2F5C8B" w14:textId="77777777" w:rsidR="00E92C65" w:rsidRPr="00830FF0" w:rsidRDefault="00312734" w:rsidP="00B71A68">
      <w:pPr>
        <w:numPr>
          <w:ilvl w:val="0"/>
          <w:numId w:val="79"/>
        </w:numPr>
        <w:spacing w:line="360" w:lineRule="auto"/>
        <w:jc w:val="both"/>
        <w:rPr>
          <w:rFonts w:eastAsia="Aptos"/>
        </w:rPr>
      </w:pPr>
      <w:r w:rsidRPr="00830FF0">
        <w:rPr>
          <w:rFonts w:eastAsia="Aptos"/>
          <w:rtl/>
        </w:rPr>
        <w:t xml:space="preserve">על המקרר לעמוד בכל הדרישות </w:t>
      </w:r>
      <w:r w:rsidRPr="00830FF0">
        <w:rPr>
          <w:rFonts w:eastAsia="Aptos"/>
        </w:rPr>
        <w:t>UL</w:t>
      </w:r>
      <w:r w:rsidRPr="00830FF0">
        <w:rPr>
          <w:rFonts w:eastAsia="Aptos"/>
          <w:rtl/>
        </w:rPr>
        <w:t xml:space="preserve">, </w:t>
      </w:r>
      <w:r w:rsidRPr="00830FF0">
        <w:rPr>
          <w:rFonts w:eastAsia="Aptos"/>
        </w:rPr>
        <w:t>CUL</w:t>
      </w:r>
      <w:r w:rsidRPr="00830FF0">
        <w:rPr>
          <w:rFonts w:eastAsia="Aptos"/>
          <w:rtl/>
        </w:rPr>
        <w:t xml:space="preserve"> ו-</w:t>
      </w:r>
      <w:r w:rsidRPr="00830FF0">
        <w:rPr>
          <w:rFonts w:eastAsia="Aptos"/>
        </w:rPr>
        <w:t>TUV</w:t>
      </w:r>
      <w:r w:rsidRPr="00830FF0">
        <w:rPr>
          <w:rFonts w:eastAsia="Aptos"/>
          <w:rtl/>
        </w:rPr>
        <w:t xml:space="preserve">, ולהציג : </w:t>
      </w:r>
    </w:p>
    <w:p w14:paraId="2FFE068E" w14:textId="77777777" w:rsidR="00E92C65" w:rsidRPr="00830FF0" w:rsidRDefault="00312734" w:rsidP="00B71A68">
      <w:pPr>
        <w:numPr>
          <w:ilvl w:val="0"/>
          <w:numId w:val="80"/>
        </w:numPr>
        <w:spacing w:line="360" w:lineRule="auto"/>
        <w:jc w:val="both"/>
        <w:rPr>
          <w:rFonts w:eastAsia="Aptos"/>
          <w:rtl/>
        </w:rPr>
      </w:pPr>
      <w:r w:rsidRPr="00830FF0">
        <w:rPr>
          <w:rFonts w:eastAsia="Aptos"/>
          <w:rtl/>
        </w:rPr>
        <w:t xml:space="preserve">תו תקן אירופי </w:t>
      </w:r>
      <w:r w:rsidRPr="00830FF0">
        <w:rPr>
          <w:rFonts w:eastAsia="Aptos"/>
        </w:rPr>
        <w:t>CE</w:t>
      </w:r>
      <w:r w:rsidRPr="00830FF0">
        <w:rPr>
          <w:rFonts w:eastAsia="Aptos"/>
          <w:rtl/>
        </w:rPr>
        <w:t xml:space="preserve"> או </w:t>
      </w:r>
      <w:r w:rsidRPr="00830FF0">
        <w:rPr>
          <w:rFonts w:eastAsia="Aptos"/>
        </w:rPr>
        <w:t>FDA</w:t>
      </w:r>
      <w:r w:rsidRPr="00830FF0">
        <w:rPr>
          <w:rFonts w:eastAsia="Aptos"/>
          <w:rtl/>
        </w:rPr>
        <w:t xml:space="preserve"> אמריקאי.</w:t>
      </w:r>
    </w:p>
    <w:p w14:paraId="3F4E490E" w14:textId="77777777" w:rsidR="00E92C65" w:rsidRPr="00830FF0" w:rsidRDefault="00312734" w:rsidP="00B71A68">
      <w:pPr>
        <w:numPr>
          <w:ilvl w:val="0"/>
          <w:numId w:val="80"/>
        </w:numPr>
        <w:spacing w:line="360" w:lineRule="auto"/>
        <w:jc w:val="both"/>
        <w:rPr>
          <w:rFonts w:eastAsia="Aptos"/>
        </w:rPr>
      </w:pPr>
      <w:r w:rsidRPr="00830FF0">
        <w:rPr>
          <w:rFonts w:eastAsia="Aptos"/>
          <w:rtl/>
        </w:rPr>
        <w:t>מאושר לפי נוהל 126 של משרד הבריאות.</w:t>
      </w:r>
    </w:p>
    <w:p w14:paraId="39558543" w14:textId="77777777" w:rsidR="00E92C65" w:rsidRPr="00830FF0" w:rsidRDefault="00312734" w:rsidP="00B71A68">
      <w:pPr>
        <w:numPr>
          <w:ilvl w:val="0"/>
          <w:numId w:val="79"/>
        </w:numPr>
        <w:spacing w:line="360" w:lineRule="auto"/>
        <w:jc w:val="both"/>
        <w:rPr>
          <w:rFonts w:eastAsia="Times New Roman"/>
          <w:b/>
          <w:caps/>
          <w:spacing w:val="15"/>
          <w:u w:val="single"/>
        </w:rPr>
      </w:pPr>
      <w:r w:rsidRPr="00830FF0">
        <w:rPr>
          <w:rFonts w:eastAsia="Times New Roman"/>
          <w:b/>
          <w:bCs/>
          <w:caps/>
          <w:spacing w:val="15"/>
          <w:u w:val="single"/>
          <w:rtl/>
        </w:rPr>
        <w:t>נתונים כללים</w:t>
      </w:r>
    </w:p>
    <w:p w14:paraId="20E639C0" w14:textId="77777777" w:rsidR="00E92C65" w:rsidRPr="00830FF0" w:rsidRDefault="00312734" w:rsidP="00B71A68">
      <w:pPr>
        <w:numPr>
          <w:ilvl w:val="0"/>
          <w:numId w:val="81"/>
        </w:numPr>
        <w:spacing w:line="360" w:lineRule="auto"/>
        <w:jc w:val="both"/>
        <w:rPr>
          <w:rFonts w:eastAsia="Aptos"/>
        </w:rPr>
      </w:pPr>
      <w:r w:rsidRPr="00830FF0">
        <w:rPr>
          <w:rFonts w:eastAsia="Aptos"/>
          <w:rtl/>
        </w:rPr>
        <w:t>מידות חיצוניות: עומק עד 86 ס"מ, רוחב עד 85 ס"מ, גובה עד 200 ס"מ.</w:t>
      </w:r>
    </w:p>
    <w:p w14:paraId="3B424F7F" w14:textId="77777777" w:rsidR="00E92C65" w:rsidRPr="00830FF0" w:rsidRDefault="00312734" w:rsidP="00B71A68">
      <w:pPr>
        <w:numPr>
          <w:ilvl w:val="0"/>
          <w:numId w:val="81"/>
        </w:numPr>
        <w:spacing w:line="360" w:lineRule="auto"/>
        <w:jc w:val="both"/>
        <w:rPr>
          <w:rFonts w:eastAsia="Aptos"/>
        </w:rPr>
      </w:pPr>
      <w:r w:rsidRPr="00830FF0">
        <w:rPr>
          <w:rFonts w:eastAsia="Aptos"/>
          <w:rtl/>
        </w:rPr>
        <w:t>כוון דלתות: ימין\שמאל מתחלף.</w:t>
      </w:r>
    </w:p>
    <w:p w14:paraId="79F07F51" w14:textId="77777777" w:rsidR="00E92C65" w:rsidRPr="00830FF0" w:rsidRDefault="00312734" w:rsidP="00B71A68">
      <w:pPr>
        <w:numPr>
          <w:ilvl w:val="0"/>
          <w:numId w:val="81"/>
        </w:numPr>
        <w:spacing w:line="360" w:lineRule="auto"/>
        <w:jc w:val="both"/>
        <w:rPr>
          <w:rFonts w:eastAsia="Aptos"/>
        </w:rPr>
      </w:pPr>
      <w:r w:rsidRPr="00830FF0">
        <w:rPr>
          <w:rFonts w:eastAsia="Aptos"/>
          <w:rtl/>
        </w:rPr>
        <w:t xml:space="preserve">דלתות אטומות ובנוסף ידרשו מקררים עם דלתות זכוכית (בעובי שימנע </w:t>
      </w:r>
      <w:proofErr w:type="spellStart"/>
      <w:r w:rsidRPr="00830FF0">
        <w:rPr>
          <w:rFonts w:eastAsia="Aptos"/>
          <w:rtl/>
        </w:rPr>
        <w:t>קונדנסציה</w:t>
      </w:r>
      <w:proofErr w:type="spellEnd"/>
      <w:r w:rsidRPr="00830FF0">
        <w:rPr>
          <w:rFonts w:eastAsia="Aptos"/>
          <w:rtl/>
        </w:rPr>
        <w:t>) ומצוידת במנעול ומפתח.</w:t>
      </w:r>
    </w:p>
    <w:p w14:paraId="1A5151DF" w14:textId="77777777" w:rsidR="00E92C65" w:rsidRPr="00830FF0" w:rsidRDefault="00312734" w:rsidP="00B71A68">
      <w:pPr>
        <w:numPr>
          <w:ilvl w:val="0"/>
          <w:numId w:val="81"/>
        </w:numPr>
        <w:spacing w:line="360" w:lineRule="auto"/>
        <w:jc w:val="both"/>
        <w:rPr>
          <w:rFonts w:eastAsia="Aptos"/>
        </w:rPr>
      </w:pPr>
      <w:r w:rsidRPr="00830FF0">
        <w:rPr>
          <w:rFonts w:eastAsia="Aptos"/>
          <w:rtl/>
        </w:rPr>
        <w:t xml:space="preserve">מתח חשמלי: </w:t>
      </w:r>
      <w:r w:rsidRPr="00830FF0">
        <w:rPr>
          <w:rFonts w:eastAsia="Aptos"/>
        </w:rPr>
        <w:t>/230V</w:t>
      </w:r>
      <w:r w:rsidRPr="00830FF0">
        <w:rPr>
          <w:rFonts w:eastAsia="Aptos"/>
          <w:rtl/>
        </w:rPr>
        <w:t xml:space="preserve">220. תדר </w:t>
      </w:r>
      <w:r w:rsidRPr="00830FF0">
        <w:rPr>
          <w:rFonts w:eastAsia="Aptos"/>
        </w:rPr>
        <w:t>HZ</w:t>
      </w:r>
      <w:r w:rsidRPr="00830FF0">
        <w:rPr>
          <w:rFonts w:eastAsia="Aptos"/>
          <w:rtl/>
        </w:rPr>
        <w:t>50.</w:t>
      </w:r>
    </w:p>
    <w:p w14:paraId="3CBE8CD6" w14:textId="77777777" w:rsidR="00E92C65" w:rsidRPr="00830FF0" w:rsidRDefault="00312734" w:rsidP="00B71A68">
      <w:pPr>
        <w:numPr>
          <w:ilvl w:val="0"/>
          <w:numId w:val="81"/>
        </w:numPr>
        <w:spacing w:line="360" w:lineRule="auto"/>
        <w:jc w:val="both"/>
        <w:rPr>
          <w:rFonts w:eastAsia="Aptos"/>
        </w:rPr>
      </w:pPr>
      <w:r w:rsidRPr="00830FF0">
        <w:rPr>
          <w:rFonts w:eastAsia="Aptos"/>
          <w:rtl/>
        </w:rPr>
        <w:t>מערכת גז הבנויה לעבודה בסביבות של עד 32 מ"צ.</w:t>
      </w:r>
    </w:p>
    <w:p w14:paraId="752DC9C0" w14:textId="77777777" w:rsidR="00E92C65" w:rsidRPr="00830FF0" w:rsidRDefault="00312734" w:rsidP="00B71A68">
      <w:pPr>
        <w:numPr>
          <w:ilvl w:val="0"/>
          <w:numId w:val="81"/>
        </w:numPr>
        <w:spacing w:line="360" w:lineRule="auto"/>
        <w:jc w:val="both"/>
        <w:rPr>
          <w:rFonts w:eastAsia="Aptos"/>
        </w:rPr>
      </w:pPr>
      <w:r w:rsidRPr="00830FF0">
        <w:rPr>
          <w:rFonts w:eastAsia="Aptos"/>
          <w:rtl/>
        </w:rPr>
        <w:t>גימור חיצוני אפוקסי או נירוסטה.</w:t>
      </w:r>
    </w:p>
    <w:p w14:paraId="78A1CD0C" w14:textId="77777777" w:rsidR="00E92C65" w:rsidRPr="00830FF0" w:rsidRDefault="00312734" w:rsidP="00B71A68">
      <w:pPr>
        <w:numPr>
          <w:ilvl w:val="0"/>
          <w:numId w:val="79"/>
        </w:numPr>
        <w:spacing w:line="360" w:lineRule="auto"/>
        <w:jc w:val="both"/>
        <w:rPr>
          <w:rFonts w:eastAsia="Times New Roman"/>
          <w:b/>
          <w:bCs/>
          <w:lang w:eastAsia="he-IL"/>
        </w:rPr>
      </w:pPr>
      <w:r w:rsidRPr="00830FF0">
        <w:rPr>
          <w:rFonts w:eastAsia="Times New Roman"/>
          <w:b/>
          <w:bCs/>
          <w:u w:val="single"/>
          <w:rtl/>
          <w:lang w:eastAsia="he-IL"/>
        </w:rPr>
        <w:t xml:space="preserve">מערכת קירור </w:t>
      </w:r>
    </w:p>
    <w:p w14:paraId="724440C3" w14:textId="77777777" w:rsidR="00E92C65" w:rsidRPr="00830FF0" w:rsidRDefault="00312734" w:rsidP="00B71A68">
      <w:pPr>
        <w:numPr>
          <w:ilvl w:val="0"/>
          <w:numId w:val="82"/>
        </w:numPr>
        <w:spacing w:line="360" w:lineRule="auto"/>
        <w:jc w:val="both"/>
        <w:rPr>
          <w:rFonts w:eastAsia="Aptos"/>
        </w:rPr>
      </w:pPr>
      <w:r w:rsidRPr="00830FF0">
        <w:rPr>
          <w:rFonts w:eastAsia="Aptos"/>
          <w:rtl/>
        </w:rPr>
        <w:t>אוורור פנימי מאולץ.</w:t>
      </w:r>
    </w:p>
    <w:p w14:paraId="3F757F56" w14:textId="77777777" w:rsidR="00E92C65" w:rsidRPr="00830FF0" w:rsidRDefault="00312734" w:rsidP="00B71A68">
      <w:pPr>
        <w:numPr>
          <w:ilvl w:val="0"/>
          <w:numId w:val="82"/>
        </w:numPr>
        <w:spacing w:line="360" w:lineRule="auto"/>
        <w:jc w:val="both"/>
        <w:rPr>
          <w:rFonts w:eastAsia="Aptos"/>
        </w:rPr>
      </w:pPr>
      <w:r w:rsidRPr="00830FF0">
        <w:rPr>
          <w:rFonts w:eastAsia="Aptos"/>
          <w:rtl/>
        </w:rPr>
        <w:t>טווח טמפרטורות:  (2</w:t>
      </w:r>
      <w:r w:rsidRPr="00830FF0">
        <w:rPr>
          <w:rFonts w:eastAsia="Aptos"/>
        </w:rPr>
        <w:t>±</w:t>
      </w:r>
      <w:r w:rsidRPr="00830FF0">
        <w:rPr>
          <w:rFonts w:eastAsia="Aptos"/>
          <w:rtl/>
        </w:rPr>
        <w:t>)8  מ"צ.</w:t>
      </w:r>
    </w:p>
    <w:p w14:paraId="19A2E1E2" w14:textId="77777777" w:rsidR="00E92C65" w:rsidRPr="00830FF0" w:rsidRDefault="00312734" w:rsidP="00B71A68">
      <w:pPr>
        <w:numPr>
          <w:ilvl w:val="0"/>
          <w:numId w:val="82"/>
        </w:numPr>
        <w:spacing w:line="360" w:lineRule="auto"/>
        <w:jc w:val="both"/>
        <w:rPr>
          <w:rFonts w:eastAsia="Aptos"/>
          <w:rtl/>
        </w:rPr>
      </w:pPr>
      <w:r w:rsidRPr="00830FF0">
        <w:rPr>
          <w:rFonts w:eastAsia="Aptos"/>
          <w:rtl/>
        </w:rPr>
        <w:t xml:space="preserve">שימוש בגז בטיחותי וזמין, ידידותי לסביבה – </w:t>
      </w:r>
      <w:r w:rsidRPr="00830FF0">
        <w:rPr>
          <w:rFonts w:eastAsia="Aptos"/>
        </w:rPr>
        <w:t>CFC-free</w:t>
      </w:r>
      <w:r w:rsidRPr="00830FF0">
        <w:rPr>
          <w:rFonts w:eastAsia="Aptos"/>
          <w:rtl/>
        </w:rPr>
        <w:t>.</w:t>
      </w:r>
    </w:p>
    <w:p w14:paraId="18C05433" w14:textId="77777777" w:rsidR="00E92C65" w:rsidRPr="00830FF0" w:rsidRDefault="00312734" w:rsidP="00B71A68">
      <w:pPr>
        <w:numPr>
          <w:ilvl w:val="0"/>
          <w:numId w:val="82"/>
        </w:numPr>
        <w:spacing w:line="360" w:lineRule="auto"/>
        <w:jc w:val="both"/>
        <w:rPr>
          <w:rFonts w:eastAsia="Aptos"/>
        </w:rPr>
      </w:pPr>
      <w:r w:rsidRPr="00830FF0">
        <w:rPr>
          <w:rFonts w:eastAsia="Aptos"/>
          <w:rtl/>
        </w:rPr>
        <w:t xml:space="preserve">הפשרה עצמית. </w:t>
      </w:r>
    </w:p>
    <w:p w14:paraId="256AEBBD" w14:textId="77777777" w:rsidR="00E92C65" w:rsidRPr="00830FF0" w:rsidRDefault="00312734" w:rsidP="00B71A68">
      <w:pPr>
        <w:numPr>
          <w:ilvl w:val="0"/>
          <w:numId w:val="82"/>
        </w:numPr>
        <w:spacing w:line="360" w:lineRule="auto"/>
        <w:jc w:val="both"/>
        <w:rPr>
          <w:rFonts w:eastAsia="Aptos"/>
          <w:rtl/>
        </w:rPr>
      </w:pPr>
      <w:r w:rsidRPr="00830FF0">
        <w:rPr>
          <w:rFonts w:eastAsia="Aptos"/>
          <w:rtl/>
        </w:rPr>
        <w:t>מדחס – סגור הרמטית ושקט</w:t>
      </w:r>
    </w:p>
    <w:p w14:paraId="11E288E1" w14:textId="77777777" w:rsidR="00E92C65" w:rsidRPr="00830FF0" w:rsidRDefault="00312734" w:rsidP="00B71A68">
      <w:pPr>
        <w:numPr>
          <w:ilvl w:val="0"/>
          <w:numId w:val="79"/>
        </w:numPr>
        <w:spacing w:line="360" w:lineRule="auto"/>
        <w:jc w:val="both"/>
        <w:rPr>
          <w:rFonts w:eastAsia="Times New Roman"/>
          <w:b/>
          <w:bCs/>
          <w:u w:val="single"/>
        </w:rPr>
      </w:pPr>
      <w:r w:rsidRPr="00830FF0">
        <w:rPr>
          <w:rFonts w:eastAsia="Times New Roman"/>
          <w:b/>
          <w:bCs/>
          <w:u w:val="single"/>
          <w:rtl/>
        </w:rPr>
        <w:t>התראות</w:t>
      </w:r>
    </w:p>
    <w:p w14:paraId="3AA9E3B3" w14:textId="77777777" w:rsidR="00E92C65" w:rsidRPr="00830FF0" w:rsidRDefault="00312734" w:rsidP="00B71A68">
      <w:pPr>
        <w:numPr>
          <w:ilvl w:val="0"/>
          <w:numId w:val="83"/>
        </w:numPr>
        <w:spacing w:line="360" w:lineRule="auto"/>
        <w:jc w:val="both"/>
        <w:rPr>
          <w:rFonts w:eastAsia="Aptos"/>
        </w:rPr>
      </w:pPr>
      <w:r w:rsidRPr="00830FF0">
        <w:rPr>
          <w:rFonts w:eastAsia="Aptos"/>
          <w:rtl/>
        </w:rPr>
        <w:t>בקרת טמפרטורה הניתנת לתכנות</w:t>
      </w:r>
    </w:p>
    <w:p w14:paraId="22911A34" w14:textId="77777777" w:rsidR="00E92C65" w:rsidRPr="00830FF0" w:rsidRDefault="00312734" w:rsidP="00B71A68">
      <w:pPr>
        <w:numPr>
          <w:ilvl w:val="0"/>
          <w:numId w:val="83"/>
        </w:numPr>
        <w:spacing w:line="360" w:lineRule="auto"/>
        <w:jc w:val="both"/>
        <w:rPr>
          <w:rFonts w:eastAsia="Aptos"/>
        </w:rPr>
      </w:pPr>
      <w:r w:rsidRPr="00830FF0">
        <w:rPr>
          <w:rFonts w:eastAsia="Aptos"/>
          <w:rtl/>
        </w:rPr>
        <w:t>התראה קולית לסטיית טמפרטורה</w:t>
      </w:r>
    </w:p>
    <w:p w14:paraId="33A6FE01" w14:textId="77777777" w:rsidR="00E92C65" w:rsidRPr="00830FF0" w:rsidRDefault="00312734" w:rsidP="00B71A68">
      <w:pPr>
        <w:numPr>
          <w:ilvl w:val="0"/>
          <w:numId w:val="83"/>
        </w:numPr>
        <w:spacing w:line="360" w:lineRule="auto"/>
        <w:jc w:val="both"/>
        <w:rPr>
          <w:rFonts w:eastAsia="Aptos"/>
        </w:rPr>
      </w:pPr>
      <w:r w:rsidRPr="00830FF0">
        <w:rPr>
          <w:rFonts w:eastAsia="Aptos"/>
          <w:rtl/>
        </w:rPr>
        <w:t>התראה קולית לכשל חשמלי</w:t>
      </w:r>
    </w:p>
    <w:p w14:paraId="286B4049" w14:textId="77777777" w:rsidR="00E92C65" w:rsidRPr="00830FF0" w:rsidRDefault="00312734" w:rsidP="00B71A68">
      <w:pPr>
        <w:numPr>
          <w:ilvl w:val="0"/>
          <w:numId w:val="83"/>
        </w:numPr>
        <w:spacing w:line="360" w:lineRule="auto"/>
        <w:jc w:val="both"/>
        <w:rPr>
          <w:rFonts w:eastAsia="Aptos"/>
        </w:rPr>
      </w:pPr>
      <w:r w:rsidRPr="00830FF0">
        <w:rPr>
          <w:rFonts w:eastAsia="Aptos"/>
          <w:rtl/>
        </w:rPr>
        <w:t>תצוגת הבקר בגובה העין</w:t>
      </w:r>
    </w:p>
    <w:p w14:paraId="358DF4C8" w14:textId="77777777" w:rsidR="00E92C65" w:rsidRPr="00830FF0" w:rsidRDefault="00312734" w:rsidP="00B71A68">
      <w:pPr>
        <w:numPr>
          <w:ilvl w:val="0"/>
          <w:numId w:val="83"/>
        </w:numPr>
        <w:spacing w:line="360" w:lineRule="auto"/>
        <w:jc w:val="both"/>
        <w:rPr>
          <w:rFonts w:eastAsia="Aptos"/>
        </w:rPr>
      </w:pPr>
      <w:r w:rsidRPr="00830FF0">
        <w:rPr>
          <w:rFonts w:eastAsia="Aptos"/>
          <w:rtl/>
        </w:rPr>
        <w:t>תצוגה של הפעלת או ניתוק ההתראות הקוליות</w:t>
      </w:r>
    </w:p>
    <w:p w14:paraId="21F46257" w14:textId="77777777" w:rsidR="00E92C65" w:rsidRPr="00830FF0" w:rsidRDefault="00312734" w:rsidP="00B71A68">
      <w:pPr>
        <w:numPr>
          <w:ilvl w:val="0"/>
          <w:numId w:val="83"/>
        </w:numPr>
        <w:spacing w:line="360" w:lineRule="auto"/>
        <w:jc w:val="both"/>
        <w:rPr>
          <w:rFonts w:eastAsia="Aptos"/>
          <w:rtl/>
        </w:rPr>
      </w:pPr>
      <w:r w:rsidRPr="00830FF0">
        <w:rPr>
          <w:rFonts w:eastAsia="Aptos"/>
          <w:rtl/>
        </w:rPr>
        <w:t>רשם טמפרטורה: אופציה.</w:t>
      </w:r>
    </w:p>
    <w:p w14:paraId="376D7A99" w14:textId="77777777" w:rsidR="00E92C65" w:rsidRPr="00830FF0" w:rsidRDefault="00312734" w:rsidP="00B71A68">
      <w:pPr>
        <w:numPr>
          <w:ilvl w:val="0"/>
          <w:numId w:val="79"/>
        </w:numPr>
        <w:spacing w:line="360" w:lineRule="auto"/>
        <w:jc w:val="both"/>
        <w:rPr>
          <w:rFonts w:eastAsia="Times New Roman"/>
          <w:b/>
          <w:bCs/>
          <w:caps/>
          <w:spacing w:val="15"/>
          <w:u w:val="single"/>
          <w:rtl/>
        </w:rPr>
      </w:pPr>
      <w:r w:rsidRPr="00830FF0">
        <w:rPr>
          <w:rFonts w:eastAsia="Times New Roman"/>
          <w:b/>
          <w:bCs/>
          <w:caps/>
          <w:spacing w:val="15"/>
          <w:u w:val="single"/>
          <w:rtl/>
        </w:rPr>
        <w:t>גימור פנימי</w:t>
      </w:r>
    </w:p>
    <w:p w14:paraId="7E0514FF" w14:textId="77777777" w:rsidR="00E92C65" w:rsidRPr="00830FF0" w:rsidRDefault="00312734" w:rsidP="00B71A68">
      <w:pPr>
        <w:numPr>
          <w:ilvl w:val="0"/>
          <w:numId w:val="84"/>
        </w:numPr>
        <w:spacing w:line="360" w:lineRule="auto"/>
        <w:jc w:val="both"/>
        <w:rPr>
          <w:rFonts w:eastAsia="Aptos"/>
        </w:rPr>
      </w:pPr>
      <w:r w:rsidRPr="00830FF0">
        <w:rPr>
          <w:rFonts w:eastAsia="Aptos"/>
          <w:rtl/>
        </w:rPr>
        <w:t>חלוקה למדפים: לפחות חמישה מדפי רשת. עשויים חומר פלסטי/חומר בלתי מחליד.</w:t>
      </w:r>
    </w:p>
    <w:p w14:paraId="24037D8A" w14:textId="77777777" w:rsidR="00E92C65" w:rsidRPr="00830FF0" w:rsidRDefault="00312734" w:rsidP="00B71A68">
      <w:pPr>
        <w:numPr>
          <w:ilvl w:val="0"/>
          <w:numId w:val="84"/>
        </w:numPr>
        <w:spacing w:line="360" w:lineRule="auto"/>
        <w:jc w:val="both"/>
        <w:rPr>
          <w:rFonts w:eastAsia="Aptos"/>
        </w:rPr>
      </w:pPr>
      <w:r w:rsidRPr="00830FF0">
        <w:rPr>
          <w:rFonts w:eastAsia="Aptos"/>
          <w:rtl/>
        </w:rPr>
        <w:t>אפשרות לכוונון גובה המדפים</w:t>
      </w:r>
    </w:p>
    <w:p w14:paraId="34F3D733" w14:textId="77777777" w:rsidR="00E92C65" w:rsidRPr="00830FF0" w:rsidRDefault="00312734" w:rsidP="00B71A68">
      <w:pPr>
        <w:numPr>
          <w:ilvl w:val="0"/>
          <w:numId w:val="84"/>
        </w:numPr>
        <w:spacing w:line="360" w:lineRule="auto"/>
        <w:jc w:val="both"/>
        <w:rPr>
          <w:rFonts w:eastAsia="Aptos"/>
        </w:rPr>
      </w:pPr>
      <w:r w:rsidRPr="00830FF0">
        <w:rPr>
          <w:rFonts w:eastAsia="Aptos"/>
          <w:rtl/>
        </w:rPr>
        <w:t>ציפוי אפוקסי, עמיד לשריטות.</w:t>
      </w:r>
    </w:p>
    <w:p w14:paraId="09937E9F" w14:textId="5F55A37C" w:rsidR="00E92C65" w:rsidRPr="00830FF0" w:rsidRDefault="00312734" w:rsidP="00B71A68">
      <w:pPr>
        <w:numPr>
          <w:ilvl w:val="0"/>
          <w:numId w:val="78"/>
        </w:numPr>
        <w:spacing w:before="360" w:line="360" w:lineRule="auto"/>
        <w:ind w:left="357" w:hanging="357"/>
        <w:jc w:val="both"/>
        <w:rPr>
          <w:rFonts w:eastAsia="Aptos"/>
          <w:b/>
          <w:bCs/>
          <w:u w:val="single"/>
          <w:rtl/>
        </w:rPr>
      </w:pPr>
      <w:r w:rsidRPr="00830FF0">
        <w:rPr>
          <w:rFonts w:eastAsia="Aptos"/>
          <w:b/>
          <w:bCs/>
          <w:u w:val="single"/>
          <w:rtl/>
        </w:rPr>
        <w:t>מקפיא עמוק מעבדתי</w:t>
      </w:r>
    </w:p>
    <w:p w14:paraId="7A6D4AFD" w14:textId="77777777" w:rsidR="00E92C65" w:rsidRPr="00830FF0" w:rsidRDefault="00312734" w:rsidP="00B71A68">
      <w:pPr>
        <w:numPr>
          <w:ilvl w:val="1"/>
          <w:numId w:val="85"/>
        </w:numPr>
        <w:tabs>
          <w:tab w:val="clear" w:pos="1134"/>
          <w:tab w:val="left" w:pos="624"/>
          <w:tab w:val="num" w:pos="866"/>
        </w:tabs>
        <w:spacing w:after="60"/>
        <w:ind w:right="567" w:hanging="552"/>
        <w:jc w:val="both"/>
        <w:rPr>
          <w:rFonts w:eastAsia="Times New Roman"/>
          <w:b/>
          <w:bCs/>
          <w:u w:val="single"/>
          <w:rtl/>
          <w:lang w:eastAsia="he-IL"/>
        </w:rPr>
      </w:pPr>
      <w:r w:rsidRPr="00830FF0">
        <w:rPr>
          <w:rFonts w:eastAsia="Times New Roman"/>
          <w:b/>
          <w:bCs/>
          <w:u w:val="single"/>
          <w:rtl/>
          <w:lang w:eastAsia="he-IL"/>
        </w:rPr>
        <w:t>כללי</w:t>
      </w:r>
    </w:p>
    <w:p w14:paraId="25FD8D71" w14:textId="1AF08B15" w:rsidR="00D851AD" w:rsidRDefault="00D851AD" w:rsidP="00B71A68">
      <w:pPr>
        <w:numPr>
          <w:ilvl w:val="0"/>
          <w:numId w:val="86"/>
        </w:numPr>
        <w:spacing w:line="360" w:lineRule="auto"/>
        <w:ind w:hanging="574"/>
        <w:jc w:val="both"/>
        <w:rPr>
          <w:rFonts w:eastAsia="Aptos"/>
          <w:lang w:eastAsia="he-IL"/>
        </w:rPr>
      </w:pPr>
      <w:r>
        <w:rPr>
          <w:rFonts w:eastAsia="Aptos" w:hint="cs"/>
          <w:rtl/>
          <w:lang w:eastAsia="he-IL"/>
        </w:rPr>
        <w:t xml:space="preserve">נפח </w:t>
      </w:r>
      <w:r w:rsidR="00677846">
        <w:rPr>
          <w:rFonts w:eastAsia="Aptos" w:hint="cs"/>
          <w:rtl/>
          <w:lang w:eastAsia="he-IL"/>
        </w:rPr>
        <w:t>690-820 ליטר</w:t>
      </w:r>
    </w:p>
    <w:p w14:paraId="4DE2B2B6" w14:textId="32C8B811" w:rsidR="00E92C65" w:rsidRPr="00830FF0" w:rsidRDefault="00312734" w:rsidP="00B71A68">
      <w:pPr>
        <w:numPr>
          <w:ilvl w:val="0"/>
          <w:numId w:val="86"/>
        </w:numPr>
        <w:spacing w:line="360" w:lineRule="auto"/>
        <w:ind w:hanging="574"/>
        <w:jc w:val="both"/>
        <w:rPr>
          <w:rFonts w:eastAsia="Aptos"/>
          <w:lang w:eastAsia="he-IL"/>
        </w:rPr>
      </w:pPr>
      <w:r w:rsidRPr="00830FF0">
        <w:rPr>
          <w:rFonts w:eastAsia="Aptos"/>
          <w:rtl/>
          <w:lang w:eastAsia="he-IL"/>
        </w:rPr>
        <w:t xml:space="preserve">מקפיא עומד בעל קיבולת של לפחות 400 קופסאות. </w:t>
      </w:r>
    </w:p>
    <w:p w14:paraId="0CEED20D" w14:textId="77777777" w:rsidR="00E92C65" w:rsidRPr="00830FF0" w:rsidRDefault="00312734" w:rsidP="00B71A68">
      <w:pPr>
        <w:numPr>
          <w:ilvl w:val="0"/>
          <w:numId w:val="86"/>
        </w:numPr>
        <w:spacing w:line="360" w:lineRule="auto"/>
        <w:ind w:hanging="574"/>
        <w:jc w:val="both"/>
        <w:rPr>
          <w:rFonts w:eastAsia="Aptos"/>
          <w:lang w:eastAsia="he-IL"/>
        </w:rPr>
      </w:pPr>
      <w:r w:rsidRPr="00830FF0">
        <w:rPr>
          <w:rFonts w:eastAsia="Aptos"/>
          <w:rtl/>
          <w:lang w:eastAsia="he-IL"/>
        </w:rPr>
        <w:t>טווח טמפרטורות: 86- עד 50- מעלות צלסיוס.</w:t>
      </w:r>
    </w:p>
    <w:p w14:paraId="40FCFFB5" w14:textId="77777777" w:rsidR="00E92C65" w:rsidRPr="00830FF0" w:rsidRDefault="00312734" w:rsidP="00B71A68">
      <w:pPr>
        <w:numPr>
          <w:ilvl w:val="0"/>
          <w:numId w:val="86"/>
        </w:numPr>
        <w:spacing w:line="360" w:lineRule="auto"/>
        <w:ind w:hanging="574"/>
        <w:jc w:val="both"/>
        <w:rPr>
          <w:rFonts w:eastAsia="Aptos"/>
          <w:lang w:eastAsia="he-IL"/>
        </w:rPr>
      </w:pPr>
      <w:r w:rsidRPr="00830FF0">
        <w:rPr>
          <w:rFonts w:eastAsia="Aptos"/>
          <w:rtl/>
          <w:lang w:eastAsia="he-IL"/>
        </w:rPr>
        <w:t xml:space="preserve">תו תקן אירופי </w:t>
      </w:r>
      <w:r w:rsidRPr="00830FF0">
        <w:rPr>
          <w:rFonts w:eastAsia="Aptos"/>
          <w:lang w:eastAsia="he-IL"/>
        </w:rPr>
        <w:t>CE</w:t>
      </w:r>
      <w:r w:rsidRPr="00830FF0">
        <w:rPr>
          <w:rFonts w:eastAsia="Aptos"/>
          <w:rtl/>
          <w:lang w:eastAsia="he-IL"/>
        </w:rPr>
        <w:t xml:space="preserve">  או </w:t>
      </w:r>
      <w:r w:rsidRPr="00830FF0">
        <w:rPr>
          <w:rFonts w:eastAsia="Aptos"/>
          <w:lang w:eastAsia="he-IL"/>
        </w:rPr>
        <w:t>FDA</w:t>
      </w:r>
      <w:r w:rsidRPr="00830FF0">
        <w:rPr>
          <w:rFonts w:eastAsia="Aptos"/>
          <w:rtl/>
          <w:lang w:eastAsia="he-IL"/>
        </w:rPr>
        <w:t xml:space="preserve"> אמריקאי.</w:t>
      </w:r>
    </w:p>
    <w:p w14:paraId="44EAAB6E" w14:textId="77777777" w:rsidR="00E92C65" w:rsidRPr="00830FF0" w:rsidRDefault="00312734" w:rsidP="00B71A68">
      <w:pPr>
        <w:numPr>
          <w:ilvl w:val="0"/>
          <w:numId w:val="86"/>
        </w:numPr>
        <w:spacing w:line="360" w:lineRule="auto"/>
        <w:ind w:hanging="574"/>
        <w:jc w:val="both"/>
        <w:rPr>
          <w:rFonts w:eastAsia="Aptos"/>
          <w:lang w:eastAsia="he-IL"/>
        </w:rPr>
      </w:pPr>
      <w:r w:rsidRPr="00830FF0">
        <w:rPr>
          <w:rFonts w:eastAsia="Aptos"/>
          <w:rtl/>
          <w:lang w:eastAsia="he-IL"/>
        </w:rPr>
        <w:t>דלתות: אחת.</w:t>
      </w:r>
    </w:p>
    <w:p w14:paraId="79BF6B48" w14:textId="77777777" w:rsidR="00E92C65" w:rsidRPr="00830FF0" w:rsidRDefault="00312734" w:rsidP="00B71A68">
      <w:pPr>
        <w:numPr>
          <w:ilvl w:val="0"/>
          <w:numId w:val="86"/>
        </w:numPr>
        <w:spacing w:line="360" w:lineRule="auto"/>
        <w:ind w:hanging="574"/>
        <w:jc w:val="both"/>
        <w:rPr>
          <w:rFonts w:eastAsia="Aptos"/>
          <w:lang w:eastAsia="he-IL"/>
        </w:rPr>
      </w:pPr>
      <w:r w:rsidRPr="00830FF0">
        <w:rPr>
          <w:rFonts w:eastAsia="Aptos"/>
          <w:rtl/>
          <w:lang w:eastAsia="he-IL"/>
        </w:rPr>
        <w:t>כוון דלתות: ימין.</w:t>
      </w:r>
    </w:p>
    <w:p w14:paraId="3F839E92" w14:textId="77777777" w:rsidR="00E92C65" w:rsidRPr="00830FF0" w:rsidRDefault="00312734" w:rsidP="00B71A68">
      <w:pPr>
        <w:numPr>
          <w:ilvl w:val="0"/>
          <w:numId w:val="86"/>
        </w:numPr>
        <w:spacing w:line="360" w:lineRule="auto"/>
        <w:ind w:hanging="574"/>
        <w:jc w:val="both"/>
        <w:rPr>
          <w:rFonts w:eastAsia="Aptos"/>
          <w:lang w:eastAsia="he-IL"/>
        </w:rPr>
      </w:pPr>
      <w:r w:rsidRPr="00830FF0">
        <w:rPr>
          <w:rFonts w:eastAsia="Aptos"/>
          <w:rtl/>
          <w:lang w:eastAsia="he-IL"/>
        </w:rPr>
        <w:t xml:space="preserve">תא פנימי, מדפים ודלתות עשויי אפוקסי או </w:t>
      </w:r>
      <w:proofErr w:type="spellStart"/>
      <w:r w:rsidRPr="00830FF0">
        <w:rPr>
          <w:rFonts w:eastAsia="Aptos"/>
          <w:rtl/>
          <w:lang w:eastAsia="he-IL"/>
        </w:rPr>
        <w:t>פלב״ם</w:t>
      </w:r>
      <w:proofErr w:type="spellEnd"/>
      <w:r w:rsidRPr="00830FF0">
        <w:rPr>
          <w:rFonts w:eastAsia="Aptos"/>
          <w:rtl/>
          <w:lang w:eastAsia="he-IL"/>
        </w:rPr>
        <w:t>, עמיד לשריטות.</w:t>
      </w:r>
    </w:p>
    <w:p w14:paraId="376712CB" w14:textId="77777777" w:rsidR="00E92C65" w:rsidRPr="00830FF0" w:rsidRDefault="00312734" w:rsidP="00B71A68">
      <w:pPr>
        <w:numPr>
          <w:ilvl w:val="0"/>
          <w:numId w:val="86"/>
        </w:numPr>
        <w:spacing w:line="360" w:lineRule="auto"/>
        <w:ind w:hanging="574"/>
        <w:jc w:val="both"/>
        <w:rPr>
          <w:rFonts w:eastAsia="Aptos"/>
          <w:lang w:eastAsia="he-IL"/>
        </w:rPr>
      </w:pPr>
      <w:r w:rsidRPr="00830FF0">
        <w:rPr>
          <w:rFonts w:eastAsia="Aptos"/>
          <w:rtl/>
          <w:lang w:eastAsia="he-IL"/>
        </w:rPr>
        <w:t>לפחות 4</w:t>
      </w:r>
      <w:r w:rsidRPr="00830FF0">
        <w:rPr>
          <w:rFonts w:eastAsia="Aptos"/>
          <w:lang w:eastAsia="he-IL"/>
        </w:rPr>
        <w:t xml:space="preserve"> </w:t>
      </w:r>
      <w:r w:rsidRPr="00830FF0">
        <w:rPr>
          <w:rFonts w:eastAsia="Aptos"/>
          <w:rtl/>
          <w:lang w:eastAsia="he-IL"/>
        </w:rPr>
        <w:t>תאי אחסון נפרדים עם דלתות מבודדות</w:t>
      </w:r>
      <w:r w:rsidRPr="00830FF0">
        <w:rPr>
          <w:rFonts w:eastAsia="Aptos"/>
          <w:lang w:eastAsia="he-IL"/>
        </w:rPr>
        <w:t>.</w:t>
      </w:r>
    </w:p>
    <w:p w14:paraId="0848C1BA" w14:textId="77777777" w:rsidR="00E92C65" w:rsidRPr="00830FF0" w:rsidRDefault="00312734" w:rsidP="00B71A68">
      <w:pPr>
        <w:numPr>
          <w:ilvl w:val="0"/>
          <w:numId w:val="86"/>
        </w:numPr>
        <w:spacing w:line="360" w:lineRule="auto"/>
        <w:ind w:hanging="574"/>
        <w:jc w:val="both"/>
        <w:rPr>
          <w:rFonts w:eastAsia="Aptos"/>
          <w:lang w:eastAsia="he-IL"/>
        </w:rPr>
      </w:pPr>
      <w:r w:rsidRPr="00830FF0">
        <w:rPr>
          <w:rFonts w:eastAsia="Aptos"/>
          <w:rtl/>
          <w:lang w:eastAsia="he-IL"/>
        </w:rPr>
        <w:t>אפשרות לכוונון גובה המדפים.</w:t>
      </w:r>
    </w:p>
    <w:p w14:paraId="6A3CB716" w14:textId="77777777" w:rsidR="00E92C65" w:rsidRPr="00830FF0" w:rsidRDefault="00312734" w:rsidP="00B71A68">
      <w:pPr>
        <w:numPr>
          <w:ilvl w:val="0"/>
          <w:numId w:val="86"/>
        </w:numPr>
        <w:spacing w:line="360" w:lineRule="auto"/>
        <w:ind w:hanging="574"/>
        <w:jc w:val="both"/>
        <w:rPr>
          <w:rFonts w:eastAsia="Aptos"/>
          <w:lang w:eastAsia="he-IL"/>
        </w:rPr>
      </w:pPr>
      <w:r w:rsidRPr="00830FF0">
        <w:rPr>
          <w:rFonts w:eastAsia="Aptos"/>
          <w:rtl/>
          <w:lang w:eastAsia="he-IL"/>
        </w:rPr>
        <w:t>ידית פתיחה בעלת מנעול עם מפתח</w:t>
      </w:r>
      <w:r w:rsidRPr="00830FF0">
        <w:rPr>
          <w:rFonts w:eastAsia="Aptos"/>
          <w:lang w:eastAsia="he-IL"/>
        </w:rPr>
        <w:t>.</w:t>
      </w:r>
    </w:p>
    <w:p w14:paraId="3648C1E0" w14:textId="257C6F2E" w:rsidR="00E92C65" w:rsidRPr="00830FF0" w:rsidRDefault="00312734" w:rsidP="00B71A68">
      <w:pPr>
        <w:numPr>
          <w:ilvl w:val="0"/>
          <w:numId w:val="86"/>
        </w:numPr>
        <w:spacing w:line="360" w:lineRule="auto"/>
        <w:ind w:hanging="574"/>
        <w:jc w:val="both"/>
        <w:rPr>
          <w:rFonts w:eastAsia="Aptos"/>
          <w:lang w:eastAsia="he-IL"/>
        </w:rPr>
      </w:pPr>
      <w:r w:rsidRPr="00830FF0">
        <w:rPr>
          <w:rFonts w:eastAsia="Aptos"/>
          <w:rtl/>
          <w:lang w:eastAsia="he-IL"/>
        </w:rPr>
        <w:t xml:space="preserve">גימור חיצוני </w:t>
      </w:r>
      <w:r w:rsidR="00D149E7" w:rsidRPr="00D149E7">
        <w:rPr>
          <w:rFonts w:eastAsia="Aptos"/>
          <w:rtl/>
          <w:lang w:eastAsia="he-IL"/>
        </w:rPr>
        <w:t xml:space="preserve">פלדה צבועה באפוקסי </w:t>
      </w:r>
      <w:r w:rsidRPr="00830FF0">
        <w:rPr>
          <w:rFonts w:eastAsia="Aptos"/>
          <w:rtl/>
          <w:lang w:eastAsia="he-IL"/>
        </w:rPr>
        <w:t>או נירוסטה.</w:t>
      </w:r>
    </w:p>
    <w:p w14:paraId="20428405" w14:textId="77777777" w:rsidR="00E92C65" w:rsidRPr="00830FF0" w:rsidRDefault="00312734" w:rsidP="00B71A68">
      <w:pPr>
        <w:numPr>
          <w:ilvl w:val="0"/>
          <w:numId w:val="86"/>
        </w:numPr>
        <w:spacing w:line="360" w:lineRule="auto"/>
        <w:ind w:hanging="574"/>
        <w:jc w:val="both"/>
        <w:rPr>
          <w:rFonts w:eastAsia="Aptos"/>
          <w:lang w:eastAsia="he-IL"/>
        </w:rPr>
      </w:pPr>
      <w:r w:rsidRPr="00830FF0">
        <w:rPr>
          <w:rFonts w:eastAsia="Aptos"/>
          <w:rtl/>
          <w:lang w:eastAsia="he-IL"/>
        </w:rPr>
        <w:t>הפעלה ע"י 220 או 230 וולט, 50 הרץ.</w:t>
      </w:r>
    </w:p>
    <w:p w14:paraId="32CF7EE5" w14:textId="77777777" w:rsidR="00E92C65" w:rsidRPr="00830FF0" w:rsidRDefault="00312734" w:rsidP="00B71A68">
      <w:pPr>
        <w:numPr>
          <w:ilvl w:val="0"/>
          <w:numId w:val="86"/>
        </w:numPr>
        <w:spacing w:line="360" w:lineRule="auto"/>
        <w:ind w:hanging="574"/>
        <w:jc w:val="both"/>
        <w:rPr>
          <w:rFonts w:eastAsia="Aptos"/>
          <w:rtl/>
          <w:lang w:eastAsia="he-IL"/>
        </w:rPr>
      </w:pPr>
      <w:r w:rsidRPr="00830FF0">
        <w:rPr>
          <w:rFonts w:eastAsia="Aptos"/>
          <w:rtl/>
          <w:lang w:eastAsia="he-IL"/>
        </w:rPr>
        <w:t>רעש: פחות מ-55 דציבלים (במרחק 1 מטר).</w:t>
      </w:r>
    </w:p>
    <w:p w14:paraId="5D43F12E" w14:textId="77777777" w:rsidR="00E92C65" w:rsidRPr="00830FF0" w:rsidRDefault="00312734" w:rsidP="00B71A68">
      <w:pPr>
        <w:numPr>
          <w:ilvl w:val="1"/>
          <w:numId w:val="85"/>
        </w:numPr>
        <w:tabs>
          <w:tab w:val="clear" w:pos="1134"/>
          <w:tab w:val="left" w:pos="624"/>
          <w:tab w:val="num" w:pos="866"/>
        </w:tabs>
        <w:spacing w:after="60"/>
        <w:ind w:right="0" w:hanging="552"/>
        <w:jc w:val="both"/>
        <w:rPr>
          <w:rFonts w:eastAsia="Times New Roman"/>
          <w:b/>
          <w:bCs/>
          <w:u w:val="single"/>
          <w:lang w:eastAsia="he-IL"/>
        </w:rPr>
      </w:pPr>
      <w:r w:rsidRPr="00830FF0">
        <w:rPr>
          <w:rFonts w:eastAsia="Times New Roman"/>
          <w:b/>
          <w:bCs/>
          <w:u w:val="single"/>
          <w:rtl/>
          <w:lang w:eastAsia="he-IL"/>
        </w:rPr>
        <w:t>מידות חיצוניות:</w:t>
      </w:r>
    </w:p>
    <w:p w14:paraId="12885153" w14:textId="77777777" w:rsidR="00E92C65" w:rsidRPr="00830FF0" w:rsidRDefault="00312734" w:rsidP="00B71A68">
      <w:pPr>
        <w:numPr>
          <w:ilvl w:val="0"/>
          <w:numId w:val="87"/>
        </w:numPr>
        <w:spacing w:line="360" w:lineRule="auto"/>
        <w:jc w:val="both"/>
        <w:rPr>
          <w:rFonts w:eastAsia="Aptos"/>
          <w:lang w:eastAsia="he-IL"/>
        </w:rPr>
      </w:pPr>
      <w:r w:rsidRPr="00830FF0">
        <w:rPr>
          <w:rFonts w:eastAsia="Aptos"/>
          <w:rtl/>
          <w:lang w:eastAsia="he-IL"/>
        </w:rPr>
        <w:t>גובה מקסימלי 200 ס"מ.</w:t>
      </w:r>
    </w:p>
    <w:p w14:paraId="12A487F1" w14:textId="77777777" w:rsidR="00E92C65" w:rsidRPr="00830FF0" w:rsidRDefault="00312734" w:rsidP="00B71A68">
      <w:pPr>
        <w:numPr>
          <w:ilvl w:val="0"/>
          <w:numId w:val="87"/>
        </w:numPr>
        <w:spacing w:line="360" w:lineRule="auto"/>
        <w:jc w:val="both"/>
        <w:rPr>
          <w:rFonts w:eastAsia="Aptos"/>
          <w:rtl/>
          <w:lang w:eastAsia="he-IL"/>
        </w:rPr>
      </w:pPr>
      <w:r w:rsidRPr="00830FF0">
        <w:rPr>
          <w:rFonts w:eastAsia="Aptos"/>
          <w:rtl/>
          <w:lang w:eastAsia="he-IL"/>
        </w:rPr>
        <w:t>רוחב מקסימלי 130 ס"מ.</w:t>
      </w:r>
    </w:p>
    <w:p w14:paraId="4CFFD129" w14:textId="77777777" w:rsidR="00E92C65" w:rsidRPr="00830FF0" w:rsidRDefault="00312734" w:rsidP="00B71A68">
      <w:pPr>
        <w:numPr>
          <w:ilvl w:val="0"/>
          <w:numId w:val="87"/>
        </w:numPr>
        <w:spacing w:line="360" w:lineRule="auto"/>
        <w:jc w:val="both"/>
        <w:rPr>
          <w:rFonts w:eastAsia="Aptos"/>
          <w:lang w:eastAsia="he-IL"/>
        </w:rPr>
      </w:pPr>
      <w:r w:rsidRPr="00830FF0">
        <w:rPr>
          <w:rFonts w:eastAsia="Aptos"/>
          <w:rtl/>
          <w:lang w:eastAsia="he-IL"/>
        </w:rPr>
        <w:t>עומק מקסימלי 110 ס"מ.</w:t>
      </w:r>
    </w:p>
    <w:p w14:paraId="0D07FCF8" w14:textId="77777777" w:rsidR="00E92C65" w:rsidRPr="00830FF0" w:rsidRDefault="00312734" w:rsidP="00B71A68">
      <w:pPr>
        <w:numPr>
          <w:ilvl w:val="1"/>
          <w:numId w:val="85"/>
        </w:numPr>
        <w:tabs>
          <w:tab w:val="clear" w:pos="1134"/>
          <w:tab w:val="left" w:pos="624"/>
          <w:tab w:val="num" w:pos="866"/>
        </w:tabs>
        <w:spacing w:after="60"/>
        <w:ind w:right="0" w:hanging="552"/>
        <w:jc w:val="both"/>
        <w:rPr>
          <w:rFonts w:eastAsia="Times New Roman"/>
          <w:b/>
          <w:bCs/>
          <w:u w:val="single"/>
          <w:lang w:eastAsia="he-IL"/>
        </w:rPr>
      </w:pPr>
      <w:r w:rsidRPr="00830FF0">
        <w:rPr>
          <w:rFonts w:eastAsia="Times New Roman"/>
          <w:b/>
          <w:bCs/>
          <w:u w:val="single"/>
          <w:rtl/>
          <w:lang w:eastAsia="he-IL"/>
        </w:rPr>
        <w:t>מערכת קירור</w:t>
      </w:r>
    </w:p>
    <w:p w14:paraId="06807F3A" w14:textId="77777777" w:rsidR="00E92C65" w:rsidRPr="00830FF0" w:rsidRDefault="00312734" w:rsidP="00B71A68">
      <w:pPr>
        <w:numPr>
          <w:ilvl w:val="0"/>
          <w:numId w:val="88"/>
        </w:numPr>
        <w:spacing w:line="360" w:lineRule="auto"/>
        <w:jc w:val="both"/>
        <w:rPr>
          <w:rFonts w:eastAsia="Aptos"/>
          <w:lang w:eastAsia="he-IL"/>
        </w:rPr>
      </w:pPr>
      <w:r w:rsidRPr="00830FF0">
        <w:rPr>
          <w:rFonts w:eastAsia="Aptos"/>
          <w:rtl/>
          <w:lang w:eastAsia="he-IL"/>
        </w:rPr>
        <w:t>קומפרסורים: 2 יחידות, כ"א בת 1 כ"ס לפחות.</w:t>
      </w:r>
    </w:p>
    <w:p w14:paraId="0A9D9257" w14:textId="77777777" w:rsidR="00E92C65" w:rsidRPr="00830FF0" w:rsidRDefault="00312734" w:rsidP="00B71A68">
      <w:pPr>
        <w:numPr>
          <w:ilvl w:val="0"/>
          <w:numId w:val="88"/>
        </w:numPr>
        <w:spacing w:line="360" w:lineRule="auto"/>
        <w:jc w:val="both"/>
        <w:rPr>
          <w:rFonts w:eastAsia="Aptos"/>
          <w:lang w:eastAsia="he-IL"/>
        </w:rPr>
      </w:pPr>
      <w:r w:rsidRPr="00830FF0">
        <w:rPr>
          <w:rFonts w:eastAsia="Aptos"/>
          <w:rtl/>
          <w:lang w:eastAsia="he-IL"/>
        </w:rPr>
        <w:t xml:space="preserve">שימוש בגז בטיחותי זמין וידידותי לסביבה </w:t>
      </w:r>
      <w:r w:rsidRPr="00830FF0">
        <w:rPr>
          <w:rFonts w:eastAsia="Aptos"/>
          <w:lang w:eastAsia="he-IL"/>
        </w:rPr>
        <w:t>FREE</w:t>
      </w:r>
      <w:r w:rsidRPr="00830FF0">
        <w:rPr>
          <w:rFonts w:eastAsia="Aptos"/>
          <w:rtl/>
          <w:lang w:eastAsia="he-IL"/>
        </w:rPr>
        <w:t xml:space="preserve"> </w:t>
      </w:r>
      <w:r w:rsidRPr="00830FF0">
        <w:rPr>
          <w:rFonts w:eastAsia="Aptos"/>
          <w:lang w:eastAsia="he-IL"/>
        </w:rPr>
        <w:t>CFC</w:t>
      </w:r>
      <w:r w:rsidRPr="00830FF0">
        <w:rPr>
          <w:rFonts w:eastAsia="Aptos"/>
          <w:rtl/>
          <w:lang w:eastAsia="he-IL"/>
        </w:rPr>
        <w:t xml:space="preserve">. </w:t>
      </w:r>
      <w:r w:rsidRPr="00830FF0">
        <w:rPr>
          <w:rFonts w:eastAsia="Aptos"/>
          <w:lang w:eastAsia="he-IL"/>
        </w:rPr>
        <w:t>FREE</w:t>
      </w:r>
      <w:r w:rsidRPr="00830FF0">
        <w:rPr>
          <w:rFonts w:eastAsia="Aptos"/>
          <w:rtl/>
          <w:lang w:eastAsia="he-IL"/>
        </w:rPr>
        <w:t xml:space="preserve"> </w:t>
      </w:r>
      <w:r w:rsidRPr="00830FF0">
        <w:rPr>
          <w:rFonts w:eastAsia="Aptos"/>
          <w:lang w:eastAsia="he-IL"/>
        </w:rPr>
        <w:t>HCFC</w:t>
      </w:r>
      <w:r w:rsidRPr="00830FF0">
        <w:rPr>
          <w:rFonts w:eastAsia="Aptos"/>
          <w:rtl/>
          <w:lang w:eastAsia="he-IL"/>
        </w:rPr>
        <w:t>. גזים נגישים מסחרית.</w:t>
      </w:r>
    </w:p>
    <w:p w14:paraId="5A03C4E8" w14:textId="77777777" w:rsidR="00E92C65" w:rsidRPr="00830FF0" w:rsidRDefault="00312734" w:rsidP="00B71A68">
      <w:pPr>
        <w:numPr>
          <w:ilvl w:val="1"/>
          <w:numId w:val="85"/>
        </w:numPr>
        <w:tabs>
          <w:tab w:val="clear" w:pos="1134"/>
          <w:tab w:val="left" w:pos="624"/>
          <w:tab w:val="num" w:pos="866"/>
        </w:tabs>
        <w:spacing w:after="60"/>
        <w:ind w:right="0" w:hanging="552"/>
        <w:jc w:val="both"/>
        <w:rPr>
          <w:rFonts w:eastAsia="Times New Roman"/>
          <w:b/>
          <w:bCs/>
          <w:u w:val="single"/>
          <w:lang w:eastAsia="he-IL"/>
        </w:rPr>
      </w:pPr>
      <w:r w:rsidRPr="00830FF0">
        <w:rPr>
          <w:rFonts w:eastAsia="Times New Roman"/>
          <w:b/>
          <w:bCs/>
          <w:u w:val="single"/>
          <w:rtl/>
          <w:lang w:eastAsia="he-IL"/>
        </w:rPr>
        <w:t>התראות</w:t>
      </w:r>
    </w:p>
    <w:p w14:paraId="5DA5E60D" w14:textId="77777777" w:rsidR="00E92C65" w:rsidRPr="00830FF0" w:rsidRDefault="00312734" w:rsidP="00B71A68">
      <w:pPr>
        <w:numPr>
          <w:ilvl w:val="0"/>
          <w:numId w:val="89"/>
        </w:numPr>
        <w:spacing w:line="360" w:lineRule="auto"/>
        <w:jc w:val="both"/>
        <w:rPr>
          <w:rFonts w:eastAsia="Aptos"/>
          <w:lang w:eastAsia="he-IL"/>
        </w:rPr>
      </w:pPr>
      <w:r w:rsidRPr="00830FF0">
        <w:rPr>
          <w:rFonts w:eastAsia="Aptos"/>
          <w:rtl/>
          <w:lang w:eastAsia="he-IL"/>
        </w:rPr>
        <w:t>תצוגת הבקר בגובה העין.</w:t>
      </w:r>
    </w:p>
    <w:p w14:paraId="40775E88" w14:textId="77777777" w:rsidR="00E92C65" w:rsidRPr="00830FF0" w:rsidRDefault="00312734" w:rsidP="00B71A68">
      <w:pPr>
        <w:numPr>
          <w:ilvl w:val="0"/>
          <w:numId w:val="89"/>
        </w:numPr>
        <w:spacing w:line="360" w:lineRule="auto"/>
        <w:jc w:val="both"/>
        <w:rPr>
          <w:rFonts w:eastAsia="Aptos"/>
          <w:lang w:eastAsia="he-IL"/>
        </w:rPr>
      </w:pPr>
      <w:r w:rsidRPr="00830FF0">
        <w:rPr>
          <w:rFonts w:eastAsia="Aptos"/>
          <w:rtl/>
          <w:lang w:eastAsia="he-IL"/>
        </w:rPr>
        <w:t>בקרת טמפרטורה ממוחשבת, הניתנת לתכנות,  כולל מצבר לאזעקות טמפרטורה.</w:t>
      </w:r>
    </w:p>
    <w:p w14:paraId="3E727121" w14:textId="77777777" w:rsidR="00E92C65" w:rsidRPr="00830FF0" w:rsidRDefault="00312734" w:rsidP="00B71A68">
      <w:pPr>
        <w:numPr>
          <w:ilvl w:val="0"/>
          <w:numId w:val="89"/>
        </w:numPr>
        <w:spacing w:line="360" w:lineRule="auto"/>
        <w:jc w:val="both"/>
        <w:rPr>
          <w:rFonts w:eastAsia="Aptos"/>
          <w:lang w:eastAsia="he-IL"/>
        </w:rPr>
      </w:pPr>
      <w:r w:rsidRPr="00830FF0">
        <w:rPr>
          <w:rFonts w:eastAsia="Aptos"/>
          <w:rtl/>
          <w:lang w:eastAsia="he-IL"/>
        </w:rPr>
        <w:t>התרעות: חום יתר, דלת פתוחה ופילטר.</w:t>
      </w:r>
    </w:p>
    <w:p w14:paraId="476AE424" w14:textId="77777777" w:rsidR="00E92C65" w:rsidRPr="00830FF0" w:rsidRDefault="00312734" w:rsidP="00B71A68">
      <w:pPr>
        <w:numPr>
          <w:ilvl w:val="0"/>
          <w:numId w:val="89"/>
        </w:numPr>
        <w:spacing w:line="360" w:lineRule="auto"/>
        <w:jc w:val="both"/>
        <w:rPr>
          <w:rFonts w:eastAsia="Aptos"/>
          <w:lang w:eastAsia="he-IL"/>
        </w:rPr>
      </w:pPr>
      <w:r w:rsidRPr="00830FF0">
        <w:rPr>
          <w:rFonts w:eastAsia="Aptos"/>
          <w:rtl/>
          <w:lang w:eastAsia="he-IL"/>
        </w:rPr>
        <w:t>תצוגה של הפעלת או ניתוק ההתראות הקוליות.</w:t>
      </w:r>
    </w:p>
    <w:p w14:paraId="6ABF1B28" w14:textId="77777777" w:rsidR="00E92C65" w:rsidRPr="00830FF0" w:rsidRDefault="00312734" w:rsidP="00B71A68">
      <w:pPr>
        <w:numPr>
          <w:ilvl w:val="0"/>
          <w:numId w:val="89"/>
        </w:numPr>
        <w:spacing w:line="360" w:lineRule="auto"/>
        <w:jc w:val="both"/>
        <w:rPr>
          <w:rFonts w:eastAsia="Aptos"/>
          <w:rtl/>
          <w:lang w:eastAsia="he-IL"/>
        </w:rPr>
      </w:pPr>
      <w:r w:rsidRPr="00830FF0">
        <w:rPr>
          <w:rFonts w:eastAsia="Aptos"/>
          <w:rtl/>
          <w:lang w:eastAsia="he-IL"/>
        </w:rPr>
        <w:t>רשם טמפרטורה: אופציה.</w:t>
      </w:r>
    </w:p>
    <w:p w14:paraId="48C9AFFA" w14:textId="36071A1B" w:rsidR="00E92C65" w:rsidRPr="00830FF0" w:rsidRDefault="00312734" w:rsidP="00B71A68">
      <w:pPr>
        <w:numPr>
          <w:ilvl w:val="0"/>
          <w:numId w:val="78"/>
        </w:numPr>
        <w:spacing w:before="360" w:line="360" w:lineRule="auto"/>
        <w:ind w:left="357" w:hanging="357"/>
        <w:jc w:val="both"/>
        <w:rPr>
          <w:rFonts w:eastAsia="Aptos"/>
          <w:b/>
          <w:bCs/>
          <w:u w:val="single"/>
          <w:rtl/>
        </w:rPr>
      </w:pPr>
      <w:r w:rsidRPr="00830FF0">
        <w:rPr>
          <w:rFonts w:eastAsia="Aptos"/>
          <w:b/>
          <w:bCs/>
          <w:u w:val="single"/>
          <w:rtl/>
        </w:rPr>
        <w:t xml:space="preserve">מקפיא מעבדתי 25- מ"צ </w:t>
      </w:r>
    </w:p>
    <w:p w14:paraId="7C70F5CA" w14:textId="77777777" w:rsidR="00E92C65" w:rsidRPr="00830FF0" w:rsidRDefault="00312734" w:rsidP="00B71A68">
      <w:pPr>
        <w:numPr>
          <w:ilvl w:val="0"/>
          <w:numId w:val="90"/>
        </w:numPr>
        <w:spacing w:line="360" w:lineRule="auto"/>
        <w:jc w:val="both"/>
        <w:rPr>
          <w:rFonts w:eastAsia="Aptos"/>
          <w:rtl/>
        </w:rPr>
      </w:pPr>
      <w:r w:rsidRPr="00830FF0">
        <w:rPr>
          <w:rFonts w:eastAsia="Aptos"/>
          <w:rtl/>
        </w:rPr>
        <w:t>נפח: 700 - 600 ליטר .</w:t>
      </w:r>
    </w:p>
    <w:p w14:paraId="14923CC6" w14:textId="77777777" w:rsidR="00E92C65" w:rsidRPr="00830FF0" w:rsidRDefault="00312734" w:rsidP="00B71A68">
      <w:pPr>
        <w:numPr>
          <w:ilvl w:val="0"/>
          <w:numId w:val="90"/>
        </w:numPr>
        <w:spacing w:line="360" w:lineRule="auto"/>
        <w:jc w:val="both"/>
        <w:rPr>
          <w:rFonts w:eastAsia="Aptos"/>
          <w:rtl/>
        </w:rPr>
      </w:pPr>
      <w:r w:rsidRPr="00830FF0">
        <w:rPr>
          <w:rFonts w:eastAsia="Aptos"/>
          <w:rtl/>
        </w:rPr>
        <w:t xml:space="preserve">טווח טמפרטורות: </w:t>
      </w:r>
      <w:r w:rsidRPr="00830FF0">
        <w:rPr>
          <w:rFonts w:eastAsia="Aptos"/>
        </w:rPr>
        <w:t>-10°C to -25°C</w:t>
      </w:r>
      <w:r w:rsidRPr="00830FF0">
        <w:rPr>
          <w:rFonts w:eastAsia="Aptos"/>
          <w:rtl/>
        </w:rPr>
        <w:t>.</w:t>
      </w:r>
    </w:p>
    <w:p w14:paraId="49322B1B" w14:textId="77777777" w:rsidR="00E92C65" w:rsidRPr="00830FF0" w:rsidRDefault="00312734" w:rsidP="00B71A68">
      <w:pPr>
        <w:numPr>
          <w:ilvl w:val="0"/>
          <w:numId w:val="90"/>
        </w:numPr>
        <w:spacing w:line="360" w:lineRule="auto"/>
        <w:jc w:val="both"/>
        <w:rPr>
          <w:rFonts w:eastAsia="Aptos"/>
          <w:rtl/>
        </w:rPr>
      </w:pPr>
      <w:r w:rsidRPr="00830FF0">
        <w:rPr>
          <w:rFonts w:eastAsia="Aptos"/>
          <w:rtl/>
        </w:rPr>
        <w:t>מבנה הגוף: פלדת מגולוונת, ברזל מגולוון או מצופה.</w:t>
      </w:r>
    </w:p>
    <w:p w14:paraId="24AC86F9" w14:textId="77777777" w:rsidR="00E92C65" w:rsidRPr="00830FF0" w:rsidRDefault="00312734" w:rsidP="00B71A68">
      <w:pPr>
        <w:numPr>
          <w:ilvl w:val="0"/>
          <w:numId w:val="90"/>
        </w:numPr>
        <w:spacing w:line="360" w:lineRule="auto"/>
        <w:jc w:val="both"/>
        <w:rPr>
          <w:rFonts w:eastAsia="Aptos"/>
          <w:rtl/>
        </w:rPr>
      </w:pPr>
      <w:r w:rsidRPr="00830FF0">
        <w:rPr>
          <w:rFonts w:eastAsia="Aptos"/>
          <w:rtl/>
        </w:rPr>
        <w:t xml:space="preserve">מידות כלליות: עומק עד 86 ס"מ, רוחב עד 85 ס"מ, גובה עד 200 ס"מ. </w:t>
      </w:r>
    </w:p>
    <w:p w14:paraId="09C2C1F9" w14:textId="77777777" w:rsidR="00E92C65" w:rsidRPr="00830FF0" w:rsidRDefault="00312734" w:rsidP="00B71A68">
      <w:pPr>
        <w:numPr>
          <w:ilvl w:val="0"/>
          <w:numId w:val="90"/>
        </w:numPr>
        <w:spacing w:line="360" w:lineRule="auto"/>
        <w:jc w:val="both"/>
        <w:rPr>
          <w:rFonts w:eastAsia="Aptos"/>
          <w:rtl/>
        </w:rPr>
      </w:pPr>
      <w:r w:rsidRPr="00830FF0">
        <w:rPr>
          <w:rFonts w:eastAsia="Aptos"/>
          <w:rtl/>
        </w:rPr>
        <w:t>מערכת גז הבנויה לעבודה בסביבות של עד 32 מ"צ.</w:t>
      </w:r>
    </w:p>
    <w:p w14:paraId="0F9813D3" w14:textId="77777777" w:rsidR="00E92C65" w:rsidRPr="00830FF0" w:rsidRDefault="00312734" w:rsidP="00B71A68">
      <w:pPr>
        <w:numPr>
          <w:ilvl w:val="0"/>
          <w:numId w:val="90"/>
        </w:numPr>
        <w:spacing w:line="360" w:lineRule="auto"/>
        <w:jc w:val="both"/>
        <w:rPr>
          <w:rFonts w:eastAsia="Aptos"/>
          <w:rtl/>
        </w:rPr>
      </w:pPr>
      <w:r w:rsidRPr="00830FF0">
        <w:rPr>
          <w:rFonts w:eastAsia="Aptos"/>
          <w:rtl/>
        </w:rPr>
        <w:t>מבנה פנימי: פלדת אל חלד או מצופה באפוקסי, זוויות מעוגלות, מדפים הניתנים לכוונון (10 נקודות, לפחות), עמיד מפני שריטות.</w:t>
      </w:r>
    </w:p>
    <w:p w14:paraId="583D3920" w14:textId="77777777" w:rsidR="00E92C65" w:rsidRPr="00830FF0" w:rsidRDefault="00312734" w:rsidP="00B71A68">
      <w:pPr>
        <w:numPr>
          <w:ilvl w:val="0"/>
          <w:numId w:val="90"/>
        </w:numPr>
        <w:spacing w:line="360" w:lineRule="auto"/>
        <w:jc w:val="both"/>
        <w:rPr>
          <w:rFonts w:eastAsia="Aptos"/>
          <w:rtl/>
        </w:rPr>
      </w:pPr>
      <w:r w:rsidRPr="00830FF0">
        <w:rPr>
          <w:rFonts w:eastAsia="Aptos"/>
          <w:rtl/>
        </w:rPr>
        <w:t>תצורה: עומדת.</w:t>
      </w:r>
    </w:p>
    <w:p w14:paraId="3FC578A9" w14:textId="77777777" w:rsidR="00E92C65" w:rsidRPr="00830FF0" w:rsidRDefault="00312734" w:rsidP="00B71A68">
      <w:pPr>
        <w:numPr>
          <w:ilvl w:val="0"/>
          <w:numId w:val="90"/>
        </w:numPr>
        <w:spacing w:line="360" w:lineRule="auto"/>
        <w:jc w:val="both"/>
        <w:rPr>
          <w:rFonts w:eastAsia="Aptos"/>
          <w:rtl/>
        </w:rPr>
      </w:pPr>
      <w:r w:rsidRPr="00830FF0">
        <w:rPr>
          <w:rFonts w:eastAsia="Aptos"/>
          <w:rtl/>
        </w:rPr>
        <w:t>מספר מדפים כלול: 5 לפחות.</w:t>
      </w:r>
    </w:p>
    <w:p w14:paraId="15B2C4C9" w14:textId="77777777" w:rsidR="00E92C65" w:rsidRPr="00830FF0" w:rsidRDefault="00312734" w:rsidP="00B71A68">
      <w:pPr>
        <w:numPr>
          <w:ilvl w:val="0"/>
          <w:numId w:val="90"/>
        </w:numPr>
        <w:spacing w:line="360" w:lineRule="auto"/>
        <w:jc w:val="both"/>
        <w:rPr>
          <w:rFonts w:eastAsia="Aptos"/>
          <w:rtl/>
        </w:rPr>
      </w:pPr>
      <w:r w:rsidRPr="00830FF0">
        <w:rPr>
          <w:rFonts w:eastAsia="Aptos"/>
          <w:rtl/>
        </w:rPr>
        <w:t xml:space="preserve">קומפרסור: הרמטי, 0.6 כ"ס לפחות. </w:t>
      </w:r>
      <w:r w:rsidRPr="00830FF0">
        <w:rPr>
          <w:rFonts w:eastAsia="Aptos"/>
        </w:rPr>
        <w:t>220\230 V 50 Hz</w:t>
      </w:r>
      <w:r w:rsidRPr="00830FF0">
        <w:rPr>
          <w:rFonts w:eastAsia="Aptos"/>
          <w:rtl/>
        </w:rPr>
        <w:t>.</w:t>
      </w:r>
    </w:p>
    <w:p w14:paraId="06342140" w14:textId="77777777" w:rsidR="00E92C65" w:rsidRPr="00830FF0" w:rsidRDefault="00312734" w:rsidP="00B71A68">
      <w:pPr>
        <w:numPr>
          <w:ilvl w:val="0"/>
          <w:numId w:val="90"/>
        </w:numPr>
        <w:spacing w:line="360" w:lineRule="auto"/>
        <w:jc w:val="both"/>
        <w:rPr>
          <w:rFonts w:eastAsia="Aptos"/>
          <w:rtl/>
        </w:rPr>
      </w:pPr>
      <w:r w:rsidRPr="00830FF0">
        <w:rPr>
          <w:rFonts w:eastAsia="Aptos"/>
          <w:rtl/>
        </w:rPr>
        <w:t xml:space="preserve">אחידות קור: נשמרת ע"י אוורר פנימי מאולץ\ </w:t>
      </w:r>
      <w:r w:rsidRPr="00830FF0">
        <w:rPr>
          <w:rFonts w:eastAsia="Aptos"/>
        </w:rPr>
        <w:t>Positive forced air circulation</w:t>
      </w:r>
      <w:r w:rsidRPr="00830FF0">
        <w:rPr>
          <w:rFonts w:eastAsia="Aptos"/>
          <w:rtl/>
        </w:rPr>
        <w:t>.</w:t>
      </w:r>
    </w:p>
    <w:p w14:paraId="18EC39A4" w14:textId="77777777" w:rsidR="00E92C65" w:rsidRPr="00830FF0" w:rsidRDefault="00312734" w:rsidP="00B71A68">
      <w:pPr>
        <w:numPr>
          <w:ilvl w:val="0"/>
          <w:numId w:val="90"/>
        </w:numPr>
        <w:spacing w:line="360" w:lineRule="auto"/>
        <w:jc w:val="both"/>
        <w:rPr>
          <w:rFonts w:eastAsia="Aptos"/>
          <w:rtl/>
        </w:rPr>
      </w:pPr>
      <w:bookmarkStart w:id="268" w:name="_Hlk152859927"/>
      <w:r w:rsidRPr="00830FF0">
        <w:rPr>
          <w:rFonts w:eastAsia="Aptos"/>
          <w:rtl/>
        </w:rPr>
        <w:t>רעש: פחות מ-50 דציבלים (במרחק 1 מטר).</w:t>
      </w:r>
    </w:p>
    <w:bookmarkEnd w:id="268"/>
    <w:p w14:paraId="396C148E" w14:textId="77777777" w:rsidR="00E92C65" w:rsidRPr="00830FF0" w:rsidRDefault="00312734" w:rsidP="00B71A68">
      <w:pPr>
        <w:numPr>
          <w:ilvl w:val="0"/>
          <w:numId w:val="90"/>
        </w:numPr>
        <w:spacing w:line="360" w:lineRule="auto"/>
        <w:jc w:val="both"/>
        <w:rPr>
          <w:rFonts w:eastAsia="Aptos"/>
          <w:rtl/>
        </w:rPr>
      </w:pPr>
      <w:r w:rsidRPr="00830FF0">
        <w:rPr>
          <w:rFonts w:eastAsia="Aptos"/>
          <w:rtl/>
        </w:rPr>
        <w:t>חומר קירור: זמין מסחרית לטכנאי שירות.</w:t>
      </w:r>
    </w:p>
    <w:p w14:paraId="025D6C79" w14:textId="77777777" w:rsidR="00E92C65" w:rsidRPr="00830FF0" w:rsidRDefault="00312734" w:rsidP="00B71A68">
      <w:pPr>
        <w:numPr>
          <w:ilvl w:val="0"/>
          <w:numId w:val="90"/>
        </w:numPr>
        <w:spacing w:line="360" w:lineRule="auto"/>
        <w:jc w:val="both"/>
        <w:rPr>
          <w:rFonts w:eastAsia="Aptos"/>
        </w:rPr>
      </w:pPr>
      <w:r w:rsidRPr="00830FF0">
        <w:rPr>
          <w:rFonts w:eastAsia="Aptos"/>
          <w:rtl/>
        </w:rPr>
        <w:t xml:space="preserve">תקינה: אישור עמידה בתקן </w:t>
      </w:r>
      <w:r w:rsidRPr="00830FF0">
        <w:rPr>
          <w:rFonts w:eastAsia="Aptos"/>
        </w:rPr>
        <w:t xml:space="preserve"> CE</w:t>
      </w:r>
      <w:r w:rsidRPr="00830FF0">
        <w:rPr>
          <w:rFonts w:eastAsia="Aptos"/>
          <w:rtl/>
        </w:rPr>
        <w:t xml:space="preserve">או </w:t>
      </w:r>
      <w:r w:rsidRPr="00830FF0">
        <w:rPr>
          <w:rFonts w:eastAsia="Aptos"/>
        </w:rPr>
        <w:t>FDA</w:t>
      </w:r>
      <w:r w:rsidRPr="00830FF0">
        <w:rPr>
          <w:rFonts w:eastAsia="Aptos"/>
          <w:rtl/>
        </w:rPr>
        <w:t>.</w:t>
      </w:r>
    </w:p>
    <w:p w14:paraId="49813F12" w14:textId="77777777" w:rsidR="00E92C65" w:rsidRPr="00830FF0" w:rsidRDefault="00E92C65" w:rsidP="00E92C65">
      <w:pPr>
        <w:spacing w:after="160" w:line="259" w:lineRule="auto"/>
        <w:ind w:left="360"/>
        <w:jc w:val="both"/>
        <w:rPr>
          <w:rFonts w:eastAsia="Aptos"/>
          <w:rtl/>
        </w:rPr>
        <w:sectPr w:rsidR="00E92C65" w:rsidRPr="00830FF0" w:rsidSect="00DC2DE3">
          <w:pgSz w:w="11906" w:h="16838"/>
          <w:pgMar w:top="1440" w:right="1800" w:bottom="1440" w:left="1800" w:header="708" w:footer="708" w:gutter="0"/>
          <w:cols w:space="708"/>
          <w:bidi/>
          <w:rtlGutter/>
          <w:docGrid w:linePitch="360"/>
        </w:sectPr>
      </w:pPr>
    </w:p>
    <w:p w14:paraId="62BA4012" w14:textId="7CD2B93A" w:rsidR="00E92C65" w:rsidRPr="00830FF0" w:rsidRDefault="00312734" w:rsidP="00E92C65">
      <w:pPr>
        <w:keepNext/>
        <w:keepLines/>
        <w:spacing w:before="240" w:after="240" w:line="259" w:lineRule="auto"/>
        <w:jc w:val="center"/>
        <w:outlineLvl w:val="0"/>
        <w:rPr>
          <w:rFonts w:eastAsia="Times New Roman"/>
          <w:b/>
          <w:bCs/>
          <w:sz w:val="36"/>
          <w:szCs w:val="36"/>
        </w:rPr>
      </w:pPr>
      <w:r w:rsidRPr="00830FF0">
        <w:rPr>
          <w:rFonts w:eastAsiaTheme="majorEastAsia"/>
          <w:b/>
          <w:bCs/>
          <w:sz w:val="36"/>
          <w:szCs w:val="36"/>
          <w:rtl/>
        </w:rPr>
        <w:t xml:space="preserve">מפרט טכני לסל 2 – </w:t>
      </w:r>
      <w:r w:rsidR="00AB54F8" w:rsidRPr="00830FF0">
        <w:rPr>
          <w:rFonts w:eastAsiaTheme="majorEastAsia"/>
          <w:b/>
          <w:bCs/>
          <w:sz w:val="36"/>
          <w:szCs w:val="36"/>
          <w:rtl/>
        </w:rPr>
        <w:t>אינקובטורים</w:t>
      </w:r>
    </w:p>
    <w:p w14:paraId="3716A5EC" w14:textId="77777777" w:rsidR="004908CB" w:rsidRPr="00830FF0" w:rsidRDefault="00312734" w:rsidP="004908CB">
      <w:pPr>
        <w:spacing w:after="160" w:line="259" w:lineRule="auto"/>
        <w:ind w:left="360"/>
        <w:jc w:val="both"/>
        <w:rPr>
          <w:rFonts w:eastAsia="Aptos"/>
          <w:b/>
          <w:bCs/>
        </w:rPr>
      </w:pPr>
      <w:r w:rsidRPr="00830FF0">
        <w:rPr>
          <w:rFonts w:eastAsia="Aptos"/>
          <w:b/>
          <w:bCs/>
          <w:rtl/>
        </w:rPr>
        <w:t>מאפיינים כלליים</w:t>
      </w:r>
    </w:p>
    <w:p w14:paraId="7AE81E01" w14:textId="77777777" w:rsidR="004908CB" w:rsidRPr="00830FF0" w:rsidRDefault="00312734" w:rsidP="00B71A68">
      <w:pPr>
        <w:numPr>
          <w:ilvl w:val="0"/>
          <w:numId w:val="91"/>
        </w:numPr>
        <w:spacing w:after="160" w:line="259" w:lineRule="auto"/>
        <w:jc w:val="both"/>
        <w:rPr>
          <w:rFonts w:eastAsia="Aptos"/>
        </w:rPr>
      </w:pPr>
      <w:r w:rsidRPr="00830FF0">
        <w:rPr>
          <w:rFonts w:eastAsia="Aptos"/>
          <w:b/>
          <w:bCs/>
          <w:rtl/>
        </w:rPr>
        <w:t>סוג אינקובטור</w:t>
      </w:r>
      <w:r w:rsidRPr="00830FF0">
        <w:rPr>
          <w:rFonts w:eastAsia="Aptos"/>
          <w:b/>
          <w:bCs/>
        </w:rPr>
        <w:t>:</w:t>
      </w:r>
      <w:r w:rsidRPr="00830FF0">
        <w:rPr>
          <w:rFonts w:eastAsia="Aptos"/>
        </w:rPr>
        <w:t xml:space="preserve"> CO</w:t>
      </w:r>
      <w:r w:rsidRPr="00830FF0">
        <w:rPr>
          <w:rFonts w:ascii="Cambria Math" w:eastAsia="Aptos" w:hAnsi="Cambria Math" w:cs="Cambria Math"/>
        </w:rPr>
        <w:t>₂</w:t>
      </w:r>
      <w:r w:rsidRPr="00830FF0">
        <w:rPr>
          <w:rFonts w:eastAsia="Aptos"/>
        </w:rPr>
        <w:t xml:space="preserve"> Incubator </w:t>
      </w:r>
      <w:r w:rsidRPr="00830FF0">
        <w:rPr>
          <w:rFonts w:eastAsia="Aptos"/>
          <w:rtl/>
        </w:rPr>
        <w:t>לגידול תרביות תאים</w:t>
      </w:r>
      <w:r w:rsidRPr="00830FF0">
        <w:rPr>
          <w:rFonts w:eastAsia="Aptos"/>
        </w:rPr>
        <w:t>.</w:t>
      </w:r>
    </w:p>
    <w:p w14:paraId="35D4134F" w14:textId="77777777" w:rsidR="004908CB" w:rsidRPr="00830FF0" w:rsidRDefault="00312734" w:rsidP="00B71A68">
      <w:pPr>
        <w:numPr>
          <w:ilvl w:val="0"/>
          <w:numId w:val="91"/>
        </w:numPr>
        <w:spacing w:after="160" w:line="259" w:lineRule="auto"/>
        <w:jc w:val="both"/>
        <w:rPr>
          <w:rFonts w:eastAsia="Aptos"/>
        </w:rPr>
      </w:pPr>
      <w:r w:rsidRPr="00830FF0">
        <w:rPr>
          <w:rFonts w:eastAsia="Aptos"/>
          <w:b/>
          <w:bCs/>
          <w:rtl/>
        </w:rPr>
        <w:t>נפח פנימי</w:t>
      </w:r>
      <w:r w:rsidRPr="00830FF0">
        <w:rPr>
          <w:rFonts w:eastAsia="Aptos"/>
          <w:b/>
          <w:bCs/>
        </w:rPr>
        <w:t>:</w:t>
      </w:r>
      <w:r w:rsidRPr="00830FF0">
        <w:rPr>
          <w:rFonts w:eastAsia="Aptos"/>
        </w:rPr>
        <w:t xml:space="preserve"> 150–200 </w:t>
      </w:r>
      <w:r w:rsidRPr="00830FF0">
        <w:rPr>
          <w:rFonts w:eastAsia="Aptos"/>
          <w:rtl/>
        </w:rPr>
        <w:t>ליטר</w:t>
      </w:r>
      <w:r w:rsidRPr="00830FF0">
        <w:rPr>
          <w:rFonts w:eastAsia="Aptos"/>
        </w:rPr>
        <w:t xml:space="preserve"> </w:t>
      </w:r>
    </w:p>
    <w:p w14:paraId="23F59CC9" w14:textId="77777777" w:rsidR="004908CB" w:rsidRPr="00830FF0" w:rsidRDefault="00312734" w:rsidP="00B71A68">
      <w:pPr>
        <w:numPr>
          <w:ilvl w:val="0"/>
          <w:numId w:val="91"/>
        </w:numPr>
        <w:spacing w:after="160" w:line="259" w:lineRule="auto"/>
        <w:jc w:val="both"/>
        <w:rPr>
          <w:rFonts w:eastAsia="Aptos"/>
        </w:rPr>
      </w:pPr>
      <w:r w:rsidRPr="00830FF0">
        <w:rPr>
          <w:rFonts w:eastAsia="Aptos"/>
          <w:b/>
          <w:bCs/>
          <w:rtl/>
        </w:rPr>
        <w:t>טווח טמפרטורות</w:t>
      </w:r>
      <w:r w:rsidRPr="00830FF0">
        <w:rPr>
          <w:rFonts w:eastAsia="Aptos"/>
          <w:b/>
          <w:bCs/>
        </w:rPr>
        <w:t>:</w:t>
      </w:r>
      <w:r w:rsidRPr="00830FF0">
        <w:rPr>
          <w:rFonts w:eastAsia="Aptos"/>
        </w:rPr>
        <w:t xml:space="preserve"> </w:t>
      </w:r>
      <w:r w:rsidRPr="00830FF0">
        <w:rPr>
          <w:rFonts w:eastAsia="Aptos"/>
          <w:rtl/>
        </w:rPr>
        <w:t>סביבת חדר עד 50°</w:t>
      </w:r>
      <w:r w:rsidRPr="00830FF0">
        <w:rPr>
          <w:rFonts w:eastAsia="Aptos"/>
        </w:rPr>
        <w:t>.</w:t>
      </w:r>
    </w:p>
    <w:p w14:paraId="208C91C1" w14:textId="77777777" w:rsidR="004908CB" w:rsidRPr="00830FF0" w:rsidRDefault="00312734" w:rsidP="00B71A68">
      <w:pPr>
        <w:numPr>
          <w:ilvl w:val="0"/>
          <w:numId w:val="91"/>
        </w:numPr>
        <w:spacing w:after="160" w:line="259" w:lineRule="auto"/>
        <w:jc w:val="both"/>
        <w:rPr>
          <w:rFonts w:eastAsia="Aptos"/>
        </w:rPr>
      </w:pPr>
      <w:r w:rsidRPr="00830FF0">
        <w:rPr>
          <w:rFonts w:eastAsia="Aptos"/>
          <w:b/>
          <w:bCs/>
          <w:rtl/>
        </w:rPr>
        <w:t xml:space="preserve">אחידות טמפרטורה: </w:t>
      </w:r>
      <w:r w:rsidRPr="00830FF0">
        <w:rPr>
          <w:rFonts w:eastAsia="Aptos"/>
        </w:rPr>
        <w:t>±0.3°C</w:t>
      </w:r>
      <w:r w:rsidRPr="00830FF0">
        <w:rPr>
          <w:rFonts w:eastAsia="Aptos"/>
          <w:rtl/>
        </w:rPr>
        <w:t xml:space="preserve"> בכל נפח התא</w:t>
      </w:r>
      <w:r w:rsidRPr="00830FF0">
        <w:rPr>
          <w:rFonts w:eastAsia="Aptos"/>
        </w:rPr>
        <w:t>.</w:t>
      </w:r>
    </w:p>
    <w:p w14:paraId="4BC05E92" w14:textId="77777777" w:rsidR="004908CB" w:rsidRPr="00830FF0" w:rsidRDefault="00312734" w:rsidP="00B71A68">
      <w:pPr>
        <w:numPr>
          <w:ilvl w:val="0"/>
          <w:numId w:val="91"/>
        </w:numPr>
        <w:spacing w:after="160" w:line="259" w:lineRule="auto"/>
        <w:jc w:val="both"/>
        <w:rPr>
          <w:rFonts w:eastAsia="Aptos"/>
        </w:rPr>
      </w:pPr>
      <w:r w:rsidRPr="00830FF0">
        <w:rPr>
          <w:rFonts w:eastAsia="Aptos"/>
          <w:b/>
          <w:bCs/>
          <w:rtl/>
        </w:rPr>
        <w:t>יציבות טמפרטורה</w:t>
      </w:r>
      <w:r w:rsidRPr="00830FF0">
        <w:rPr>
          <w:rFonts w:eastAsia="Aptos"/>
        </w:rPr>
        <w:t xml:space="preserve"> ±0.1°C: </w:t>
      </w:r>
    </w:p>
    <w:p w14:paraId="2DF8EF7E" w14:textId="77777777" w:rsidR="004908CB" w:rsidRPr="00830FF0" w:rsidRDefault="00312734" w:rsidP="00B71A68">
      <w:pPr>
        <w:numPr>
          <w:ilvl w:val="0"/>
          <w:numId w:val="91"/>
        </w:numPr>
        <w:spacing w:after="160" w:line="259" w:lineRule="auto"/>
        <w:jc w:val="both"/>
        <w:rPr>
          <w:rFonts w:eastAsia="Aptos"/>
        </w:rPr>
      </w:pPr>
      <w:r w:rsidRPr="00830FF0">
        <w:rPr>
          <w:rFonts w:eastAsia="Aptos"/>
          <w:b/>
          <w:bCs/>
          <w:rtl/>
        </w:rPr>
        <w:t>דיוק תצוגת טמפרטורה</w:t>
      </w:r>
      <w:r w:rsidRPr="00830FF0">
        <w:rPr>
          <w:rFonts w:eastAsia="Aptos"/>
          <w:b/>
          <w:bCs/>
        </w:rPr>
        <w:t>:</w:t>
      </w:r>
      <w:r w:rsidRPr="00830FF0">
        <w:rPr>
          <w:rFonts w:eastAsia="Aptos"/>
        </w:rPr>
        <w:t xml:space="preserve"> </w:t>
      </w:r>
      <w:r w:rsidRPr="00830FF0">
        <w:rPr>
          <w:rFonts w:eastAsia="Aptos"/>
          <w:rtl/>
        </w:rPr>
        <w:t>עד עשירית המעלה</w:t>
      </w:r>
      <w:r w:rsidRPr="00830FF0">
        <w:rPr>
          <w:rFonts w:eastAsia="Aptos"/>
        </w:rPr>
        <w:t xml:space="preserve"> (0.1°C)</w:t>
      </w:r>
    </w:p>
    <w:p w14:paraId="42087031" w14:textId="77777777" w:rsidR="004908CB" w:rsidRPr="00830FF0" w:rsidRDefault="00312734" w:rsidP="00B71A68">
      <w:pPr>
        <w:numPr>
          <w:ilvl w:val="0"/>
          <w:numId w:val="91"/>
        </w:numPr>
        <w:spacing w:after="160" w:line="259" w:lineRule="auto"/>
        <w:jc w:val="both"/>
        <w:rPr>
          <w:rFonts w:eastAsia="Aptos"/>
        </w:rPr>
      </w:pPr>
      <w:r w:rsidRPr="00830FF0">
        <w:rPr>
          <w:rFonts w:eastAsia="Aptos"/>
          <w:b/>
          <w:bCs/>
          <w:rtl/>
        </w:rPr>
        <w:t>טווח</w:t>
      </w:r>
      <w:r w:rsidRPr="00830FF0">
        <w:rPr>
          <w:rFonts w:eastAsia="Aptos"/>
          <w:b/>
          <w:bCs/>
        </w:rPr>
        <w:t xml:space="preserve"> </w:t>
      </w:r>
      <w:r w:rsidRPr="00830FF0">
        <w:rPr>
          <w:rFonts w:eastAsia="Aptos"/>
        </w:rPr>
        <w:t>0–20% :</w:t>
      </w:r>
      <w:r w:rsidRPr="00830FF0">
        <w:rPr>
          <w:rFonts w:eastAsia="Aptos"/>
          <w:b/>
          <w:bCs/>
        </w:rPr>
        <w:t xml:space="preserve"> CO</w:t>
      </w:r>
      <w:r w:rsidRPr="00830FF0">
        <w:rPr>
          <w:rFonts w:ascii="Cambria Math" w:eastAsia="Aptos" w:hAnsi="Cambria Math" w:cs="Cambria Math"/>
          <w:b/>
          <w:bCs/>
        </w:rPr>
        <w:t>₂</w:t>
      </w:r>
      <w:r w:rsidRPr="00830FF0">
        <w:rPr>
          <w:rFonts w:eastAsia="Aptos"/>
        </w:rPr>
        <w:t xml:space="preserve">  </w:t>
      </w:r>
      <w:r w:rsidRPr="00830FF0">
        <w:rPr>
          <w:rFonts w:eastAsia="Aptos"/>
          <w:rtl/>
        </w:rPr>
        <w:t>עם כיול אוטומטי</w:t>
      </w:r>
      <w:r w:rsidRPr="00830FF0">
        <w:rPr>
          <w:rFonts w:eastAsia="Aptos"/>
        </w:rPr>
        <w:t>.</w:t>
      </w:r>
    </w:p>
    <w:p w14:paraId="58C4E336" w14:textId="77777777" w:rsidR="004908CB" w:rsidRPr="00830FF0" w:rsidRDefault="00312734" w:rsidP="00B71A68">
      <w:pPr>
        <w:numPr>
          <w:ilvl w:val="0"/>
          <w:numId w:val="91"/>
        </w:numPr>
        <w:spacing w:after="160" w:line="259" w:lineRule="auto"/>
        <w:jc w:val="both"/>
        <w:rPr>
          <w:rFonts w:eastAsia="Aptos"/>
        </w:rPr>
      </w:pPr>
      <w:r w:rsidRPr="00830FF0">
        <w:rPr>
          <w:rFonts w:eastAsia="Aptos"/>
          <w:b/>
          <w:bCs/>
          <w:rtl/>
        </w:rPr>
        <w:t xml:space="preserve">דיוק בקרת </w:t>
      </w:r>
      <w:r w:rsidRPr="00830FF0">
        <w:rPr>
          <w:rFonts w:eastAsia="Aptos"/>
          <w:b/>
          <w:bCs/>
        </w:rPr>
        <w:t xml:space="preserve"> :CO</w:t>
      </w:r>
      <w:r w:rsidRPr="00830FF0">
        <w:rPr>
          <w:rFonts w:ascii="Cambria Math" w:eastAsia="Aptos" w:hAnsi="Cambria Math" w:cs="Cambria Math"/>
          <w:b/>
          <w:bCs/>
        </w:rPr>
        <w:t>₂</w:t>
      </w:r>
      <w:r w:rsidRPr="00830FF0">
        <w:rPr>
          <w:rFonts w:eastAsia="Aptos"/>
          <w:rtl/>
        </w:rPr>
        <w:t xml:space="preserve"> </w:t>
      </w:r>
      <w:r w:rsidRPr="00830FF0">
        <w:rPr>
          <w:rFonts w:eastAsia="Aptos"/>
        </w:rPr>
        <w:t xml:space="preserve"> ±0.1%.</w:t>
      </w:r>
    </w:p>
    <w:p w14:paraId="144D7F8A" w14:textId="77777777" w:rsidR="004908CB" w:rsidRPr="00830FF0" w:rsidRDefault="00312734" w:rsidP="00B71A68">
      <w:pPr>
        <w:numPr>
          <w:ilvl w:val="0"/>
          <w:numId w:val="91"/>
        </w:numPr>
        <w:spacing w:after="160" w:line="259" w:lineRule="auto"/>
        <w:jc w:val="both"/>
        <w:rPr>
          <w:rFonts w:eastAsia="Aptos"/>
        </w:rPr>
      </w:pPr>
      <w:r w:rsidRPr="00830FF0">
        <w:rPr>
          <w:rFonts w:eastAsia="Aptos"/>
          <w:b/>
          <w:bCs/>
          <w:rtl/>
        </w:rPr>
        <w:t>בקרת לחות</w:t>
      </w:r>
      <w:r w:rsidRPr="00830FF0">
        <w:rPr>
          <w:rFonts w:eastAsia="Aptos"/>
          <w:b/>
          <w:bCs/>
        </w:rPr>
        <w:t>:</w:t>
      </w:r>
      <w:r w:rsidRPr="00830FF0">
        <w:rPr>
          <w:rFonts w:eastAsia="Aptos"/>
        </w:rPr>
        <w:t xml:space="preserve"> </w:t>
      </w:r>
      <w:r w:rsidRPr="00830FF0">
        <w:rPr>
          <w:rFonts w:eastAsia="Aptos"/>
          <w:rtl/>
        </w:rPr>
        <w:t>עד 95%</w:t>
      </w:r>
      <w:r w:rsidRPr="00830FF0">
        <w:rPr>
          <w:rFonts w:eastAsia="Aptos"/>
        </w:rPr>
        <w:t xml:space="preserve"> RH </w:t>
      </w:r>
      <w:r w:rsidRPr="00830FF0">
        <w:rPr>
          <w:rFonts w:eastAsia="Aptos"/>
          <w:rtl/>
        </w:rPr>
        <w:t>עם מערכת התאוששות מהירה לאחר פתיחת דלת</w:t>
      </w:r>
      <w:r w:rsidRPr="00830FF0">
        <w:rPr>
          <w:rFonts w:eastAsia="Aptos"/>
        </w:rPr>
        <w:t xml:space="preserve"> </w:t>
      </w:r>
      <w:r w:rsidRPr="00830FF0">
        <w:rPr>
          <w:rFonts w:eastAsia="Aptos"/>
          <w:rtl/>
        </w:rPr>
        <w:t>דקות</w:t>
      </w:r>
      <w:r w:rsidRPr="00830FF0">
        <w:rPr>
          <w:rFonts w:eastAsia="Aptos"/>
        </w:rPr>
        <w:t xml:space="preserve">&lt;10 </w:t>
      </w:r>
      <w:r w:rsidRPr="00830FF0">
        <w:rPr>
          <w:rFonts w:eastAsia="Aptos"/>
          <w:rtl/>
        </w:rPr>
        <w:t>.</w:t>
      </w:r>
    </w:p>
    <w:p w14:paraId="7C227A57" w14:textId="77777777" w:rsidR="004908CB" w:rsidRPr="00830FF0" w:rsidRDefault="00312734" w:rsidP="00B71A68">
      <w:pPr>
        <w:numPr>
          <w:ilvl w:val="0"/>
          <w:numId w:val="91"/>
        </w:numPr>
        <w:spacing w:after="160" w:line="259" w:lineRule="auto"/>
        <w:jc w:val="both"/>
        <w:rPr>
          <w:rFonts w:eastAsia="Aptos"/>
        </w:rPr>
      </w:pPr>
      <w:r w:rsidRPr="00830FF0">
        <w:rPr>
          <w:rFonts w:eastAsia="Aptos"/>
          <w:b/>
          <w:bCs/>
          <w:rtl/>
        </w:rPr>
        <w:t>חיישני בקרה</w:t>
      </w:r>
      <w:r w:rsidRPr="00830FF0">
        <w:rPr>
          <w:rFonts w:eastAsia="Aptos"/>
          <w:b/>
          <w:bCs/>
        </w:rPr>
        <w:t>:</w:t>
      </w:r>
      <w:r w:rsidRPr="00830FF0">
        <w:rPr>
          <w:rFonts w:eastAsia="Aptos"/>
        </w:rPr>
        <w:t xml:space="preserve"> IR Sensor </w:t>
      </w:r>
      <w:r w:rsidRPr="00830FF0">
        <w:rPr>
          <w:rFonts w:eastAsia="Aptos"/>
          <w:rtl/>
        </w:rPr>
        <w:t>למדידת</w:t>
      </w:r>
      <w:r w:rsidRPr="00830FF0">
        <w:rPr>
          <w:rFonts w:eastAsia="Aptos"/>
        </w:rPr>
        <w:t xml:space="preserve"> CO</w:t>
      </w:r>
      <w:r w:rsidRPr="00830FF0">
        <w:rPr>
          <w:rFonts w:ascii="Cambria Math" w:eastAsia="Aptos" w:hAnsi="Cambria Math" w:cs="Cambria Math"/>
        </w:rPr>
        <w:t>₂</w:t>
      </w:r>
      <w:r w:rsidRPr="00830FF0">
        <w:rPr>
          <w:rFonts w:eastAsia="Aptos"/>
        </w:rPr>
        <w:t xml:space="preserve"> </w:t>
      </w:r>
      <w:r w:rsidRPr="00830FF0">
        <w:rPr>
          <w:rFonts w:eastAsia="Aptos"/>
          <w:rtl/>
        </w:rPr>
        <w:t xml:space="preserve">חיישן </w:t>
      </w:r>
      <w:proofErr w:type="spellStart"/>
      <w:r w:rsidRPr="00830FF0">
        <w:rPr>
          <w:rFonts w:eastAsia="Aptos"/>
          <w:rtl/>
        </w:rPr>
        <w:t>אינפרא</w:t>
      </w:r>
      <w:proofErr w:type="spellEnd"/>
      <w:r w:rsidRPr="00830FF0">
        <w:rPr>
          <w:rFonts w:eastAsia="Aptos"/>
          <w:rtl/>
        </w:rPr>
        <w:t>-אדום שאינו מושפע מלחות</w:t>
      </w:r>
      <w:r w:rsidRPr="00830FF0">
        <w:rPr>
          <w:rFonts w:eastAsia="Aptos"/>
        </w:rPr>
        <w:t>.</w:t>
      </w:r>
    </w:p>
    <w:p w14:paraId="51BC5810" w14:textId="77777777" w:rsidR="004908CB" w:rsidRPr="00830FF0" w:rsidRDefault="00312734" w:rsidP="00B71A68">
      <w:pPr>
        <w:numPr>
          <w:ilvl w:val="0"/>
          <w:numId w:val="91"/>
        </w:numPr>
        <w:spacing w:after="160" w:line="259" w:lineRule="auto"/>
        <w:jc w:val="both"/>
        <w:rPr>
          <w:rFonts w:eastAsia="Aptos"/>
        </w:rPr>
      </w:pPr>
      <w:r w:rsidRPr="00830FF0">
        <w:rPr>
          <w:rFonts w:eastAsia="Aptos"/>
          <w:b/>
          <w:bCs/>
          <w:rtl/>
        </w:rPr>
        <w:t>מערכת חימום :</w:t>
      </w:r>
      <w:r w:rsidRPr="00830FF0">
        <w:rPr>
          <w:rFonts w:eastAsia="Aptos"/>
        </w:rPr>
        <w:t xml:space="preserve"> Direct Heat </w:t>
      </w:r>
      <w:r w:rsidRPr="00830FF0">
        <w:rPr>
          <w:rFonts w:eastAsia="Aptos"/>
          <w:rtl/>
        </w:rPr>
        <w:t>או</w:t>
      </w:r>
      <w:r w:rsidRPr="00830FF0">
        <w:rPr>
          <w:rFonts w:eastAsia="Aptos"/>
        </w:rPr>
        <w:t xml:space="preserve"> Air Jacketed </w:t>
      </w:r>
      <w:r w:rsidRPr="00830FF0">
        <w:rPr>
          <w:rFonts w:eastAsia="Aptos"/>
          <w:rtl/>
        </w:rPr>
        <w:t>עם בקרה דיגיטלית רציפה</w:t>
      </w:r>
      <w:r w:rsidRPr="00830FF0">
        <w:rPr>
          <w:rFonts w:eastAsia="Aptos"/>
        </w:rPr>
        <w:t>.</w:t>
      </w:r>
    </w:p>
    <w:p w14:paraId="418B2C6A" w14:textId="77777777" w:rsidR="004908CB" w:rsidRDefault="00312734" w:rsidP="00B71A68">
      <w:pPr>
        <w:numPr>
          <w:ilvl w:val="0"/>
          <w:numId w:val="91"/>
        </w:numPr>
        <w:spacing w:after="120" w:line="259" w:lineRule="auto"/>
        <w:ind w:left="714" w:hanging="357"/>
        <w:jc w:val="both"/>
        <w:rPr>
          <w:rFonts w:eastAsia="Aptos"/>
        </w:rPr>
      </w:pPr>
      <w:r w:rsidRPr="00830FF0">
        <w:rPr>
          <w:rFonts w:eastAsia="Aptos"/>
          <w:b/>
          <w:bCs/>
          <w:rtl/>
        </w:rPr>
        <w:t>זמן התאוששות לאחר פתיחת דלת</w:t>
      </w:r>
      <w:r w:rsidRPr="00830FF0">
        <w:rPr>
          <w:rFonts w:eastAsia="Aptos"/>
          <w:b/>
          <w:bCs/>
        </w:rPr>
        <w:t>:</w:t>
      </w:r>
      <w:r w:rsidRPr="00830FF0">
        <w:rPr>
          <w:rFonts w:eastAsia="Aptos"/>
        </w:rPr>
        <w:t xml:space="preserve"> </w:t>
      </w:r>
      <w:r w:rsidRPr="00830FF0">
        <w:rPr>
          <w:rFonts w:eastAsia="Aptos"/>
          <w:rtl/>
        </w:rPr>
        <w:t>לא יותר מ-5 דקות ל-37°</w:t>
      </w:r>
      <w:r w:rsidRPr="00830FF0">
        <w:rPr>
          <w:rFonts w:eastAsia="Aptos"/>
        </w:rPr>
        <w:t xml:space="preserve">C </w:t>
      </w:r>
      <w:r w:rsidRPr="00830FF0">
        <w:rPr>
          <w:rFonts w:eastAsia="Aptos"/>
          <w:rtl/>
        </w:rPr>
        <w:t>ולא יותר מ-10 דקות לשחזור</w:t>
      </w:r>
      <w:r w:rsidRPr="00830FF0">
        <w:rPr>
          <w:rFonts w:eastAsia="Aptos"/>
        </w:rPr>
        <w:t xml:space="preserve"> CO</w:t>
      </w:r>
      <w:r w:rsidRPr="00830FF0">
        <w:rPr>
          <w:rFonts w:ascii="Cambria Math" w:eastAsia="Aptos" w:hAnsi="Cambria Math" w:cs="Cambria Math"/>
        </w:rPr>
        <w:t>₂</w:t>
      </w:r>
      <w:r w:rsidRPr="00830FF0">
        <w:rPr>
          <w:rFonts w:eastAsia="Aptos"/>
        </w:rPr>
        <w:t xml:space="preserve"> </w:t>
      </w:r>
      <w:r w:rsidRPr="00830FF0">
        <w:rPr>
          <w:rFonts w:eastAsia="Aptos"/>
          <w:rtl/>
        </w:rPr>
        <w:t>לרמה הנדרשת</w:t>
      </w:r>
      <w:r w:rsidRPr="00830FF0">
        <w:rPr>
          <w:rFonts w:eastAsia="Aptos"/>
        </w:rPr>
        <w:t>.</w:t>
      </w:r>
    </w:p>
    <w:p w14:paraId="4C98566E" w14:textId="716AF036" w:rsidR="007D0FEE" w:rsidRPr="00830FF0" w:rsidRDefault="007D0FEE" w:rsidP="00B71A68">
      <w:pPr>
        <w:numPr>
          <w:ilvl w:val="0"/>
          <w:numId w:val="91"/>
        </w:numPr>
        <w:spacing w:after="160" w:line="259" w:lineRule="auto"/>
        <w:jc w:val="both"/>
        <w:rPr>
          <w:rFonts w:eastAsia="Aptos"/>
        </w:rPr>
      </w:pPr>
      <w:r w:rsidRPr="007D0FEE">
        <w:rPr>
          <w:rFonts w:eastAsia="Aptos"/>
          <w:rtl/>
        </w:rPr>
        <w:t>עבור</w:t>
      </w:r>
      <w:r>
        <w:rPr>
          <w:rFonts w:eastAsia="Aptos" w:hint="cs"/>
          <w:rtl/>
        </w:rPr>
        <w:t xml:space="preserve"> מעבדת</w:t>
      </w:r>
      <w:r w:rsidRPr="007D0FEE">
        <w:rPr>
          <w:rFonts w:eastAsia="Aptos"/>
          <w:rtl/>
        </w:rPr>
        <w:t xml:space="preserve"> 3</w:t>
      </w:r>
      <w:r w:rsidRPr="007D0FEE">
        <w:rPr>
          <w:rFonts w:eastAsia="Aptos"/>
        </w:rPr>
        <w:t>BSL</w:t>
      </w:r>
      <w:r w:rsidRPr="007D0FEE">
        <w:rPr>
          <w:rFonts w:eastAsia="Aptos"/>
          <w:rtl/>
        </w:rPr>
        <w:t xml:space="preserve"> בקטריולוגיה</w:t>
      </w:r>
      <w:r w:rsidR="00E108AA">
        <w:rPr>
          <w:rFonts w:eastAsia="Aptos" w:hint="cs"/>
          <w:rtl/>
        </w:rPr>
        <w:t>, נדרשים</w:t>
      </w:r>
      <w:r w:rsidR="004F25B2">
        <w:rPr>
          <w:rFonts w:eastAsia="Aptos" w:hint="cs"/>
          <w:rtl/>
        </w:rPr>
        <w:t xml:space="preserve"> ארבעה אינקובטור</w:t>
      </w:r>
      <w:r w:rsidR="00630CE8">
        <w:rPr>
          <w:rFonts w:eastAsia="Aptos" w:hint="cs"/>
          <w:rtl/>
        </w:rPr>
        <w:t>ים: 2</w:t>
      </w:r>
      <w:r w:rsidRPr="007D0FEE">
        <w:rPr>
          <w:rFonts w:eastAsia="Aptos"/>
          <w:rtl/>
        </w:rPr>
        <w:t xml:space="preserve"> זוגות של אינקובטור על אינקובטור בסטנד על גלגלים</w:t>
      </w:r>
      <w:r w:rsidR="00630CE8">
        <w:rPr>
          <w:rFonts w:eastAsia="Aptos" w:hint="cs"/>
          <w:rtl/>
        </w:rPr>
        <w:t>.</w:t>
      </w:r>
      <w:r w:rsidR="001A0AF0">
        <w:rPr>
          <w:rFonts w:eastAsia="Aptos" w:hint="cs"/>
          <w:rtl/>
        </w:rPr>
        <w:t xml:space="preserve"> כל </w:t>
      </w:r>
      <w:r w:rsidR="006922B1">
        <w:rPr>
          <w:rFonts w:eastAsia="Aptos" w:hint="cs"/>
          <w:rtl/>
        </w:rPr>
        <w:t>היתר (שישה) יסופקו כאינקובטורים יחידים.</w:t>
      </w:r>
    </w:p>
    <w:p w14:paraId="1333A6BE" w14:textId="77777777" w:rsidR="004908CB" w:rsidRPr="00830FF0" w:rsidRDefault="00345BD8" w:rsidP="004908CB">
      <w:pPr>
        <w:spacing w:after="160" w:line="259" w:lineRule="auto"/>
        <w:ind w:left="360"/>
        <w:jc w:val="both"/>
        <w:rPr>
          <w:rFonts w:eastAsia="Aptos"/>
        </w:rPr>
      </w:pPr>
      <w:r>
        <w:pict w14:anchorId="25EA6DA7">
          <v:rect id="_x0000_i1026" style="width:0;height:1.5pt" o:hralign="center" o:hrstd="t" o:hr="t" fillcolor="#a0a0a0" stroked="f"/>
        </w:pict>
      </w:r>
    </w:p>
    <w:p w14:paraId="3F907E65" w14:textId="77777777" w:rsidR="004908CB" w:rsidRPr="00830FF0" w:rsidRDefault="00312734" w:rsidP="004908CB">
      <w:pPr>
        <w:spacing w:after="160" w:line="259" w:lineRule="auto"/>
        <w:ind w:left="360"/>
        <w:jc w:val="both"/>
        <w:rPr>
          <w:rFonts w:eastAsia="Aptos"/>
          <w:b/>
          <w:bCs/>
        </w:rPr>
      </w:pPr>
      <w:r w:rsidRPr="00830FF0">
        <w:rPr>
          <w:rFonts w:eastAsia="Aptos"/>
          <w:b/>
          <w:bCs/>
          <w:rtl/>
        </w:rPr>
        <w:t>תא פנימי</w:t>
      </w:r>
    </w:p>
    <w:p w14:paraId="254DCB73" w14:textId="277AFED1" w:rsidR="004908CB" w:rsidRPr="00830FF0" w:rsidRDefault="00312734" w:rsidP="00B71A68">
      <w:pPr>
        <w:numPr>
          <w:ilvl w:val="0"/>
          <w:numId w:val="92"/>
        </w:numPr>
        <w:spacing w:after="160" w:line="259" w:lineRule="auto"/>
        <w:jc w:val="both"/>
        <w:rPr>
          <w:rFonts w:eastAsia="Aptos"/>
        </w:rPr>
      </w:pPr>
      <w:r w:rsidRPr="00830FF0">
        <w:rPr>
          <w:rFonts w:eastAsia="Aptos"/>
          <w:b/>
          <w:bCs/>
          <w:rtl/>
        </w:rPr>
        <w:t>חומר</w:t>
      </w:r>
      <w:r w:rsidRPr="00830FF0">
        <w:rPr>
          <w:rFonts w:eastAsia="Aptos"/>
          <w:b/>
          <w:bCs/>
        </w:rPr>
        <w:t>:</w:t>
      </w:r>
      <w:r w:rsidRPr="00830FF0">
        <w:rPr>
          <w:rFonts w:eastAsia="Aptos"/>
        </w:rPr>
        <w:t xml:space="preserve"> </w:t>
      </w:r>
      <w:r w:rsidRPr="00830FF0">
        <w:rPr>
          <w:rFonts w:eastAsia="Aptos"/>
          <w:rtl/>
        </w:rPr>
        <w:t>נירוסטה 304 או 316 בעיבוד חלק</w:t>
      </w:r>
      <w:r w:rsidRPr="00830FF0">
        <w:rPr>
          <w:rFonts w:eastAsia="Aptos"/>
        </w:rPr>
        <w:t xml:space="preserve"> (100 RAD), </w:t>
      </w:r>
      <w:r w:rsidRPr="00830FF0">
        <w:rPr>
          <w:rFonts w:eastAsia="Aptos"/>
          <w:rtl/>
        </w:rPr>
        <w:t>עם ריתוכים מוחלקים למניעת הצטברות מזהמים</w:t>
      </w:r>
      <w:r w:rsidRPr="00830FF0">
        <w:rPr>
          <w:rFonts w:eastAsia="Aptos"/>
        </w:rPr>
        <w:t>.</w:t>
      </w:r>
    </w:p>
    <w:p w14:paraId="3482BDB0" w14:textId="77777777" w:rsidR="004908CB" w:rsidRPr="00830FF0" w:rsidRDefault="00312734" w:rsidP="00B71A68">
      <w:pPr>
        <w:numPr>
          <w:ilvl w:val="0"/>
          <w:numId w:val="92"/>
        </w:numPr>
        <w:spacing w:after="160" w:line="259" w:lineRule="auto"/>
        <w:jc w:val="both"/>
        <w:rPr>
          <w:rFonts w:eastAsia="Aptos"/>
        </w:rPr>
      </w:pPr>
      <w:r w:rsidRPr="00830FF0">
        <w:rPr>
          <w:rFonts w:eastAsia="Aptos"/>
          <w:b/>
          <w:bCs/>
          <w:rtl/>
        </w:rPr>
        <w:t>קיבולת מדפים</w:t>
      </w:r>
      <w:r w:rsidRPr="00830FF0">
        <w:rPr>
          <w:rFonts w:eastAsia="Aptos"/>
          <w:b/>
          <w:bCs/>
        </w:rPr>
        <w:t>:</w:t>
      </w:r>
      <w:r w:rsidRPr="00830FF0">
        <w:rPr>
          <w:rFonts w:eastAsia="Aptos"/>
        </w:rPr>
        <w:t xml:space="preserve"> </w:t>
      </w:r>
      <w:r w:rsidRPr="00830FF0">
        <w:rPr>
          <w:rFonts w:eastAsia="Aptos"/>
          <w:rtl/>
        </w:rPr>
        <w:t>לפחות 3–5 מדפים נשלפים, עם אפשרות לשינוי גובה</w:t>
      </w:r>
      <w:r w:rsidRPr="00830FF0">
        <w:rPr>
          <w:rFonts w:eastAsia="Aptos"/>
        </w:rPr>
        <w:t>.</w:t>
      </w:r>
    </w:p>
    <w:p w14:paraId="16B3EAA6" w14:textId="77777777" w:rsidR="004908CB" w:rsidRPr="00830FF0" w:rsidRDefault="00312734" w:rsidP="00B71A68">
      <w:pPr>
        <w:numPr>
          <w:ilvl w:val="0"/>
          <w:numId w:val="92"/>
        </w:numPr>
        <w:spacing w:after="160" w:line="259" w:lineRule="auto"/>
        <w:jc w:val="both"/>
        <w:rPr>
          <w:rFonts w:eastAsia="Aptos"/>
        </w:rPr>
      </w:pPr>
      <w:r w:rsidRPr="00830FF0">
        <w:rPr>
          <w:rFonts w:eastAsia="Aptos"/>
          <w:b/>
          <w:bCs/>
          <w:rtl/>
        </w:rPr>
        <w:t>כושר נשיאה</w:t>
      </w:r>
      <w:r w:rsidRPr="00830FF0">
        <w:rPr>
          <w:rFonts w:eastAsia="Aptos"/>
          <w:b/>
          <w:bCs/>
        </w:rPr>
        <w:t>:</w:t>
      </w:r>
      <w:r w:rsidRPr="00830FF0">
        <w:rPr>
          <w:rFonts w:eastAsia="Aptos"/>
        </w:rPr>
        <w:t xml:space="preserve"> </w:t>
      </w:r>
      <w:r w:rsidRPr="00830FF0">
        <w:rPr>
          <w:rFonts w:eastAsia="Aptos"/>
          <w:rtl/>
        </w:rPr>
        <w:t>כל מדף עד 15–20 ק"ג</w:t>
      </w:r>
      <w:r w:rsidRPr="00830FF0">
        <w:rPr>
          <w:rFonts w:eastAsia="Aptos"/>
        </w:rPr>
        <w:t>.</w:t>
      </w:r>
    </w:p>
    <w:p w14:paraId="0F3D9064" w14:textId="77777777" w:rsidR="004908CB" w:rsidRPr="00830FF0" w:rsidRDefault="00312734" w:rsidP="00B71A68">
      <w:pPr>
        <w:numPr>
          <w:ilvl w:val="0"/>
          <w:numId w:val="92"/>
        </w:numPr>
        <w:spacing w:after="160" w:line="259" w:lineRule="auto"/>
        <w:jc w:val="both"/>
        <w:rPr>
          <w:rFonts w:eastAsia="Aptos"/>
        </w:rPr>
      </w:pPr>
      <w:r w:rsidRPr="00830FF0">
        <w:rPr>
          <w:rFonts w:eastAsia="Aptos"/>
          <w:b/>
          <w:bCs/>
          <w:rtl/>
        </w:rPr>
        <w:t>אפשרות הכנסת כבלים ומכשירים קטנים דרך פתח ייעודי אטום בסיליקון</w:t>
      </w:r>
      <w:r w:rsidRPr="00830FF0">
        <w:rPr>
          <w:rFonts w:eastAsia="Aptos"/>
          <w:b/>
          <w:bCs/>
        </w:rPr>
        <w:t>.</w:t>
      </w:r>
    </w:p>
    <w:p w14:paraId="47D8F4A4" w14:textId="77777777" w:rsidR="004908CB" w:rsidRPr="00830FF0" w:rsidRDefault="00312734" w:rsidP="00B71A68">
      <w:pPr>
        <w:numPr>
          <w:ilvl w:val="0"/>
          <w:numId w:val="92"/>
        </w:numPr>
        <w:spacing w:after="160" w:line="259" w:lineRule="auto"/>
        <w:jc w:val="both"/>
        <w:rPr>
          <w:rFonts w:eastAsia="Aptos"/>
        </w:rPr>
      </w:pPr>
      <w:r w:rsidRPr="00830FF0">
        <w:rPr>
          <w:rFonts w:eastAsia="Aptos"/>
          <w:b/>
          <w:bCs/>
          <w:rtl/>
        </w:rPr>
        <w:t>מערכת לחות</w:t>
      </w:r>
      <w:r w:rsidRPr="00830FF0">
        <w:rPr>
          <w:rFonts w:eastAsia="Aptos"/>
          <w:b/>
          <w:bCs/>
        </w:rPr>
        <w:t>:</w:t>
      </w:r>
      <w:r w:rsidRPr="00830FF0">
        <w:rPr>
          <w:rFonts w:eastAsia="Aptos"/>
        </w:rPr>
        <w:t xml:space="preserve"> </w:t>
      </w:r>
      <w:r w:rsidRPr="00830FF0">
        <w:rPr>
          <w:rFonts w:eastAsia="Aptos"/>
          <w:rtl/>
        </w:rPr>
        <w:t>מגש נירוסטה עם אפשרות חיטוי או מערכת אידוי אוטומטית</w:t>
      </w:r>
      <w:r w:rsidRPr="00830FF0">
        <w:rPr>
          <w:rFonts w:eastAsia="Aptos"/>
        </w:rPr>
        <w:t>.</w:t>
      </w:r>
    </w:p>
    <w:p w14:paraId="692E06C6" w14:textId="77777777" w:rsidR="004908CB" w:rsidRPr="00830FF0" w:rsidRDefault="00312734" w:rsidP="00B71A68">
      <w:pPr>
        <w:numPr>
          <w:ilvl w:val="0"/>
          <w:numId w:val="92"/>
        </w:numPr>
        <w:spacing w:after="160" w:line="259" w:lineRule="auto"/>
        <w:jc w:val="both"/>
        <w:rPr>
          <w:rFonts w:eastAsia="Aptos"/>
        </w:rPr>
      </w:pPr>
      <w:r w:rsidRPr="00830FF0">
        <w:rPr>
          <w:rFonts w:eastAsia="Aptos"/>
          <w:b/>
          <w:bCs/>
          <w:rtl/>
        </w:rPr>
        <w:t>מניעת זיהום</w:t>
      </w:r>
      <w:r w:rsidRPr="00830FF0">
        <w:rPr>
          <w:rFonts w:eastAsia="Aptos"/>
          <w:b/>
          <w:bCs/>
        </w:rPr>
        <w:t>:</w:t>
      </w:r>
      <w:r w:rsidRPr="00830FF0">
        <w:rPr>
          <w:rFonts w:eastAsia="Aptos"/>
        </w:rPr>
        <w:t xml:space="preserve"> </w:t>
      </w:r>
      <w:r w:rsidRPr="00830FF0">
        <w:rPr>
          <w:rFonts w:eastAsia="Aptos"/>
          <w:rtl/>
        </w:rPr>
        <w:t>מערכת</w:t>
      </w:r>
      <w:r w:rsidRPr="00830FF0">
        <w:rPr>
          <w:rFonts w:eastAsia="Aptos"/>
        </w:rPr>
        <w:t xml:space="preserve"> UV </w:t>
      </w:r>
      <w:r w:rsidRPr="00830FF0">
        <w:rPr>
          <w:rFonts w:eastAsia="Aptos"/>
          <w:rtl/>
        </w:rPr>
        <w:t>פנימית או מחזור אוויר סטרילי</w:t>
      </w:r>
      <w:r w:rsidRPr="00830FF0">
        <w:rPr>
          <w:rFonts w:eastAsia="Aptos"/>
        </w:rPr>
        <w:t xml:space="preserve"> (HEPA Class 100).</w:t>
      </w:r>
    </w:p>
    <w:p w14:paraId="25C6D9E9" w14:textId="77777777" w:rsidR="004908CB" w:rsidRPr="00830FF0" w:rsidRDefault="00312734" w:rsidP="00B71A68">
      <w:pPr>
        <w:numPr>
          <w:ilvl w:val="0"/>
          <w:numId w:val="92"/>
        </w:numPr>
        <w:spacing w:after="160" w:line="259" w:lineRule="auto"/>
        <w:jc w:val="both"/>
        <w:rPr>
          <w:rFonts w:eastAsia="Aptos"/>
        </w:rPr>
      </w:pPr>
      <w:r w:rsidRPr="00830FF0">
        <w:rPr>
          <w:rFonts w:eastAsia="Aptos"/>
          <w:b/>
          <w:bCs/>
          <w:rtl/>
        </w:rPr>
        <w:t>איטום</w:t>
      </w:r>
      <w:r w:rsidRPr="00830FF0">
        <w:rPr>
          <w:rFonts w:eastAsia="Aptos"/>
          <w:b/>
          <w:bCs/>
        </w:rPr>
        <w:t>:</w:t>
      </w:r>
      <w:r w:rsidRPr="00830FF0">
        <w:rPr>
          <w:rFonts w:eastAsia="Aptos"/>
        </w:rPr>
        <w:t xml:space="preserve"> </w:t>
      </w:r>
      <w:r w:rsidRPr="00830FF0">
        <w:rPr>
          <w:rFonts w:eastAsia="Aptos"/>
          <w:rtl/>
        </w:rPr>
        <w:t xml:space="preserve">דלת כפולה – דלת חיצונית אטומה עם זכוכית </w:t>
      </w:r>
      <w:proofErr w:type="spellStart"/>
      <w:r w:rsidRPr="00830FF0">
        <w:rPr>
          <w:rFonts w:eastAsia="Aptos"/>
          <w:rtl/>
        </w:rPr>
        <w:t>בידודית</w:t>
      </w:r>
      <w:proofErr w:type="spellEnd"/>
      <w:r w:rsidRPr="00830FF0">
        <w:rPr>
          <w:rFonts w:eastAsia="Aptos"/>
          <w:rtl/>
        </w:rPr>
        <w:t xml:space="preserve"> ודלת פנימית מזכוכית מחוסמת לשמירת טמפרטורה</w:t>
      </w:r>
      <w:r w:rsidRPr="00830FF0">
        <w:rPr>
          <w:rFonts w:eastAsia="Aptos"/>
        </w:rPr>
        <w:t>.</w:t>
      </w:r>
    </w:p>
    <w:p w14:paraId="58A27C69" w14:textId="77777777" w:rsidR="004908CB" w:rsidRPr="00830FF0" w:rsidRDefault="00345BD8" w:rsidP="004908CB">
      <w:pPr>
        <w:spacing w:after="160" w:line="259" w:lineRule="auto"/>
        <w:ind w:left="360"/>
        <w:jc w:val="both"/>
        <w:rPr>
          <w:rFonts w:eastAsia="Aptos"/>
        </w:rPr>
      </w:pPr>
      <w:r>
        <w:pict w14:anchorId="3D7D73F3">
          <v:rect id="_x0000_i1027" style="width:0;height:1.5pt" o:hralign="center" o:hrstd="t" o:hr="t" fillcolor="#a0a0a0" stroked="f"/>
        </w:pict>
      </w:r>
    </w:p>
    <w:p w14:paraId="6C8BADE5" w14:textId="77777777" w:rsidR="004908CB" w:rsidRPr="00830FF0" w:rsidRDefault="00312734" w:rsidP="004908CB">
      <w:pPr>
        <w:spacing w:after="160" w:line="259" w:lineRule="auto"/>
        <w:ind w:left="360"/>
        <w:jc w:val="both"/>
        <w:rPr>
          <w:rFonts w:eastAsia="Aptos"/>
          <w:b/>
          <w:bCs/>
        </w:rPr>
      </w:pPr>
      <w:r w:rsidRPr="00830FF0">
        <w:rPr>
          <w:rFonts w:eastAsia="Aptos"/>
          <w:b/>
          <w:bCs/>
          <w:rtl/>
        </w:rPr>
        <w:t>מערכת בקרת</w:t>
      </w:r>
      <w:r w:rsidRPr="00830FF0">
        <w:rPr>
          <w:rFonts w:eastAsia="Aptos"/>
          <w:b/>
          <w:bCs/>
        </w:rPr>
        <w:t xml:space="preserve"> CO</w:t>
      </w:r>
      <w:r w:rsidRPr="00830FF0">
        <w:rPr>
          <w:rFonts w:ascii="Cambria Math" w:eastAsia="Aptos" w:hAnsi="Cambria Math" w:cs="Cambria Math"/>
          <w:b/>
          <w:bCs/>
        </w:rPr>
        <w:t>₂</w:t>
      </w:r>
      <w:r w:rsidRPr="00830FF0">
        <w:rPr>
          <w:rFonts w:eastAsia="Aptos"/>
          <w:b/>
          <w:bCs/>
        </w:rPr>
        <w:t xml:space="preserve"> </w:t>
      </w:r>
      <w:r w:rsidRPr="00830FF0">
        <w:rPr>
          <w:rFonts w:eastAsia="Aptos"/>
          <w:b/>
          <w:bCs/>
          <w:rtl/>
        </w:rPr>
        <w:t>וטמפרטורה</w:t>
      </w:r>
    </w:p>
    <w:p w14:paraId="459B1DA8" w14:textId="77777777" w:rsidR="004908CB" w:rsidRPr="00830FF0" w:rsidRDefault="00312734" w:rsidP="00B71A68">
      <w:pPr>
        <w:numPr>
          <w:ilvl w:val="0"/>
          <w:numId w:val="93"/>
        </w:numPr>
        <w:spacing w:after="160" w:line="259" w:lineRule="auto"/>
        <w:jc w:val="both"/>
        <w:rPr>
          <w:rFonts w:eastAsia="Aptos"/>
        </w:rPr>
      </w:pPr>
      <w:r w:rsidRPr="00830FF0">
        <w:rPr>
          <w:rFonts w:eastAsia="Aptos"/>
          <w:b/>
          <w:bCs/>
          <w:rtl/>
        </w:rPr>
        <w:t>חיישן</w:t>
      </w:r>
      <w:r w:rsidRPr="00830FF0">
        <w:rPr>
          <w:rFonts w:eastAsia="Aptos"/>
          <w:b/>
          <w:bCs/>
        </w:rPr>
        <w:t xml:space="preserve"> CO</w:t>
      </w:r>
      <w:r w:rsidRPr="00830FF0">
        <w:rPr>
          <w:rFonts w:ascii="Cambria Math" w:eastAsia="Aptos" w:hAnsi="Cambria Math" w:cs="Cambria Math"/>
          <w:b/>
          <w:bCs/>
        </w:rPr>
        <w:t>₂</w:t>
      </w:r>
      <w:r w:rsidRPr="00830FF0">
        <w:rPr>
          <w:rFonts w:eastAsia="Aptos"/>
          <w:b/>
          <w:bCs/>
        </w:rPr>
        <w:t>:</w:t>
      </w:r>
      <w:r w:rsidRPr="00830FF0">
        <w:rPr>
          <w:rFonts w:eastAsia="Aptos"/>
        </w:rPr>
        <w:t xml:space="preserve"> </w:t>
      </w:r>
      <w:r w:rsidRPr="00830FF0">
        <w:rPr>
          <w:rFonts w:eastAsia="Aptos"/>
          <w:rtl/>
        </w:rPr>
        <w:t xml:space="preserve">חיישן </w:t>
      </w:r>
      <w:proofErr w:type="spellStart"/>
      <w:r w:rsidRPr="00830FF0">
        <w:rPr>
          <w:rFonts w:eastAsia="Aptos"/>
          <w:rtl/>
        </w:rPr>
        <w:t>אינפרא</w:t>
      </w:r>
      <w:proofErr w:type="spellEnd"/>
      <w:r w:rsidRPr="00830FF0">
        <w:rPr>
          <w:rFonts w:eastAsia="Aptos"/>
          <w:rtl/>
        </w:rPr>
        <w:t xml:space="preserve"> אדום</w:t>
      </w:r>
      <w:r w:rsidRPr="00830FF0">
        <w:rPr>
          <w:rFonts w:eastAsia="Aptos"/>
        </w:rPr>
        <w:t xml:space="preserve"> (IR) </w:t>
      </w:r>
      <w:r w:rsidRPr="00830FF0">
        <w:rPr>
          <w:rFonts w:eastAsia="Aptos"/>
          <w:rtl/>
        </w:rPr>
        <w:t>עצמאי, עמיד בפני לחות ואינו דורש החלפה תכופה</w:t>
      </w:r>
      <w:r w:rsidRPr="00830FF0">
        <w:rPr>
          <w:rFonts w:eastAsia="Aptos"/>
        </w:rPr>
        <w:t>.</w:t>
      </w:r>
    </w:p>
    <w:p w14:paraId="6ACD8C6C" w14:textId="77777777" w:rsidR="004908CB" w:rsidRPr="00830FF0" w:rsidRDefault="00312734" w:rsidP="00B71A68">
      <w:pPr>
        <w:numPr>
          <w:ilvl w:val="0"/>
          <w:numId w:val="93"/>
        </w:numPr>
        <w:spacing w:after="160" w:line="259" w:lineRule="auto"/>
        <w:jc w:val="both"/>
        <w:rPr>
          <w:rFonts w:eastAsia="Aptos"/>
        </w:rPr>
      </w:pPr>
      <w:r w:rsidRPr="00830FF0">
        <w:rPr>
          <w:rFonts w:eastAsia="Aptos"/>
          <w:b/>
          <w:bCs/>
          <w:rtl/>
        </w:rPr>
        <w:t>כיול אוטומטי</w:t>
      </w:r>
      <w:r w:rsidRPr="00830FF0">
        <w:rPr>
          <w:rFonts w:eastAsia="Aptos"/>
          <w:b/>
          <w:bCs/>
        </w:rPr>
        <w:t>:</w:t>
      </w:r>
      <w:r w:rsidRPr="00830FF0">
        <w:rPr>
          <w:rFonts w:eastAsia="Aptos"/>
        </w:rPr>
        <w:t xml:space="preserve"> </w:t>
      </w:r>
      <w:r w:rsidRPr="00830FF0">
        <w:rPr>
          <w:rFonts w:eastAsia="Aptos"/>
          <w:rtl/>
        </w:rPr>
        <w:t>באמצעות גז ייחוס או</w:t>
      </w:r>
      <w:r w:rsidRPr="00830FF0">
        <w:rPr>
          <w:rFonts w:eastAsia="Aptos"/>
        </w:rPr>
        <w:t xml:space="preserve"> calibration-free </w:t>
      </w:r>
      <w:r w:rsidRPr="00830FF0">
        <w:rPr>
          <w:rFonts w:eastAsia="Aptos"/>
          <w:rtl/>
        </w:rPr>
        <w:t>לפי תקן היצרן</w:t>
      </w:r>
      <w:r w:rsidRPr="00830FF0">
        <w:rPr>
          <w:rFonts w:eastAsia="Aptos"/>
        </w:rPr>
        <w:t>.</w:t>
      </w:r>
    </w:p>
    <w:p w14:paraId="6A90F5A1" w14:textId="77777777" w:rsidR="004908CB" w:rsidRPr="00830FF0" w:rsidRDefault="00312734" w:rsidP="00B71A68">
      <w:pPr>
        <w:numPr>
          <w:ilvl w:val="0"/>
          <w:numId w:val="93"/>
        </w:numPr>
        <w:spacing w:after="160" w:line="259" w:lineRule="auto"/>
        <w:jc w:val="both"/>
        <w:rPr>
          <w:rFonts w:eastAsia="Aptos"/>
        </w:rPr>
      </w:pPr>
      <w:r w:rsidRPr="00830FF0">
        <w:rPr>
          <w:rFonts w:eastAsia="Aptos"/>
          <w:b/>
          <w:bCs/>
          <w:rtl/>
        </w:rPr>
        <w:t>בקרת טמפרטורה</w:t>
      </w:r>
      <w:r w:rsidRPr="00830FF0">
        <w:rPr>
          <w:rFonts w:eastAsia="Aptos"/>
          <w:b/>
          <w:bCs/>
        </w:rPr>
        <w:t>:</w:t>
      </w:r>
      <w:r w:rsidRPr="00830FF0">
        <w:rPr>
          <w:rFonts w:eastAsia="Aptos"/>
        </w:rPr>
        <w:t xml:space="preserve"> </w:t>
      </w:r>
      <w:r w:rsidRPr="00830FF0">
        <w:rPr>
          <w:rFonts w:eastAsia="Aptos"/>
          <w:rtl/>
        </w:rPr>
        <w:t>שליטה מלאה ע"י בקר</w:t>
      </w:r>
      <w:r w:rsidRPr="00830FF0">
        <w:rPr>
          <w:rFonts w:eastAsia="Aptos"/>
        </w:rPr>
        <w:t xml:space="preserve"> PID.</w:t>
      </w:r>
    </w:p>
    <w:p w14:paraId="562C1EFE" w14:textId="77777777" w:rsidR="004908CB" w:rsidRPr="00830FF0" w:rsidRDefault="00312734" w:rsidP="00B71A68">
      <w:pPr>
        <w:numPr>
          <w:ilvl w:val="0"/>
          <w:numId w:val="93"/>
        </w:numPr>
        <w:spacing w:after="160" w:line="259" w:lineRule="auto"/>
        <w:jc w:val="both"/>
        <w:rPr>
          <w:rFonts w:eastAsia="Aptos"/>
        </w:rPr>
      </w:pPr>
      <w:r w:rsidRPr="00830FF0">
        <w:rPr>
          <w:rFonts w:eastAsia="Aptos"/>
          <w:b/>
          <w:bCs/>
          <w:rtl/>
        </w:rPr>
        <w:t>תצוגה</w:t>
      </w:r>
      <w:r w:rsidRPr="00830FF0">
        <w:rPr>
          <w:rFonts w:eastAsia="Aptos"/>
          <w:b/>
          <w:bCs/>
        </w:rPr>
        <w:t>:</w:t>
      </w:r>
      <w:r w:rsidRPr="00830FF0">
        <w:rPr>
          <w:rFonts w:eastAsia="Aptos"/>
        </w:rPr>
        <w:t xml:space="preserve"> </w:t>
      </w:r>
      <w:r w:rsidRPr="00830FF0">
        <w:rPr>
          <w:rFonts w:eastAsia="Aptos"/>
          <w:rtl/>
        </w:rPr>
        <w:t>מסך מגע צבעוני 5" לפחות, כולל הצגה של נתוני טמפרטורה</w:t>
      </w:r>
      <w:r w:rsidRPr="00830FF0">
        <w:rPr>
          <w:rFonts w:eastAsia="Aptos"/>
        </w:rPr>
        <w:t>, CO</w:t>
      </w:r>
      <w:r w:rsidRPr="00830FF0">
        <w:rPr>
          <w:rFonts w:ascii="Cambria Math" w:eastAsia="Aptos" w:hAnsi="Cambria Math" w:cs="Cambria Math"/>
        </w:rPr>
        <w:t>₂</w:t>
      </w:r>
      <w:r w:rsidRPr="00830FF0">
        <w:rPr>
          <w:rFonts w:eastAsia="Aptos"/>
        </w:rPr>
        <w:t xml:space="preserve">, </w:t>
      </w:r>
      <w:r w:rsidRPr="00830FF0">
        <w:rPr>
          <w:rFonts w:eastAsia="Aptos"/>
          <w:rtl/>
        </w:rPr>
        <w:t>לחות וזמן</w:t>
      </w:r>
      <w:r w:rsidRPr="00830FF0">
        <w:rPr>
          <w:rFonts w:eastAsia="Aptos"/>
        </w:rPr>
        <w:t>.</w:t>
      </w:r>
    </w:p>
    <w:p w14:paraId="75ADD9A0" w14:textId="77777777" w:rsidR="004908CB" w:rsidRPr="00830FF0" w:rsidRDefault="00312734" w:rsidP="00B71A68">
      <w:pPr>
        <w:numPr>
          <w:ilvl w:val="0"/>
          <w:numId w:val="93"/>
        </w:numPr>
        <w:spacing w:after="160" w:line="259" w:lineRule="auto"/>
        <w:jc w:val="both"/>
        <w:rPr>
          <w:rFonts w:eastAsia="Aptos"/>
        </w:rPr>
      </w:pPr>
      <w:r w:rsidRPr="00830FF0">
        <w:rPr>
          <w:rFonts w:eastAsia="Aptos"/>
          <w:b/>
          <w:bCs/>
          <w:rtl/>
        </w:rPr>
        <w:t>שמירת נתונים</w:t>
      </w:r>
      <w:r w:rsidRPr="00830FF0">
        <w:rPr>
          <w:rFonts w:eastAsia="Aptos"/>
          <w:b/>
          <w:bCs/>
        </w:rPr>
        <w:t>:</w:t>
      </w:r>
      <w:r w:rsidRPr="00830FF0">
        <w:rPr>
          <w:rFonts w:eastAsia="Aptos"/>
        </w:rPr>
        <w:t xml:space="preserve"> </w:t>
      </w:r>
      <w:r w:rsidRPr="00830FF0">
        <w:rPr>
          <w:rFonts w:eastAsia="Aptos"/>
          <w:rtl/>
        </w:rPr>
        <w:t>אחסון לוג של נתוני סביבה לפחות ל-30 יום, עם אפשרות הורדה למחשב חיצוני דרך</w:t>
      </w:r>
      <w:r w:rsidRPr="00830FF0">
        <w:rPr>
          <w:rFonts w:eastAsia="Aptos"/>
        </w:rPr>
        <w:t xml:space="preserve"> USB </w:t>
      </w:r>
      <w:r w:rsidRPr="00830FF0">
        <w:rPr>
          <w:rFonts w:eastAsia="Aptos"/>
          <w:rtl/>
        </w:rPr>
        <w:t>או</w:t>
      </w:r>
      <w:r w:rsidRPr="00830FF0">
        <w:rPr>
          <w:rFonts w:eastAsia="Aptos"/>
        </w:rPr>
        <w:t xml:space="preserve"> Ethernet.</w:t>
      </w:r>
    </w:p>
    <w:p w14:paraId="2982C9C9" w14:textId="77777777" w:rsidR="004908CB" w:rsidRPr="00830FF0" w:rsidRDefault="00312734" w:rsidP="00B71A68">
      <w:pPr>
        <w:numPr>
          <w:ilvl w:val="0"/>
          <w:numId w:val="93"/>
        </w:numPr>
        <w:spacing w:after="160" w:line="259" w:lineRule="auto"/>
        <w:jc w:val="both"/>
        <w:rPr>
          <w:rFonts w:eastAsia="Aptos"/>
        </w:rPr>
      </w:pPr>
      <w:r w:rsidRPr="00830FF0">
        <w:rPr>
          <w:rFonts w:eastAsia="Aptos"/>
          <w:b/>
          <w:bCs/>
          <w:rtl/>
        </w:rPr>
        <w:t>התראות</w:t>
      </w:r>
      <w:r w:rsidRPr="00830FF0">
        <w:rPr>
          <w:rFonts w:eastAsia="Aptos"/>
          <w:b/>
          <w:bCs/>
        </w:rPr>
        <w:t>:</w:t>
      </w:r>
    </w:p>
    <w:p w14:paraId="1983E4D6" w14:textId="77777777" w:rsidR="004908CB" w:rsidRPr="00830FF0" w:rsidRDefault="00312734" w:rsidP="00B71A68">
      <w:pPr>
        <w:numPr>
          <w:ilvl w:val="1"/>
          <w:numId w:val="93"/>
        </w:numPr>
        <w:spacing w:after="160" w:line="259" w:lineRule="auto"/>
        <w:jc w:val="both"/>
        <w:rPr>
          <w:rFonts w:eastAsia="Aptos"/>
        </w:rPr>
      </w:pPr>
      <w:r w:rsidRPr="00830FF0">
        <w:rPr>
          <w:rFonts w:eastAsia="Aptos"/>
          <w:rtl/>
        </w:rPr>
        <w:t>סטיית טמפרטורה ו</w:t>
      </w:r>
      <w:r w:rsidRPr="00830FF0">
        <w:rPr>
          <w:rFonts w:eastAsia="Aptos"/>
        </w:rPr>
        <w:t>-CO</w:t>
      </w:r>
      <w:r w:rsidRPr="00830FF0">
        <w:rPr>
          <w:rFonts w:ascii="Cambria Math" w:eastAsia="Aptos" w:hAnsi="Cambria Math" w:cs="Cambria Math"/>
        </w:rPr>
        <w:t>₂</w:t>
      </w:r>
      <w:r w:rsidRPr="00830FF0">
        <w:rPr>
          <w:rFonts w:eastAsia="Aptos"/>
        </w:rPr>
        <w:t xml:space="preserve"> </w:t>
      </w:r>
      <w:r w:rsidRPr="00830FF0">
        <w:rPr>
          <w:rFonts w:eastAsia="Aptos"/>
          <w:rtl/>
        </w:rPr>
        <w:t>מהתחום המוגדר</w:t>
      </w:r>
      <w:r w:rsidRPr="00830FF0">
        <w:rPr>
          <w:rFonts w:eastAsia="Aptos"/>
        </w:rPr>
        <w:t>.</w:t>
      </w:r>
    </w:p>
    <w:p w14:paraId="73EE9DC9" w14:textId="77777777" w:rsidR="004908CB" w:rsidRPr="00830FF0" w:rsidRDefault="00312734" w:rsidP="00B71A68">
      <w:pPr>
        <w:numPr>
          <w:ilvl w:val="1"/>
          <w:numId w:val="93"/>
        </w:numPr>
        <w:spacing w:after="160" w:line="259" w:lineRule="auto"/>
        <w:jc w:val="both"/>
        <w:rPr>
          <w:rFonts w:eastAsia="Aptos"/>
        </w:rPr>
      </w:pPr>
      <w:r w:rsidRPr="00830FF0">
        <w:rPr>
          <w:rFonts w:eastAsia="Aptos"/>
          <w:rtl/>
        </w:rPr>
        <w:t>דלת פתוחה</w:t>
      </w:r>
      <w:r w:rsidRPr="00830FF0">
        <w:rPr>
          <w:rFonts w:eastAsia="Aptos"/>
        </w:rPr>
        <w:t>.</w:t>
      </w:r>
    </w:p>
    <w:p w14:paraId="24282321" w14:textId="77777777" w:rsidR="004908CB" w:rsidRPr="00830FF0" w:rsidRDefault="00312734" w:rsidP="00B71A68">
      <w:pPr>
        <w:numPr>
          <w:ilvl w:val="1"/>
          <w:numId w:val="93"/>
        </w:numPr>
        <w:spacing w:after="160" w:line="259" w:lineRule="auto"/>
        <w:jc w:val="both"/>
        <w:rPr>
          <w:rFonts w:eastAsia="Aptos"/>
        </w:rPr>
      </w:pPr>
      <w:r w:rsidRPr="00830FF0">
        <w:rPr>
          <w:rFonts w:eastAsia="Aptos"/>
          <w:rtl/>
        </w:rPr>
        <w:t>כשל במערכת חימום או גז</w:t>
      </w:r>
      <w:r w:rsidRPr="00830FF0">
        <w:rPr>
          <w:rFonts w:eastAsia="Aptos"/>
        </w:rPr>
        <w:t>.</w:t>
      </w:r>
    </w:p>
    <w:p w14:paraId="32D86D40" w14:textId="77777777" w:rsidR="004908CB" w:rsidRPr="00830FF0" w:rsidRDefault="00312734" w:rsidP="00B71A68">
      <w:pPr>
        <w:numPr>
          <w:ilvl w:val="1"/>
          <w:numId w:val="93"/>
        </w:numPr>
        <w:spacing w:after="160" w:line="259" w:lineRule="auto"/>
        <w:jc w:val="both"/>
        <w:rPr>
          <w:rFonts w:eastAsia="Aptos"/>
        </w:rPr>
      </w:pPr>
      <w:r w:rsidRPr="00830FF0">
        <w:rPr>
          <w:rFonts w:eastAsia="Aptos"/>
          <w:rtl/>
        </w:rPr>
        <w:t>אפשרות חיבור למערכת אזעקה חיצונית</w:t>
      </w:r>
      <w:r w:rsidRPr="00830FF0">
        <w:rPr>
          <w:rFonts w:eastAsia="Aptos"/>
        </w:rPr>
        <w:t xml:space="preserve"> (relay).</w:t>
      </w:r>
    </w:p>
    <w:p w14:paraId="33E3F5EF" w14:textId="77777777" w:rsidR="004908CB" w:rsidRPr="00830FF0" w:rsidRDefault="00345BD8" w:rsidP="004908CB">
      <w:pPr>
        <w:spacing w:after="160" w:line="259" w:lineRule="auto"/>
        <w:ind w:left="360"/>
        <w:jc w:val="both"/>
        <w:rPr>
          <w:rFonts w:eastAsia="Aptos"/>
        </w:rPr>
      </w:pPr>
      <w:r>
        <w:pict w14:anchorId="34694A65">
          <v:rect id="_x0000_i1028" style="width:0;height:1.5pt" o:hralign="center" o:hrstd="t" o:hr="t" fillcolor="#a0a0a0" stroked="f"/>
        </w:pict>
      </w:r>
    </w:p>
    <w:p w14:paraId="4B5EA8D1" w14:textId="77777777" w:rsidR="004908CB" w:rsidRPr="00830FF0" w:rsidRDefault="00312734" w:rsidP="004908CB">
      <w:pPr>
        <w:spacing w:after="160" w:line="259" w:lineRule="auto"/>
        <w:ind w:left="360"/>
        <w:jc w:val="both"/>
        <w:rPr>
          <w:rFonts w:eastAsia="Aptos"/>
          <w:b/>
          <w:bCs/>
          <w:rtl/>
        </w:rPr>
      </w:pPr>
      <w:r w:rsidRPr="00830FF0">
        <w:rPr>
          <w:rFonts w:eastAsia="Aptos"/>
          <w:b/>
          <w:bCs/>
          <w:rtl/>
        </w:rPr>
        <w:t>מערכת סטריליזציה וניקוי</w:t>
      </w:r>
    </w:p>
    <w:p w14:paraId="097F2F59" w14:textId="77777777" w:rsidR="004908CB" w:rsidRPr="00830FF0" w:rsidRDefault="00312734" w:rsidP="00B71A68">
      <w:pPr>
        <w:numPr>
          <w:ilvl w:val="0"/>
          <w:numId w:val="94"/>
        </w:numPr>
        <w:spacing w:after="160" w:line="259" w:lineRule="auto"/>
        <w:jc w:val="both"/>
        <w:rPr>
          <w:rFonts w:eastAsia="Aptos"/>
        </w:rPr>
      </w:pPr>
      <w:r w:rsidRPr="00830FF0">
        <w:rPr>
          <w:rFonts w:eastAsia="Aptos"/>
          <w:b/>
          <w:bCs/>
          <w:rtl/>
        </w:rPr>
        <w:t>מערכת סטריליזציה פנימית</w:t>
      </w:r>
      <w:r w:rsidRPr="00830FF0">
        <w:rPr>
          <w:rFonts w:eastAsia="Aptos"/>
          <w:b/>
          <w:bCs/>
        </w:rPr>
        <w:t>:</w:t>
      </w:r>
      <w:r w:rsidRPr="00830FF0">
        <w:rPr>
          <w:rFonts w:eastAsia="Aptos"/>
        </w:rPr>
        <w:t xml:space="preserve"> </w:t>
      </w:r>
      <w:r w:rsidRPr="00830FF0">
        <w:rPr>
          <w:rFonts w:eastAsia="Aptos"/>
          <w:rtl/>
        </w:rPr>
        <w:t>חיטוי אוטומטי בטמפרטורה גבוהה</w:t>
      </w:r>
      <w:r w:rsidRPr="00830FF0">
        <w:rPr>
          <w:rFonts w:eastAsia="Aptos"/>
        </w:rPr>
        <w:t xml:space="preserve"> 180°C </w:t>
      </w:r>
      <w:r w:rsidRPr="00830FF0">
        <w:rPr>
          <w:rFonts w:eastAsia="Aptos"/>
          <w:rtl/>
        </w:rPr>
        <w:t>לפחות</w:t>
      </w:r>
      <w:r w:rsidRPr="00830FF0">
        <w:rPr>
          <w:rFonts w:eastAsia="Aptos"/>
        </w:rPr>
        <w:t xml:space="preserve"> </w:t>
      </w:r>
      <w:r w:rsidRPr="00830FF0">
        <w:rPr>
          <w:rFonts w:eastAsia="Aptos"/>
          <w:rtl/>
        </w:rPr>
        <w:t>או מערכת</w:t>
      </w:r>
      <w:r w:rsidRPr="00830FF0">
        <w:rPr>
          <w:rFonts w:eastAsia="Aptos"/>
        </w:rPr>
        <w:t xml:space="preserve"> H</w:t>
      </w:r>
      <w:r w:rsidRPr="00830FF0">
        <w:rPr>
          <w:rFonts w:ascii="Cambria Math" w:eastAsia="Aptos" w:hAnsi="Cambria Math" w:cs="Cambria Math"/>
        </w:rPr>
        <w:t>₂</w:t>
      </w:r>
      <w:r w:rsidRPr="00830FF0">
        <w:rPr>
          <w:rFonts w:eastAsia="Aptos"/>
        </w:rPr>
        <w:t>O</w:t>
      </w:r>
      <w:r w:rsidRPr="00830FF0">
        <w:rPr>
          <w:rFonts w:ascii="Cambria Math" w:eastAsia="Aptos" w:hAnsi="Cambria Math" w:cs="Cambria Math"/>
        </w:rPr>
        <w:t>₂</w:t>
      </w:r>
      <w:r w:rsidRPr="00830FF0">
        <w:rPr>
          <w:rFonts w:eastAsia="Aptos"/>
        </w:rPr>
        <w:t xml:space="preserve"> Vapor   </w:t>
      </w:r>
    </w:p>
    <w:p w14:paraId="6F481F81" w14:textId="77777777" w:rsidR="004908CB" w:rsidRPr="00830FF0" w:rsidRDefault="00312734" w:rsidP="00B71A68">
      <w:pPr>
        <w:numPr>
          <w:ilvl w:val="0"/>
          <w:numId w:val="94"/>
        </w:numPr>
        <w:spacing w:after="160" w:line="259" w:lineRule="auto"/>
        <w:jc w:val="both"/>
        <w:rPr>
          <w:rFonts w:eastAsia="Aptos"/>
        </w:rPr>
      </w:pPr>
      <w:r w:rsidRPr="00830FF0">
        <w:rPr>
          <w:rFonts w:eastAsia="Aptos"/>
          <w:b/>
          <w:bCs/>
          <w:rtl/>
        </w:rPr>
        <w:t>משך מחזור חיטוי</w:t>
      </w:r>
      <w:r w:rsidRPr="00830FF0">
        <w:rPr>
          <w:rFonts w:eastAsia="Aptos"/>
          <w:b/>
          <w:bCs/>
        </w:rPr>
        <w:t>:</w:t>
      </w:r>
      <w:r w:rsidRPr="00830FF0">
        <w:rPr>
          <w:rFonts w:eastAsia="Aptos"/>
        </w:rPr>
        <w:t xml:space="preserve"> </w:t>
      </w:r>
      <w:r w:rsidRPr="00830FF0">
        <w:rPr>
          <w:rFonts w:eastAsia="Aptos"/>
          <w:rtl/>
        </w:rPr>
        <w:t>עד 12 שעות (ללא פירוק רכיבים)</w:t>
      </w:r>
      <w:r w:rsidRPr="00830FF0">
        <w:rPr>
          <w:rFonts w:eastAsia="Aptos"/>
        </w:rPr>
        <w:t>.</w:t>
      </w:r>
    </w:p>
    <w:p w14:paraId="3CED7E37" w14:textId="77777777" w:rsidR="004908CB" w:rsidRPr="00830FF0" w:rsidRDefault="00312734" w:rsidP="00B71A68">
      <w:pPr>
        <w:numPr>
          <w:ilvl w:val="0"/>
          <w:numId w:val="94"/>
        </w:numPr>
        <w:spacing w:after="160" w:line="259" w:lineRule="auto"/>
        <w:jc w:val="both"/>
        <w:rPr>
          <w:rFonts w:eastAsia="Aptos"/>
        </w:rPr>
      </w:pPr>
      <w:r w:rsidRPr="00830FF0">
        <w:rPr>
          <w:rFonts w:eastAsia="Aptos"/>
          <w:b/>
          <w:bCs/>
          <w:rtl/>
        </w:rPr>
        <w:t>יכולת חיטוי מלאה של תא הפנים, הדלת והחיישנים</w:t>
      </w:r>
      <w:r w:rsidRPr="00830FF0">
        <w:rPr>
          <w:rFonts w:eastAsia="Aptos"/>
          <w:b/>
          <w:bCs/>
        </w:rPr>
        <w:t>.</w:t>
      </w:r>
    </w:p>
    <w:p w14:paraId="7E0FE29D" w14:textId="77777777" w:rsidR="004908CB" w:rsidRPr="00830FF0" w:rsidRDefault="00312734" w:rsidP="00B71A68">
      <w:pPr>
        <w:numPr>
          <w:ilvl w:val="0"/>
          <w:numId w:val="94"/>
        </w:numPr>
        <w:spacing w:after="160" w:line="259" w:lineRule="auto"/>
        <w:jc w:val="both"/>
        <w:rPr>
          <w:rFonts w:eastAsia="Aptos"/>
        </w:rPr>
      </w:pPr>
      <w:r w:rsidRPr="00830FF0">
        <w:rPr>
          <w:rFonts w:eastAsia="Aptos"/>
          <w:b/>
          <w:bCs/>
          <w:rtl/>
        </w:rPr>
        <w:t>התאוששות מהירה לאחר מחזור סטריליזציה</w:t>
      </w:r>
      <w:r w:rsidRPr="00830FF0">
        <w:rPr>
          <w:rFonts w:eastAsia="Aptos"/>
          <w:b/>
          <w:bCs/>
        </w:rPr>
        <w:t>:</w:t>
      </w:r>
      <w:r w:rsidRPr="00830FF0">
        <w:rPr>
          <w:rFonts w:eastAsia="Aptos"/>
        </w:rPr>
        <w:t xml:space="preserve"> </w:t>
      </w:r>
      <w:r w:rsidRPr="00830FF0">
        <w:rPr>
          <w:rFonts w:eastAsia="Aptos"/>
          <w:rtl/>
        </w:rPr>
        <w:t>חזרה לפעולה מלאה תוך 12 שעות</w:t>
      </w:r>
      <w:r w:rsidRPr="00830FF0">
        <w:rPr>
          <w:rFonts w:eastAsia="Aptos"/>
        </w:rPr>
        <w:t>.</w:t>
      </w:r>
    </w:p>
    <w:p w14:paraId="42758AAF" w14:textId="77777777" w:rsidR="004908CB" w:rsidRPr="00830FF0" w:rsidRDefault="00345BD8" w:rsidP="004908CB">
      <w:pPr>
        <w:spacing w:after="160" w:line="259" w:lineRule="auto"/>
        <w:ind w:left="360"/>
        <w:jc w:val="both"/>
        <w:rPr>
          <w:rFonts w:eastAsia="Aptos"/>
        </w:rPr>
      </w:pPr>
      <w:r>
        <w:pict w14:anchorId="6379CAE7">
          <v:rect id="_x0000_i1029" style="width:0;height:1.5pt" o:hralign="center" o:hrstd="t" o:hr="t" fillcolor="#a0a0a0" stroked="f"/>
        </w:pict>
      </w:r>
    </w:p>
    <w:p w14:paraId="325639E9" w14:textId="77777777" w:rsidR="004908CB" w:rsidRPr="00830FF0" w:rsidRDefault="00312734" w:rsidP="004908CB">
      <w:pPr>
        <w:spacing w:after="160" w:line="259" w:lineRule="auto"/>
        <w:ind w:left="360"/>
        <w:jc w:val="both"/>
        <w:rPr>
          <w:rFonts w:eastAsia="Aptos"/>
          <w:b/>
          <w:bCs/>
        </w:rPr>
      </w:pPr>
      <w:r w:rsidRPr="00830FF0">
        <w:rPr>
          <w:rFonts w:eastAsia="Aptos"/>
          <w:b/>
          <w:bCs/>
          <w:rtl/>
        </w:rPr>
        <w:t>דרישות מבניות ומכניות</w:t>
      </w:r>
    </w:p>
    <w:p w14:paraId="30F86D6C" w14:textId="77777777" w:rsidR="004908CB" w:rsidRPr="00830FF0" w:rsidRDefault="00312734" w:rsidP="00B71A68">
      <w:pPr>
        <w:numPr>
          <w:ilvl w:val="0"/>
          <w:numId w:val="95"/>
        </w:numPr>
        <w:spacing w:after="160" w:line="259" w:lineRule="auto"/>
        <w:jc w:val="both"/>
        <w:rPr>
          <w:rFonts w:eastAsia="Aptos"/>
        </w:rPr>
      </w:pPr>
      <w:r w:rsidRPr="00830FF0">
        <w:rPr>
          <w:rFonts w:eastAsia="Aptos"/>
          <w:b/>
          <w:bCs/>
          <w:rtl/>
        </w:rPr>
        <w:t>מידות חיצוניות (בקירוב)</w:t>
      </w:r>
      <w:r w:rsidRPr="00830FF0">
        <w:rPr>
          <w:rFonts w:eastAsia="Aptos"/>
          <w:b/>
          <w:bCs/>
        </w:rPr>
        <w:t>:</w:t>
      </w:r>
      <w:r w:rsidRPr="00830FF0">
        <w:rPr>
          <w:rFonts w:eastAsia="Aptos"/>
        </w:rPr>
        <w:t xml:space="preserve"> </w:t>
      </w:r>
      <w:r w:rsidRPr="00830FF0">
        <w:rPr>
          <w:rFonts w:eastAsia="Aptos"/>
          <w:rtl/>
        </w:rPr>
        <w:t>גובה עד 90 ס"מ, רוחב עד 70 ס"מ, עומק עד 80 ס"מ</w:t>
      </w:r>
      <w:r w:rsidRPr="00830FF0">
        <w:rPr>
          <w:rFonts w:eastAsia="Aptos"/>
        </w:rPr>
        <w:t>.</w:t>
      </w:r>
    </w:p>
    <w:p w14:paraId="458A908A" w14:textId="77777777" w:rsidR="004908CB" w:rsidRPr="00830FF0" w:rsidRDefault="00312734" w:rsidP="00B71A68">
      <w:pPr>
        <w:numPr>
          <w:ilvl w:val="0"/>
          <w:numId w:val="95"/>
        </w:numPr>
        <w:spacing w:after="160" w:line="259" w:lineRule="auto"/>
        <w:jc w:val="both"/>
        <w:rPr>
          <w:rFonts w:eastAsia="Aptos"/>
        </w:rPr>
      </w:pPr>
      <w:r w:rsidRPr="00830FF0">
        <w:rPr>
          <w:rFonts w:eastAsia="Aptos"/>
          <w:b/>
          <w:bCs/>
          <w:rtl/>
        </w:rPr>
        <w:t>משקל</w:t>
      </w:r>
      <w:r w:rsidRPr="00830FF0">
        <w:rPr>
          <w:rFonts w:eastAsia="Aptos"/>
          <w:b/>
          <w:bCs/>
        </w:rPr>
        <w:t>:</w:t>
      </w:r>
      <w:r w:rsidRPr="00830FF0">
        <w:rPr>
          <w:rFonts w:eastAsia="Aptos"/>
        </w:rPr>
        <w:t xml:space="preserve"> </w:t>
      </w:r>
      <w:r w:rsidRPr="00830FF0">
        <w:rPr>
          <w:rFonts w:eastAsia="Aptos"/>
          <w:rtl/>
        </w:rPr>
        <w:t>עד 100 ק"ג</w:t>
      </w:r>
      <w:r w:rsidRPr="00830FF0">
        <w:rPr>
          <w:rFonts w:eastAsia="Aptos"/>
        </w:rPr>
        <w:t>.</w:t>
      </w:r>
    </w:p>
    <w:p w14:paraId="6FD7E2D5" w14:textId="77777777" w:rsidR="004908CB" w:rsidRPr="00830FF0" w:rsidRDefault="00312734" w:rsidP="00B71A68">
      <w:pPr>
        <w:numPr>
          <w:ilvl w:val="0"/>
          <w:numId w:val="95"/>
        </w:numPr>
        <w:spacing w:after="160" w:line="259" w:lineRule="auto"/>
        <w:jc w:val="both"/>
        <w:rPr>
          <w:rFonts w:eastAsia="Aptos"/>
        </w:rPr>
      </w:pPr>
      <w:r w:rsidRPr="00830FF0">
        <w:rPr>
          <w:rFonts w:eastAsia="Aptos"/>
          <w:b/>
          <w:bCs/>
          <w:rtl/>
        </w:rPr>
        <w:t>חיבור חשמל</w:t>
      </w:r>
      <w:r w:rsidRPr="00830FF0">
        <w:rPr>
          <w:rFonts w:eastAsia="Aptos"/>
          <w:b/>
          <w:bCs/>
        </w:rPr>
        <w:t>:</w:t>
      </w:r>
      <w:r w:rsidRPr="00830FF0">
        <w:rPr>
          <w:rFonts w:eastAsia="Aptos"/>
        </w:rPr>
        <w:t xml:space="preserve"> 220V ±10%, 50Hz,</w:t>
      </w:r>
    </w:p>
    <w:p w14:paraId="48260A60" w14:textId="77777777" w:rsidR="004908CB" w:rsidRPr="00830FF0" w:rsidRDefault="00312734" w:rsidP="00B71A68">
      <w:pPr>
        <w:numPr>
          <w:ilvl w:val="0"/>
          <w:numId w:val="95"/>
        </w:numPr>
        <w:spacing w:after="160" w:line="259" w:lineRule="auto"/>
        <w:jc w:val="both"/>
        <w:rPr>
          <w:rFonts w:eastAsia="Aptos"/>
        </w:rPr>
      </w:pPr>
      <w:r w:rsidRPr="00830FF0">
        <w:rPr>
          <w:rFonts w:eastAsia="Aptos"/>
          <w:b/>
          <w:bCs/>
          <w:rtl/>
        </w:rPr>
        <w:t>חיבור גז</w:t>
      </w:r>
      <w:r w:rsidRPr="00830FF0">
        <w:rPr>
          <w:rFonts w:eastAsia="Aptos"/>
          <w:b/>
          <w:bCs/>
        </w:rPr>
        <w:t>:</w:t>
      </w:r>
      <w:r w:rsidRPr="00830FF0">
        <w:rPr>
          <w:rFonts w:eastAsia="Aptos"/>
        </w:rPr>
        <w:t xml:space="preserve"> </w:t>
      </w:r>
      <w:r w:rsidRPr="00830FF0">
        <w:rPr>
          <w:rFonts w:eastAsia="Aptos"/>
          <w:rtl/>
        </w:rPr>
        <w:t>כניסת</w:t>
      </w:r>
      <w:r w:rsidRPr="00830FF0">
        <w:rPr>
          <w:rFonts w:eastAsia="Aptos"/>
        </w:rPr>
        <w:t xml:space="preserve"> CO</w:t>
      </w:r>
      <w:r w:rsidRPr="00830FF0">
        <w:rPr>
          <w:rFonts w:ascii="Cambria Math" w:eastAsia="Aptos" w:hAnsi="Cambria Math" w:cs="Cambria Math"/>
        </w:rPr>
        <w:t>₂</w:t>
      </w:r>
      <w:r w:rsidRPr="00830FF0">
        <w:rPr>
          <w:rFonts w:eastAsia="Aptos"/>
        </w:rPr>
        <w:t xml:space="preserve"> </w:t>
      </w:r>
      <w:r w:rsidRPr="00830FF0">
        <w:rPr>
          <w:rFonts w:eastAsia="Aptos"/>
          <w:rtl/>
        </w:rPr>
        <w:t>עם רגולטור לחץ מתאים</w:t>
      </w:r>
      <w:r w:rsidRPr="00830FF0">
        <w:rPr>
          <w:rFonts w:eastAsia="Aptos"/>
        </w:rPr>
        <w:t xml:space="preserve"> (0.3–1.0 bar).</w:t>
      </w:r>
    </w:p>
    <w:p w14:paraId="7668EE99" w14:textId="77777777" w:rsidR="004908CB" w:rsidRPr="00830FF0" w:rsidRDefault="00312734" w:rsidP="00B71A68">
      <w:pPr>
        <w:numPr>
          <w:ilvl w:val="0"/>
          <w:numId w:val="95"/>
        </w:numPr>
        <w:spacing w:after="160" w:line="259" w:lineRule="auto"/>
        <w:jc w:val="both"/>
        <w:rPr>
          <w:rFonts w:eastAsia="Aptos"/>
        </w:rPr>
      </w:pPr>
      <w:r w:rsidRPr="00830FF0">
        <w:rPr>
          <w:rFonts w:eastAsia="Aptos"/>
          <w:b/>
          <w:bCs/>
          <w:rtl/>
        </w:rPr>
        <w:t>אפשרות התקנה על שידה, רולר או עגלת נירוסטה ניידת</w:t>
      </w:r>
      <w:r w:rsidRPr="00830FF0">
        <w:rPr>
          <w:rFonts w:eastAsia="Aptos"/>
          <w:b/>
          <w:bCs/>
        </w:rPr>
        <w:t>.</w:t>
      </w:r>
    </w:p>
    <w:p w14:paraId="329648BD" w14:textId="77777777" w:rsidR="004908CB" w:rsidRPr="00830FF0" w:rsidRDefault="00312734" w:rsidP="00B71A68">
      <w:pPr>
        <w:numPr>
          <w:ilvl w:val="0"/>
          <w:numId w:val="95"/>
        </w:numPr>
        <w:spacing w:after="160" w:line="259" w:lineRule="auto"/>
        <w:jc w:val="both"/>
        <w:rPr>
          <w:rFonts w:eastAsia="Aptos"/>
        </w:rPr>
      </w:pPr>
      <w:r w:rsidRPr="00830FF0">
        <w:rPr>
          <w:rFonts w:eastAsia="Aptos"/>
          <w:b/>
          <w:bCs/>
          <w:rtl/>
        </w:rPr>
        <w:t>מבנה חיצוני</w:t>
      </w:r>
      <w:r w:rsidRPr="00830FF0">
        <w:rPr>
          <w:rFonts w:eastAsia="Aptos"/>
          <w:b/>
          <w:bCs/>
        </w:rPr>
        <w:t>:</w:t>
      </w:r>
      <w:r w:rsidRPr="00830FF0">
        <w:rPr>
          <w:rFonts w:eastAsia="Aptos"/>
        </w:rPr>
        <w:t xml:space="preserve"> </w:t>
      </w:r>
      <w:r w:rsidRPr="00830FF0">
        <w:rPr>
          <w:rFonts w:eastAsia="Aptos"/>
          <w:rtl/>
        </w:rPr>
        <w:t>פלדה צבועה באפוקסי אנטי-בקטריאלי</w:t>
      </w:r>
      <w:r w:rsidRPr="00830FF0">
        <w:rPr>
          <w:rFonts w:eastAsia="Aptos"/>
        </w:rPr>
        <w:t>.</w:t>
      </w:r>
    </w:p>
    <w:p w14:paraId="0E307803" w14:textId="77777777" w:rsidR="003F7FB7" w:rsidRPr="00830FF0" w:rsidRDefault="003F7FB7" w:rsidP="003F7FB7">
      <w:pPr>
        <w:spacing w:after="160" w:line="259" w:lineRule="auto"/>
        <w:jc w:val="both"/>
        <w:rPr>
          <w:rFonts w:eastAsia="Aptos"/>
          <w:rtl/>
        </w:rPr>
        <w:sectPr w:rsidR="003F7FB7" w:rsidRPr="00830FF0" w:rsidSect="00DC2DE3">
          <w:pgSz w:w="11906" w:h="16838"/>
          <w:pgMar w:top="1440" w:right="1800" w:bottom="1440" w:left="1800" w:header="708" w:footer="708" w:gutter="0"/>
          <w:cols w:space="708"/>
          <w:bidi/>
          <w:rtlGutter/>
          <w:docGrid w:linePitch="360"/>
        </w:sectPr>
      </w:pPr>
    </w:p>
    <w:p w14:paraId="6E1A010A" w14:textId="17B5BB19" w:rsidR="00E92C65" w:rsidRPr="00830FF0" w:rsidRDefault="00312734" w:rsidP="00AB54F8">
      <w:pPr>
        <w:keepNext/>
        <w:keepLines/>
        <w:spacing w:before="240" w:after="240" w:line="259" w:lineRule="auto"/>
        <w:jc w:val="center"/>
        <w:outlineLvl w:val="0"/>
        <w:rPr>
          <w:rFonts w:eastAsia="Times New Roman"/>
          <w:b/>
          <w:bCs/>
          <w:sz w:val="36"/>
          <w:szCs w:val="36"/>
          <w:rtl/>
        </w:rPr>
      </w:pPr>
      <w:r w:rsidRPr="00830FF0">
        <w:rPr>
          <w:rFonts w:eastAsiaTheme="majorEastAsia"/>
          <w:b/>
          <w:bCs/>
          <w:sz w:val="36"/>
          <w:szCs w:val="36"/>
          <w:rtl/>
        </w:rPr>
        <w:t>מפרט טכני לסל 3 – מנדפים</w:t>
      </w:r>
    </w:p>
    <w:p w14:paraId="30A70049" w14:textId="16C04DC7" w:rsidR="00640543" w:rsidRPr="0053490E" w:rsidRDefault="0053490E" w:rsidP="00640543">
      <w:pPr>
        <w:spacing w:before="360" w:after="160" w:line="259" w:lineRule="auto"/>
        <w:jc w:val="both"/>
        <w:rPr>
          <w:rFonts w:eastAsia="Aptos"/>
          <w:b/>
          <w:bCs/>
          <w:sz w:val="26"/>
          <w:szCs w:val="26"/>
        </w:rPr>
      </w:pPr>
      <w:r w:rsidRPr="0053490E">
        <w:rPr>
          <w:rFonts w:eastAsia="Aptos" w:hint="cs"/>
          <w:b/>
          <w:bCs/>
          <w:sz w:val="26"/>
          <w:szCs w:val="26"/>
          <w:rtl/>
        </w:rPr>
        <w:t>מנדפים ביולוגיים</w:t>
      </w:r>
    </w:p>
    <w:p w14:paraId="259620C4" w14:textId="784A438F" w:rsidR="00AB54F8" w:rsidRPr="00830FF0" w:rsidRDefault="00312734" w:rsidP="00B71A68">
      <w:pPr>
        <w:numPr>
          <w:ilvl w:val="0"/>
          <w:numId w:val="96"/>
        </w:numPr>
        <w:spacing w:before="360" w:after="160" w:line="259" w:lineRule="auto"/>
        <w:ind w:left="714" w:hanging="357"/>
        <w:jc w:val="both"/>
        <w:rPr>
          <w:rFonts w:eastAsia="Aptos"/>
          <w:b/>
          <w:bCs/>
          <w:u w:val="single"/>
        </w:rPr>
      </w:pPr>
      <w:r w:rsidRPr="00830FF0">
        <w:rPr>
          <w:rFonts w:eastAsia="Aptos"/>
          <w:b/>
          <w:bCs/>
          <w:u w:val="single"/>
          <w:rtl/>
        </w:rPr>
        <w:t>מידות בס"מ</w:t>
      </w:r>
    </w:p>
    <w:p w14:paraId="0B73C6EA" w14:textId="77777777" w:rsidR="00AB54F8" w:rsidRPr="00830FF0" w:rsidRDefault="00312734" w:rsidP="00B71A68">
      <w:pPr>
        <w:numPr>
          <w:ilvl w:val="0"/>
          <w:numId w:val="97"/>
        </w:numPr>
        <w:spacing w:after="160" w:line="259" w:lineRule="auto"/>
        <w:jc w:val="both"/>
        <w:rPr>
          <w:rFonts w:eastAsia="Aptos"/>
          <w:lang w:val="x-none"/>
        </w:rPr>
      </w:pPr>
      <w:r w:rsidRPr="00830FF0">
        <w:rPr>
          <w:rFonts w:eastAsia="Aptos"/>
          <w:rtl/>
        </w:rPr>
        <w:t xml:space="preserve">מידות חיצוניות </w:t>
      </w:r>
      <w:proofErr w:type="spellStart"/>
      <w:r w:rsidRPr="00830FF0">
        <w:rPr>
          <w:rFonts w:eastAsia="Aptos"/>
          <w:rtl/>
        </w:rPr>
        <w:t>מירביות</w:t>
      </w:r>
      <w:proofErr w:type="spellEnd"/>
      <w:r w:rsidRPr="00830FF0">
        <w:rPr>
          <w:rFonts w:eastAsia="Aptos"/>
          <w:rtl/>
        </w:rPr>
        <w:t xml:space="preserve">: אורך 135 ס"מ, עומק 85 ס"מ, גובה מעמד </w:t>
      </w:r>
      <w:proofErr w:type="spellStart"/>
      <w:r w:rsidRPr="00830FF0">
        <w:rPr>
          <w:rFonts w:eastAsia="Aptos"/>
          <w:rtl/>
        </w:rPr>
        <w:t>מוונן</w:t>
      </w:r>
      <w:proofErr w:type="spellEnd"/>
      <w:r w:rsidRPr="00830FF0">
        <w:rPr>
          <w:rFonts w:eastAsia="Aptos"/>
          <w:rtl/>
        </w:rPr>
        <w:t xml:space="preserve"> 75-80 ס"מ, סה"כ גובה כולל מעמד 235 ס"מ.</w:t>
      </w:r>
    </w:p>
    <w:p w14:paraId="73A2BA59" w14:textId="77777777" w:rsidR="00AB54F8" w:rsidRPr="00830FF0" w:rsidRDefault="00312734" w:rsidP="00B71A68">
      <w:pPr>
        <w:numPr>
          <w:ilvl w:val="0"/>
          <w:numId w:val="97"/>
        </w:numPr>
        <w:spacing w:after="160" w:line="259" w:lineRule="auto"/>
        <w:jc w:val="both"/>
        <w:rPr>
          <w:rFonts w:eastAsia="Aptos"/>
          <w:lang w:val="x-none"/>
        </w:rPr>
      </w:pPr>
      <w:r w:rsidRPr="00830FF0">
        <w:rPr>
          <w:rFonts w:eastAsia="Aptos"/>
          <w:rtl/>
        </w:rPr>
        <w:t>מידות פנימיות מינימליות: 120 ס"מ, עומק 65 ס"מ.</w:t>
      </w:r>
    </w:p>
    <w:p w14:paraId="44D3E324" w14:textId="77777777" w:rsidR="00AB54F8" w:rsidRPr="00830FF0" w:rsidRDefault="00312734" w:rsidP="00B71A68">
      <w:pPr>
        <w:numPr>
          <w:ilvl w:val="0"/>
          <w:numId w:val="96"/>
        </w:numPr>
        <w:spacing w:after="160" w:line="259" w:lineRule="auto"/>
        <w:jc w:val="both"/>
        <w:rPr>
          <w:rFonts w:eastAsia="Aptos"/>
          <w:b/>
          <w:bCs/>
          <w:u w:val="single"/>
          <w:rtl/>
        </w:rPr>
      </w:pPr>
      <w:r w:rsidRPr="00830FF0">
        <w:rPr>
          <w:rFonts w:eastAsia="Aptos"/>
          <w:b/>
          <w:bCs/>
          <w:u w:val="single"/>
          <w:rtl/>
        </w:rPr>
        <w:t>כללי</w:t>
      </w:r>
    </w:p>
    <w:p w14:paraId="0FBDAAD5" w14:textId="77777777" w:rsidR="00AB54F8" w:rsidRPr="00830FF0" w:rsidRDefault="00312734" w:rsidP="00B71A68">
      <w:pPr>
        <w:numPr>
          <w:ilvl w:val="0"/>
          <w:numId w:val="98"/>
        </w:numPr>
        <w:spacing w:after="160" w:line="259" w:lineRule="auto"/>
        <w:jc w:val="both"/>
        <w:rPr>
          <w:rFonts w:eastAsia="Aptos"/>
          <w:lang w:val="x-none"/>
        </w:rPr>
      </w:pPr>
      <w:r w:rsidRPr="00830FF0">
        <w:rPr>
          <w:rFonts w:eastAsia="Aptos"/>
          <w:rtl/>
        </w:rPr>
        <w:t>המנדפים המסופקים יהיו חדשים לחלוטין ואוחסנו לא יותר משנתיים לפני הספקה.</w:t>
      </w:r>
    </w:p>
    <w:p w14:paraId="7A4F5D2E" w14:textId="77777777" w:rsidR="00AB54F8" w:rsidRPr="00830FF0" w:rsidRDefault="00312734" w:rsidP="00B71A68">
      <w:pPr>
        <w:numPr>
          <w:ilvl w:val="0"/>
          <w:numId w:val="98"/>
        </w:numPr>
        <w:spacing w:after="160" w:line="259" w:lineRule="auto"/>
        <w:jc w:val="both"/>
        <w:rPr>
          <w:rFonts w:eastAsia="Aptos"/>
          <w:lang w:val="x-none"/>
        </w:rPr>
      </w:pPr>
      <w:r w:rsidRPr="00830FF0">
        <w:rPr>
          <w:rFonts w:eastAsia="Aptos"/>
          <w:rtl/>
        </w:rPr>
        <w:t>המנדפים יהיו שייכים לדגם שצפי המשך הייצור שלו ע"י היצרן הוא שנה לכל הפחות ממועד ההספקה.</w:t>
      </w:r>
    </w:p>
    <w:p w14:paraId="51B6A991" w14:textId="77777777" w:rsidR="00AB54F8" w:rsidRPr="00830FF0" w:rsidRDefault="00312734" w:rsidP="00B71A68">
      <w:pPr>
        <w:numPr>
          <w:ilvl w:val="0"/>
          <w:numId w:val="98"/>
        </w:numPr>
        <w:spacing w:after="160" w:line="259" w:lineRule="auto"/>
        <w:jc w:val="both"/>
        <w:rPr>
          <w:rFonts w:eastAsia="Aptos"/>
          <w:rtl/>
        </w:rPr>
      </w:pPr>
      <w:r w:rsidRPr="00830FF0">
        <w:rPr>
          <w:rFonts w:eastAsia="Aptos"/>
          <w:rtl/>
        </w:rPr>
        <w:t xml:space="preserve">הדגם עומד בתקן </w:t>
      </w:r>
      <w:r w:rsidRPr="00830FF0">
        <w:rPr>
          <w:rFonts w:eastAsia="Aptos"/>
          <w:lang w:val="x-none"/>
        </w:rPr>
        <w:t>CE</w:t>
      </w:r>
      <w:r w:rsidRPr="00830FF0">
        <w:rPr>
          <w:rFonts w:eastAsia="Aptos"/>
          <w:rtl/>
        </w:rPr>
        <w:t xml:space="preserve"> של האיחוד האירופי וה-</w:t>
      </w:r>
      <w:r w:rsidRPr="00830FF0">
        <w:rPr>
          <w:rFonts w:eastAsia="Aptos"/>
          <w:lang w:val="x-none"/>
        </w:rPr>
        <w:t>FDA</w:t>
      </w:r>
      <w:r w:rsidRPr="00830FF0">
        <w:rPr>
          <w:rFonts w:eastAsia="Aptos"/>
          <w:rtl/>
        </w:rPr>
        <w:t xml:space="preserve"> האמריקאי.</w:t>
      </w:r>
    </w:p>
    <w:p w14:paraId="67940341" w14:textId="77777777" w:rsidR="00AB54F8" w:rsidRPr="00830FF0" w:rsidRDefault="00312734" w:rsidP="00B71A68">
      <w:pPr>
        <w:numPr>
          <w:ilvl w:val="0"/>
          <w:numId w:val="98"/>
        </w:numPr>
        <w:spacing w:after="160" w:line="259" w:lineRule="auto"/>
        <w:jc w:val="both"/>
        <w:rPr>
          <w:rFonts w:eastAsia="Aptos"/>
          <w:lang w:val="x-none"/>
        </w:rPr>
      </w:pPr>
      <w:r w:rsidRPr="00830FF0">
        <w:rPr>
          <w:rFonts w:eastAsia="Aptos"/>
          <w:rtl/>
        </w:rPr>
        <w:t>המנדפים יהיו ביולוגיים</w:t>
      </w:r>
      <w:r w:rsidRPr="00830FF0">
        <w:rPr>
          <w:rFonts w:eastAsia="Aptos"/>
        </w:rPr>
        <w:t xml:space="preserve"> </w:t>
      </w:r>
      <w:r w:rsidRPr="00830FF0">
        <w:rPr>
          <w:rFonts w:eastAsia="Aptos"/>
          <w:rtl/>
        </w:rPr>
        <w:t>משופעים בתצורה ארגונומית.</w:t>
      </w:r>
    </w:p>
    <w:p w14:paraId="344DBDD0" w14:textId="77777777" w:rsidR="00AB54F8" w:rsidRPr="00830FF0" w:rsidRDefault="00312734" w:rsidP="00B71A68">
      <w:pPr>
        <w:numPr>
          <w:ilvl w:val="0"/>
          <w:numId w:val="96"/>
        </w:numPr>
        <w:spacing w:after="160" w:line="259" w:lineRule="auto"/>
        <w:jc w:val="both"/>
        <w:rPr>
          <w:rFonts w:eastAsia="Aptos"/>
          <w:b/>
          <w:bCs/>
          <w:u w:val="single"/>
        </w:rPr>
      </w:pPr>
      <w:r w:rsidRPr="00830FF0">
        <w:rPr>
          <w:rFonts w:eastAsia="Aptos"/>
          <w:b/>
          <w:bCs/>
          <w:u w:val="single"/>
          <w:rtl/>
        </w:rPr>
        <w:t>רמת בטיחות ביולוגית</w:t>
      </w:r>
    </w:p>
    <w:p w14:paraId="2577AF4D" w14:textId="77777777" w:rsidR="00AB54F8" w:rsidRPr="00830FF0" w:rsidRDefault="00312734" w:rsidP="00AB54F8">
      <w:pPr>
        <w:spacing w:after="160" w:line="259" w:lineRule="auto"/>
        <w:ind w:firstLine="720"/>
        <w:jc w:val="both"/>
        <w:rPr>
          <w:rFonts w:eastAsia="Aptos"/>
          <w:rtl/>
        </w:rPr>
      </w:pPr>
      <w:r w:rsidRPr="00830FF0">
        <w:rPr>
          <w:rFonts w:eastAsia="Aptos"/>
          <w:rtl/>
        </w:rPr>
        <w:t>רמת בטיחות ביולוגית:</w:t>
      </w:r>
      <w:r w:rsidRPr="00830FF0">
        <w:rPr>
          <w:rFonts w:eastAsia="Aptos"/>
        </w:rPr>
        <w:t xml:space="preserve">Type A2 </w:t>
      </w:r>
      <w:r w:rsidRPr="00830FF0">
        <w:rPr>
          <w:rFonts w:eastAsia="Aptos"/>
          <w:rtl/>
        </w:rPr>
        <w:t xml:space="preserve"> </w:t>
      </w:r>
      <w:r w:rsidRPr="00830FF0">
        <w:rPr>
          <w:rFonts w:eastAsia="Aptos"/>
        </w:rPr>
        <w:t>.Class II</w:t>
      </w:r>
    </w:p>
    <w:p w14:paraId="7B8CF589" w14:textId="77777777" w:rsidR="00AB54F8" w:rsidRPr="00830FF0" w:rsidRDefault="00312734" w:rsidP="00B71A68">
      <w:pPr>
        <w:numPr>
          <w:ilvl w:val="0"/>
          <w:numId w:val="96"/>
        </w:numPr>
        <w:spacing w:after="160" w:line="259" w:lineRule="auto"/>
        <w:jc w:val="both"/>
        <w:rPr>
          <w:rFonts w:eastAsia="Aptos"/>
          <w:b/>
          <w:bCs/>
          <w:u w:val="single"/>
        </w:rPr>
      </w:pPr>
      <w:r w:rsidRPr="00830FF0">
        <w:rPr>
          <w:rFonts w:eastAsia="Aptos"/>
          <w:b/>
          <w:bCs/>
          <w:u w:val="single"/>
          <w:rtl/>
        </w:rPr>
        <w:t>סוג החומר</w:t>
      </w:r>
    </w:p>
    <w:p w14:paraId="69B47D6E" w14:textId="77777777" w:rsidR="00AB54F8" w:rsidRPr="00830FF0" w:rsidRDefault="00312734" w:rsidP="00B71A68">
      <w:pPr>
        <w:numPr>
          <w:ilvl w:val="0"/>
          <w:numId w:val="99"/>
        </w:numPr>
        <w:spacing w:after="160" w:line="259" w:lineRule="auto"/>
        <w:jc w:val="both"/>
        <w:rPr>
          <w:rFonts w:eastAsia="Aptos"/>
        </w:rPr>
      </w:pPr>
      <w:r w:rsidRPr="00830FF0">
        <w:rPr>
          <w:rFonts w:eastAsia="Aptos"/>
          <w:rtl/>
        </w:rPr>
        <w:t xml:space="preserve">פנימי – </w:t>
      </w:r>
      <w:proofErr w:type="spellStart"/>
      <w:r w:rsidRPr="00830FF0">
        <w:rPr>
          <w:rFonts w:eastAsia="Aptos"/>
          <w:rtl/>
        </w:rPr>
        <w:t>פלב"מ</w:t>
      </w:r>
      <w:proofErr w:type="spellEnd"/>
      <w:r w:rsidRPr="00830FF0">
        <w:rPr>
          <w:rFonts w:eastAsia="Aptos"/>
          <w:rtl/>
        </w:rPr>
        <w:t xml:space="preserve"> מלוטש 304 או 316 (משטח וקירות).</w:t>
      </w:r>
    </w:p>
    <w:p w14:paraId="4C3CDE1F" w14:textId="77777777" w:rsidR="00AB54F8" w:rsidRPr="00830FF0" w:rsidRDefault="00312734" w:rsidP="00B71A68">
      <w:pPr>
        <w:numPr>
          <w:ilvl w:val="0"/>
          <w:numId w:val="99"/>
        </w:numPr>
        <w:spacing w:after="160" w:line="259" w:lineRule="auto"/>
        <w:jc w:val="both"/>
        <w:rPr>
          <w:rFonts w:eastAsia="Aptos"/>
        </w:rPr>
      </w:pPr>
      <w:r w:rsidRPr="00830FF0">
        <w:rPr>
          <w:rFonts w:eastAsia="Aptos"/>
          <w:rtl/>
        </w:rPr>
        <w:t>חיצוני – מתכת, בגימור חיצוני אפוקסי/פוליאסטר.</w:t>
      </w:r>
    </w:p>
    <w:p w14:paraId="56221A16" w14:textId="495E06A4" w:rsidR="00AB54F8" w:rsidRPr="00830FF0" w:rsidRDefault="00312734" w:rsidP="00B71A68">
      <w:pPr>
        <w:numPr>
          <w:ilvl w:val="0"/>
          <w:numId w:val="99"/>
        </w:numPr>
        <w:spacing w:after="160" w:line="259" w:lineRule="auto"/>
        <w:jc w:val="both"/>
        <w:rPr>
          <w:rFonts w:eastAsia="Aptos"/>
        </w:rPr>
      </w:pPr>
      <w:r w:rsidRPr="00830FF0">
        <w:rPr>
          <w:rFonts w:eastAsia="Aptos"/>
          <w:rtl/>
        </w:rPr>
        <w:t>חלונות צדדיים עשויים מזכוכית שקופה, בטיחותית.</w:t>
      </w:r>
    </w:p>
    <w:p w14:paraId="754F9B20" w14:textId="77777777" w:rsidR="00AB54F8" w:rsidRPr="00830FF0" w:rsidRDefault="00312734" w:rsidP="00B71A68">
      <w:pPr>
        <w:numPr>
          <w:ilvl w:val="0"/>
          <w:numId w:val="96"/>
        </w:numPr>
        <w:spacing w:after="160" w:line="259" w:lineRule="auto"/>
        <w:jc w:val="both"/>
        <w:rPr>
          <w:rFonts w:eastAsia="Aptos"/>
          <w:b/>
          <w:bCs/>
          <w:u w:val="single"/>
        </w:rPr>
      </w:pPr>
      <w:r w:rsidRPr="00830FF0">
        <w:rPr>
          <w:rFonts w:eastAsia="Aptos"/>
          <w:b/>
          <w:bCs/>
          <w:u w:val="single"/>
          <w:rtl/>
        </w:rPr>
        <w:t>ארגונומיה</w:t>
      </w:r>
    </w:p>
    <w:p w14:paraId="09FF125D" w14:textId="77777777" w:rsidR="00AB54F8" w:rsidRPr="00830FF0" w:rsidRDefault="00312734" w:rsidP="00B71A68">
      <w:pPr>
        <w:numPr>
          <w:ilvl w:val="0"/>
          <w:numId w:val="100"/>
        </w:numPr>
        <w:spacing w:after="160" w:line="259" w:lineRule="auto"/>
        <w:jc w:val="both"/>
        <w:rPr>
          <w:rFonts w:eastAsia="Aptos"/>
        </w:rPr>
      </w:pPr>
      <w:r w:rsidRPr="00830FF0">
        <w:rPr>
          <w:rFonts w:eastAsia="Aptos"/>
          <w:rtl/>
        </w:rPr>
        <w:t xml:space="preserve">אפשרות גישה לניקוי מלא של החלונות משני הצדדים. </w:t>
      </w:r>
    </w:p>
    <w:p w14:paraId="19703774" w14:textId="77777777" w:rsidR="00AB54F8" w:rsidRPr="00830FF0" w:rsidRDefault="00312734" w:rsidP="00B71A68">
      <w:pPr>
        <w:numPr>
          <w:ilvl w:val="0"/>
          <w:numId w:val="100"/>
        </w:numPr>
        <w:spacing w:after="160" w:line="259" w:lineRule="auto"/>
        <w:jc w:val="both"/>
        <w:rPr>
          <w:rFonts w:eastAsia="Aptos"/>
        </w:rPr>
      </w:pPr>
      <w:r w:rsidRPr="00830FF0">
        <w:rPr>
          <w:rFonts w:eastAsia="Aptos"/>
          <w:rtl/>
        </w:rPr>
        <w:t>חלון קדמי זוויתי, נפתח לפתיחה מלאה (להכנסת ציוד ולניקוי).</w:t>
      </w:r>
    </w:p>
    <w:p w14:paraId="010C236D" w14:textId="77777777" w:rsidR="00AB54F8" w:rsidRPr="00830FF0" w:rsidRDefault="00312734" w:rsidP="00B71A68">
      <w:pPr>
        <w:numPr>
          <w:ilvl w:val="0"/>
          <w:numId w:val="100"/>
        </w:numPr>
        <w:spacing w:after="160" w:line="259" w:lineRule="auto"/>
        <w:jc w:val="both"/>
        <w:rPr>
          <w:rFonts w:eastAsia="Aptos"/>
        </w:rPr>
      </w:pPr>
      <w:r w:rsidRPr="00830FF0">
        <w:rPr>
          <w:rFonts w:eastAsia="Aptos"/>
          <w:rtl/>
        </w:rPr>
        <w:t>חלון זכוכית קדמית – זכוכית משוריינת 6 מ"מ עובי.</w:t>
      </w:r>
    </w:p>
    <w:p w14:paraId="49B7CE9C" w14:textId="77777777" w:rsidR="00AB54F8" w:rsidRPr="00830FF0" w:rsidRDefault="00312734" w:rsidP="00B71A68">
      <w:pPr>
        <w:numPr>
          <w:ilvl w:val="0"/>
          <w:numId w:val="100"/>
        </w:numPr>
        <w:spacing w:after="160" w:line="259" w:lineRule="auto"/>
        <w:jc w:val="both"/>
        <w:rPr>
          <w:rFonts w:eastAsia="Aptos"/>
        </w:rPr>
      </w:pPr>
      <w:r w:rsidRPr="00830FF0">
        <w:rPr>
          <w:rFonts w:eastAsia="Aptos"/>
          <w:rtl/>
        </w:rPr>
        <w:t>פתיחה חשמלית של החלון הקדמי, בין 20 ועד 30 ס"מ.</w:t>
      </w:r>
    </w:p>
    <w:p w14:paraId="2B7E117D" w14:textId="77777777" w:rsidR="00AB54F8" w:rsidRPr="00830FF0" w:rsidRDefault="00312734" w:rsidP="00B71A68">
      <w:pPr>
        <w:numPr>
          <w:ilvl w:val="0"/>
          <w:numId w:val="100"/>
        </w:numPr>
        <w:spacing w:after="160" w:line="259" w:lineRule="auto"/>
        <w:jc w:val="both"/>
        <w:rPr>
          <w:rFonts w:eastAsia="Aptos"/>
        </w:rPr>
      </w:pPr>
      <w:r w:rsidRPr="00830FF0">
        <w:rPr>
          <w:rFonts w:eastAsia="Aptos"/>
          <w:rtl/>
        </w:rPr>
        <w:t>רעש מקסימלי לא יותר מ-</w:t>
      </w:r>
      <w:r w:rsidRPr="00830FF0">
        <w:rPr>
          <w:rFonts w:eastAsia="Aptos"/>
        </w:rPr>
        <w:t>50 dB(A)</w:t>
      </w:r>
      <w:r w:rsidRPr="00830FF0">
        <w:rPr>
          <w:rFonts w:eastAsia="Aptos"/>
          <w:rtl/>
        </w:rPr>
        <w:t>.</w:t>
      </w:r>
    </w:p>
    <w:p w14:paraId="1E71AD0C" w14:textId="77777777" w:rsidR="00AB54F8" w:rsidRPr="00830FF0" w:rsidRDefault="00312734" w:rsidP="00B71A68">
      <w:pPr>
        <w:numPr>
          <w:ilvl w:val="0"/>
          <w:numId w:val="96"/>
        </w:numPr>
        <w:spacing w:after="160" w:line="259" w:lineRule="auto"/>
        <w:jc w:val="both"/>
        <w:rPr>
          <w:rFonts w:eastAsia="Aptos"/>
          <w:b/>
          <w:bCs/>
          <w:u w:val="single"/>
        </w:rPr>
      </w:pPr>
      <w:r w:rsidRPr="00830FF0">
        <w:rPr>
          <w:rFonts w:eastAsia="Aptos"/>
          <w:b/>
          <w:bCs/>
          <w:u w:val="single"/>
          <w:rtl/>
        </w:rPr>
        <w:t>תאורה</w:t>
      </w:r>
    </w:p>
    <w:p w14:paraId="0A086786" w14:textId="77777777" w:rsidR="00AB54F8" w:rsidRPr="00830FF0" w:rsidRDefault="00312734" w:rsidP="00B71A68">
      <w:pPr>
        <w:numPr>
          <w:ilvl w:val="0"/>
          <w:numId w:val="101"/>
        </w:numPr>
        <w:spacing w:after="160" w:line="259" w:lineRule="auto"/>
        <w:jc w:val="both"/>
        <w:rPr>
          <w:rFonts w:eastAsia="Aptos"/>
          <w:rtl/>
        </w:rPr>
      </w:pPr>
      <w:r w:rsidRPr="00830FF0">
        <w:rPr>
          <w:rFonts w:eastAsia="Aptos"/>
          <w:rtl/>
        </w:rPr>
        <w:t xml:space="preserve">תאורה פנימית מסוג </w:t>
      </w:r>
      <w:r w:rsidRPr="00830FF0">
        <w:rPr>
          <w:rFonts w:eastAsia="Aptos"/>
        </w:rPr>
        <w:t>LED</w:t>
      </w:r>
      <w:r w:rsidRPr="00830FF0">
        <w:rPr>
          <w:rFonts w:eastAsia="Aptos"/>
          <w:rtl/>
        </w:rPr>
        <w:t xml:space="preserve"> בעוצמה של 1200 </w:t>
      </w:r>
      <w:r w:rsidRPr="00830FF0">
        <w:rPr>
          <w:rFonts w:eastAsia="Aptos"/>
        </w:rPr>
        <w:t>Lux</w:t>
      </w:r>
      <w:r w:rsidRPr="00830FF0">
        <w:rPr>
          <w:rFonts w:eastAsia="Aptos"/>
          <w:rtl/>
        </w:rPr>
        <w:t xml:space="preserve"> לפחות.</w:t>
      </w:r>
    </w:p>
    <w:p w14:paraId="7F784210" w14:textId="77777777" w:rsidR="00AB54F8" w:rsidRPr="00830FF0" w:rsidRDefault="00312734" w:rsidP="00B71A68">
      <w:pPr>
        <w:numPr>
          <w:ilvl w:val="0"/>
          <w:numId w:val="101"/>
        </w:numPr>
        <w:spacing w:after="160" w:line="259" w:lineRule="auto"/>
        <w:jc w:val="both"/>
        <w:rPr>
          <w:rFonts w:eastAsia="Aptos"/>
          <w:rtl/>
        </w:rPr>
      </w:pPr>
      <w:r w:rsidRPr="00830FF0">
        <w:rPr>
          <w:rFonts w:eastAsia="Aptos"/>
          <w:rtl/>
        </w:rPr>
        <w:t xml:space="preserve">תאורת </w:t>
      </w:r>
      <w:r w:rsidRPr="00830FF0">
        <w:rPr>
          <w:rFonts w:eastAsia="Aptos"/>
        </w:rPr>
        <w:t>UV</w:t>
      </w:r>
      <w:r w:rsidRPr="00830FF0">
        <w:rPr>
          <w:rFonts w:eastAsia="Aptos"/>
          <w:rtl/>
        </w:rPr>
        <w:t xml:space="preserve">. </w:t>
      </w:r>
    </w:p>
    <w:p w14:paraId="438B5D78" w14:textId="77777777" w:rsidR="00AB54F8" w:rsidRPr="00830FF0" w:rsidRDefault="00312734" w:rsidP="00B71A68">
      <w:pPr>
        <w:numPr>
          <w:ilvl w:val="0"/>
          <w:numId w:val="96"/>
        </w:numPr>
        <w:spacing w:after="160" w:line="259" w:lineRule="auto"/>
        <w:jc w:val="both"/>
        <w:rPr>
          <w:rFonts w:eastAsia="Aptos"/>
          <w:b/>
          <w:bCs/>
          <w:u w:val="single"/>
        </w:rPr>
      </w:pPr>
      <w:r w:rsidRPr="00830FF0">
        <w:rPr>
          <w:rFonts w:eastAsia="Aptos"/>
          <w:b/>
          <w:bCs/>
          <w:u w:val="single"/>
          <w:rtl/>
        </w:rPr>
        <w:t>בקרה, תצוגה והתראות</w:t>
      </w:r>
    </w:p>
    <w:p w14:paraId="548D8F99" w14:textId="77777777" w:rsidR="00AB54F8" w:rsidRPr="00830FF0" w:rsidRDefault="00312734" w:rsidP="00B71A68">
      <w:pPr>
        <w:numPr>
          <w:ilvl w:val="0"/>
          <w:numId w:val="102"/>
        </w:numPr>
        <w:spacing w:after="160" w:line="259" w:lineRule="auto"/>
        <w:jc w:val="both"/>
        <w:rPr>
          <w:rFonts w:eastAsia="Aptos"/>
        </w:rPr>
      </w:pPr>
      <w:r w:rsidRPr="00830FF0">
        <w:rPr>
          <w:rFonts w:eastAsia="Aptos"/>
          <w:rtl/>
        </w:rPr>
        <w:t>תצוגה דיגיטלית.</w:t>
      </w:r>
    </w:p>
    <w:p w14:paraId="55CAB39A" w14:textId="77777777" w:rsidR="00AB54F8" w:rsidRPr="00830FF0" w:rsidRDefault="00312734" w:rsidP="00B71A68">
      <w:pPr>
        <w:numPr>
          <w:ilvl w:val="0"/>
          <w:numId w:val="102"/>
        </w:numPr>
        <w:spacing w:after="160" w:line="259" w:lineRule="auto"/>
        <w:jc w:val="both"/>
        <w:rPr>
          <w:rFonts w:eastAsia="Aptos"/>
        </w:rPr>
      </w:pPr>
      <w:r w:rsidRPr="00830FF0">
        <w:rPr>
          <w:rFonts w:eastAsia="Aptos"/>
          <w:rtl/>
        </w:rPr>
        <w:t>התראת חיישן על חוסר מוכנות לשימוש.</w:t>
      </w:r>
    </w:p>
    <w:p w14:paraId="5C58FEAC" w14:textId="77777777" w:rsidR="00AB54F8" w:rsidRPr="00830FF0" w:rsidRDefault="00312734" w:rsidP="00B71A68">
      <w:pPr>
        <w:numPr>
          <w:ilvl w:val="0"/>
          <w:numId w:val="102"/>
        </w:numPr>
        <w:spacing w:after="160" w:line="259" w:lineRule="auto"/>
        <w:jc w:val="both"/>
        <w:rPr>
          <w:rFonts w:eastAsia="Aptos"/>
        </w:rPr>
      </w:pPr>
      <w:r w:rsidRPr="00830FF0">
        <w:rPr>
          <w:rFonts w:eastAsia="Aptos"/>
          <w:rtl/>
        </w:rPr>
        <w:t>התראת חיישן על פילטרים.</w:t>
      </w:r>
    </w:p>
    <w:p w14:paraId="5D2F039E" w14:textId="0F9E6FF5" w:rsidR="00AB54F8" w:rsidRPr="00830FF0" w:rsidRDefault="00580D46" w:rsidP="00B71A68">
      <w:pPr>
        <w:numPr>
          <w:ilvl w:val="0"/>
          <w:numId w:val="102"/>
        </w:numPr>
        <w:spacing w:after="160" w:line="259" w:lineRule="auto"/>
        <w:jc w:val="both"/>
        <w:rPr>
          <w:rFonts w:eastAsia="Aptos"/>
        </w:rPr>
      </w:pPr>
      <w:r w:rsidRPr="00830FF0">
        <w:rPr>
          <w:rFonts w:eastAsia="Aptos"/>
          <w:rtl/>
        </w:rPr>
        <w:t>התר</w:t>
      </w:r>
      <w:r>
        <w:rPr>
          <w:rFonts w:eastAsia="Aptos" w:hint="cs"/>
          <w:rtl/>
        </w:rPr>
        <w:t>א</w:t>
      </w:r>
      <w:r w:rsidRPr="00830FF0">
        <w:rPr>
          <w:rFonts w:eastAsia="Aptos"/>
          <w:rtl/>
        </w:rPr>
        <w:t xml:space="preserve">ות </w:t>
      </w:r>
      <w:r w:rsidR="00312734" w:rsidRPr="00830FF0">
        <w:rPr>
          <w:rFonts w:eastAsia="Aptos"/>
          <w:rtl/>
        </w:rPr>
        <w:t xml:space="preserve">חיישן חלון </w:t>
      </w:r>
      <w:r w:rsidR="00E924CF">
        <w:rPr>
          <w:rFonts w:eastAsia="Aptos" w:hint="cs"/>
          <w:rtl/>
        </w:rPr>
        <w:t xml:space="preserve">קדמי </w:t>
      </w:r>
      <w:r w:rsidR="00312734" w:rsidRPr="00830FF0">
        <w:rPr>
          <w:rFonts w:eastAsia="Aptos"/>
          <w:rtl/>
        </w:rPr>
        <w:t>פתוח.</w:t>
      </w:r>
    </w:p>
    <w:p w14:paraId="6FAABD41" w14:textId="77777777" w:rsidR="00AB54F8" w:rsidRDefault="00312734" w:rsidP="00B71A68">
      <w:pPr>
        <w:numPr>
          <w:ilvl w:val="0"/>
          <w:numId w:val="102"/>
        </w:numPr>
        <w:spacing w:after="160" w:line="259" w:lineRule="auto"/>
        <w:jc w:val="both"/>
        <w:rPr>
          <w:rFonts w:eastAsia="Aptos"/>
        </w:rPr>
      </w:pPr>
      <w:r w:rsidRPr="00830FF0">
        <w:rPr>
          <w:rFonts w:eastAsia="Aptos"/>
          <w:rtl/>
        </w:rPr>
        <w:t xml:space="preserve">אפשרות לקביעת זמן עיקור </w:t>
      </w:r>
      <w:r w:rsidRPr="00830FF0">
        <w:rPr>
          <w:rFonts w:eastAsia="Aptos"/>
        </w:rPr>
        <w:t>UV</w:t>
      </w:r>
      <w:r w:rsidRPr="00830FF0">
        <w:rPr>
          <w:rFonts w:eastAsia="Aptos"/>
          <w:rtl/>
        </w:rPr>
        <w:t xml:space="preserve"> (טיימר)</w:t>
      </w:r>
      <w:r w:rsidRPr="00830FF0">
        <w:rPr>
          <w:rFonts w:eastAsia="Aptos"/>
        </w:rPr>
        <w:t>.</w:t>
      </w:r>
    </w:p>
    <w:p w14:paraId="6833E75D" w14:textId="3FB2F154" w:rsidR="00E924CF" w:rsidRDefault="00E924CF" w:rsidP="00B71A68">
      <w:pPr>
        <w:numPr>
          <w:ilvl w:val="0"/>
          <w:numId w:val="102"/>
        </w:numPr>
        <w:spacing w:after="160" w:line="259" w:lineRule="auto"/>
        <w:jc w:val="both"/>
        <w:rPr>
          <w:rFonts w:eastAsia="Aptos"/>
        </w:rPr>
      </w:pPr>
      <w:r>
        <w:rPr>
          <w:rFonts w:eastAsia="Aptos" w:hint="cs"/>
          <w:rtl/>
        </w:rPr>
        <w:t xml:space="preserve">כיבוי </w:t>
      </w:r>
      <w:r>
        <w:rPr>
          <w:rFonts w:eastAsia="Aptos"/>
        </w:rPr>
        <w:t>UV</w:t>
      </w:r>
      <w:r>
        <w:rPr>
          <w:rFonts w:eastAsia="Aptos" w:hint="cs"/>
          <w:rtl/>
        </w:rPr>
        <w:t xml:space="preserve"> אוטומטי עם פתיחת החלון הקדמי.</w:t>
      </w:r>
    </w:p>
    <w:p w14:paraId="042B664C" w14:textId="77777777" w:rsidR="00AB54F8" w:rsidRPr="00830FF0" w:rsidRDefault="00312734" w:rsidP="00B71A68">
      <w:pPr>
        <w:numPr>
          <w:ilvl w:val="0"/>
          <w:numId w:val="96"/>
        </w:numPr>
        <w:spacing w:after="160" w:line="259" w:lineRule="auto"/>
        <w:jc w:val="both"/>
        <w:rPr>
          <w:rFonts w:eastAsia="Aptos"/>
          <w:b/>
          <w:bCs/>
          <w:u w:val="single"/>
        </w:rPr>
      </w:pPr>
      <w:r w:rsidRPr="00830FF0">
        <w:rPr>
          <w:rFonts w:eastAsia="Aptos"/>
          <w:b/>
          <w:bCs/>
          <w:u w:val="single"/>
          <w:rtl/>
        </w:rPr>
        <w:t>תא פנימי</w:t>
      </w:r>
    </w:p>
    <w:p w14:paraId="10001282" w14:textId="77777777" w:rsidR="00AB54F8" w:rsidRPr="00830FF0" w:rsidRDefault="00312734" w:rsidP="00B71A68">
      <w:pPr>
        <w:numPr>
          <w:ilvl w:val="0"/>
          <w:numId w:val="103"/>
        </w:numPr>
        <w:spacing w:after="160" w:line="259" w:lineRule="auto"/>
        <w:jc w:val="both"/>
        <w:rPr>
          <w:rFonts w:eastAsia="Aptos"/>
        </w:rPr>
      </w:pPr>
      <w:r w:rsidRPr="00830FF0">
        <w:rPr>
          <w:rFonts w:eastAsia="Aptos"/>
          <w:rtl/>
        </w:rPr>
        <w:t xml:space="preserve">גימור פנימי </w:t>
      </w:r>
      <w:proofErr w:type="spellStart"/>
      <w:r w:rsidRPr="00830FF0">
        <w:rPr>
          <w:rFonts w:eastAsia="Aptos"/>
          <w:rtl/>
        </w:rPr>
        <w:t>פלב"מ</w:t>
      </w:r>
      <w:proofErr w:type="spellEnd"/>
      <w:r w:rsidRPr="00830FF0">
        <w:rPr>
          <w:rFonts w:eastAsia="Aptos"/>
          <w:rtl/>
        </w:rPr>
        <w:t xml:space="preserve"> 304 או 316 ללא תפרים.</w:t>
      </w:r>
    </w:p>
    <w:p w14:paraId="6DD2AEBC" w14:textId="77777777" w:rsidR="00AB54F8" w:rsidRPr="00830FF0" w:rsidRDefault="00312734" w:rsidP="00B71A68">
      <w:pPr>
        <w:numPr>
          <w:ilvl w:val="0"/>
          <w:numId w:val="103"/>
        </w:numPr>
        <w:spacing w:after="160" w:line="259" w:lineRule="auto"/>
        <w:jc w:val="both"/>
        <w:rPr>
          <w:rFonts w:eastAsia="Aptos"/>
        </w:rPr>
      </w:pPr>
      <w:r w:rsidRPr="00830FF0">
        <w:rPr>
          <w:rFonts w:eastAsia="Aptos"/>
          <w:rtl/>
        </w:rPr>
        <w:t xml:space="preserve">חיבור משטח לדפנות מעוגל. </w:t>
      </w:r>
    </w:p>
    <w:p w14:paraId="46865443" w14:textId="291DFA6B" w:rsidR="00AB54F8" w:rsidRPr="00830FF0" w:rsidRDefault="00312734" w:rsidP="00B71A68">
      <w:pPr>
        <w:numPr>
          <w:ilvl w:val="0"/>
          <w:numId w:val="103"/>
        </w:numPr>
        <w:spacing w:after="160" w:line="259" w:lineRule="auto"/>
        <w:jc w:val="both"/>
        <w:rPr>
          <w:rFonts w:eastAsia="Aptos"/>
        </w:rPr>
      </w:pPr>
      <w:r w:rsidRPr="00830FF0">
        <w:rPr>
          <w:rFonts w:eastAsia="Aptos"/>
          <w:rtl/>
        </w:rPr>
        <w:t xml:space="preserve">משטח עבודה </w:t>
      </w:r>
      <w:proofErr w:type="spellStart"/>
      <w:r w:rsidRPr="00830FF0">
        <w:rPr>
          <w:rFonts w:eastAsia="Aptos"/>
          <w:rtl/>
        </w:rPr>
        <w:t>פלב"מ</w:t>
      </w:r>
      <w:proofErr w:type="spellEnd"/>
      <w:r w:rsidRPr="00830FF0">
        <w:rPr>
          <w:rFonts w:eastAsia="Aptos"/>
          <w:rtl/>
        </w:rPr>
        <w:t xml:space="preserve"> 304 או 316, </w:t>
      </w:r>
      <w:r w:rsidR="007F3312">
        <w:rPr>
          <w:rFonts w:eastAsia="Aptos" w:hint="cs"/>
          <w:rtl/>
        </w:rPr>
        <w:t xml:space="preserve">מחולק ואשר </w:t>
      </w:r>
      <w:r w:rsidRPr="00830FF0">
        <w:rPr>
          <w:rFonts w:eastAsia="Aptos"/>
          <w:rtl/>
        </w:rPr>
        <w:t>ניתן לפרוק בקלות לניקוי התחתית.</w:t>
      </w:r>
    </w:p>
    <w:p w14:paraId="2A5B72D2" w14:textId="5E3DACEF" w:rsidR="00AB54F8" w:rsidRPr="00830FF0" w:rsidRDefault="00312734" w:rsidP="00B71A68">
      <w:pPr>
        <w:numPr>
          <w:ilvl w:val="0"/>
          <w:numId w:val="103"/>
        </w:numPr>
        <w:spacing w:after="160" w:line="259" w:lineRule="auto"/>
        <w:jc w:val="both"/>
        <w:rPr>
          <w:rFonts w:eastAsia="Aptos"/>
        </w:rPr>
      </w:pPr>
      <w:r w:rsidRPr="00830FF0">
        <w:rPr>
          <w:rFonts w:eastAsia="Aptos"/>
          <w:rtl/>
        </w:rPr>
        <w:t xml:space="preserve">משטח עבודה עשוי פלדה על חלד 304 או 316, </w:t>
      </w:r>
      <w:r w:rsidR="007F3312">
        <w:rPr>
          <w:rFonts w:eastAsia="Aptos" w:hint="cs"/>
          <w:rtl/>
        </w:rPr>
        <w:t>שלם באזור העבודה ובעל פתחי ניקוז</w:t>
      </w:r>
      <w:r w:rsidRPr="00830FF0">
        <w:rPr>
          <w:rFonts w:eastAsia="Aptos"/>
          <w:rtl/>
        </w:rPr>
        <w:t xml:space="preserve"> (לשם ניקוז נוזלים</w:t>
      </w:r>
      <w:r w:rsidR="007F3312">
        <w:rPr>
          <w:rFonts w:eastAsia="Aptos" w:hint="cs"/>
          <w:rtl/>
        </w:rPr>
        <w:t xml:space="preserve"> לתחתית</w:t>
      </w:r>
      <w:r w:rsidRPr="00830FF0">
        <w:rPr>
          <w:rFonts w:eastAsia="Aptos"/>
          <w:rtl/>
        </w:rPr>
        <w:t>).</w:t>
      </w:r>
    </w:p>
    <w:p w14:paraId="1150AC06" w14:textId="047F90CC" w:rsidR="00AB54F8" w:rsidRPr="00830FF0" w:rsidRDefault="00312734" w:rsidP="00B71A68">
      <w:pPr>
        <w:numPr>
          <w:ilvl w:val="0"/>
          <w:numId w:val="103"/>
        </w:numPr>
        <w:spacing w:after="160" w:line="259" w:lineRule="auto"/>
        <w:jc w:val="both"/>
        <w:rPr>
          <w:rFonts w:eastAsia="Aptos"/>
        </w:rPr>
      </w:pPr>
      <w:r w:rsidRPr="00830FF0">
        <w:rPr>
          <w:rFonts w:eastAsia="Aptos"/>
          <w:rtl/>
        </w:rPr>
        <w:t>שני שקעי חשמל ישראלים פנימיים</w:t>
      </w:r>
      <w:r w:rsidR="007F3312">
        <w:rPr>
          <w:rFonts w:eastAsia="Aptos" w:hint="cs"/>
          <w:rtl/>
        </w:rPr>
        <w:t xml:space="preserve"> לפחות</w:t>
      </w:r>
      <w:r w:rsidRPr="00830FF0">
        <w:rPr>
          <w:rFonts w:eastAsia="Aptos"/>
          <w:rtl/>
        </w:rPr>
        <w:t>.</w:t>
      </w:r>
    </w:p>
    <w:p w14:paraId="5EE40B77" w14:textId="77777777" w:rsidR="00AB54F8" w:rsidRPr="00830FF0" w:rsidRDefault="00312734" w:rsidP="00B71A68">
      <w:pPr>
        <w:numPr>
          <w:ilvl w:val="0"/>
          <w:numId w:val="103"/>
        </w:numPr>
        <w:spacing w:after="160" w:line="259" w:lineRule="auto"/>
        <w:jc w:val="both"/>
        <w:rPr>
          <w:rFonts w:eastAsia="Aptos"/>
        </w:rPr>
      </w:pPr>
      <w:r w:rsidRPr="00830FF0">
        <w:rPr>
          <w:rFonts w:eastAsia="Aptos"/>
          <w:rtl/>
        </w:rPr>
        <w:t>ברז ואקום.</w:t>
      </w:r>
    </w:p>
    <w:p w14:paraId="6D98B14A" w14:textId="77777777" w:rsidR="00AB54F8" w:rsidRPr="00830FF0" w:rsidRDefault="00312734" w:rsidP="00B71A68">
      <w:pPr>
        <w:numPr>
          <w:ilvl w:val="0"/>
          <w:numId w:val="96"/>
        </w:numPr>
        <w:spacing w:after="160" w:line="259" w:lineRule="auto"/>
        <w:jc w:val="both"/>
        <w:rPr>
          <w:rFonts w:eastAsia="Aptos"/>
          <w:b/>
          <w:bCs/>
          <w:u w:val="single"/>
        </w:rPr>
      </w:pPr>
      <w:r w:rsidRPr="00830FF0">
        <w:rPr>
          <w:rFonts w:eastAsia="Aptos"/>
          <w:b/>
          <w:bCs/>
          <w:u w:val="single"/>
          <w:rtl/>
        </w:rPr>
        <w:t>חשמל</w:t>
      </w:r>
    </w:p>
    <w:p w14:paraId="15D654A7" w14:textId="77777777" w:rsidR="00AB54F8" w:rsidRPr="00830FF0" w:rsidRDefault="00312734" w:rsidP="00AB54F8">
      <w:pPr>
        <w:spacing w:after="160" w:line="259" w:lineRule="auto"/>
        <w:ind w:firstLine="720"/>
        <w:jc w:val="both"/>
        <w:rPr>
          <w:rFonts w:eastAsia="Aptos"/>
        </w:rPr>
      </w:pPr>
      <w:r w:rsidRPr="00830FF0">
        <w:rPr>
          <w:rFonts w:eastAsia="Aptos"/>
          <w:rtl/>
        </w:rPr>
        <w:t>230 וולט פאזה אחת 50 הרץ.</w:t>
      </w:r>
    </w:p>
    <w:p w14:paraId="5A7A4C61" w14:textId="77777777" w:rsidR="00AB54F8" w:rsidRPr="00830FF0" w:rsidRDefault="00312734" w:rsidP="00B71A68">
      <w:pPr>
        <w:numPr>
          <w:ilvl w:val="0"/>
          <w:numId w:val="96"/>
        </w:numPr>
        <w:spacing w:after="160" w:line="259" w:lineRule="auto"/>
        <w:jc w:val="both"/>
        <w:rPr>
          <w:rFonts w:eastAsia="Aptos"/>
          <w:b/>
          <w:bCs/>
          <w:u w:val="single"/>
        </w:rPr>
      </w:pPr>
      <w:r w:rsidRPr="00830FF0">
        <w:rPr>
          <w:rFonts w:eastAsia="Aptos"/>
          <w:b/>
          <w:bCs/>
          <w:u w:val="single"/>
          <w:rtl/>
        </w:rPr>
        <w:t>מסננים</w:t>
      </w:r>
    </w:p>
    <w:p w14:paraId="20D10A8B" w14:textId="77777777" w:rsidR="00AB54F8" w:rsidRPr="00830FF0" w:rsidRDefault="00312734" w:rsidP="00AB54F8">
      <w:pPr>
        <w:spacing w:after="160" w:line="259" w:lineRule="auto"/>
        <w:ind w:firstLine="720"/>
        <w:jc w:val="both"/>
        <w:rPr>
          <w:rFonts w:eastAsia="Aptos"/>
          <w:rtl/>
        </w:rPr>
      </w:pPr>
      <w:r w:rsidRPr="00830FF0">
        <w:rPr>
          <w:rFonts w:eastAsia="Aptos"/>
          <w:rtl/>
        </w:rPr>
        <w:t>לפי הסטנדרט, סינון 99.999%.</w:t>
      </w:r>
    </w:p>
    <w:p w14:paraId="0E8E4027" w14:textId="77777777" w:rsidR="00AB54F8" w:rsidRPr="00830FF0" w:rsidRDefault="00312734" w:rsidP="00B71A68">
      <w:pPr>
        <w:numPr>
          <w:ilvl w:val="0"/>
          <w:numId w:val="96"/>
        </w:numPr>
        <w:spacing w:after="160" w:line="259" w:lineRule="auto"/>
        <w:jc w:val="both"/>
        <w:rPr>
          <w:rFonts w:eastAsia="Aptos"/>
          <w:b/>
          <w:bCs/>
          <w:u w:val="single"/>
        </w:rPr>
      </w:pPr>
      <w:r w:rsidRPr="00830FF0">
        <w:rPr>
          <w:rFonts w:eastAsia="Aptos"/>
          <w:b/>
          <w:bCs/>
          <w:u w:val="single"/>
          <w:rtl/>
        </w:rPr>
        <w:t>חיבור לפליטת אוויר</w:t>
      </w:r>
    </w:p>
    <w:p w14:paraId="023FE0DA" w14:textId="35EEEBD4" w:rsidR="00AB54F8" w:rsidRPr="00830FF0" w:rsidRDefault="007F3312" w:rsidP="00B71A68">
      <w:pPr>
        <w:numPr>
          <w:ilvl w:val="0"/>
          <w:numId w:val="104"/>
        </w:numPr>
        <w:spacing w:after="160" w:line="259" w:lineRule="auto"/>
        <w:jc w:val="both"/>
        <w:rPr>
          <w:rFonts w:eastAsia="Aptos"/>
        </w:rPr>
      </w:pPr>
      <w:r>
        <w:rPr>
          <w:rFonts w:eastAsia="Aptos" w:hint="cs"/>
          <w:rtl/>
        </w:rPr>
        <w:t>5</w:t>
      </w:r>
      <w:r w:rsidRPr="00830FF0">
        <w:rPr>
          <w:rFonts w:eastAsia="Aptos"/>
          <w:rtl/>
        </w:rPr>
        <w:t xml:space="preserve"> </w:t>
      </w:r>
      <w:r w:rsidR="00312734" w:rsidRPr="00830FF0">
        <w:rPr>
          <w:rFonts w:eastAsia="Aptos"/>
          <w:rtl/>
        </w:rPr>
        <w:t>מנדפים – פליטה לתוך החדר, ללא חיבור.</w:t>
      </w:r>
    </w:p>
    <w:p w14:paraId="3B6FB3D0" w14:textId="3B939141" w:rsidR="007F3312" w:rsidRDefault="00312734" w:rsidP="007F3312">
      <w:pPr>
        <w:numPr>
          <w:ilvl w:val="0"/>
          <w:numId w:val="104"/>
        </w:numPr>
        <w:spacing w:after="160" w:line="259" w:lineRule="auto"/>
        <w:jc w:val="both"/>
        <w:rPr>
          <w:rFonts w:eastAsia="Aptos"/>
        </w:rPr>
      </w:pPr>
      <w:r w:rsidRPr="00830FF0">
        <w:rPr>
          <w:rFonts w:eastAsia="Aptos"/>
          <w:rtl/>
        </w:rPr>
        <w:t xml:space="preserve">2 מנדפים – פליטה אל מחוץ לחדר, חיבור </w:t>
      </w:r>
      <w:r w:rsidR="007F3312">
        <w:rPr>
          <w:rFonts w:eastAsia="Aptos" w:hint="cs"/>
          <w:rtl/>
        </w:rPr>
        <w:t>למערכת הפליטה ותוספת התראות ובקרה כדלקמן:</w:t>
      </w:r>
    </w:p>
    <w:p w14:paraId="698838AA" w14:textId="792EFFCF" w:rsidR="00575EF1" w:rsidRPr="00575EF1" w:rsidRDefault="00575EF1" w:rsidP="00575EF1">
      <w:pPr>
        <w:numPr>
          <w:ilvl w:val="0"/>
          <w:numId w:val="104"/>
        </w:numPr>
        <w:spacing w:after="160" w:line="259" w:lineRule="auto"/>
        <w:jc w:val="both"/>
        <w:rPr>
          <w:rFonts w:eastAsia="Aptos"/>
          <w:rtl/>
        </w:rPr>
      </w:pPr>
      <w:r w:rsidRPr="00575EF1">
        <w:rPr>
          <w:rFonts w:eastAsia="Aptos"/>
          <w:rtl/>
        </w:rPr>
        <w:t>פעילות רציפה ומצב המתנה (</w:t>
      </w:r>
      <w:r w:rsidRPr="00575EF1">
        <w:rPr>
          <w:rFonts w:eastAsia="Aptos"/>
        </w:rPr>
        <w:t>Standby/Night Mode</w:t>
      </w:r>
      <w:r w:rsidRPr="00575EF1">
        <w:rPr>
          <w:rFonts w:eastAsia="Aptos"/>
          <w:rtl/>
        </w:rPr>
        <w:t xml:space="preserve">): </w:t>
      </w:r>
      <w:r>
        <w:rPr>
          <w:rFonts w:eastAsia="Aptos" w:hint="cs"/>
          <w:rtl/>
        </w:rPr>
        <w:t xml:space="preserve">שני </w:t>
      </w:r>
      <w:r w:rsidRPr="00575EF1">
        <w:rPr>
          <w:rFonts w:eastAsia="Aptos"/>
          <w:rtl/>
        </w:rPr>
        <w:t xml:space="preserve">מנדפים יפעלו ברציפות (24/7) כחלק בלתי נפרד ממערך שמירת מפל הלחצים בחדר. </w:t>
      </w:r>
      <w:r>
        <w:rPr>
          <w:rFonts w:eastAsia="Aptos" w:hint="cs"/>
          <w:rtl/>
        </w:rPr>
        <w:t>מנדפים אלה</w:t>
      </w:r>
      <w:r w:rsidRPr="00575EF1">
        <w:rPr>
          <w:rFonts w:eastAsia="Aptos"/>
          <w:rtl/>
        </w:rPr>
        <w:t xml:space="preserve"> יכלל</w:t>
      </w:r>
      <w:r>
        <w:rPr>
          <w:rFonts w:eastAsia="Aptos" w:hint="cs"/>
          <w:rtl/>
        </w:rPr>
        <w:t>ו</w:t>
      </w:r>
      <w:r w:rsidRPr="00575EF1">
        <w:rPr>
          <w:rFonts w:eastAsia="Aptos"/>
          <w:rtl/>
        </w:rPr>
        <w:t xml:space="preserve"> מצב "המתנה" לחיסכון באנרגיה</w:t>
      </w:r>
      <w:r>
        <w:rPr>
          <w:rFonts w:eastAsia="Aptos" w:hint="cs"/>
          <w:rtl/>
        </w:rPr>
        <w:t xml:space="preserve">, קרי, </w:t>
      </w:r>
      <w:r w:rsidRPr="00575EF1">
        <w:rPr>
          <w:rFonts w:eastAsia="Aptos"/>
          <w:rtl/>
        </w:rPr>
        <w:t xml:space="preserve">בעת סגירת החלון הקדמי, עוצמת היניקה של המפוחים תופחת </w:t>
      </w:r>
      <w:r>
        <w:rPr>
          <w:rFonts w:eastAsia="Aptos" w:hint="cs"/>
          <w:rtl/>
        </w:rPr>
        <w:t xml:space="preserve">באופן </w:t>
      </w:r>
      <w:r w:rsidRPr="00575EF1">
        <w:rPr>
          <w:rFonts w:eastAsia="Aptos"/>
          <w:rtl/>
        </w:rPr>
        <w:t>מבוקר</w:t>
      </w:r>
      <w:r>
        <w:rPr>
          <w:rFonts w:eastAsia="Aptos" w:hint="cs"/>
          <w:rtl/>
        </w:rPr>
        <w:t xml:space="preserve"> כשנשמרת </w:t>
      </w:r>
      <w:r w:rsidRPr="00575EF1">
        <w:rPr>
          <w:rFonts w:eastAsia="Aptos"/>
          <w:rtl/>
        </w:rPr>
        <w:t>פליטת אוויר רציפה, יציבה ומדויקת למערכת הפליטה המרכזית</w:t>
      </w:r>
      <w:r>
        <w:rPr>
          <w:rFonts w:eastAsia="Aptos" w:hint="cs"/>
          <w:rtl/>
        </w:rPr>
        <w:t xml:space="preserve"> ע"מ לשמור</w:t>
      </w:r>
      <w:r w:rsidRPr="00575EF1">
        <w:rPr>
          <w:rFonts w:eastAsia="Aptos"/>
          <w:rtl/>
        </w:rPr>
        <w:t xml:space="preserve"> על תת-הלחץ בחדר ללא סטיות.</w:t>
      </w:r>
    </w:p>
    <w:p w14:paraId="5F85490B" w14:textId="42249C77" w:rsidR="00575EF1" w:rsidRPr="00575EF1" w:rsidRDefault="00575EF1" w:rsidP="00575EF1">
      <w:pPr>
        <w:numPr>
          <w:ilvl w:val="0"/>
          <w:numId w:val="104"/>
        </w:numPr>
        <w:spacing w:after="160" w:line="259" w:lineRule="auto"/>
        <w:jc w:val="both"/>
        <w:rPr>
          <w:rFonts w:eastAsia="Aptos"/>
          <w:rtl/>
        </w:rPr>
      </w:pPr>
      <w:r w:rsidRPr="00575EF1">
        <w:rPr>
          <w:rFonts w:eastAsia="Aptos"/>
          <w:rtl/>
        </w:rPr>
        <w:t>חיבור חופה (</w:t>
      </w:r>
      <w:r w:rsidRPr="00575EF1">
        <w:rPr>
          <w:rFonts w:eastAsia="Aptos"/>
        </w:rPr>
        <w:t>Canopy Connection</w:t>
      </w:r>
      <w:r w:rsidRPr="00575EF1">
        <w:rPr>
          <w:rFonts w:eastAsia="Aptos"/>
          <w:rtl/>
        </w:rPr>
        <w:t xml:space="preserve">): חיבור </w:t>
      </w:r>
      <w:r>
        <w:rPr>
          <w:rFonts w:eastAsia="Aptos" w:hint="cs"/>
          <w:rtl/>
        </w:rPr>
        <w:t>שני מנדפים אלה</w:t>
      </w:r>
      <w:r w:rsidRPr="00575EF1">
        <w:rPr>
          <w:rFonts w:eastAsia="Aptos"/>
          <w:rtl/>
        </w:rPr>
        <w:t xml:space="preserve"> למערכת הפליטה יבוצע</w:t>
      </w:r>
      <w:r>
        <w:rPr>
          <w:rFonts w:eastAsia="Aptos" w:hint="cs"/>
          <w:rtl/>
        </w:rPr>
        <w:t xml:space="preserve"> </w:t>
      </w:r>
      <w:r w:rsidRPr="00575EF1">
        <w:rPr>
          <w:rFonts w:eastAsia="Aptos"/>
          <w:rtl/>
        </w:rPr>
        <w:t>באמצעות מתאם חופה פתוח מקורי של יצרן המנדף, הכולל מרווח אוויר (</w:t>
      </w:r>
      <w:r w:rsidRPr="00575EF1">
        <w:rPr>
          <w:rFonts w:eastAsia="Aptos"/>
        </w:rPr>
        <w:t>Air Gap</w:t>
      </w:r>
      <w:r w:rsidRPr="00575EF1">
        <w:rPr>
          <w:rFonts w:eastAsia="Aptos"/>
          <w:rtl/>
        </w:rPr>
        <w:t xml:space="preserve">) פיזי מובנה. </w:t>
      </w:r>
      <w:r>
        <w:rPr>
          <w:rFonts w:eastAsia="Aptos" w:hint="cs"/>
          <w:rtl/>
        </w:rPr>
        <w:t xml:space="preserve">החיבור </w:t>
      </w:r>
      <w:r w:rsidRPr="00575EF1">
        <w:rPr>
          <w:rFonts w:eastAsia="Aptos"/>
          <w:b/>
          <w:bCs/>
          <w:rtl/>
        </w:rPr>
        <w:t>לא</w:t>
      </w:r>
      <w:r w:rsidRPr="00575EF1">
        <w:rPr>
          <w:rFonts w:eastAsia="Aptos"/>
          <w:rtl/>
        </w:rPr>
        <w:t xml:space="preserve"> </w:t>
      </w:r>
      <w:r>
        <w:rPr>
          <w:rFonts w:eastAsia="Aptos" w:hint="cs"/>
          <w:rtl/>
        </w:rPr>
        <w:t xml:space="preserve">יהיה </w:t>
      </w:r>
      <w:r w:rsidRPr="00575EF1">
        <w:rPr>
          <w:rFonts w:eastAsia="Aptos"/>
          <w:rtl/>
        </w:rPr>
        <w:t>קשיח (</w:t>
      </w:r>
      <w:r w:rsidRPr="00575EF1">
        <w:rPr>
          <w:rFonts w:eastAsia="Aptos"/>
        </w:rPr>
        <w:t>Hard Duct</w:t>
      </w:r>
      <w:r w:rsidRPr="00575EF1">
        <w:rPr>
          <w:rFonts w:eastAsia="Aptos"/>
          <w:rtl/>
        </w:rPr>
        <w:t>).</w:t>
      </w:r>
    </w:p>
    <w:p w14:paraId="22040B94" w14:textId="77777777" w:rsidR="00575EF1" w:rsidRDefault="00575EF1" w:rsidP="00575EF1">
      <w:pPr>
        <w:numPr>
          <w:ilvl w:val="0"/>
          <w:numId w:val="104"/>
        </w:numPr>
        <w:spacing w:after="160" w:line="259" w:lineRule="auto"/>
        <w:jc w:val="both"/>
        <w:rPr>
          <w:rFonts w:eastAsia="Aptos"/>
        </w:rPr>
      </w:pPr>
      <w:r w:rsidRPr="00575EF1">
        <w:rPr>
          <w:rFonts w:eastAsia="Aptos"/>
          <w:rtl/>
        </w:rPr>
        <w:t>מערך התראות: חופת המנדף תכלול חיישן זרימה אינטגרלי ומערכת התראה (קולית וחזותית) שתפעל מיידית במקרה של כשל או ירידה בספיקת מערכת הפליטה המרכזית.</w:t>
      </w:r>
    </w:p>
    <w:p w14:paraId="4436517C" w14:textId="60D2AAAA" w:rsidR="00AB54F8" w:rsidRPr="00575EF1" w:rsidRDefault="00575EF1" w:rsidP="00575EF1">
      <w:pPr>
        <w:numPr>
          <w:ilvl w:val="0"/>
          <w:numId w:val="104"/>
        </w:numPr>
        <w:spacing w:after="160" w:line="259" w:lineRule="auto"/>
        <w:jc w:val="both"/>
        <w:rPr>
          <w:rFonts w:eastAsia="Aptos"/>
        </w:rPr>
      </w:pPr>
      <w:r w:rsidRPr="00575EF1">
        <w:rPr>
          <w:rFonts w:eastAsia="Aptos"/>
          <w:rtl/>
        </w:rPr>
        <w:t>ממשק לבקרת מבנה (</w:t>
      </w:r>
      <w:r w:rsidRPr="00575EF1">
        <w:rPr>
          <w:rFonts w:eastAsia="Aptos"/>
        </w:rPr>
        <w:t>BMS</w:t>
      </w:r>
      <w:r w:rsidRPr="00575EF1">
        <w:rPr>
          <w:rFonts w:eastAsia="Aptos"/>
          <w:rtl/>
        </w:rPr>
        <w:t>): יסופק חיבור מגע יבש (</w:t>
      </w:r>
      <w:r w:rsidRPr="00575EF1">
        <w:rPr>
          <w:rFonts w:eastAsia="Aptos"/>
        </w:rPr>
        <w:t>Dry Contact</w:t>
      </w:r>
      <w:r w:rsidRPr="00575EF1">
        <w:rPr>
          <w:rFonts w:eastAsia="Aptos"/>
          <w:rtl/>
        </w:rPr>
        <w:t>) מובנה לשידור התראות כשל פליטה אל מערכת הבקרה המרכזית של החדר.</w:t>
      </w:r>
    </w:p>
    <w:p w14:paraId="3027CFCC" w14:textId="401FAC11" w:rsidR="0053490E" w:rsidRDefault="0053490E" w:rsidP="00B71A68">
      <w:pPr>
        <w:spacing w:before="360" w:after="160" w:line="259" w:lineRule="auto"/>
        <w:jc w:val="both"/>
        <w:rPr>
          <w:rFonts w:eastAsia="Aptos"/>
          <w:b/>
          <w:bCs/>
          <w:sz w:val="26"/>
          <w:szCs w:val="26"/>
          <w:rtl/>
        </w:rPr>
      </w:pPr>
      <w:r w:rsidRPr="0053490E">
        <w:rPr>
          <w:rFonts w:eastAsia="Aptos" w:hint="cs"/>
          <w:b/>
          <w:bCs/>
          <w:sz w:val="26"/>
          <w:szCs w:val="26"/>
          <w:rtl/>
        </w:rPr>
        <w:t xml:space="preserve">מנדפים </w:t>
      </w:r>
      <w:r>
        <w:rPr>
          <w:rFonts w:eastAsia="Aptos" w:hint="cs"/>
          <w:b/>
          <w:bCs/>
          <w:sz w:val="26"/>
          <w:szCs w:val="26"/>
          <w:rtl/>
        </w:rPr>
        <w:t>כימ</w:t>
      </w:r>
      <w:r w:rsidRPr="0053490E">
        <w:rPr>
          <w:rFonts w:eastAsia="Aptos" w:hint="cs"/>
          <w:b/>
          <w:bCs/>
          <w:sz w:val="26"/>
          <w:szCs w:val="26"/>
          <w:rtl/>
        </w:rPr>
        <w:t>יים</w:t>
      </w:r>
    </w:p>
    <w:p w14:paraId="324F35F0" w14:textId="55760691" w:rsidR="003B623F" w:rsidRPr="00B71A68" w:rsidRDefault="003B623F" w:rsidP="00B71A68">
      <w:pPr>
        <w:spacing w:before="360" w:after="160" w:line="259" w:lineRule="auto"/>
        <w:jc w:val="both"/>
        <w:rPr>
          <w:rFonts w:eastAsia="Aptos"/>
          <w:b/>
          <w:bCs/>
          <w:sz w:val="26"/>
          <w:szCs w:val="26"/>
          <w:rtl/>
        </w:rPr>
      </w:pPr>
      <w:r>
        <w:rPr>
          <w:rFonts w:eastAsia="Aptos" w:hint="cs"/>
          <w:b/>
          <w:bCs/>
          <w:sz w:val="26"/>
          <w:szCs w:val="26"/>
          <w:rtl/>
        </w:rPr>
        <w:t>מפרט 1:</w:t>
      </w:r>
    </w:p>
    <w:p w14:paraId="510DFA7A" w14:textId="77777777" w:rsidR="00B71A68" w:rsidRPr="00B71A68" w:rsidRDefault="00B71A68" w:rsidP="00B71A68">
      <w:pPr>
        <w:spacing w:line="276" w:lineRule="auto"/>
        <w:jc w:val="both"/>
        <w:rPr>
          <w:rFonts w:eastAsia="Aptos"/>
          <w:kern w:val="2"/>
          <w:rtl/>
          <w14:ligatures w14:val="standardContextual"/>
        </w:rPr>
      </w:pPr>
      <w:r w:rsidRPr="00B71A68">
        <w:rPr>
          <w:rFonts w:eastAsia="Aptos"/>
          <w:kern w:val="2"/>
          <w:rtl/>
          <w14:ligatures w14:val="standardContextual"/>
        </w:rPr>
        <w:t>1. כללי</w:t>
      </w:r>
    </w:p>
    <w:p w14:paraId="204EF031" w14:textId="77777777" w:rsidR="00B71A68" w:rsidRPr="00B71A68" w:rsidRDefault="00B71A68" w:rsidP="00B71A68">
      <w:pPr>
        <w:numPr>
          <w:ilvl w:val="0"/>
          <w:numId w:val="131"/>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 xml:space="preserve">המנדף מיועד לשימוש במעבדת </w:t>
      </w:r>
      <w:r w:rsidRPr="00B71A68">
        <w:rPr>
          <w:rFonts w:eastAsia="Aptos"/>
          <w:kern w:val="2"/>
          <w14:ligatures w14:val="standardContextual"/>
        </w:rPr>
        <w:t>BSL-3</w:t>
      </w:r>
      <w:r w:rsidRPr="00B71A68">
        <w:rPr>
          <w:rFonts w:eastAsia="Aptos"/>
          <w:kern w:val="2"/>
          <w:rtl/>
          <w14:ligatures w14:val="standardContextual"/>
        </w:rPr>
        <w:t xml:space="preserve"> של המחלקה לבקטריולוגיה, לעבודה עם כימיקלים בנפחים קטנים ובינוניים, בעיקר לצביעות מיקרוסקופיות (</w:t>
      </w:r>
      <w:r w:rsidRPr="00B71A68">
        <w:rPr>
          <w:rFonts w:eastAsia="Aptos"/>
          <w:kern w:val="2"/>
          <w14:ligatures w14:val="standardContextual"/>
        </w:rPr>
        <w:t>ZN, Auramine-Rhodamine, STAMP, Giemsa</w:t>
      </w:r>
      <w:r w:rsidRPr="00B71A68">
        <w:rPr>
          <w:rFonts w:eastAsia="Aptos"/>
          <w:kern w:val="2"/>
          <w:rtl/>
          <w14:ligatures w14:val="standardContextual"/>
        </w:rPr>
        <w:t>).</w:t>
      </w:r>
    </w:p>
    <w:p w14:paraId="0F61416D" w14:textId="77777777" w:rsidR="00B71A68" w:rsidRPr="00B71A68" w:rsidRDefault="00B71A68" w:rsidP="00B71A68">
      <w:pPr>
        <w:numPr>
          <w:ilvl w:val="0"/>
          <w:numId w:val="131"/>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המנדף יחובר לתעלת הפליטה של החדר ויפעל כ-</w:t>
      </w:r>
      <w:r w:rsidRPr="00B71A68">
        <w:rPr>
          <w:rFonts w:eastAsia="Aptos"/>
          <w:kern w:val="2"/>
          <w14:ligatures w14:val="standardContextual"/>
        </w:rPr>
        <w:t>ducted chemical fume hood</w:t>
      </w:r>
      <w:r w:rsidRPr="00B71A68">
        <w:rPr>
          <w:rFonts w:eastAsia="Aptos"/>
          <w:kern w:val="2"/>
          <w:rtl/>
          <w14:ligatures w14:val="standardContextual"/>
        </w:rPr>
        <w:t>.</w:t>
      </w:r>
    </w:p>
    <w:p w14:paraId="211799DD" w14:textId="77777777" w:rsidR="00B71A68" w:rsidRPr="00B71A68" w:rsidRDefault="00B71A68" w:rsidP="00B71A68">
      <w:pPr>
        <w:numPr>
          <w:ilvl w:val="0"/>
          <w:numId w:val="131"/>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המנדף אינו מיועד לעבודה ביולוגית ואינו מהווה תחליף ל-</w:t>
      </w:r>
      <w:r w:rsidRPr="00B71A68">
        <w:rPr>
          <w:rFonts w:eastAsia="Aptos"/>
          <w:kern w:val="2"/>
          <w14:ligatures w14:val="standardContextual"/>
        </w:rPr>
        <w:t>BSC</w:t>
      </w:r>
      <w:r w:rsidRPr="00B71A68">
        <w:rPr>
          <w:rFonts w:eastAsia="Aptos"/>
          <w:kern w:val="2"/>
          <w:rtl/>
          <w14:ligatures w14:val="standardContextual"/>
        </w:rPr>
        <w:t>.</w:t>
      </w:r>
    </w:p>
    <w:p w14:paraId="21766DA8" w14:textId="77777777" w:rsidR="00B71A68" w:rsidRPr="00B71A68" w:rsidRDefault="00B71A68" w:rsidP="00B71A68">
      <w:pPr>
        <w:spacing w:line="276" w:lineRule="auto"/>
        <w:jc w:val="both"/>
        <w:rPr>
          <w:rFonts w:eastAsia="Aptos"/>
          <w:kern w:val="2"/>
          <w:rtl/>
          <w14:ligatures w14:val="standardContextual"/>
        </w:rPr>
      </w:pPr>
    </w:p>
    <w:p w14:paraId="57598C9D" w14:textId="77777777" w:rsidR="00B71A68" w:rsidRPr="00B71A68" w:rsidRDefault="00B71A68" w:rsidP="00B71A68">
      <w:pPr>
        <w:spacing w:line="276" w:lineRule="auto"/>
        <w:jc w:val="both"/>
        <w:rPr>
          <w:rFonts w:eastAsia="Aptos"/>
          <w:kern w:val="2"/>
          <w:rtl/>
          <w14:ligatures w14:val="standardContextual"/>
        </w:rPr>
      </w:pPr>
      <w:r w:rsidRPr="00B71A68">
        <w:rPr>
          <w:rFonts w:eastAsia="Aptos"/>
          <w:kern w:val="2"/>
          <w:rtl/>
          <w14:ligatures w14:val="standardContextual"/>
        </w:rPr>
        <w:t>2. מידות ודרישות הנדסיות</w:t>
      </w:r>
    </w:p>
    <w:p w14:paraId="217440EC" w14:textId="0059EAC1" w:rsidR="00B71A68" w:rsidRPr="00B71A68" w:rsidRDefault="00B71A68" w:rsidP="00B71A68">
      <w:pPr>
        <w:numPr>
          <w:ilvl w:val="0"/>
          <w:numId w:val="132"/>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רוחב חיצוני מקסימלי: עד 70 ס"מ</w:t>
      </w:r>
      <w:r w:rsidR="00B833E4">
        <w:rPr>
          <w:rFonts w:eastAsia="Aptos" w:hint="cs"/>
          <w:kern w:val="2"/>
          <w:rtl/>
          <w14:ligatures w14:val="standardContextual"/>
        </w:rPr>
        <w:t xml:space="preserve"> (לא גמיש מפאת אילוצי מקום)</w:t>
      </w:r>
      <w:r w:rsidRPr="00B71A68">
        <w:rPr>
          <w:rFonts w:eastAsia="Aptos"/>
          <w:kern w:val="2"/>
          <w:rtl/>
          <w14:ligatures w14:val="standardContextual"/>
        </w:rPr>
        <w:t>.</w:t>
      </w:r>
    </w:p>
    <w:p w14:paraId="03EB6811" w14:textId="77777777" w:rsidR="00B71A68" w:rsidRPr="00B71A68" w:rsidRDefault="00B71A68" w:rsidP="00B71A68">
      <w:pPr>
        <w:numPr>
          <w:ilvl w:val="0"/>
          <w:numId w:val="132"/>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עומק כולל: עד 75–80 ס"מ (מותאם למעבר ולשטח המעבדה).</w:t>
      </w:r>
    </w:p>
    <w:p w14:paraId="79040ED7" w14:textId="77777777" w:rsidR="00B71A68" w:rsidRPr="00B71A68" w:rsidRDefault="00B71A68" w:rsidP="00B71A68">
      <w:pPr>
        <w:numPr>
          <w:ilvl w:val="0"/>
          <w:numId w:val="132"/>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גובה כולל: עד 220 ס"מ (כולל ארון תחתון).</w:t>
      </w:r>
    </w:p>
    <w:p w14:paraId="2BBA56ED" w14:textId="77777777" w:rsidR="00B71A68" w:rsidRPr="00B71A68" w:rsidRDefault="00B71A68" w:rsidP="00B71A68">
      <w:pPr>
        <w:numPr>
          <w:ilvl w:val="0"/>
          <w:numId w:val="132"/>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חיבור תעלה עליונה בקוטר מותאם ל-</w:t>
      </w:r>
      <w:r w:rsidRPr="00B71A68">
        <w:rPr>
          <w:rFonts w:eastAsia="Aptos"/>
          <w:kern w:val="2"/>
          <w14:ligatures w14:val="standardContextual"/>
        </w:rPr>
        <w:t>HVAC</w:t>
      </w:r>
      <w:r w:rsidRPr="00B71A68">
        <w:rPr>
          <w:rFonts w:eastAsia="Aptos"/>
          <w:kern w:val="2"/>
          <w:rtl/>
          <w14:ligatures w14:val="standardContextual"/>
        </w:rPr>
        <w:t xml:space="preserve"> (לפי דרישת תכנית מיזוג).</w:t>
      </w:r>
    </w:p>
    <w:p w14:paraId="180DB3AF" w14:textId="77777777" w:rsidR="00B833E4" w:rsidRDefault="00B833E4" w:rsidP="00B833E4">
      <w:pPr>
        <w:spacing w:line="276" w:lineRule="auto"/>
        <w:jc w:val="both"/>
        <w:rPr>
          <w:rFonts w:eastAsia="Aptos"/>
          <w:kern w:val="2"/>
          <w:rtl/>
          <w14:ligatures w14:val="standardContextual"/>
        </w:rPr>
      </w:pPr>
    </w:p>
    <w:p w14:paraId="647DAE2B" w14:textId="7D957218" w:rsidR="00B833E4" w:rsidRPr="00B833E4" w:rsidRDefault="00B833E4" w:rsidP="00B833E4">
      <w:pPr>
        <w:spacing w:line="276" w:lineRule="auto"/>
        <w:jc w:val="both"/>
        <w:rPr>
          <w:rFonts w:eastAsia="Aptos"/>
          <w:kern w:val="2"/>
          <w:rtl/>
          <w14:ligatures w14:val="standardContextual"/>
        </w:rPr>
      </w:pPr>
      <w:r w:rsidRPr="00B833E4">
        <w:rPr>
          <w:rFonts w:eastAsia="Aptos" w:hint="cs"/>
          <w:kern w:val="2"/>
          <w:rtl/>
          <w14:ligatures w14:val="standardContextual"/>
        </w:rPr>
        <w:t>3</w:t>
      </w:r>
      <w:r w:rsidRPr="00B833E4">
        <w:rPr>
          <w:rFonts w:eastAsia="Aptos"/>
          <w:kern w:val="2"/>
          <w:rtl/>
          <w14:ligatures w14:val="standardContextual"/>
        </w:rPr>
        <w:t>.</w:t>
      </w:r>
      <w:r>
        <w:rPr>
          <w:rFonts w:eastAsia="Aptos"/>
          <w:kern w:val="2"/>
          <w:rtl/>
          <w14:ligatures w14:val="standardContextual"/>
        </w:rPr>
        <w:t xml:space="preserve"> </w:t>
      </w:r>
      <w:r w:rsidRPr="00B833E4">
        <w:rPr>
          <w:rFonts w:eastAsia="Aptos"/>
          <w:kern w:val="2"/>
          <w:rtl/>
          <w14:ligatures w14:val="standardContextual"/>
        </w:rPr>
        <w:t>מבנה וחומרים (מותאם ל-</w:t>
      </w:r>
      <w:r w:rsidRPr="00B833E4">
        <w:rPr>
          <w:rFonts w:eastAsia="Aptos"/>
          <w:kern w:val="2"/>
          <w14:ligatures w14:val="standardContextual"/>
        </w:rPr>
        <w:t>BSL-3</w:t>
      </w:r>
      <w:r w:rsidRPr="00B833E4">
        <w:rPr>
          <w:rFonts w:eastAsia="Aptos"/>
          <w:kern w:val="2"/>
          <w:rtl/>
          <w14:ligatures w14:val="standardContextual"/>
        </w:rPr>
        <w:t xml:space="preserve"> וכימיקלים מכתימים/חומציים)</w:t>
      </w:r>
    </w:p>
    <w:p w14:paraId="448FA4FA" w14:textId="7756EE46" w:rsidR="00B833E4" w:rsidRPr="00B833E4" w:rsidRDefault="00B833E4" w:rsidP="00B833E4">
      <w:pPr>
        <w:pStyle w:val="af4"/>
        <w:numPr>
          <w:ilvl w:val="0"/>
          <w:numId w:val="158"/>
        </w:numPr>
        <w:spacing w:line="276" w:lineRule="auto"/>
        <w:jc w:val="both"/>
        <w:rPr>
          <w:rFonts w:eastAsia="Aptos"/>
          <w:kern w:val="2"/>
          <w:rtl/>
          <w14:ligatures w14:val="standardContextual"/>
        </w:rPr>
      </w:pPr>
      <w:r w:rsidRPr="00B833E4">
        <w:rPr>
          <w:rFonts w:eastAsia="Aptos"/>
          <w:kern w:val="2"/>
          <w:rtl/>
          <w14:ligatures w14:val="standardContextual"/>
        </w:rPr>
        <w:t>עמידות: חומרי הפנים ומשטח העבודה יהיו עמידים לחומרי חיטוי חלל (</w:t>
      </w:r>
      <w:r w:rsidRPr="00B833E4">
        <w:rPr>
          <w:rFonts w:eastAsia="Aptos"/>
          <w:kern w:val="2"/>
          <w14:ligatures w14:val="standardContextual"/>
        </w:rPr>
        <w:t>VHP</w:t>
      </w:r>
      <w:r w:rsidRPr="00B833E4">
        <w:rPr>
          <w:rFonts w:eastAsia="Aptos"/>
          <w:kern w:val="2"/>
          <w:rtl/>
          <w14:ligatures w14:val="standardContextual"/>
        </w:rPr>
        <w:t>), עמידים לחומצות (לרבות חומצה-אלכוהול), ובעלי התנגדות גבוהה להכתמה מצבעים אגרסיביים.</w:t>
      </w:r>
    </w:p>
    <w:p w14:paraId="55B8E03D" w14:textId="77777777" w:rsidR="00B833E4" w:rsidRPr="00B833E4" w:rsidRDefault="00B833E4" w:rsidP="00B833E4">
      <w:pPr>
        <w:pStyle w:val="af4"/>
        <w:numPr>
          <w:ilvl w:val="0"/>
          <w:numId w:val="158"/>
        </w:numPr>
        <w:spacing w:line="276" w:lineRule="auto"/>
        <w:jc w:val="both"/>
        <w:rPr>
          <w:rFonts w:eastAsia="Aptos"/>
          <w:kern w:val="2"/>
          <w:rtl/>
          <w14:ligatures w14:val="standardContextual"/>
        </w:rPr>
      </w:pPr>
      <w:r w:rsidRPr="00B833E4">
        <w:rPr>
          <w:rFonts w:eastAsia="Aptos"/>
          <w:kern w:val="2"/>
          <w:rtl/>
          <w14:ligatures w14:val="standardContextual"/>
        </w:rPr>
        <w:t>משטח העבודה: המשטח יכלול שוליים מוגבהים (</w:t>
      </w:r>
      <w:r w:rsidRPr="00B833E4">
        <w:rPr>
          <w:rFonts w:eastAsia="Aptos"/>
          <w:kern w:val="2"/>
          <w14:ligatures w14:val="standardContextual"/>
        </w:rPr>
        <w:t>Marine Edge</w:t>
      </w:r>
      <w:r w:rsidRPr="00B833E4">
        <w:rPr>
          <w:rFonts w:eastAsia="Aptos"/>
          <w:kern w:val="2"/>
          <w:rtl/>
          <w14:ligatures w14:val="standardContextual"/>
        </w:rPr>
        <w:t>) לאגירת שפכים וייוצר מאחד החומרים הבאים בלבד:</w:t>
      </w:r>
    </w:p>
    <w:p w14:paraId="307F60B3" w14:textId="77777777" w:rsidR="00B833E4" w:rsidRPr="00B833E4" w:rsidRDefault="00B833E4" w:rsidP="00B833E4">
      <w:pPr>
        <w:pStyle w:val="af4"/>
        <w:numPr>
          <w:ilvl w:val="1"/>
          <w:numId w:val="158"/>
        </w:numPr>
        <w:spacing w:line="276" w:lineRule="auto"/>
        <w:jc w:val="both"/>
        <w:rPr>
          <w:rFonts w:eastAsia="Aptos"/>
          <w:kern w:val="2"/>
          <w:rtl/>
          <w14:ligatures w14:val="standardContextual"/>
        </w:rPr>
      </w:pPr>
      <w:r w:rsidRPr="00B833E4">
        <w:rPr>
          <w:rFonts w:eastAsia="Aptos"/>
          <w:kern w:val="2"/>
          <w:rtl/>
          <w14:ligatures w14:val="standardContextual"/>
        </w:rPr>
        <w:t>אפוקסי יצוק (</w:t>
      </w:r>
      <w:r w:rsidRPr="00B833E4">
        <w:rPr>
          <w:rFonts w:eastAsia="Aptos"/>
          <w:kern w:val="2"/>
          <w14:ligatures w14:val="standardContextual"/>
        </w:rPr>
        <w:t>Solid Epoxy Resin</w:t>
      </w:r>
      <w:r w:rsidRPr="00B833E4">
        <w:rPr>
          <w:rFonts w:eastAsia="Aptos"/>
          <w:kern w:val="2"/>
          <w:rtl/>
          <w14:ligatures w14:val="standardContextual"/>
        </w:rPr>
        <w:t>).</w:t>
      </w:r>
    </w:p>
    <w:p w14:paraId="21AD7305" w14:textId="77777777" w:rsidR="00B833E4" w:rsidRPr="00B833E4" w:rsidRDefault="00B833E4" w:rsidP="00B833E4">
      <w:pPr>
        <w:pStyle w:val="af4"/>
        <w:numPr>
          <w:ilvl w:val="1"/>
          <w:numId w:val="158"/>
        </w:numPr>
        <w:spacing w:line="276" w:lineRule="auto"/>
        <w:jc w:val="both"/>
        <w:rPr>
          <w:rFonts w:eastAsia="Aptos"/>
          <w:kern w:val="2"/>
          <w:rtl/>
          <w14:ligatures w14:val="standardContextual"/>
        </w:rPr>
      </w:pPr>
      <w:proofErr w:type="spellStart"/>
      <w:r w:rsidRPr="00B833E4">
        <w:rPr>
          <w:rFonts w:eastAsia="Aptos"/>
          <w:kern w:val="2"/>
          <w:rtl/>
          <w14:ligatures w14:val="standardContextual"/>
        </w:rPr>
        <w:t>פנוליק</w:t>
      </w:r>
      <w:proofErr w:type="spellEnd"/>
      <w:r w:rsidRPr="00B833E4">
        <w:rPr>
          <w:rFonts w:eastAsia="Aptos"/>
          <w:kern w:val="2"/>
          <w:rtl/>
          <w14:ligatures w14:val="standardContextual"/>
        </w:rPr>
        <w:t xml:space="preserve"> ברמת מעבדה עליונה (כדוגמת </w:t>
      </w:r>
      <w:proofErr w:type="spellStart"/>
      <w:r w:rsidRPr="00B833E4">
        <w:rPr>
          <w:rFonts w:eastAsia="Aptos"/>
          <w:kern w:val="2"/>
          <w14:ligatures w14:val="standardContextual"/>
        </w:rPr>
        <w:t>Trespa</w:t>
      </w:r>
      <w:proofErr w:type="spellEnd"/>
      <w:r w:rsidRPr="00B833E4">
        <w:rPr>
          <w:rFonts w:eastAsia="Aptos"/>
          <w:kern w:val="2"/>
          <w14:ligatures w14:val="standardContextual"/>
        </w:rPr>
        <w:t xml:space="preserve"> </w:t>
      </w:r>
      <w:proofErr w:type="spellStart"/>
      <w:r w:rsidRPr="00B833E4">
        <w:rPr>
          <w:rFonts w:eastAsia="Aptos"/>
          <w:kern w:val="2"/>
          <w14:ligatures w14:val="standardContextual"/>
        </w:rPr>
        <w:t>TopLab</w:t>
      </w:r>
      <w:proofErr w:type="spellEnd"/>
      <w:r w:rsidRPr="00B833E4">
        <w:rPr>
          <w:rFonts w:eastAsia="Aptos"/>
          <w:kern w:val="2"/>
          <w14:ligatures w14:val="standardContextual"/>
        </w:rPr>
        <w:t xml:space="preserve"> Plus</w:t>
      </w:r>
      <w:r w:rsidRPr="00B833E4">
        <w:rPr>
          <w:rFonts w:eastAsia="Aptos"/>
          <w:kern w:val="2"/>
          <w:rtl/>
          <w14:ligatures w14:val="standardContextual"/>
        </w:rPr>
        <w:t xml:space="preserve"> או שווה ערך).</w:t>
      </w:r>
    </w:p>
    <w:p w14:paraId="16223EF1" w14:textId="77777777" w:rsidR="00B833E4" w:rsidRPr="00B833E4" w:rsidRDefault="00B833E4" w:rsidP="00B833E4">
      <w:pPr>
        <w:pStyle w:val="af4"/>
        <w:numPr>
          <w:ilvl w:val="1"/>
          <w:numId w:val="158"/>
        </w:numPr>
        <w:spacing w:line="276" w:lineRule="auto"/>
        <w:jc w:val="both"/>
        <w:rPr>
          <w:rFonts w:eastAsia="Aptos"/>
          <w:kern w:val="2"/>
          <w:rtl/>
          <w14:ligatures w14:val="standardContextual"/>
        </w:rPr>
      </w:pPr>
      <w:r w:rsidRPr="00B833E4">
        <w:rPr>
          <w:rFonts w:eastAsia="Aptos"/>
          <w:kern w:val="2"/>
          <w:rtl/>
          <w14:ligatures w14:val="standardContextual"/>
        </w:rPr>
        <w:t>נירוסטה 316</w:t>
      </w:r>
      <w:r w:rsidRPr="00B833E4">
        <w:rPr>
          <w:rFonts w:eastAsia="Aptos"/>
          <w:kern w:val="2"/>
          <w14:ligatures w14:val="standardContextual"/>
        </w:rPr>
        <w:t>L</w:t>
      </w:r>
      <w:r w:rsidRPr="00B833E4">
        <w:rPr>
          <w:rFonts w:eastAsia="Aptos"/>
          <w:kern w:val="2"/>
          <w:rtl/>
          <w14:ligatures w14:val="standardContextual"/>
        </w:rPr>
        <w:t>.</w:t>
      </w:r>
    </w:p>
    <w:p w14:paraId="3AD558E6" w14:textId="77777777" w:rsidR="00B833E4" w:rsidRPr="00B833E4" w:rsidRDefault="00B833E4" w:rsidP="00B833E4">
      <w:pPr>
        <w:pStyle w:val="af4"/>
        <w:numPr>
          <w:ilvl w:val="1"/>
          <w:numId w:val="158"/>
        </w:numPr>
        <w:spacing w:line="276" w:lineRule="auto"/>
        <w:jc w:val="both"/>
        <w:rPr>
          <w:rFonts w:eastAsia="Aptos"/>
          <w:kern w:val="2"/>
          <w:rtl/>
          <w14:ligatures w14:val="standardContextual"/>
        </w:rPr>
      </w:pPr>
      <w:r w:rsidRPr="00B833E4">
        <w:rPr>
          <w:rFonts w:eastAsia="Aptos"/>
          <w:kern w:val="2"/>
          <w:rtl/>
          <w14:ligatures w14:val="standardContextual"/>
        </w:rPr>
        <w:t xml:space="preserve">הגבלות חומרים: לא יאושרו משטחי נירוסטה 304 (רגישות לחומצות) או </w:t>
      </w:r>
      <w:proofErr w:type="spellStart"/>
      <w:r w:rsidRPr="00B833E4">
        <w:rPr>
          <w:rFonts w:eastAsia="Aptos"/>
          <w:kern w:val="2"/>
          <w:rtl/>
          <w14:ligatures w14:val="standardContextual"/>
        </w:rPr>
        <w:t>פוליפרופילן</w:t>
      </w:r>
      <w:proofErr w:type="spellEnd"/>
      <w:r w:rsidRPr="00B833E4">
        <w:rPr>
          <w:rFonts w:eastAsia="Aptos"/>
          <w:kern w:val="2"/>
          <w:rtl/>
          <w14:ligatures w14:val="standardContextual"/>
        </w:rPr>
        <w:t>/</w:t>
      </w:r>
      <w:r w:rsidRPr="00B833E4">
        <w:rPr>
          <w:rFonts w:eastAsia="Aptos"/>
          <w:kern w:val="2"/>
          <w14:ligatures w14:val="standardContextual"/>
        </w:rPr>
        <w:t>PP</w:t>
      </w:r>
      <w:r w:rsidRPr="00B833E4">
        <w:rPr>
          <w:rFonts w:eastAsia="Aptos"/>
          <w:kern w:val="2"/>
          <w:rtl/>
          <w14:ligatures w14:val="standardContextual"/>
        </w:rPr>
        <w:t xml:space="preserve"> (ספיגת כתמים).</w:t>
      </w:r>
    </w:p>
    <w:p w14:paraId="25C055FC" w14:textId="77777777" w:rsidR="00B833E4" w:rsidRPr="00B833E4" w:rsidRDefault="00B833E4" w:rsidP="00B833E4">
      <w:pPr>
        <w:pStyle w:val="af4"/>
        <w:numPr>
          <w:ilvl w:val="0"/>
          <w:numId w:val="158"/>
        </w:numPr>
        <w:spacing w:line="276" w:lineRule="auto"/>
        <w:jc w:val="both"/>
        <w:rPr>
          <w:rFonts w:eastAsia="Aptos"/>
          <w:kern w:val="2"/>
          <w:rtl/>
          <w14:ligatures w14:val="standardContextual"/>
        </w:rPr>
      </w:pPr>
      <w:r w:rsidRPr="00B833E4">
        <w:rPr>
          <w:rFonts w:eastAsia="Aptos"/>
          <w:kern w:val="2"/>
          <w:rtl/>
          <w14:ligatures w14:val="standardContextual"/>
        </w:rPr>
        <w:t>חלון קדמי: זכוכית בטיחות מחוסמת/</w:t>
      </w:r>
      <w:proofErr w:type="spellStart"/>
      <w:r w:rsidRPr="00B833E4">
        <w:rPr>
          <w:rFonts w:eastAsia="Aptos"/>
          <w:kern w:val="2"/>
          <w:rtl/>
          <w14:ligatures w14:val="standardContextual"/>
        </w:rPr>
        <w:t>רב־שכבתית</w:t>
      </w:r>
      <w:proofErr w:type="spellEnd"/>
      <w:r w:rsidRPr="00B833E4">
        <w:rPr>
          <w:rFonts w:eastAsia="Aptos"/>
          <w:kern w:val="2"/>
          <w:rtl/>
          <w14:ligatures w14:val="standardContextual"/>
        </w:rPr>
        <w:t>, הפעלה ידנית מאוזנת.</w:t>
      </w:r>
    </w:p>
    <w:p w14:paraId="5EAF63A3" w14:textId="77777777" w:rsidR="00B833E4" w:rsidRPr="00B833E4" w:rsidRDefault="00B833E4" w:rsidP="00B833E4">
      <w:pPr>
        <w:pStyle w:val="af4"/>
        <w:numPr>
          <w:ilvl w:val="0"/>
          <w:numId w:val="158"/>
        </w:numPr>
        <w:spacing w:line="276" w:lineRule="auto"/>
        <w:jc w:val="both"/>
        <w:rPr>
          <w:rFonts w:eastAsia="Aptos"/>
          <w:kern w:val="2"/>
          <w:rtl/>
          <w14:ligatures w14:val="standardContextual"/>
        </w:rPr>
      </w:pPr>
      <w:r w:rsidRPr="00B833E4">
        <w:rPr>
          <w:rFonts w:eastAsia="Aptos"/>
          <w:kern w:val="2"/>
          <w:rtl/>
          <w14:ligatures w14:val="standardContextual"/>
        </w:rPr>
        <w:t xml:space="preserve">תאורה: </w:t>
      </w:r>
      <w:r w:rsidRPr="00B833E4">
        <w:rPr>
          <w:rFonts w:eastAsia="Aptos"/>
          <w:kern w:val="2"/>
          <w14:ligatures w14:val="standardContextual"/>
        </w:rPr>
        <w:t>LED</w:t>
      </w:r>
      <w:r w:rsidRPr="00B833E4">
        <w:rPr>
          <w:rFonts w:eastAsia="Aptos"/>
          <w:kern w:val="2"/>
          <w:rtl/>
          <w14:ligatures w14:val="standardContextual"/>
        </w:rPr>
        <w:t xml:space="preserve"> אטומה הרמטית, מותקנת מחוץ לנתיב זרימת האוויר.</w:t>
      </w:r>
    </w:p>
    <w:p w14:paraId="1B2D511B" w14:textId="77777777" w:rsidR="00B833E4" w:rsidRPr="00B833E4" w:rsidRDefault="00B833E4" w:rsidP="00B833E4">
      <w:pPr>
        <w:pStyle w:val="af4"/>
        <w:spacing w:line="276" w:lineRule="auto"/>
        <w:ind w:left="360"/>
        <w:jc w:val="both"/>
        <w:rPr>
          <w:rFonts w:eastAsia="Aptos"/>
          <w:kern w:val="2"/>
          <w:rtl/>
          <w14:ligatures w14:val="standardContextual"/>
        </w:rPr>
      </w:pPr>
    </w:p>
    <w:p w14:paraId="00D8154D" w14:textId="656AF26F" w:rsidR="00B71A68" w:rsidRPr="00B833E4" w:rsidRDefault="00B71A68" w:rsidP="00B833E4">
      <w:pPr>
        <w:pStyle w:val="af4"/>
        <w:numPr>
          <w:ilvl w:val="0"/>
          <w:numId w:val="78"/>
        </w:numPr>
        <w:spacing w:line="276" w:lineRule="auto"/>
        <w:jc w:val="both"/>
        <w:rPr>
          <w:rFonts w:eastAsia="Aptos"/>
          <w:kern w:val="2"/>
          <w:rtl/>
          <w14:ligatures w14:val="standardContextual"/>
        </w:rPr>
      </w:pPr>
      <w:r w:rsidRPr="00B833E4">
        <w:rPr>
          <w:rFonts w:eastAsia="Aptos"/>
          <w:kern w:val="2"/>
          <w:rtl/>
          <w14:ligatures w14:val="standardContextual"/>
        </w:rPr>
        <w:t>ארון תחתון לאחסון כימיקלים</w:t>
      </w:r>
      <w:r w:rsidR="00B833E4" w:rsidRPr="00B833E4">
        <w:rPr>
          <w:rFonts w:eastAsia="Aptos" w:hint="cs"/>
          <w:kern w:val="2"/>
          <w:rtl/>
          <w14:ligatures w14:val="standardContextual"/>
        </w:rPr>
        <w:t xml:space="preserve">: </w:t>
      </w:r>
      <w:r w:rsidR="00B833E4" w:rsidRPr="00B833E4">
        <w:rPr>
          <w:rFonts w:eastAsia="Aptos"/>
          <w:kern w:val="2"/>
          <w:rtl/>
          <w14:ligatures w14:val="standardContextual"/>
        </w:rPr>
        <w:t xml:space="preserve">ארון אחסון מאוורר המהווה חלק אינטגרלי מהמנדף. הארון ייוצר מחומרים עמידים לכימיקלים </w:t>
      </w:r>
      <w:proofErr w:type="spellStart"/>
      <w:r w:rsidR="00B833E4" w:rsidRPr="00B833E4">
        <w:rPr>
          <w:rFonts w:eastAsia="Aptos"/>
          <w:kern w:val="2"/>
          <w:rtl/>
          <w14:ligatures w14:val="standardContextual"/>
        </w:rPr>
        <w:t>ול</w:t>
      </w:r>
      <w:proofErr w:type="spellEnd"/>
      <w:r w:rsidR="00B833E4" w:rsidRPr="00B833E4">
        <w:rPr>
          <w:rFonts w:eastAsia="Aptos"/>
          <w:kern w:val="2"/>
          <w14:ligatures w14:val="standardContextual"/>
        </w:rPr>
        <w:t xml:space="preserve">-VHP, </w:t>
      </w:r>
      <w:r w:rsidR="00B833E4" w:rsidRPr="00B833E4">
        <w:rPr>
          <w:rFonts w:eastAsia="Aptos"/>
          <w:kern w:val="2"/>
          <w:rtl/>
          <w14:ligatures w14:val="standardContextual"/>
        </w:rPr>
        <w:t>ללא סכנת החלדה. הארון יחובר לשרוול יניקה המוביל לאזור היניקה של המנדף</w:t>
      </w:r>
      <w:r w:rsidR="00B833E4" w:rsidRPr="00B833E4">
        <w:rPr>
          <w:rFonts w:eastAsia="Aptos"/>
          <w:kern w:val="2"/>
          <w14:ligatures w14:val="standardContextual"/>
        </w:rPr>
        <w:t xml:space="preserve"> (Managed extract), </w:t>
      </w:r>
      <w:r w:rsidR="00B833E4" w:rsidRPr="00B833E4">
        <w:rPr>
          <w:rFonts w:eastAsia="Aptos"/>
          <w:kern w:val="2"/>
          <w:rtl/>
          <w14:ligatures w14:val="standardContextual"/>
        </w:rPr>
        <w:t>ויכלול דלתות עם פתחי אוורור תחתיים ועליונים</w:t>
      </w:r>
      <w:r w:rsidR="00B833E4" w:rsidRPr="00B833E4">
        <w:rPr>
          <w:rFonts w:eastAsia="Aptos"/>
          <w:kern w:val="2"/>
          <w14:ligatures w14:val="standardContextual"/>
        </w:rPr>
        <w:t>.</w:t>
      </w:r>
    </w:p>
    <w:p w14:paraId="5913BDF3" w14:textId="77777777" w:rsidR="00B833E4" w:rsidRPr="00B833E4" w:rsidRDefault="00B833E4" w:rsidP="00B833E4">
      <w:pPr>
        <w:spacing w:line="276" w:lineRule="auto"/>
        <w:jc w:val="both"/>
        <w:rPr>
          <w:rFonts w:eastAsia="Aptos"/>
          <w:kern w:val="2"/>
          <w:rtl/>
          <w14:ligatures w14:val="standardContextual"/>
        </w:rPr>
      </w:pPr>
    </w:p>
    <w:p w14:paraId="7CB5D2FB" w14:textId="77777777" w:rsidR="00B71A68" w:rsidRPr="00B71A68" w:rsidRDefault="00B71A68" w:rsidP="00B71A68">
      <w:pPr>
        <w:spacing w:line="276" w:lineRule="auto"/>
        <w:jc w:val="both"/>
        <w:rPr>
          <w:rFonts w:eastAsia="Aptos"/>
          <w:kern w:val="2"/>
          <w:rtl/>
          <w14:ligatures w14:val="standardContextual"/>
        </w:rPr>
      </w:pPr>
      <w:r w:rsidRPr="00B71A68">
        <w:rPr>
          <w:rFonts w:eastAsia="Aptos"/>
          <w:kern w:val="2"/>
          <w:rtl/>
          <w14:ligatures w14:val="standardContextual"/>
        </w:rPr>
        <w:t>5. סינון</w:t>
      </w:r>
    </w:p>
    <w:p w14:paraId="666BE73C" w14:textId="77777777" w:rsidR="00B71A68" w:rsidRPr="00B71A68" w:rsidRDefault="00B71A68" w:rsidP="00B71A68">
      <w:pPr>
        <w:spacing w:line="276" w:lineRule="auto"/>
        <w:jc w:val="both"/>
        <w:rPr>
          <w:rFonts w:eastAsia="Aptos"/>
          <w:kern w:val="2"/>
          <w:rtl/>
          <w14:ligatures w14:val="standardContextual"/>
        </w:rPr>
      </w:pPr>
      <w:r w:rsidRPr="00B71A68">
        <w:rPr>
          <w:rFonts w:eastAsia="Aptos"/>
          <w:kern w:val="2"/>
          <w:rtl/>
          <w14:ligatures w14:val="standardContextual"/>
        </w:rPr>
        <w:t xml:space="preserve">5.1 מסנן פחם פעיל </w:t>
      </w:r>
    </w:p>
    <w:p w14:paraId="5492DE82" w14:textId="77777777" w:rsidR="00B71A68" w:rsidRPr="00B71A68" w:rsidRDefault="00B71A68" w:rsidP="00B71A68">
      <w:pPr>
        <w:numPr>
          <w:ilvl w:val="0"/>
          <w:numId w:val="135"/>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המנדף יכלול מסנן פחם פעיל (</w:t>
      </w:r>
      <w:r w:rsidRPr="00B71A68">
        <w:rPr>
          <w:rFonts w:eastAsia="Aptos"/>
          <w:kern w:val="2"/>
          <w14:ligatures w14:val="standardContextual"/>
        </w:rPr>
        <w:t>Activated Carbon VOC Filter</w:t>
      </w:r>
      <w:r w:rsidRPr="00B71A68">
        <w:rPr>
          <w:rFonts w:eastAsia="Aptos"/>
          <w:kern w:val="2"/>
          <w:rtl/>
          <w14:ligatures w14:val="standardContextual"/>
        </w:rPr>
        <w:t xml:space="preserve">) המיועד לספיחת:  אדי צבעים, אדי ממסים אורגניים, </w:t>
      </w:r>
      <w:r w:rsidRPr="00B71A68">
        <w:rPr>
          <w:rFonts w:eastAsia="Aptos"/>
          <w:kern w:val="2"/>
          <w14:ligatures w14:val="standardContextual"/>
        </w:rPr>
        <w:t>VOCs</w:t>
      </w:r>
      <w:r w:rsidRPr="00B71A68">
        <w:rPr>
          <w:rFonts w:eastAsia="Aptos"/>
          <w:kern w:val="2"/>
          <w:rtl/>
          <w14:ligatures w14:val="standardContextual"/>
        </w:rPr>
        <w:t xml:space="preserve"> בנפחים נמוכים.</w:t>
      </w:r>
    </w:p>
    <w:p w14:paraId="216F08C8" w14:textId="77777777" w:rsidR="00B71A68" w:rsidRPr="00B71A68" w:rsidRDefault="00B71A68" w:rsidP="00B71A68">
      <w:pPr>
        <w:numPr>
          <w:ilvl w:val="0"/>
          <w:numId w:val="135"/>
        </w:numPr>
        <w:spacing w:after="160" w:line="276" w:lineRule="auto"/>
        <w:contextualSpacing/>
        <w:jc w:val="both"/>
        <w:rPr>
          <w:rFonts w:eastAsia="Aptos"/>
          <w:kern w:val="2"/>
          <w14:ligatures w14:val="standardContextual"/>
        </w:rPr>
      </w:pPr>
      <w:r w:rsidRPr="00B71A68">
        <w:rPr>
          <w:rFonts w:eastAsia="Aptos"/>
          <w:kern w:val="2"/>
          <w:rtl/>
          <w14:ligatures w14:val="standardContextual"/>
        </w:rPr>
        <w:t>המסנן יותקן בתוך המנדף, לפני יציאה לתעלה, בצורה המאפשרת החלפה בטוחה.</w:t>
      </w:r>
    </w:p>
    <w:p w14:paraId="3BB0952E" w14:textId="77777777" w:rsidR="00B71A68" w:rsidRPr="00B71A68" w:rsidRDefault="00B71A68" w:rsidP="00B71A68">
      <w:pPr>
        <w:spacing w:line="276" w:lineRule="auto"/>
        <w:jc w:val="both"/>
        <w:rPr>
          <w:rFonts w:eastAsia="Aptos"/>
          <w:kern w:val="2"/>
          <w:rtl/>
          <w14:ligatures w14:val="standardContextual"/>
        </w:rPr>
      </w:pPr>
    </w:p>
    <w:p w14:paraId="0057EC38" w14:textId="77777777" w:rsidR="00B71A68" w:rsidRPr="00B71A68" w:rsidRDefault="00B71A68" w:rsidP="00B71A68">
      <w:pPr>
        <w:spacing w:line="276" w:lineRule="auto"/>
        <w:jc w:val="both"/>
        <w:rPr>
          <w:rFonts w:eastAsia="Aptos"/>
          <w:kern w:val="2"/>
          <w:rtl/>
          <w14:ligatures w14:val="standardContextual"/>
        </w:rPr>
      </w:pPr>
      <w:r w:rsidRPr="00B71A68">
        <w:rPr>
          <w:rFonts w:eastAsia="Aptos"/>
          <w:kern w:val="2"/>
          <w:rtl/>
          <w14:ligatures w14:val="standardContextual"/>
        </w:rPr>
        <w:t xml:space="preserve">5.2 </w:t>
      </w:r>
      <w:r w:rsidRPr="00B71A68">
        <w:rPr>
          <w:rFonts w:eastAsia="Aptos"/>
          <w:kern w:val="2"/>
          <w14:ligatures w14:val="standardContextual"/>
        </w:rPr>
        <w:t>HEPA</w:t>
      </w:r>
    </w:p>
    <w:p w14:paraId="480DC00A" w14:textId="77777777" w:rsidR="00B71A68" w:rsidRPr="00B71A68" w:rsidRDefault="00B71A68" w:rsidP="00B71A68">
      <w:pPr>
        <w:numPr>
          <w:ilvl w:val="0"/>
          <w:numId w:val="136"/>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 xml:space="preserve">אין להתקין מסנן </w:t>
      </w:r>
      <w:r w:rsidRPr="00B71A68">
        <w:rPr>
          <w:rFonts w:eastAsia="Aptos"/>
          <w:kern w:val="2"/>
          <w14:ligatures w14:val="standardContextual"/>
        </w:rPr>
        <w:t>HEPA</w:t>
      </w:r>
      <w:r w:rsidRPr="00B71A68">
        <w:rPr>
          <w:rFonts w:eastAsia="Aptos"/>
          <w:kern w:val="2"/>
          <w:rtl/>
          <w14:ligatures w14:val="standardContextual"/>
        </w:rPr>
        <w:t xml:space="preserve"> בתוך המנדף.</w:t>
      </w:r>
    </w:p>
    <w:p w14:paraId="528D131B" w14:textId="77777777" w:rsidR="00B71A68" w:rsidRPr="00B71A68" w:rsidRDefault="00B71A68" w:rsidP="00B71A68">
      <w:pPr>
        <w:numPr>
          <w:ilvl w:val="0"/>
          <w:numId w:val="136"/>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 xml:space="preserve">כל האוויר היוצא מהחדר עובר סינון </w:t>
      </w:r>
      <w:r w:rsidRPr="00B71A68">
        <w:rPr>
          <w:rFonts w:eastAsia="Aptos"/>
          <w:kern w:val="2"/>
          <w14:ligatures w14:val="standardContextual"/>
        </w:rPr>
        <w:t>HEPA</w:t>
      </w:r>
      <w:r w:rsidRPr="00B71A68">
        <w:rPr>
          <w:rFonts w:eastAsia="Aptos"/>
          <w:kern w:val="2"/>
          <w:rtl/>
          <w14:ligatures w14:val="standardContextual"/>
        </w:rPr>
        <w:t xml:space="preserve"> ע"י מערכת ה-</w:t>
      </w:r>
      <w:r w:rsidRPr="00B71A68">
        <w:rPr>
          <w:rFonts w:eastAsia="Aptos"/>
          <w:kern w:val="2"/>
          <w14:ligatures w14:val="standardContextual"/>
        </w:rPr>
        <w:t>HVAC</w:t>
      </w:r>
      <w:r w:rsidRPr="00B71A68">
        <w:rPr>
          <w:rFonts w:eastAsia="Aptos"/>
          <w:kern w:val="2"/>
          <w:rtl/>
          <w14:ligatures w14:val="standardContextual"/>
        </w:rPr>
        <w:t xml:space="preserve"> המרכזית ("ביבו").</w:t>
      </w:r>
    </w:p>
    <w:p w14:paraId="0922C203" w14:textId="77777777" w:rsidR="00B71A68" w:rsidRPr="00B71A68" w:rsidRDefault="00B71A68" w:rsidP="00B71A68">
      <w:pPr>
        <w:spacing w:line="276" w:lineRule="auto"/>
        <w:jc w:val="both"/>
        <w:rPr>
          <w:rFonts w:eastAsia="Aptos"/>
          <w:kern w:val="2"/>
          <w:rtl/>
          <w14:ligatures w14:val="standardContextual"/>
        </w:rPr>
      </w:pPr>
    </w:p>
    <w:p w14:paraId="1579A058" w14:textId="77777777" w:rsidR="00B71A68" w:rsidRPr="00B71A68" w:rsidRDefault="00B71A68" w:rsidP="00B71A68">
      <w:pPr>
        <w:spacing w:line="276" w:lineRule="auto"/>
        <w:jc w:val="both"/>
        <w:rPr>
          <w:rFonts w:eastAsia="Aptos"/>
          <w:kern w:val="2"/>
          <w:rtl/>
          <w14:ligatures w14:val="standardContextual"/>
        </w:rPr>
      </w:pPr>
      <w:r w:rsidRPr="00B71A68">
        <w:rPr>
          <w:rFonts w:eastAsia="Aptos"/>
          <w:kern w:val="2"/>
          <w:rtl/>
          <w14:ligatures w14:val="standardContextual"/>
        </w:rPr>
        <w:t>5.3 פרה-פילטר (אופציונלי)</w:t>
      </w:r>
    </w:p>
    <w:p w14:paraId="76090CBC" w14:textId="77777777" w:rsidR="00B71A68" w:rsidRPr="00B71A68" w:rsidRDefault="00B71A68" w:rsidP="00B71A68">
      <w:pPr>
        <w:numPr>
          <w:ilvl w:val="0"/>
          <w:numId w:val="137"/>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 xml:space="preserve">ניתן לשלב פרה-פילטר </w:t>
      </w:r>
      <w:r w:rsidRPr="00B71A68">
        <w:rPr>
          <w:rFonts w:eastAsia="Aptos"/>
          <w:kern w:val="2"/>
          <w14:ligatures w14:val="standardContextual"/>
        </w:rPr>
        <w:t>G4</w:t>
      </w:r>
      <w:r w:rsidRPr="00B71A68">
        <w:rPr>
          <w:rFonts w:eastAsia="Aptos"/>
          <w:kern w:val="2"/>
          <w:rtl/>
          <w14:ligatures w14:val="standardContextual"/>
        </w:rPr>
        <w:t xml:space="preserve"> למניעת אבק, אך אינו חובה.</w:t>
      </w:r>
    </w:p>
    <w:p w14:paraId="543A6E0C" w14:textId="77777777" w:rsidR="00B71A68" w:rsidRPr="00B71A68" w:rsidRDefault="00B71A68" w:rsidP="00B71A68">
      <w:pPr>
        <w:spacing w:line="276" w:lineRule="auto"/>
        <w:jc w:val="both"/>
        <w:rPr>
          <w:rFonts w:eastAsia="Aptos"/>
          <w:kern w:val="2"/>
          <w:rtl/>
          <w14:ligatures w14:val="standardContextual"/>
        </w:rPr>
      </w:pPr>
    </w:p>
    <w:p w14:paraId="609CB5F9" w14:textId="77777777" w:rsidR="00B71A68" w:rsidRPr="00B71A68" w:rsidRDefault="00B71A68" w:rsidP="00B71A68">
      <w:pPr>
        <w:spacing w:line="276" w:lineRule="auto"/>
        <w:jc w:val="both"/>
        <w:rPr>
          <w:rFonts w:eastAsia="Aptos"/>
          <w:kern w:val="2"/>
          <w:rtl/>
          <w14:ligatures w14:val="standardContextual"/>
        </w:rPr>
      </w:pPr>
      <w:r w:rsidRPr="00B71A68">
        <w:rPr>
          <w:rFonts w:eastAsia="Aptos"/>
          <w:kern w:val="2"/>
          <w:rtl/>
          <w14:ligatures w14:val="standardContextual"/>
        </w:rPr>
        <w:t>6. מערכת הפעלה, בקרה ובטיחות</w:t>
      </w:r>
    </w:p>
    <w:p w14:paraId="76FDF5B5" w14:textId="77777777" w:rsidR="00B71A68" w:rsidRPr="00B71A68" w:rsidRDefault="00B71A68" w:rsidP="00B71A68">
      <w:pPr>
        <w:spacing w:line="276" w:lineRule="auto"/>
        <w:jc w:val="both"/>
        <w:rPr>
          <w:rFonts w:eastAsia="Aptos"/>
          <w:kern w:val="2"/>
          <w:rtl/>
          <w14:ligatures w14:val="standardContextual"/>
        </w:rPr>
      </w:pPr>
      <w:r w:rsidRPr="00B71A68">
        <w:rPr>
          <w:rFonts w:eastAsia="Aptos"/>
          <w:kern w:val="2"/>
          <w:rtl/>
          <w14:ligatures w14:val="standardContextual"/>
        </w:rPr>
        <w:t>6.1 חיישנים ובקרה</w:t>
      </w:r>
    </w:p>
    <w:p w14:paraId="07C8224F" w14:textId="77777777" w:rsidR="00B71A68" w:rsidRPr="00B71A68" w:rsidRDefault="00B71A68" w:rsidP="00B71A68">
      <w:pPr>
        <w:numPr>
          <w:ilvl w:val="0"/>
          <w:numId w:val="137"/>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חיישן מהירות חזית (</w:t>
      </w:r>
      <w:r w:rsidRPr="00B71A68">
        <w:rPr>
          <w:rFonts w:eastAsia="Aptos"/>
          <w:kern w:val="2"/>
          <w14:ligatures w14:val="standardContextual"/>
        </w:rPr>
        <w:t>Face Velocity Sensor</w:t>
      </w:r>
      <w:r w:rsidRPr="00B71A68">
        <w:rPr>
          <w:rFonts w:eastAsia="Aptos"/>
          <w:kern w:val="2"/>
          <w:rtl/>
          <w14:ligatures w14:val="standardContextual"/>
        </w:rPr>
        <w:t>) או חיישן דיפ-פרש.</w:t>
      </w:r>
    </w:p>
    <w:p w14:paraId="23D8E66D" w14:textId="77777777" w:rsidR="00B71A68" w:rsidRPr="00B71A68" w:rsidRDefault="00B71A68" w:rsidP="00B71A68">
      <w:pPr>
        <w:numPr>
          <w:ilvl w:val="0"/>
          <w:numId w:val="137"/>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יחידת בקרה מקומית המציגה: מהירות כניסה, מצב תקין/אזהרה, התראה על ירידת ביצועים, אזעקה אקוסטית וחזותית במצב של זרימה לא תקינה.</w:t>
      </w:r>
    </w:p>
    <w:p w14:paraId="530CA024" w14:textId="77777777" w:rsidR="00B71A68" w:rsidRPr="00B71A68" w:rsidRDefault="00B71A68" w:rsidP="00B71A68">
      <w:pPr>
        <w:spacing w:line="276" w:lineRule="auto"/>
        <w:jc w:val="both"/>
        <w:rPr>
          <w:rFonts w:eastAsia="Aptos"/>
          <w:kern w:val="2"/>
          <w:rtl/>
          <w14:ligatures w14:val="standardContextual"/>
        </w:rPr>
      </w:pPr>
    </w:p>
    <w:p w14:paraId="266855ED" w14:textId="77777777" w:rsidR="00B71A68" w:rsidRPr="00B71A68" w:rsidRDefault="00B71A68" w:rsidP="00B71A68">
      <w:pPr>
        <w:spacing w:line="276" w:lineRule="auto"/>
        <w:jc w:val="both"/>
        <w:rPr>
          <w:rFonts w:eastAsia="Aptos"/>
          <w:kern w:val="2"/>
          <w:rtl/>
          <w14:ligatures w14:val="standardContextual"/>
        </w:rPr>
      </w:pPr>
      <w:r w:rsidRPr="00B71A68">
        <w:rPr>
          <w:rFonts w:eastAsia="Aptos"/>
          <w:kern w:val="2"/>
          <w:rtl/>
          <w14:ligatures w14:val="standardContextual"/>
        </w:rPr>
        <w:t xml:space="preserve">6.2 חיבור למערכת </w:t>
      </w:r>
      <w:r w:rsidRPr="00B71A68">
        <w:rPr>
          <w:rFonts w:eastAsia="Aptos"/>
          <w:kern w:val="2"/>
          <w14:ligatures w14:val="standardContextual"/>
        </w:rPr>
        <w:t>HVAC</w:t>
      </w:r>
    </w:p>
    <w:p w14:paraId="0BB53E91" w14:textId="77777777" w:rsidR="00B71A68" w:rsidRPr="00B71A68" w:rsidRDefault="00B71A68" w:rsidP="00B71A68">
      <w:pPr>
        <w:numPr>
          <w:ilvl w:val="0"/>
          <w:numId w:val="138"/>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 xml:space="preserve">המנדף יותאם לחיבור לברז בקרה </w:t>
      </w:r>
      <w:r w:rsidRPr="00B71A68">
        <w:rPr>
          <w:rFonts w:eastAsia="Aptos"/>
          <w:kern w:val="2"/>
          <w14:ligatures w14:val="standardContextual"/>
        </w:rPr>
        <w:t>Phoenix</w:t>
      </w:r>
      <w:r w:rsidRPr="00B71A68">
        <w:rPr>
          <w:rFonts w:eastAsia="Aptos"/>
          <w:kern w:val="2"/>
          <w:rtl/>
          <w14:ligatures w14:val="standardContextual"/>
        </w:rPr>
        <w:t xml:space="preserve"> (או מקביל) המותקן ע"י יועץ/קבלן מיזוג.</w:t>
      </w:r>
    </w:p>
    <w:p w14:paraId="432DEF82" w14:textId="77777777" w:rsidR="00B71A68" w:rsidRPr="00B71A68" w:rsidRDefault="00B71A68" w:rsidP="00B71A68">
      <w:pPr>
        <w:numPr>
          <w:ilvl w:val="0"/>
          <w:numId w:val="138"/>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המנדף יסופק עם יחידת ממשק (</w:t>
      </w:r>
      <w:r w:rsidRPr="00B71A68">
        <w:rPr>
          <w:rFonts w:eastAsia="Aptos"/>
          <w:kern w:val="2"/>
          <w14:ligatures w14:val="standardContextual"/>
        </w:rPr>
        <w:t>I/O box</w:t>
      </w:r>
      <w:r w:rsidRPr="00B71A68">
        <w:rPr>
          <w:rFonts w:eastAsia="Aptos"/>
          <w:kern w:val="2"/>
          <w:rtl/>
          <w14:ligatures w14:val="standardContextual"/>
        </w:rPr>
        <w:t>) המאפשרת חיבור בין חיישן המנדף לבין בקר ה-</w:t>
      </w:r>
      <w:r w:rsidRPr="00B71A68">
        <w:rPr>
          <w:rFonts w:eastAsia="Aptos"/>
          <w:kern w:val="2"/>
          <w14:ligatures w14:val="standardContextual"/>
        </w:rPr>
        <w:t>HVAC</w:t>
      </w:r>
      <w:r w:rsidRPr="00B71A68">
        <w:rPr>
          <w:rFonts w:eastAsia="Aptos"/>
          <w:kern w:val="2"/>
          <w:rtl/>
          <w14:ligatures w14:val="standardContextual"/>
        </w:rPr>
        <w:t>.</w:t>
      </w:r>
    </w:p>
    <w:p w14:paraId="544A15DB" w14:textId="77777777" w:rsidR="00B71A68" w:rsidRPr="00B71A68" w:rsidRDefault="00B71A68" w:rsidP="00B71A68">
      <w:pPr>
        <w:numPr>
          <w:ilvl w:val="0"/>
          <w:numId w:val="138"/>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תמיכה באותות שליטה: 0–10</w:t>
      </w:r>
      <w:r w:rsidRPr="00B71A68">
        <w:rPr>
          <w:rFonts w:eastAsia="Aptos"/>
          <w:kern w:val="2"/>
          <w14:ligatures w14:val="standardContextual"/>
        </w:rPr>
        <w:t>V</w:t>
      </w:r>
      <w:r w:rsidRPr="00B71A68">
        <w:rPr>
          <w:rFonts w:eastAsia="Aptos"/>
          <w:kern w:val="2"/>
          <w:rtl/>
          <w14:ligatures w14:val="standardContextual"/>
        </w:rPr>
        <w:t xml:space="preserve"> או 4–20</w:t>
      </w:r>
      <w:r w:rsidRPr="00B71A68">
        <w:rPr>
          <w:rFonts w:eastAsia="Aptos"/>
          <w:kern w:val="2"/>
          <w14:ligatures w14:val="standardContextual"/>
        </w:rPr>
        <w:t>mA</w:t>
      </w:r>
      <w:r w:rsidRPr="00B71A68">
        <w:rPr>
          <w:rFonts w:eastAsia="Aptos"/>
          <w:kern w:val="2"/>
          <w:rtl/>
          <w14:ligatures w14:val="standardContextual"/>
        </w:rPr>
        <w:t xml:space="preserve"> (לפי דרישת יועץ </w:t>
      </w:r>
      <w:r w:rsidRPr="00B71A68">
        <w:rPr>
          <w:rFonts w:eastAsia="Aptos"/>
          <w:kern w:val="2"/>
          <w14:ligatures w14:val="standardContextual"/>
        </w:rPr>
        <w:t>HVAC</w:t>
      </w:r>
      <w:r w:rsidRPr="00B71A68">
        <w:rPr>
          <w:rFonts w:eastAsia="Aptos"/>
          <w:kern w:val="2"/>
          <w:rtl/>
          <w14:ligatures w14:val="standardContextual"/>
        </w:rPr>
        <w:t>).</w:t>
      </w:r>
    </w:p>
    <w:p w14:paraId="39356546" w14:textId="77777777" w:rsidR="00B71A68" w:rsidRPr="00B71A68" w:rsidRDefault="00B71A68" w:rsidP="00B71A68">
      <w:pPr>
        <w:numPr>
          <w:ilvl w:val="0"/>
          <w:numId w:val="138"/>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הספק יספק תיעוד טכני מלא של נקודות חיבור, ולוחות טרמינל.</w:t>
      </w:r>
    </w:p>
    <w:p w14:paraId="507B0BCA" w14:textId="77777777" w:rsidR="00B71A68" w:rsidRPr="00B71A68" w:rsidRDefault="00B71A68" w:rsidP="00B71A68">
      <w:pPr>
        <w:spacing w:line="276" w:lineRule="auto"/>
        <w:jc w:val="both"/>
        <w:rPr>
          <w:rFonts w:eastAsia="Aptos"/>
          <w:kern w:val="2"/>
          <w:rtl/>
          <w14:ligatures w14:val="standardContextual"/>
        </w:rPr>
      </w:pPr>
    </w:p>
    <w:p w14:paraId="1B802AAA" w14:textId="77777777" w:rsidR="00B71A68" w:rsidRPr="00B71A68" w:rsidRDefault="00B71A68" w:rsidP="00B71A68">
      <w:pPr>
        <w:spacing w:line="276" w:lineRule="auto"/>
        <w:jc w:val="both"/>
        <w:rPr>
          <w:rFonts w:eastAsia="Aptos"/>
          <w:kern w:val="2"/>
          <w:rtl/>
          <w14:ligatures w14:val="standardContextual"/>
        </w:rPr>
      </w:pPr>
      <w:r w:rsidRPr="00B71A68">
        <w:rPr>
          <w:rFonts w:eastAsia="Aptos"/>
          <w:kern w:val="2"/>
          <w:rtl/>
          <w14:ligatures w14:val="standardContextual"/>
        </w:rPr>
        <w:t>6.3 התנהגות בתקלות</w:t>
      </w:r>
    </w:p>
    <w:p w14:paraId="1EF16CEA" w14:textId="77777777" w:rsidR="00B71A68" w:rsidRPr="00B71A68" w:rsidRDefault="00B71A68" w:rsidP="00B71A68">
      <w:pPr>
        <w:numPr>
          <w:ilvl w:val="0"/>
          <w:numId w:val="139"/>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במצב כשל – המנדף ישמיע אזעקה ויציג התראה.</w:t>
      </w:r>
    </w:p>
    <w:p w14:paraId="2EEC067B" w14:textId="77777777" w:rsidR="00B71A68" w:rsidRPr="00B71A68" w:rsidRDefault="00B71A68" w:rsidP="00B71A68">
      <w:pPr>
        <w:numPr>
          <w:ilvl w:val="0"/>
          <w:numId w:val="139"/>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אין לסגור את החלון אוטומטית.</w:t>
      </w:r>
    </w:p>
    <w:p w14:paraId="2FC15C60" w14:textId="77777777" w:rsidR="00B71A68" w:rsidRPr="00B71A68" w:rsidRDefault="00B71A68" w:rsidP="00B71A68">
      <w:pPr>
        <w:spacing w:line="276" w:lineRule="auto"/>
        <w:jc w:val="both"/>
        <w:rPr>
          <w:rFonts w:eastAsia="Aptos"/>
          <w:kern w:val="2"/>
          <w:rtl/>
          <w14:ligatures w14:val="standardContextual"/>
        </w:rPr>
      </w:pPr>
    </w:p>
    <w:p w14:paraId="2801917D" w14:textId="77777777" w:rsidR="00B71A68" w:rsidRPr="00B71A68" w:rsidRDefault="00B71A68" w:rsidP="00B71A68">
      <w:pPr>
        <w:spacing w:line="276" w:lineRule="auto"/>
        <w:jc w:val="both"/>
        <w:rPr>
          <w:rFonts w:eastAsia="Aptos"/>
          <w:kern w:val="2"/>
          <w:rtl/>
          <w14:ligatures w14:val="standardContextual"/>
        </w:rPr>
      </w:pPr>
      <w:r w:rsidRPr="00B71A68">
        <w:rPr>
          <w:rFonts w:eastAsia="Aptos"/>
          <w:kern w:val="2"/>
          <w:rtl/>
          <w14:ligatures w14:val="standardContextual"/>
        </w:rPr>
        <w:t>7. אוורור וזרימת אוויר</w:t>
      </w:r>
    </w:p>
    <w:p w14:paraId="5F372E3E" w14:textId="77777777" w:rsidR="00B71A68" w:rsidRPr="00B71A68" w:rsidRDefault="00B71A68" w:rsidP="00B71A68">
      <w:pPr>
        <w:numPr>
          <w:ilvl w:val="0"/>
          <w:numId w:val="140"/>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המנדף יעבוד ב-</w:t>
      </w:r>
      <w:r w:rsidRPr="00B71A68">
        <w:rPr>
          <w:rFonts w:eastAsia="Aptos"/>
          <w:kern w:val="2"/>
          <w14:ligatures w14:val="standardContextual"/>
        </w:rPr>
        <w:t>negative pressure</w:t>
      </w:r>
      <w:r w:rsidRPr="00B71A68">
        <w:rPr>
          <w:rFonts w:eastAsia="Aptos"/>
          <w:kern w:val="2"/>
          <w:rtl/>
          <w14:ligatures w14:val="standardContextual"/>
        </w:rPr>
        <w:t xml:space="preserve"> תמידי.</w:t>
      </w:r>
    </w:p>
    <w:p w14:paraId="62F5E573" w14:textId="77777777" w:rsidR="00B71A68" w:rsidRPr="00B71A68" w:rsidRDefault="00B71A68" w:rsidP="00B71A68">
      <w:pPr>
        <w:numPr>
          <w:ilvl w:val="0"/>
          <w:numId w:val="140"/>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יניקה אחידה לכל רוחב המנדף ("</w:t>
      </w:r>
      <w:r w:rsidRPr="00B71A68">
        <w:rPr>
          <w:rFonts w:eastAsia="Aptos"/>
          <w:kern w:val="2"/>
          <w14:ligatures w14:val="standardContextual"/>
        </w:rPr>
        <w:t>baffle design</w:t>
      </w:r>
      <w:r w:rsidRPr="00B71A68">
        <w:rPr>
          <w:rFonts w:eastAsia="Aptos"/>
          <w:kern w:val="2"/>
          <w:rtl/>
          <w14:ligatures w14:val="standardContextual"/>
        </w:rPr>
        <w:t>").</w:t>
      </w:r>
    </w:p>
    <w:p w14:paraId="0E706052" w14:textId="77777777" w:rsidR="00B71A68" w:rsidRPr="00B71A68" w:rsidRDefault="00B71A68" w:rsidP="00B71A68">
      <w:pPr>
        <w:numPr>
          <w:ilvl w:val="0"/>
          <w:numId w:val="140"/>
        </w:numPr>
        <w:spacing w:after="160" w:line="276" w:lineRule="auto"/>
        <w:contextualSpacing/>
        <w:jc w:val="both"/>
        <w:rPr>
          <w:rFonts w:eastAsia="Aptos"/>
          <w:kern w:val="2"/>
          <w14:ligatures w14:val="standardContextual"/>
        </w:rPr>
      </w:pPr>
      <w:r w:rsidRPr="00B71A68">
        <w:rPr>
          <w:rFonts w:eastAsia="Aptos"/>
          <w:kern w:val="2"/>
          <w:rtl/>
          <w14:ligatures w14:val="standardContextual"/>
        </w:rPr>
        <w:t xml:space="preserve">כיוון זרימת האוויר, מהירות חזית </w:t>
      </w:r>
      <w:proofErr w:type="spellStart"/>
      <w:r w:rsidRPr="00B71A68">
        <w:rPr>
          <w:rFonts w:eastAsia="Aptos"/>
          <w:kern w:val="2"/>
          <w:rtl/>
          <w14:ligatures w14:val="standardContextual"/>
        </w:rPr>
        <w:t>וטולרנסים</w:t>
      </w:r>
      <w:proofErr w:type="spellEnd"/>
      <w:r w:rsidRPr="00B71A68">
        <w:rPr>
          <w:rFonts w:eastAsia="Aptos"/>
          <w:kern w:val="2"/>
          <w:rtl/>
          <w14:ligatures w14:val="standardContextual"/>
        </w:rPr>
        <w:t xml:space="preserve"> לפי דרישות היצרן וה-</w:t>
      </w:r>
      <w:r w:rsidRPr="00B71A68">
        <w:rPr>
          <w:rFonts w:eastAsia="Aptos"/>
          <w:kern w:val="2"/>
          <w14:ligatures w14:val="standardContextual"/>
        </w:rPr>
        <w:t>HVAC</w:t>
      </w:r>
      <w:r w:rsidRPr="00B71A68">
        <w:rPr>
          <w:rFonts w:eastAsia="Aptos"/>
          <w:kern w:val="2"/>
          <w:rtl/>
          <w14:ligatures w14:val="standardContextual"/>
        </w:rPr>
        <w:t>.</w:t>
      </w:r>
    </w:p>
    <w:p w14:paraId="082BE0B7" w14:textId="77777777" w:rsidR="00B71A68" w:rsidRPr="00B71A68" w:rsidRDefault="00B71A68" w:rsidP="00B71A68">
      <w:pPr>
        <w:spacing w:line="276" w:lineRule="auto"/>
        <w:jc w:val="both"/>
        <w:rPr>
          <w:rFonts w:eastAsia="Aptos"/>
          <w:kern w:val="2"/>
          <w:rtl/>
          <w14:ligatures w14:val="standardContextual"/>
        </w:rPr>
      </w:pPr>
    </w:p>
    <w:p w14:paraId="1658856E" w14:textId="47498E2E" w:rsidR="00B71A68" w:rsidRDefault="00B71A68" w:rsidP="00B71A68">
      <w:pPr>
        <w:spacing w:line="276" w:lineRule="auto"/>
        <w:jc w:val="both"/>
        <w:rPr>
          <w:rFonts w:eastAsia="Aptos"/>
          <w:kern w:val="2"/>
          <w:rtl/>
          <w14:ligatures w14:val="standardContextual"/>
        </w:rPr>
      </w:pPr>
      <w:r w:rsidRPr="00B71A68">
        <w:rPr>
          <w:rFonts w:eastAsia="Aptos"/>
          <w:kern w:val="2"/>
          <w:rtl/>
          <w14:ligatures w14:val="standardContextual"/>
        </w:rPr>
        <w:t xml:space="preserve">8. </w:t>
      </w:r>
      <w:r w:rsidR="00A37367">
        <w:rPr>
          <w:rFonts w:eastAsia="Aptos" w:hint="cs"/>
          <w:kern w:val="2"/>
          <w:rtl/>
          <w14:ligatures w14:val="standardContextual"/>
        </w:rPr>
        <w:t>חשמל</w:t>
      </w:r>
      <w:r w:rsidRPr="00B71A68">
        <w:rPr>
          <w:rFonts w:eastAsia="Aptos"/>
          <w:kern w:val="2"/>
          <w:rtl/>
          <w14:ligatures w14:val="standardContextual"/>
        </w:rPr>
        <w:t xml:space="preserve"> ושקעים</w:t>
      </w:r>
    </w:p>
    <w:p w14:paraId="35870469" w14:textId="2A022EF9" w:rsidR="00A37367" w:rsidRPr="00A37367" w:rsidRDefault="00A37367" w:rsidP="00A37367">
      <w:pPr>
        <w:pStyle w:val="af4"/>
        <w:numPr>
          <w:ilvl w:val="0"/>
          <w:numId w:val="159"/>
        </w:numPr>
        <w:spacing w:line="276" w:lineRule="auto"/>
        <w:jc w:val="both"/>
        <w:rPr>
          <w:rFonts w:eastAsia="Aptos"/>
          <w:kern w:val="2"/>
          <w:rtl/>
          <w14:ligatures w14:val="standardContextual"/>
        </w:rPr>
      </w:pPr>
      <w:r w:rsidRPr="00A37367">
        <w:rPr>
          <w:rFonts w:eastAsia="Aptos"/>
          <w:kern w:val="2"/>
          <w:rtl/>
          <w14:ligatures w14:val="standardContextual"/>
        </w:rPr>
        <w:t>הזנה: 230</w:t>
      </w:r>
      <w:r w:rsidRPr="00A37367">
        <w:rPr>
          <w:rFonts w:eastAsia="Aptos"/>
          <w:kern w:val="2"/>
          <w14:ligatures w14:val="standardContextual"/>
        </w:rPr>
        <w:t>V</w:t>
      </w:r>
      <w:r w:rsidRPr="00A37367">
        <w:rPr>
          <w:rFonts w:eastAsia="Aptos"/>
          <w:kern w:val="2"/>
          <w:rtl/>
          <w14:ligatures w14:val="standardContextual"/>
        </w:rPr>
        <w:t xml:space="preserve"> חד-פאזי.</w:t>
      </w:r>
    </w:p>
    <w:p w14:paraId="6AA81741" w14:textId="77777777" w:rsidR="00B71A68" w:rsidRPr="00B71A68" w:rsidRDefault="00B71A68" w:rsidP="00B71A68">
      <w:pPr>
        <w:numPr>
          <w:ilvl w:val="0"/>
          <w:numId w:val="141"/>
        </w:numPr>
        <w:spacing w:after="160" w:line="276" w:lineRule="auto"/>
        <w:contextualSpacing/>
        <w:jc w:val="both"/>
        <w:rPr>
          <w:rFonts w:eastAsia="Aptos"/>
          <w:kern w:val="2"/>
          <w14:ligatures w14:val="standardContextual"/>
        </w:rPr>
      </w:pPr>
      <w:r w:rsidRPr="00B71A68">
        <w:rPr>
          <w:rFonts w:eastAsia="Aptos"/>
          <w:kern w:val="2"/>
          <w:rtl/>
          <w14:ligatures w14:val="standardContextual"/>
        </w:rPr>
        <w:t>לפחות שני שקעים פנימיים/חיצוניים לפי תקן בטיחות (</w:t>
      </w:r>
      <w:r w:rsidRPr="00B71A68">
        <w:rPr>
          <w:rFonts w:eastAsia="Aptos"/>
          <w:kern w:val="2"/>
          <w14:ligatures w14:val="standardContextual"/>
        </w:rPr>
        <w:t>IP65</w:t>
      </w:r>
      <w:r w:rsidRPr="00B71A68">
        <w:rPr>
          <w:rFonts w:eastAsia="Aptos"/>
          <w:kern w:val="2"/>
          <w:rtl/>
          <w14:ligatures w14:val="standardContextual"/>
        </w:rPr>
        <w:t xml:space="preserve"> מומלץ).</w:t>
      </w:r>
    </w:p>
    <w:p w14:paraId="00932D85" w14:textId="77777777" w:rsidR="00A37367" w:rsidRDefault="00B71A68" w:rsidP="00A37367">
      <w:pPr>
        <w:numPr>
          <w:ilvl w:val="0"/>
          <w:numId w:val="142"/>
        </w:numPr>
        <w:spacing w:after="160" w:line="276" w:lineRule="auto"/>
        <w:contextualSpacing/>
        <w:jc w:val="both"/>
        <w:rPr>
          <w:rFonts w:eastAsia="Aptos"/>
          <w:kern w:val="2"/>
          <w14:ligatures w14:val="standardContextual"/>
        </w:rPr>
      </w:pPr>
      <w:r w:rsidRPr="00B71A68">
        <w:rPr>
          <w:rFonts w:eastAsia="Aptos"/>
          <w:kern w:val="2"/>
          <w:rtl/>
          <w14:ligatures w14:val="standardContextual"/>
        </w:rPr>
        <w:t>מתגי הפעלה מחוץ לאזור היניקה.</w:t>
      </w:r>
    </w:p>
    <w:p w14:paraId="48E92B51" w14:textId="148D0205" w:rsidR="00A37367" w:rsidRPr="00B71A68" w:rsidRDefault="00A37367" w:rsidP="00A37367">
      <w:pPr>
        <w:numPr>
          <w:ilvl w:val="0"/>
          <w:numId w:val="142"/>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כבל מאובטח ומוגן כימית.</w:t>
      </w:r>
    </w:p>
    <w:p w14:paraId="61429602" w14:textId="77777777" w:rsidR="00B71A68" w:rsidRPr="00B71A68" w:rsidRDefault="00B71A68" w:rsidP="00B71A68">
      <w:pPr>
        <w:spacing w:line="276" w:lineRule="auto"/>
        <w:jc w:val="both"/>
        <w:rPr>
          <w:rFonts w:eastAsia="Aptos"/>
          <w:kern w:val="2"/>
          <w:rtl/>
          <w14:ligatures w14:val="standardContextual"/>
        </w:rPr>
      </w:pPr>
    </w:p>
    <w:p w14:paraId="5281B6C6" w14:textId="77777777" w:rsidR="00B71A68" w:rsidRPr="00B71A68" w:rsidRDefault="00B71A68" w:rsidP="00B71A68">
      <w:pPr>
        <w:spacing w:line="276" w:lineRule="auto"/>
        <w:jc w:val="both"/>
        <w:rPr>
          <w:rFonts w:eastAsia="Aptos"/>
          <w:kern w:val="2"/>
          <w:rtl/>
          <w14:ligatures w14:val="standardContextual"/>
        </w:rPr>
      </w:pPr>
      <w:r w:rsidRPr="00B71A68">
        <w:rPr>
          <w:rFonts w:eastAsia="Aptos"/>
          <w:kern w:val="2"/>
          <w:rtl/>
          <w14:ligatures w14:val="standardContextual"/>
        </w:rPr>
        <w:t>10. תחזוקה והכשרת התקנה</w:t>
      </w:r>
    </w:p>
    <w:p w14:paraId="554DA0EC" w14:textId="77777777" w:rsidR="00B71A68" w:rsidRPr="00B71A68" w:rsidRDefault="00B71A68" w:rsidP="00B71A68">
      <w:pPr>
        <w:spacing w:line="276" w:lineRule="auto"/>
        <w:jc w:val="both"/>
        <w:rPr>
          <w:rFonts w:eastAsia="Aptos"/>
          <w:kern w:val="2"/>
          <w:rtl/>
          <w14:ligatures w14:val="standardContextual"/>
        </w:rPr>
      </w:pPr>
      <w:r w:rsidRPr="00B71A68">
        <w:rPr>
          <w:rFonts w:eastAsia="Aptos"/>
          <w:kern w:val="2"/>
          <w:rtl/>
          <w14:ligatures w14:val="standardContextual"/>
        </w:rPr>
        <w:t>הספק יספק:</w:t>
      </w:r>
    </w:p>
    <w:p w14:paraId="1E235328" w14:textId="77777777" w:rsidR="00B71A68" w:rsidRPr="00B71A68" w:rsidRDefault="00B71A68" w:rsidP="00B71A68">
      <w:pPr>
        <w:numPr>
          <w:ilvl w:val="0"/>
          <w:numId w:val="143"/>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חוברת הפעלה ותחזוקה בעברית/אנגלית.</w:t>
      </w:r>
    </w:p>
    <w:p w14:paraId="4C39DBB4" w14:textId="77777777" w:rsidR="00B71A68" w:rsidRPr="00B71A68" w:rsidRDefault="00B71A68" w:rsidP="00B71A68">
      <w:pPr>
        <w:numPr>
          <w:ilvl w:val="0"/>
          <w:numId w:val="143"/>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הדרכת משתמשים.</w:t>
      </w:r>
    </w:p>
    <w:p w14:paraId="62AE6EBE" w14:textId="77777777" w:rsidR="00B71A68" w:rsidRPr="00B71A68" w:rsidRDefault="00B71A68" w:rsidP="00B71A68">
      <w:pPr>
        <w:numPr>
          <w:ilvl w:val="0"/>
          <w:numId w:val="143"/>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טבלת החלפת מסננים.</w:t>
      </w:r>
    </w:p>
    <w:p w14:paraId="58DB4D82" w14:textId="77777777" w:rsidR="00B71A68" w:rsidRPr="00B71A68" w:rsidRDefault="00B71A68" w:rsidP="00B71A68">
      <w:pPr>
        <w:numPr>
          <w:ilvl w:val="0"/>
          <w:numId w:val="143"/>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שרטוטים רלוונטיים להתקנה באתר.</w:t>
      </w:r>
    </w:p>
    <w:p w14:paraId="70394FF0" w14:textId="77777777" w:rsidR="00B71A68" w:rsidRPr="00B71A68" w:rsidRDefault="00B71A68" w:rsidP="00B71A68">
      <w:pPr>
        <w:spacing w:line="276" w:lineRule="auto"/>
        <w:jc w:val="both"/>
        <w:rPr>
          <w:rFonts w:eastAsia="Aptos"/>
          <w:kern w:val="2"/>
          <w:rtl/>
          <w14:ligatures w14:val="standardContextual"/>
        </w:rPr>
      </w:pPr>
    </w:p>
    <w:p w14:paraId="61BC909D" w14:textId="77777777" w:rsidR="00B71A68" w:rsidRPr="00B71A68" w:rsidRDefault="00B71A68" w:rsidP="00B71A68">
      <w:pPr>
        <w:spacing w:line="276" w:lineRule="auto"/>
        <w:jc w:val="both"/>
        <w:rPr>
          <w:rFonts w:eastAsia="Aptos"/>
          <w:kern w:val="2"/>
          <w:rtl/>
          <w14:ligatures w14:val="standardContextual"/>
        </w:rPr>
      </w:pPr>
      <w:r w:rsidRPr="00B71A68">
        <w:rPr>
          <w:rFonts w:eastAsia="Aptos"/>
          <w:kern w:val="2"/>
          <w:rtl/>
          <w14:ligatures w14:val="standardContextual"/>
        </w:rPr>
        <w:t>11. בדיקות קבלה</w:t>
      </w:r>
    </w:p>
    <w:p w14:paraId="1A04BC91" w14:textId="77777777" w:rsidR="00B71A68" w:rsidRPr="00B71A68" w:rsidRDefault="00B71A68" w:rsidP="00B71A68">
      <w:pPr>
        <w:numPr>
          <w:ilvl w:val="0"/>
          <w:numId w:val="144"/>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 xml:space="preserve">בדיקת </w:t>
      </w:r>
      <w:r w:rsidRPr="00B71A68">
        <w:rPr>
          <w:rFonts w:eastAsia="Aptos"/>
          <w:kern w:val="2"/>
          <w14:ligatures w14:val="standardContextual"/>
        </w:rPr>
        <w:t>Face Velocity</w:t>
      </w:r>
      <w:r w:rsidRPr="00B71A68">
        <w:rPr>
          <w:rFonts w:eastAsia="Aptos"/>
          <w:kern w:val="2"/>
          <w:rtl/>
          <w14:ligatures w14:val="standardContextual"/>
        </w:rPr>
        <w:t>.</w:t>
      </w:r>
    </w:p>
    <w:p w14:paraId="42C2BEDF" w14:textId="77777777" w:rsidR="00B71A68" w:rsidRPr="00B71A68" w:rsidRDefault="00B71A68" w:rsidP="00B71A68">
      <w:pPr>
        <w:numPr>
          <w:ilvl w:val="0"/>
          <w:numId w:val="144"/>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 xml:space="preserve">בדיקת תקשורת מלאה מול בקר </w:t>
      </w:r>
      <w:r w:rsidRPr="00B71A68">
        <w:rPr>
          <w:rFonts w:eastAsia="Aptos"/>
          <w:kern w:val="2"/>
          <w14:ligatures w14:val="standardContextual"/>
        </w:rPr>
        <w:t>Phoenix</w:t>
      </w:r>
      <w:r w:rsidRPr="00B71A68">
        <w:rPr>
          <w:rFonts w:eastAsia="Aptos"/>
          <w:kern w:val="2"/>
          <w:rtl/>
          <w14:ligatures w14:val="standardContextual"/>
        </w:rPr>
        <w:t xml:space="preserve">/מערכת </w:t>
      </w:r>
      <w:r w:rsidRPr="00B71A68">
        <w:rPr>
          <w:rFonts w:eastAsia="Aptos"/>
          <w:kern w:val="2"/>
          <w14:ligatures w14:val="standardContextual"/>
        </w:rPr>
        <w:t>HVAC</w:t>
      </w:r>
      <w:r w:rsidRPr="00B71A68">
        <w:rPr>
          <w:rFonts w:eastAsia="Aptos"/>
          <w:kern w:val="2"/>
          <w:rtl/>
          <w14:ligatures w14:val="standardContextual"/>
        </w:rPr>
        <w:t>.</w:t>
      </w:r>
    </w:p>
    <w:p w14:paraId="442153B1" w14:textId="77777777" w:rsidR="00B71A68" w:rsidRPr="00B71A68" w:rsidRDefault="00B71A68" w:rsidP="00B71A68">
      <w:pPr>
        <w:numPr>
          <w:ilvl w:val="0"/>
          <w:numId w:val="144"/>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בדיקת התראות ותרחישי כשל.</w:t>
      </w:r>
    </w:p>
    <w:p w14:paraId="4D948F9B" w14:textId="77777777" w:rsidR="00B71A68" w:rsidRPr="00B71A68" w:rsidRDefault="00B71A68" w:rsidP="00B71A68">
      <w:pPr>
        <w:numPr>
          <w:ilvl w:val="0"/>
          <w:numId w:val="144"/>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 xml:space="preserve">אישור חתום של יועץ </w:t>
      </w:r>
      <w:r w:rsidRPr="00B71A68">
        <w:rPr>
          <w:rFonts w:eastAsia="Aptos"/>
          <w:kern w:val="2"/>
          <w14:ligatures w14:val="standardContextual"/>
        </w:rPr>
        <w:t>HVAC</w:t>
      </w:r>
      <w:r w:rsidRPr="00B71A68">
        <w:rPr>
          <w:rFonts w:eastAsia="Aptos"/>
          <w:kern w:val="2"/>
          <w:rtl/>
          <w14:ligatures w14:val="standardContextual"/>
        </w:rPr>
        <w:t>, יועץ בטיחות ביולוגית, ומתקין המנדף.</w:t>
      </w:r>
    </w:p>
    <w:p w14:paraId="57561323" w14:textId="77777777" w:rsidR="00B71A68" w:rsidRPr="00B71A68" w:rsidRDefault="00B71A68" w:rsidP="00B71A68">
      <w:pPr>
        <w:spacing w:line="276" w:lineRule="auto"/>
        <w:jc w:val="both"/>
        <w:rPr>
          <w:rFonts w:eastAsia="Aptos"/>
          <w:kern w:val="2"/>
          <w:rtl/>
          <w14:ligatures w14:val="standardContextual"/>
        </w:rPr>
      </w:pPr>
    </w:p>
    <w:p w14:paraId="1C28F9C9" w14:textId="77777777" w:rsidR="00B71A68" w:rsidRPr="00B71A68" w:rsidRDefault="00B71A68" w:rsidP="00B71A68">
      <w:pPr>
        <w:spacing w:line="276" w:lineRule="auto"/>
        <w:jc w:val="both"/>
        <w:rPr>
          <w:rFonts w:eastAsia="Aptos"/>
          <w:kern w:val="2"/>
          <w:rtl/>
          <w14:ligatures w14:val="standardContextual"/>
        </w:rPr>
      </w:pPr>
      <w:r w:rsidRPr="00B71A68">
        <w:rPr>
          <w:rFonts w:eastAsia="Aptos"/>
          <w:kern w:val="2"/>
          <w:rtl/>
          <w14:ligatures w14:val="standardContextual"/>
        </w:rPr>
        <w:t>12. אחריות</w:t>
      </w:r>
    </w:p>
    <w:p w14:paraId="6B036637" w14:textId="77777777" w:rsidR="00B71A68" w:rsidRPr="00B71A68" w:rsidRDefault="00B71A68" w:rsidP="00B71A68">
      <w:pPr>
        <w:numPr>
          <w:ilvl w:val="0"/>
          <w:numId w:val="145"/>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אחריות יצרן למשך לפחות 12 חודשים.</w:t>
      </w:r>
    </w:p>
    <w:p w14:paraId="7C752FC8" w14:textId="77777777" w:rsidR="00B71A68" w:rsidRPr="00B71A68" w:rsidRDefault="00B71A68" w:rsidP="00B71A68">
      <w:pPr>
        <w:numPr>
          <w:ilvl w:val="0"/>
          <w:numId w:val="145"/>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זמינות חלקים ושירות מלא בישראל.</w:t>
      </w:r>
    </w:p>
    <w:p w14:paraId="36B709C3" w14:textId="77777777" w:rsidR="00B71A68" w:rsidRPr="00B71A68" w:rsidRDefault="00B71A68" w:rsidP="00B71A68">
      <w:pPr>
        <w:spacing w:line="276" w:lineRule="auto"/>
        <w:jc w:val="both"/>
        <w:rPr>
          <w:rFonts w:eastAsia="Aptos"/>
          <w:kern w:val="2"/>
          <w14:ligatures w14:val="standardContextual"/>
        </w:rPr>
      </w:pPr>
      <w:r w:rsidRPr="00B71A68">
        <w:rPr>
          <w:rFonts w:eastAsia="Aptos"/>
          <w:kern w:val="2"/>
          <w:rtl/>
          <w14:ligatures w14:val="standardContextual"/>
        </w:rPr>
        <w:t>13. תקנים:</w:t>
      </w:r>
    </w:p>
    <w:p w14:paraId="26FE4C4B" w14:textId="77777777" w:rsidR="00B71A68" w:rsidRPr="00B71A68" w:rsidRDefault="00B71A68" w:rsidP="00B71A68">
      <w:pPr>
        <w:numPr>
          <w:ilvl w:val="0"/>
          <w:numId w:val="146"/>
        </w:numPr>
        <w:spacing w:after="160" w:line="276" w:lineRule="auto"/>
        <w:contextualSpacing/>
        <w:jc w:val="both"/>
        <w:rPr>
          <w:rFonts w:eastAsia="Aptos"/>
          <w:kern w:val="2"/>
          <w:rtl/>
          <w14:ligatures w14:val="standardContextual"/>
        </w:rPr>
      </w:pPr>
      <w:r w:rsidRPr="00B71A68">
        <w:rPr>
          <w:rFonts w:eastAsia="Aptos"/>
          <w:kern w:val="2"/>
          <w:rtl/>
          <w14:ligatures w14:val="standardContextual"/>
        </w:rPr>
        <w:t xml:space="preserve">תקן ישראלי 1839 – מנדפים כימיים </w:t>
      </w:r>
    </w:p>
    <w:p w14:paraId="04C1938B" w14:textId="77777777" w:rsidR="00B71A68" w:rsidRPr="00B71A68" w:rsidRDefault="00B71A68" w:rsidP="00B71A68">
      <w:pPr>
        <w:numPr>
          <w:ilvl w:val="0"/>
          <w:numId w:val="146"/>
        </w:numPr>
        <w:spacing w:after="160" w:line="276" w:lineRule="auto"/>
        <w:contextualSpacing/>
        <w:jc w:val="both"/>
        <w:rPr>
          <w:rFonts w:eastAsia="Aptos"/>
          <w:kern w:val="2"/>
          <w:rtl/>
          <w14:ligatures w14:val="standardContextual"/>
        </w:rPr>
      </w:pPr>
      <w:r w:rsidRPr="00B71A68">
        <w:rPr>
          <w:rFonts w:eastAsia="Aptos"/>
          <w:kern w:val="2"/>
          <w14:ligatures w14:val="standardContextual"/>
        </w:rPr>
        <w:t>Fume Cupboards EN 14175</w:t>
      </w:r>
    </w:p>
    <w:p w14:paraId="1145FB1D" w14:textId="77777777" w:rsidR="00B71A68" w:rsidRPr="00B71A68" w:rsidRDefault="00B71A68" w:rsidP="00B71A68">
      <w:pPr>
        <w:numPr>
          <w:ilvl w:val="0"/>
          <w:numId w:val="146"/>
        </w:numPr>
        <w:spacing w:after="160" w:line="276" w:lineRule="auto"/>
        <w:contextualSpacing/>
        <w:jc w:val="both"/>
        <w:rPr>
          <w:rFonts w:eastAsia="Aptos"/>
          <w:kern w:val="2"/>
          <w14:ligatures w14:val="standardContextual"/>
        </w:rPr>
      </w:pPr>
      <w:r w:rsidRPr="00B71A68">
        <w:rPr>
          <w:rFonts w:eastAsia="Aptos"/>
          <w:kern w:val="2"/>
          <w:rtl/>
          <w14:ligatures w14:val="standardContextual"/>
        </w:rPr>
        <w:t xml:space="preserve">דרישות </w:t>
      </w:r>
      <w:r w:rsidRPr="00B71A68">
        <w:rPr>
          <w:rFonts w:eastAsia="Aptos"/>
          <w:kern w:val="2"/>
          <w14:ligatures w14:val="standardContextual"/>
        </w:rPr>
        <w:t>BMBL 6th ed.</w:t>
      </w:r>
      <w:r w:rsidRPr="00B71A68">
        <w:rPr>
          <w:rFonts w:eastAsia="Aptos"/>
          <w:kern w:val="2"/>
          <w:rtl/>
          <w14:ligatures w14:val="standardContextual"/>
        </w:rPr>
        <w:t xml:space="preserve"> ו-</w:t>
      </w:r>
      <w:r w:rsidRPr="00B71A68">
        <w:rPr>
          <w:rFonts w:eastAsia="Aptos"/>
          <w:kern w:val="2"/>
          <w14:ligatures w14:val="standardContextual"/>
        </w:rPr>
        <w:t>WHO LBM</w:t>
      </w:r>
      <w:r w:rsidRPr="00B71A68">
        <w:rPr>
          <w:rFonts w:eastAsia="Aptos"/>
          <w:kern w:val="2"/>
          <w:rtl/>
          <w14:ligatures w14:val="standardContextual"/>
        </w:rPr>
        <w:t xml:space="preserve"> למנדפים כימיים במעבדות </w:t>
      </w:r>
      <w:r w:rsidRPr="00B71A68">
        <w:rPr>
          <w:rFonts w:eastAsia="Aptos"/>
          <w:kern w:val="2"/>
          <w14:ligatures w14:val="standardContextual"/>
        </w:rPr>
        <w:t>BSL-3</w:t>
      </w:r>
      <w:r w:rsidRPr="00B71A68">
        <w:rPr>
          <w:rFonts w:eastAsia="Aptos"/>
          <w:kern w:val="2"/>
          <w:rtl/>
          <w14:ligatures w14:val="standardContextual"/>
        </w:rPr>
        <w:t>.</w:t>
      </w:r>
    </w:p>
    <w:p w14:paraId="6F7CFCA0" w14:textId="77777777" w:rsidR="002B2471" w:rsidRDefault="002B2471" w:rsidP="003F7FB7">
      <w:pPr>
        <w:spacing w:after="160" w:line="259" w:lineRule="auto"/>
        <w:jc w:val="both"/>
        <w:rPr>
          <w:rFonts w:eastAsia="Aptos"/>
          <w:rtl/>
        </w:rPr>
      </w:pPr>
    </w:p>
    <w:p w14:paraId="190FABC6" w14:textId="77777777" w:rsidR="00A37367" w:rsidRDefault="00A37367" w:rsidP="003F7FB7">
      <w:pPr>
        <w:spacing w:after="160" w:line="259" w:lineRule="auto"/>
        <w:jc w:val="both"/>
        <w:rPr>
          <w:rFonts w:eastAsia="Aptos"/>
          <w:rtl/>
        </w:rPr>
      </w:pPr>
    </w:p>
    <w:p w14:paraId="1B76FBCB" w14:textId="77777777" w:rsidR="00A37367" w:rsidRDefault="00A37367" w:rsidP="003F7FB7">
      <w:pPr>
        <w:spacing w:after="160" w:line="259" w:lineRule="auto"/>
        <w:jc w:val="both"/>
        <w:rPr>
          <w:rFonts w:eastAsia="Aptos"/>
          <w:rtl/>
        </w:rPr>
      </w:pPr>
    </w:p>
    <w:p w14:paraId="2524FB0D" w14:textId="7B720A49" w:rsidR="002B2471" w:rsidRPr="002B2471" w:rsidRDefault="002B2471" w:rsidP="002B2471">
      <w:pPr>
        <w:spacing w:before="360" w:after="160" w:line="259" w:lineRule="auto"/>
        <w:jc w:val="both"/>
        <w:rPr>
          <w:rFonts w:eastAsia="Aptos"/>
          <w:b/>
          <w:bCs/>
          <w:sz w:val="26"/>
          <w:szCs w:val="26"/>
          <w:rtl/>
        </w:rPr>
      </w:pPr>
      <w:r w:rsidRPr="002B2471">
        <w:rPr>
          <w:rFonts w:eastAsia="Aptos" w:hint="cs"/>
          <w:b/>
          <w:bCs/>
          <w:sz w:val="26"/>
          <w:szCs w:val="26"/>
          <w:rtl/>
        </w:rPr>
        <w:t xml:space="preserve">מפרט </w:t>
      </w:r>
      <w:r>
        <w:rPr>
          <w:rFonts w:eastAsia="Aptos" w:hint="cs"/>
          <w:b/>
          <w:bCs/>
          <w:sz w:val="26"/>
          <w:szCs w:val="26"/>
          <w:rtl/>
        </w:rPr>
        <w:t>2:</w:t>
      </w:r>
    </w:p>
    <w:p w14:paraId="255DD231" w14:textId="77777777" w:rsidR="002B2471" w:rsidRPr="002B2471" w:rsidRDefault="002B2471" w:rsidP="002B2471">
      <w:pPr>
        <w:numPr>
          <w:ilvl w:val="0"/>
          <w:numId w:val="147"/>
        </w:numPr>
        <w:spacing w:after="160" w:line="259" w:lineRule="auto"/>
        <w:jc w:val="both"/>
        <w:rPr>
          <w:rFonts w:eastAsia="Aptos"/>
          <w:b/>
          <w:bCs/>
          <w:u w:val="single"/>
        </w:rPr>
      </w:pPr>
      <w:r w:rsidRPr="002B2471">
        <w:rPr>
          <w:rFonts w:eastAsia="Aptos"/>
          <w:b/>
          <w:bCs/>
          <w:u w:val="single"/>
          <w:rtl/>
        </w:rPr>
        <w:t>מידות בס"מ</w:t>
      </w:r>
    </w:p>
    <w:p w14:paraId="1B555880" w14:textId="77777777" w:rsidR="002B2471" w:rsidRPr="002B2471" w:rsidRDefault="002B2471" w:rsidP="002B2471">
      <w:pPr>
        <w:numPr>
          <w:ilvl w:val="0"/>
          <w:numId w:val="148"/>
        </w:numPr>
        <w:spacing w:after="160" w:line="259" w:lineRule="auto"/>
        <w:jc w:val="both"/>
        <w:rPr>
          <w:rFonts w:eastAsia="Aptos"/>
          <w:lang w:val="x-none"/>
        </w:rPr>
      </w:pPr>
      <w:r w:rsidRPr="002B2471">
        <w:rPr>
          <w:rFonts w:eastAsia="Aptos"/>
          <w:rtl/>
        </w:rPr>
        <w:t xml:space="preserve">מידות חיצוניות </w:t>
      </w:r>
      <w:proofErr w:type="spellStart"/>
      <w:r w:rsidRPr="002B2471">
        <w:rPr>
          <w:rFonts w:eastAsia="Aptos"/>
          <w:rtl/>
        </w:rPr>
        <w:t>מירביות</w:t>
      </w:r>
      <w:proofErr w:type="spellEnd"/>
      <w:r w:rsidRPr="002B2471">
        <w:rPr>
          <w:rFonts w:eastAsia="Aptos"/>
          <w:rtl/>
        </w:rPr>
        <w:t>: אורך 235 ס"מ, עומק 85 ס"מ, רוחב 180 ס"מ.</w:t>
      </w:r>
    </w:p>
    <w:p w14:paraId="3430F0E8" w14:textId="77777777" w:rsidR="002B2471" w:rsidRPr="002B2471" w:rsidRDefault="002B2471" w:rsidP="002B2471">
      <w:pPr>
        <w:numPr>
          <w:ilvl w:val="0"/>
          <w:numId w:val="147"/>
        </w:numPr>
        <w:spacing w:after="160" w:line="259" w:lineRule="auto"/>
        <w:jc w:val="both"/>
        <w:rPr>
          <w:rFonts w:eastAsia="Aptos"/>
          <w:b/>
          <w:bCs/>
          <w:u w:val="single"/>
        </w:rPr>
      </w:pPr>
      <w:r w:rsidRPr="002B2471">
        <w:rPr>
          <w:rFonts w:eastAsia="Aptos"/>
          <w:b/>
          <w:bCs/>
          <w:u w:val="single"/>
          <w:rtl/>
        </w:rPr>
        <w:t>כללי</w:t>
      </w:r>
    </w:p>
    <w:p w14:paraId="5496B5EB" w14:textId="77777777" w:rsidR="002B2471" w:rsidRPr="002B2471" w:rsidRDefault="002B2471" w:rsidP="002B2471">
      <w:pPr>
        <w:numPr>
          <w:ilvl w:val="0"/>
          <w:numId w:val="149"/>
        </w:numPr>
        <w:spacing w:after="160" w:line="259" w:lineRule="auto"/>
        <w:jc w:val="both"/>
        <w:rPr>
          <w:rFonts w:eastAsia="Aptos"/>
          <w:lang w:val="x-none"/>
        </w:rPr>
      </w:pPr>
      <w:r w:rsidRPr="002B2471">
        <w:rPr>
          <w:rFonts w:eastAsia="Aptos"/>
          <w:rtl/>
        </w:rPr>
        <w:t>המנדף יהיה חדש לחלוטין ואוחסן לא יותר משנה לפני האספקה.</w:t>
      </w:r>
    </w:p>
    <w:p w14:paraId="34CDD6B5" w14:textId="77777777" w:rsidR="002B2471" w:rsidRPr="002B2471" w:rsidRDefault="002B2471" w:rsidP="002B2471">
      <w:pPr>
        <w:numPr>
          <w:ilvl w:val="0"/>
          <w:numId w:val="149"/>
        </w:numPr>
        <w:spacing w:after="160" w:line="259" w:lineRule="auto"/>
        <w:jc w:val="both"/>
        <w:rPr>
          <w:rFonts w:eastAsia="Aptos"/>
          <w:lang w:val="x-none"/>
        </w:rPr>
      </w:pPr>
      <w:r w:rsidRPr="002B2471">
        <w:rPr>
          <w:rFonts w:eastAsia="Aptos"/>
          <w:rtl/>
        </w:rPr>
        <w:t>המנדף יהיה שייך לדגם שצפי המשך הייצור שלו ע"י היצרן הוא שלוש שנים לפחות ממועד האספקה.</w:t>
      </w:r>
    </w:p>
    <w:p w14:paraId="57B2AB87" w14:textId="77777777" w:rsidR="002B2471" w:rsidRPr="002B2471" w:rsidRDefault="002B2471" w:rsidP="002B2471">
      <w:pPr>
        <w:numPr>
          <w:ilvl w:val="0"/>
          <w:numId w:val="149"/>
        </w:numPr>
        <w:spacing w:after="160" w:line="259" w:lineRule="auto"/>
        <w:jc w:val="both"/>
        <w:rPr>
          <w:rFonts w:eastAsia="Aptos"/>
        </w:rPr>
      </w:pPr>
      <w:r w:rsidRPr="002B2471">
        <w:rPr>
          <w:rFonts w:eastAsia="Aptos"/>
          <w:rtl/>
        </w:rPr>
        <w:t xml:space="preserve">הדגם עומד בתקן </w:t>
      </w:r>
      <w:r w:rsidRPr="002B2471">
        <w:rPr>
          <w:rFonts w:eastAsia="Aptos"/>
          <w:lang w:val="x-none"/>
        </w:rPr>
        <w:t>CE</w:t>
      </w:r>
      <w:r w:rsidRPr="002B2471">
        <w:rPr>
          <w:rFonts w:eastAsia="Aptos"/>
          <w:rtl/>
        </w:rPr>
        <w:t xml:space="preserve"> של האיחוד האירופי ועומד ב </w:t>
      </w:r>
      <w:r w:rsidRPr="002B2471">
        <w:rPr>
          <w:rFonts w:eastAsia="Aptos"/>
        </w:rPr>
        <w:t>EN-14175</w:t>
      </w:r>
      <w:r w:rsidRPr="002B2471">
        <w:rPr>
          <w:rFonts w:eastAsia="Aptos"/>
          <w:rtl/>
        </w:rPr>
        <w:t xml:space="preserve"> לפי </w:t>
      </w:r>
      <w:r w:rsidRPr="002B2471">
        <w:rPr>
          <w:rFonts w:eastAsia="Aptos"/>
        </w:rPr>
        <w:t>ISO 9001</w:t>
      </w:r>
    </w:p>
    <w:p w14:paraId="7C6B48B5" w14:textId="77777777" w:rsidR="002B2471" w:rsidRPr="002B2471" w:rsidRDefault="002B2471" w:rsidP="002B2471">
      <w:pPr>
        <w:numPr>
          <w:ilvl w:val="0"/>
          <w:numId w:val="149"/>
        </w:numPr>
        <w:spacing w:after="160" w:line="259" w:lineRule="auto"/>
        <w:jc w:val="both"/>
        <w:rPr>
          <w:rFonts w:eastAsia="Aptos"/>
          <w:rtl/>
        </w:rPr>
      </w:pPr>
      <w:r w:rsidRPr="002B2471">
        <w:rPr>
          <w:rFonts w:eastAsia="Aptos"/>
          <w:rtl/>
        </w:rPr>
        <w:t>המנדף יהיה כימי נייד שמספק סביבה בטיחותית לצוות המעבדה בעת שימוש בחומצות וממסים כבדים אחרים.</w:t>
      </w:r>
    </w:p>
    <w:p w14:paraId="3AD152D2" w14:textId="77777777" w:rsidR="002B2471" w:rsidRPr="002B2471" w:rsidRDefault="002B2471" w:rsidP="002B2471">
      <w:pPr>
        <w:numPr>
          <w:ilvl w:val="0"/>
          <w:numId w:val="147"/>
        </w:numPr>
        <w:spacing w:after="160" w:line="259" w:lineRule="auto"/>
        <w:jc w:val="both"/>
        <w:rPr>
          <w:rFonts w:eastAsia="Aptos"/>
          <w:b/>
          <w:bCs/>
          <w:u w:val="single"/>
        </w:rPr>
      </w:pPr>
      <w:r w:rsidRPr="002B2471">
        <w:rPr>
          <w:rFonts w:eastAsia="Aptos"/>
          <w:b/>
          <w:bCs/>
          <w:u w:val="single"/>
          <w:rtl/>
        </w:rPr>
        <w:t xml:space="preserve">רכיבים </w:t>
      </w:r>
      <w:proofErr w:type="spellStart"/>
      <w:r w:rsidRPr="002B2471">
        <w:rPr>
          <w:rFonts w:eastAsia="Aptos"/>
          <w:b/>
          <w:bCs/>
          <w:u w:val="single"/>
          <w:rtl/>
        </w:rPr>
        <w:t>מיכאניים</w:t>
      </w:r>
      <w:proofErr w:type="spellEnd"/>
      <w:r w:rsidRPr="002B2471">
        <w:rPr>
          <w:rFonts w:eastAsia="Aptos"/>
          <w:b/>
          <w:bCs/>
          <w:u w:val="single"/>
          <w:rtl/>
        </w:rPr>
        <w:t>:</w:t>
      </w:r>
    </w:p>
    <w:p w14:paraId="0B6320ED" w14:textId="77777777" w:rsidR="002B2471" w:rsidRPr="002B2471" w:rsidRDefault="002B2471" w:rsidP="002B2471">
      <w:pPr>
        <w:spacing w:after="160" w:line="259" w:lineRule="auto"/>
        <w:jc w:val="both"/>
        <w:rPr>
          <w:rFonts w:eastAsia="Aptos"/>
        </w:rPr>
      </w:pPr>
      <w:r w:rsidRPr="002B2471">
        <w:rPr>
          <w:rFonts w:eastAsia="Aptos"/>
          <w:rtl/>
        </w:rPr>
        <w:t xml:space="preserve">הרכיבים יהיו מיוצרים בידי ספקים מובילים בינלאומיים כולל </w:t>
      </w:r>
      <w:r w:rsidRPr="002B2471">
        <w:rPr>
          <w:rFonts w:eastAsia="Aptos"/>
        </w:rPr>
        <w:t>AAF</w:t>
      </w:r>
      <w:r w:rsidRPr="002B2471">
        <w:rPr>
          <w:rFonts w:eastAsia="Aptos"/>
          <w:rtl/>
        </w:rPr>
        <w:t xml:space="preserve"> בארה"ב ו </w:t>
      </w:r>
      <w:r w:rsidRPr="002B2471">
        <w:rPr>
          <w:rFonts w:eastAsia="Aptos"/>
        </w:rPr>
        <w:t>EBM</w:t>
      </w:r>
      <w:r w:rsidRPr="002B2471">
        <w:rPr>
          <w:rFonts w:eastAsia="Aptos"/>
          <w:rtl/>
        </w:rPr>
        <w:t xml:space="preserve"> בגרמניה. המוצרים יהיו תואמים לתקינה הבינלאומית.</w:t>
      </w:r>
    </w:p>
    <w:p w14:paraId="74F2E761" w14:textId="77777777" w:rsidR="002B2471" w:rsidRPr="002B2471" w:rsidRDefault="002B2471" w:rsidP="002B2471">
      <w:pPr>
        <w:numPr>
          <w:ilvl w:val="0"/>
          <w:numId w:val="147"/>
        </w:numPr>
        <w:spacing w:after="160" w:line="259" w:lineRule="auto"/>
        <w:jc w:val="both"/>
        <w:rPr>
          <w:rFonts w:eastAsia="Aptos"/>
          <w:b/>
          <w:bCs/>
          <w:u w:val="single"/>
          <w:rtl/>
        </w:rPr>
      </w:pPr>
      <w:r w:rsidRPr="002B2471">
        <w:rPr>
          <w:rFonts w:eastAsia="Aptos"/>
          <w:b/>
          <w:bCs/>
          <w:u w:val="single"/>
          <w:rtl/>
        </w:rPr>
        <w:t>סוג החומר</w:t>
      </w:r>
    </w:p>
    <w:p w14:paraId="25A378CA" w14:textId="77777777" w:rsidR="002B2471" w:rsidRPr="002B2471" w:rsidRDefault="002B2471" w:rsidP="002B2471">
      <w:pPr>
        <w:numPr>
          <w:ilvl w:val="0"/>
          <w:numId w:val="150"/>
        </w:numPr>
        <w:spacing w:after="160" w:line="259" w:lineRule="auto"/>
        <w:jc w:val="both"/>
        <w:rPr>
          <w:rFonts w:eastAsia="Aptos"/>
        </w:rPr>
      </w:pPr>
      <w:r w:rsidRPr="002B2471">
        <w:rPr>
          <w:rFonts w:eastAsia="Aptos"/>
          <w:rtl/>
        </w:rPr>
        <w:t xml:space="preserve">חומר המבנה – </w:t>
      </w:r>
      <w:proofErr w:type="spellStart"/>
      <w:r w:rsidRPr="002B2471">
        <w:rPr>
          <w:rFonts w:eastAsia="Aptos"/>
          <w:rtl/>
        </w:rPr>
        <w:t>פוליפרופילן</w:t>
      </w:r>
      <w:proofErr w:type="spellEnd"/>
      <w:r w:rsidRPr="002B2471">
        <w:rPr>
          <w:rFonts w:eastAsia="Aptos"/>
          <w:rtl/>
        </w:rPr>
        <w:t xml:space="preserve"> לבן.</w:t>
      </w:r>
    </w:p>
    <w:p w14:paraId="0B5D9D4D" w14:textId="77777777" w:rsidR="002B2471" w:rsidRPr="002B2471" w:rsidRDefault="002B2471" w:rsidP="002B2471">
      <w:pPr>
        <w:numPr>
          <w:ilvl w:val="0"/>
          <w:numId w:val="150"/>
        </w:numPr>
        <w:spacing w:after="160" w:line="259" w:lineRule="auto"/>
        <w:jc w:val="both"/>
        <w:rPr>
          <w:rFonts w:eastAsia="Aptos"/>
        </w:rPr>
      </w:pPr>
      <w:r w:rsidRPr="002B2471">
        <w:rPr>
          <w:rFonts w:eastAsia="Aptos"/>
          <w:rtl/>
        </w:rPr>
        <w:t xml:space="preserve">חומרי משטח העבודה- </w:t>
      </w:r>
      <w:r w:rsidRPr="002B2471">
        <w:rPr>
          <w:rFonts w:eastAsia="Aptos"/>
        </w:rPr>
        <w:t>HPL</w:t>
      </w:r>
      <w:r w:rsidRPr="002B2471">
        <w:rPr>
          <w:rFonts w:eastAsia="Aptos"/>
          <w:rtl/>
        </w:rPr>
        <w:t>/אפוקסי/קרמי/</w:t>
      </w:r>
      <w:proofErr w:type="spellStart"/>
      <w:r w:rsidRPr="002B2471">
        <w:rPr>
          <w:rFonts w:eastAsia="Aptos"/>
          <w:rtl/>
        </w:rPr>
        <w:t>פוליפרופילן</w:t>
      </w:r>
      <w:proofErr w:type="spellEnd"/>
    </w:p>
    <w:p w14:paraId="21684421" w14:textId="77777777" w:rsidR="002B2471" w:rsidRPr="002B2471" w:rsidRDefault="002B2471" w:rsidP="002B2471">
      <w:pPr>
        <w:numPr>
          <w:ilvl w:val="0"/>
          <w:numId w:val="150"/>
        </w:numPr>
        <w:spacing w:after="160" w:line="259" w:lineRule="auto"/>
        <w:jc w:val="both"/>
        <w:rPr>
          <w:rFonts w:eastAsia="Aptos"/>
        </w:rPr>
      </w:pPr>
      <w:r w:rsidRPr="002B2471">
        <w:rPr>
          <w:rFonts w:eastAsia="Aptos"/>
          <w:rtl/>
        </w:rPr>
        <w:t>חלונות צדדיים עשויים מזכוכית שקופה, בטיחותית.</w:t>
      </w:r>
    </w:p>
    <w:p w14:paraId="380A5F76" w14:textId="77777777" w:rsidR="002B2471" w:rsidRPr="002B2471" w:rsidRDefault="002B2471" w:rsidP="002B2471">
      <w:pPr>
        <w:numPr>
          <w:ilvl w:val="0"/>
          <w:numId w:val="147"/>
        </w:numPr>
        <w:spacing w:after="160" w:line="259" w:lineRule="auto"/>
        <w:jc w:val="both"/>
        <w:rPr>
          <w:rFonts w:eastAsia="Aptos"/>
          <w:b/>
          <w:bCs/>
          <w:u w:val="single"/>
        </w:rPr>
      </w:pPr>
      <w:r w:rsidRPr="002B2471">
        <w:rPr>
          <w:rFonts w:eastAsia="Aptos"/>
          <w:b/>
          <w:bCs/>
          <w:u w:val="single"/>
          <w:rtl/>
        </w:rPr>
        <w:t>מערכת בקרה אופציונלית</w:t>
      </w:r>
    </w:p>
    <w:p w14:paraId="00FCF18F" w14:textId="77777777" w:rsidR="002B2471" w:rsidRPr="002B2471" w:rsidRDefault="002B2471" w:rsidP="002B2471">
      <w:pPr>
        <w:numPr>
          <w:ilvl w:val="0"/>
          <w:numId w:val="151"/>
        </w:numPr>
        <w:spacing w:after="160" w:line="259" w:lineRule="auto"/>
        <w:jc w:val="both"/>
        <w:rPr>
          <w:rFonts w:eastAsia="Aptos"/>
        </w:rPr>
      </w:pPr>
      <w:r w:rsidRPr="002B2471">
        <w:rPr>
          <w:rFonts w:eastAsia="Aptos"/>
          <w:rtl/>
        </w:rPr>
        <w:t xml:space="preserve">מערכת </w:t>
      </w:r>
      <w:r w:rsidRPr="002B2471">
        <w:rPr>
          <w:rFonts w:eastAsia="Aptos"/>
        </w:rPr>
        <w:t>VAV</w:t>
      </w:r>
      <w:r w:rsidRPr="002B2471">
        <w:rPr>
          <w:rFonts w:eastAsia="Aptos"/>
          <w:rtl/>
        </w:rPr>
        <w:t xml:space="preserve"> הכוללת סנסור מהירות זרימת אוויר בחלון.</w:t>
      </w:r>
    </w:p>
    <w:p w14:paraId="02CBBD91" w14:textId="77777777" w:rsidR="002B2471" w:rsidRPr="002B2471" w:rsidRDefault="002B2471" w:rsidP="002B2471">
      <w:pPr>
        <w:numPr>
          <w:ilvl w:val="0"/>
          <w:numId w:val="147"/>
        </w:numPr>
        <w:spacing w:after="160" w:line="259" w:lineRule="auto"/>
        <w:jc w:val="both"/>
        <w:rPr>
          <w:rFonts w:eastAsia="Aptos"/>
          <w:b/>
          <w:bCs/>
          <w:u w:val="single"/>
        </w:rPr>
      </w:pPr>
      <w:r w:rsidRPr="002B2471">
        <w:rPr>
          <w:rFonts w:eastAsia="Aptos"/>
          <w:b/>
          <w:bCs/>
          <w:u w:val="single"/>
          <w:rtl/>
        </w:rPr>
        <w:t>תאורה</w:t>
      </w:r>
    </w:p>
    <w:p w14:paraId="5D340325" w14:textId="77777777" w:rsidR="002B2471" w:rsidRPr="002B2471" w:rsidRDefault="002B2471" w:rsidP="002B2471">
      <w:pPr>
        <w:numPr>
          <w:ilvl w:val="0"/>
          <w:numId w:val="152"/>
        </w:numPr>
        <w:spacing w:after="160" w:line="259" w:lineRule="auto"/>
        <w:jc w:val="both"/>
        <w:rPr>
          <w:rFonts w:eastAsia="Aptos"/>
        </w:rPr>
      </w:pPr>
      <w:r w:rsidRPr="002B2471">
        <w:rPr>
          <w:rFonts w:eastAsia="Aptos"/>
          <w:rtl/>
        </w:rPr>
        <w:t xml:space="preserve">תאורה פנימית מסוג </w:t>
      </w:r>
      <w:r w:rsidRPr="002B2471">
        <w:rPr>
          <w:rFonts w:eastAsia="Aptos"/>
        </w:rPr>
        <w:t>LED</w:t>
      </w:r>
      <w:r w:rsidRPr="002B2471">
        <w:rPr>
          <w:rFonts w:eastAsia="Aptos"/>
          <w:rtl/>
        </w:rPr>
        <w:t xml:space="preserve"> </w:t>
      </w:r>
      <w:r w:rsidRPr="002B2471">
        <w:rPr>
          <w:rFonts w:eastAsia="Aptos" w:hint="cs"/>
          <w:rtl/>
        </w:rPr>
        <w:t xml:space="preserve">חסכונית וידידותית לסביבה </w:t>
      </w:r>
      <w:r w:rsidRPr="002B2471">
        <w:rPr>
          <w:rFonts w:eastAsia="Aptos"/>
        </w:rPr>
        <w:t>LUX 800</w:t>
      </w:r>
    </w:p>
    <w:p w14:paraId="2F6992DF" w14:textId="77777777" w:rsidR="002B2471" w:rsidRPr="002B2471" w:rsidRDefault="002B2471" w:rsidP="002B2471">
      <w:pPr>
        <w:numPr>
          <w:ilvl w:val="0"/>
          <w:numId w:val="147"/>
        </w:numPr>
        <w:spacing w:after="160" w:line="259" w:lineRule="auto"/>
        <w:jc w:val="both"/>
        <w:rPr>
          <w:rFonts w:eastAsia="Aptos"/>
          <w:b/>
          <w:bCs/>
          <w:u w:val="single"/>
          <w:rtl/>
        </w:rPr>
      </w:pPr>
      <w:r w:rsidRPr="002B2471">
        <w:rPr>
          <w:rFonts w:eastAsia="Aptos"/>
          <w:b/>
          <w:bCs/>
          <w:u w:val="single"/>
          <w:rtl/>
        </w:rPr>
        <w:t>אספקת מתח</w:t>
      </w:r>
    </w:p>
    <w:p w14:paraId="003439E0" w14:textId="77777777" w:rsidR="002B2471" w:rsidRPr="002B2471" w:rsidRDefault="002B2471" w:rsidP="002B2471">
      <w:pPr>
        <w:numPr>
          <w:ilvl w:val="0"/>
          <w:numId w:val="153"/>
        </w:numPr>
        <w:spacing w:after="160" w:line="259" w:lineRule="auto"/>
        <w:jc w:val="both"/>
        <w:rPr>
          <w:rFonts w:eastAsia="Aptos"/>
        </w:rPr>
      </w:pPr>
      <w:r w:rsidRPr="002B2471">
        <w:rPr>
          <w:rFonts w:eastAsia="Aptos"/>
        </w:rPr>
        <w:t>110/220V 50/60Hz, single/triple phase</w:t>
      </w:r>
    </w:p>
    <w:p w14:paraId="6E9CF713" w14:textId="77777777" w:rsidR="002B2471" w:rsidRPr="002B2471" w:rsidRDefault="002B2471" w:rsidP="002B2471">
      <w:pPr>
        <w:numPr>
          <w:ilvl w:val="0"/>
          <w:numId w:val="147"/>
        </w:numPr>
        <w:spacing w:after="160" w:line="259" w:lineRule="auto"/>
        <w:jc w:val="both"/>
        <w:rPr>
          <w:rFonts w:eastAsia="Aptos"/>
          <w:b/>
          <w:bCs/>
          <w:u w:val="single"/>
        </w:rPr>
      </w:pPr>
      <w:r w:rsidRPr="002B2471">
        <w:rPr>
          <w:rFonts w:eastAsia="Aptos"/>
          <w:b/>
          <w:bCs/>
          <w:u w:val="single"/>
          <w:rtl/>
        </w:rPr>
        <w:t>אופציות סטנדרטיות</w:t>
      </w:r>
    </w:p>
    <w:p w14:paraId="16BF96A8" w14:textId="77777777" w:rsidR="002B2471" w:rsidRPr="002B2471" w:rsidRDefault="002B2471" w:rsidP="002B2471">
      <w:pPr>
        <w:spacing w:after="160" w:line="259" w:lineRule="auto"/>
        <w:jc w:val="both"/>
        <w:rPr>
          <w:rFonts w:eastAsia="Aptos"/>
        </w:rPr>
      </w:pPr>
      <w:r w:rsidRPr="002B2471">
        <w:rPr>
          <w:rFonts w:eastAsia="Aptos"/>
          <w:rtl/>
        </w:rPr>
        <w:t xml:space="preserve">ברז מים/ברז וואקום/ כיור </w:t>
      </w:r>
      <w:proofErr w:type="spellStart"/>
      <w:r w:rsidRPr="002B2471">
        <w:rPr>
          <w:rFonts w:eastAsia="Aptos"/>
          <w:rtl/>
        </w:rPr>
        <w:t>פוליפרופילן</w:t>
      </w:r>
      <w:proofErr w:type="spellEnd"/>
    </w:p>
    <w:p w14:paraId="4F036B8B" w14:textId="77777777" w:rsidR="002B2471" w:rsidRPr="002B2471" w:rsidRDefault="002B2471" w:rsidP="002B2471">
      <w:pPr>
        <w:numPr>
          <w:ilvl w:val="0"/>
          <w:numId w:val="147"/>
        </w:numPr>
        <w:spacing w:after="160" w:line="259" w:lineRule="auto"/>
        <w:jc w:val="both"/>
        <w:rPr>
          <w:rFonts w:eastAsia="Aptos"/>
          <w:b/>
          <w:bCs/>
          <w:u w:val="single"/>
        </w:rPr>
      </w:pPr>
      <w:r w:rsidRPr="002B2471">
        <w:rPr>
          <w:rFonts w:eastAsia="Aptos"/>
          <w:b/>
          <w:bCs/>
          <w:u w:val="single"/>
          <w:rtl/>
        </w:rPr>
        <w:t>מסננים</w:t>
      </w:r>
    </w:p>
    <w:p w14:paraId="51419C65" w14:textId="77777777" w:rsidR="002B2471" w:rsidRPr="002B2471" w:rsidRDefault="002B2471" w:rsidP="002B2471">
      <w:pPr>
        <w:spacing w:after="160" w:line="259" w:lineRule="auto"/>
        <w:jc w:val="both"/>
        <w:rPr>
          <w:rFonts w:eastAsia="Aptos"/>
        </w:rPr>
      </w:pPr>
      <w:r w:rsidRPr="002B2471">
        <w:rPr>
          <w:rFonts w:eastAsia="Aptos"/>
          <w:rtl/>
        </w:rPr>
        <w:t>לפי הסטנדרט, סינון 99.999%., פחם פעיל</w:t>
      </w:r>
    </w:p>
    <w:p w14:paraId="5D19B3EB" w14:textId="77777777" w:rsidR="002B2471" w:rsidRPr="002B2471" w:rsidRDefault="002B2471" w:rsidP="002B2471">
      <w:pPr>
        <w:numPr>
          <w:ilvl w:val="0"/>
          <w:numId w:val="147"/>
        </w:numPr>
        <w:spacing w:after="160" w:line="259" w:lineRule="auto"/>
        <w:jc w:val="both"/>
        <w:rPr>
          <w:rFonts w:eastAsia="Aptos"/>
          <w:b/>
          <w:bCs/>
          <w:u w:val="single"/>
          <w:rtl/>
        </w:rPr>
      </w:pPr>
      <w:r w:rsidRPr="002B2471">
        <w:rPr>
          <w:rFonts w:eastAsia="Aptos"/>
          <w:b/>
          <w:bCs/>
          <w:u w:val="single"/>
          <w:rtl/>
        </w:rPr>
        <w:t>מהירות זרימת אוויר</w:t>
      </w:r>
    </w:p>
    <w:p w14:paraId="3E18276C" w14:textId="77777777" w:rsidR="002B2471" w:rsidRPr="002B2471" w:rsidRDefault="002B2471" w:rsidP="002B2471">
      <w:pPr>
        <w:numPr>
          <w:ilvl w:val="0"/>
          <w:numId w:val="154"/>
        </w:numPr>
        <w:spacing w:after="160" w:line="259" w:lineRule="auto"/>
        <w:jc w:val="both"/>
        <w:rPr>
          <w:rFonts w:eastAsia="Aptos"/>
        </w:rPr>
      </w:pPr>
      <w:r w:rsidRPr="002B2471">
        <w:rPr>
          <w:rFonts w:eastAsia="Aptos"/>
        </w:rPr>
        <w:t>0.6±0.1m/s, 120 ±20 FPM</w:t>
      </w:r>
    </w:p>
    <w:p w14:paraId="65190EF4" w14:textId="77777777" w:rsidR="00FF5408" w:rsidRDefault="00FF5408" w:rsidP="003F7FB7">
      <w:pPr>
        <w:spacing w:after="160" w:line="259" w:lineRule="auto"/>
        <w:jc w:val="both"/>
        <w:rPr>
          <w:rFonts w:eastAsia="Aptos"/>
          <w:rtl/>
        </w:rPr>
      </w:pPr>
    </w:p>
    <w:p w14:paraId="6E0EDE13" w14:textId="77777777" w:rsidR="004245DE" w:rsidRPr="002B2471" w:rsidRDefault="004245DE" w:rsidP="004245DE">
      <w:pPr>
        <w:spacing w:before="360" w:after="160" w:line="259" w:lineRule="auto"/>
        <w:jc w:val="both"/>
        <w:rPr>
          <w:rFonts w:eastAsia="Aptos"/>
          <w:b/>
          <w:bCs/>
          <w:sz w:val="26"/>
          <w:szCs w:val="26"/>
          <w:rtl/>
        </w:rPr>
      </w:pPr>
      <w:r w:rsidRPr="002B2471">
        <w:rPr>
          <w:rFonts w:eastAsia="Aptos" w:hint="cs"/>
          <w:b/>
          <w:bCs/>
          <w:sz w:val="26"/>
          <w:szCs w:val="26"/>
          <w:rtl/>
        </w:rPr>
        <w:t xml:space="preserve">מפרט </w:t>
      </w:r>
      <w:r>
        <w:rPr>
          <w:rFonts w:eastAsia="Aptos" w:hint="cs"/>
          <w:b/>
          <w:bCs/>
          <w:sz w:val="26"/>
          <w:szCs w:val="26"/>
          <w:rtl/>
        </w:rPr>
        <w:t>3:</w:t>
      </w:r>
    </w:p>
    <w:p w14:paraId="4B6A82B3" w14:textId="77777777" w:rsidR="004245DE" w:rsidRPr="00B12264" w:rsidRDefault="004245DE" w:rsidP="004245DE">
      <w:pPr>
        <w:spacing w:after="160" w:line="259" w:lineRule="auto"/>
        <w:jc w:val="both"/>
        <w:rPr>
          <w:rFonts w:eastAsia="Aptos"/>
        </w:rPr>
      </w:pPr>
      <w:r w:rsidRPr="00B12264">
        <w:rPr>
          <w:rFonts w:eastAsia="Aptos"/>
          <w:rtl/>
        </w:rPr>
        <w:t>ארון בטיחות לחומרים מסוכנים, לאחסון פורמלדהיד</w:t>
      </w:r>
      <w:r w:rsidRPr="00B12264">
        <w:rPr>
          <w:rFonts w:eastAsia="Aptos" w:hint="cs"/>
          <w:rtl/>
        </w:rPr>
        <w:t>, מ</w:t>
      </w:r>
      <w:r w:rsidRPr="00B12264">
        <w:rPr>
          <w:rFonts w:eastAsia="Aptos"/>
          <w:rtl/>
        </w:rPr>
        <w:t>חובר לארובת מנדף.</w:t>
      </w:r>
    </w:p>
    <w:p w14:paraId="5024FA59" w14:textId="77777777" w:rsidR="004245DE" w:rsidRPr="00B12264" w:rsidRDefault="004245DE" w:rsidP="004245DE">
      <w:pPr>
        <w:spacing w:after="160" w:line="259" w:lineRule="auto"/>
        <w:jc w:val="both"/>
        <w:rPr>
          <w:rFonts w:eastAsia="Aptos"/>
        </w:rPr>
      </w:pPr>
      <w:r w:rsidRPr="00B12264">
        <w:rPr>
          <w:rFonts w:eastAsia="Aptos"/>
          <w:rtl/>
        </w:rPr>
        <w:t>גודל: גובה</w:t>
      </w:r>
      <w:r w:rsidRPr="00B12264">
        <w:rPr>
          <w:rFonts w:eastAsia="Aptos" w:hint="cs"/>
          <w:rtl/>
        </w:rPr>
        <w:t xml:space="preserve"> </w:t>
      </w:r>
      <w:r w:rsidRPr="00B12264">
        <w:rPr>
          <w:rFonts w:eastAsia="Aptos"/>
          <w:rtl/>
        </w:rPr>
        <w:t>160-180 ס"מ, רוחב 100-120 ס"מ, עומק 40-50 ס"מ</w:t>
      </w:r>
    </w:p>
    <w:p w14:paraId="09DA7C4F" w14:textId="77719DE5" w:rsidR="00FF5408" w:rsidRPr="004245DE" w:rsidRDefault="00FF5408" w:rsidP="003F7FB7">
      <w:pPr>
        <w:spacing w:after="160" w:line="259" w:lineRule="auto"/>
        <w:jc w:val="both"/>
        <w:rPr>
          <w:rFonts w:eastAsia="Aptos"/>
          <w:rtl/>
        </w:rPr>
        <w:sectPr w:rsidR="00FF5408" w:rsidRPr="004245DE" w:rsidSect="00DC2DE3">
          <w:pgSz w:w="11906" w:h="16838"/>
          <w:pgMar w:top="1440" w:right="1800" w:bottom="1440" w:left="1800" w:header="708" w:footer="708" w:gutter="0"/>
          <w:cols w:space="708"/>
          <w:bidi/>
          <w:rtlGutter/>
          <w:docGrid w:linePitch="360"/>
        </w:sectPr>
      </w:pPr>
    </w:p>
    <w:p w14:paraId="1DDFA96F" w14:textId="0951E7A8" w:rsidR="00AB54F8" w:rsidRPr="00830FF0" w:rsidRDefault="00312734" w:rsidP="00AB54F8">
      <w:pPr>
        <w:keepNext/>
        <w:keepLines/>
        <w:spacing w:before="240" w:after="240" w:line="259" w:lineRule="auto"/>
        <w:jc w:val="center"/>
        <w:outlineLvl w:val="0"/>
        <w:rPr>
          <w:rFonts w:eastAsia="Times New Roman"/>
          <w:b/>
          <w:bCs/>
          <w:sz w:val="36"/>
          <w:szCs w:val="36"/>
          <w:rtl/>
        </w:rPr>
      </w:pPr>
      <w:r w:rsidRPr="00830FF0">
        <w:rPr>
          <w:rFonts w:eastAsiaTheme="majorEastAsia"/>
          <w:b/>
          <w:bCs/>
          <w:sz w:val="36"/>
          <w:szCs w:val="36"/>
          <w:rtl/>
        </w:rPr>
        <w:t xml:space="preserve">מפרט טכני לסל 4 </w:t>
      </w:r>
      <w:r w:rsidR="00717465" w:rsidRPr="00830FF0">
        <w:rPr>
          <w:rFonts w:eastAsiaTheme="majorEastAsia"/>
          <w:b/>
          <w:bCs/>
          <w:sz w:val="36"/>
          <w:szCs w:val="36"/>
          <w:rtl/>
        </w:rPr>
        <w:t>– צנטריפוגות</w:t>
      </w:r>
    </w:p>
    <w:p w14:paraId="0A0FAA1F" w14:textId="351F5D17" w:rsidR="00717465" w:rsidRPr="00830FF0" w:rsidRDefault="00312734" w:rsidP="00717465">
      <w:pPr>
        <w:spacing w:after="160" w:line="259" w:lineRule="auto"/>
        <w:jc w:val="both"/>
        <w:rPr>
          <w:rFonts w:eastAsia="Aptos"/>
          <w:b/>
          <w:bCs/>
          <w:sz w:val="28"/>
          <w:szCs w:val="28"/>
          <w:u w:val="single"/>
          <w:rtl/>
        </w:rPr>
      </w:pPr>
      <w:r w:rsidRPr="00830FF0">
        <w:rPr>
          <w:rFonts w:eastAsia="Aptos"/>
          <w:b/>
          <w:bCs/>
          <w:sz w:val="28"/>
          <w:szCs w:val="28"/>
          <w:u w:val="single"/>
          <w:rtl/>
        </w:rPr>
        <w:t>צנטריפוגה שולחנית (1</w:t>
      </w:r>
      <w:r w:rsidRPr="00830FF0">
        <w:rPr>
          <w:rFonts w:eastAsia="Aptos"/>
          <w:b/>
          <w:bCs/>
          <w:sz w:val="28"/>
          <w:szCs w:val="28"/>
          <w:u w:val="single"/>
        </w:rPr>
        <w:t>X</w:t>
      </w:r>
      <w:r w:rsidRPr="00830FF0">
        <w:rPr>
          <w:rFonts w:eastAsia="Aptos"/>
          <w:b/>
          <w:bCs/>
          <w:sz w:val="28"/>
          <w:szCs w:val="28"/>
          <w:u w:val="single"/>
          <w:rtl/>
        </w:rPr>
        <w:t>)</w:t>
      </w:r>
    </w:p>
    <w:p w14:paraId="15FE295A" w14:textId="77777777" w:rsidR="00717465" w:rsidRPr="00830FF0" w:rsidRDefault="00312734" w:rsidP="00B71A68">
      <w:pPr>
        <w:numPr>
          <w:ilvl w:val="0"/>
          <w:numId w:val="105"/>
        </w:numPr>
        <w:spacing w:before="240" w:after="160" w:line="259" w:lineRule="auto"/>
        <w:ind w:left="714" w:hanging="357"/>
        <w:jc w:val="both"/>
        <w:rPr>
          <w:rFonts w:eastAsia="Aptos"/>
          <w:b/>
          <w:bCs/>
        </w:rPr>
      </w:pPr>
      <w:r w:rsidRPr="00830FF0">
        <w:rPr>
          <w:rFonts w:eastAsia="Aptos"/>
          <w:b/>
          <w:bCs/>
          <w:rtl/>
        </w:rPr>
        <w:t>ייעוד השימוש</w:t>
      </w:r>
    </w:p>
    <w:p w14:paraId="5285289D" w14:textId="77777777" w:rsidR="00717465" w:rsidRPr="00830FF0" w:rsidRDefault="00312734" w:rsidP="00B71A68">
      <w:pPr>
        <w:numPr>
          <w:ilvl w:val="0"/>
          <w:numId w:val="106"/>
        </w:numPr>
        <w:spacing w:after="160" w:line="259" w:lineRule="auto"/>
        <w:jc w:val="both"/>
        <w:rPr>
          <w:rFonts w:eastAsia="Aptos"/>
        </w:rPr>
      </w:pPr>
      <w:r w:rsidRPr="00830FF0">
        <w:rPr>
          <w:rFonts w:eastAsia="Aptos"/>
          <w:rtl/>
        </w:rPr>
        <w:t>מיועדת למעבדות ביולוגיות, קליניות ומחקריות</w:t>
      </w:r>
      <w:r w:rsidRPr="00830FF0">
        <w:rPr>
          <w:rFonts w:eastAsia="Aptos"/>
        </w:rPr>
        <w:t>.</w:t>
      </w:r>
    </w:p>
    <w:p w14:paraId="5973F918" w14:textId="77777777" w:rsidR="00717465" w:rsidRPr="00830FF0" w:rsidRDefault="00312734" w:rsidP="00B71A68">
      <w:pPr>
        <w:numPr>
          <w:ilvl w:val="0"/>
          <w:numId w:val="106"/>
        </w:numPr>
        <w:spacing w:after="160" w:line="259" w:lineRule="auto"/>
        <w:jc w:val="both"/>
        <w:rPr>
          <w:rFonts w:eastAsia="Aptos"/>
        </w:rPr>
      </w:pPr>
      <w:r w:rsidRPr="00830FF0">
        <w:rPr>
          <w:rFonts w:eastAsia="Aptos"/>
          <w:rtl/>
        </w:rPr>
        <w:t xml:space="preserve">מתאימה לשימוש בחדרים נקיים בדרגת </w:t>
      </w:r>
      <w:r w:rsidRPr="00830FF0">
        <w:rPr>
          <w:rFonts w:eastAsia="Aptos"/>
          <w:b/>
          <w:bCs/>
        </w:rPr>
        <w:t>ISO Class 7</w:t>
      </w:r>
      <w:r w:rsidRPr="00830FF0">
        <w:rPr>
          <w:rFonts w:eastAsia="Aptos"/>
        </w:rPr>
        <w:t xml:space="preserve"> </w:t>
      </w:r>
      <w:r w:rsidRPr="00830FF0">
        <w:rPr>
          <w:rFonts w:eastAsia="Aptos"/>
          <w:rtl/>
        </w:rPr>
        <w:t xml:space="preserve"> בהתאם לתקן </w:t>
      </w:r>
      <w:r w:rsidRPr="00830FF0">
        <w:rPr>
          <w:rFonts w:eastAsia="Aptos"/>
          <w:b/>
          <w:bCs/>
        </w:rPr>
        <w:t>DIN EN ISO 14644-1</w:t>
      </w:r>
      <w:r w:rsidRPr="00830FF0">
        <w:rPr>
          <w:rFonts w:eastAsia="Aptos"/>
          <w:rtl/>
        </w:rPr>
        <w:t>.</w:t>
      </w:r>
    </w:p>
    <w:p w14:paraId="066EE225" w14:textId="1BF6CCE5" w:rsidR="00717465" w:rsidRPr="00830FF0" w:rsidRDefault="00312734" w:rsidP="00B71A68">
      <w:pPr>
        <w:numPr>
          <w:ilvl w:val="0"/>
          <w:numId w:val="106"/>
        </w:numPr>
        <w:spacing w:after="160" w:line="259" w:lineRule="auto"/>
        <w:jc w:val="both"/>
        <w:rPr>
          <w:rFonts w:eastAsia="Aptos"/>
        </w:rPr>
      </w:pPr>
      <w:r w:rsidRPr="00830FF0">
        <w:rPr>
          <w:rFonts w:eastAsia="Aptos"/>
          <w:rtl/>
        </w:rPr>
        <w:t>מאפשרת סרכוז של מגוון נפחים ודגימות: דם, תאים, חלבונים, נוזלי גוף, תרביות, דגימות קליניות ועוד</w:t>
      </w:r>
      <w:r w:rsidRPr="00830FF0">
        <w:rPr>
          <w:rFonts w:eastAsia="Aptos"/>
        </w:rPr>
        <w:t>.</w:t>
      </w:r>
    </w:p>
    <w:p w14:paraId="66E666ED" w14:textId="77777777" w:rsidR="00717465" w:rsidRPr="00830FF0" w:rsidRDefault="00312734" w:rsidP="00B71A68">
      <w:pPr>
        <w:numPr>
          <w:ilvl w:val="0"/>
          <w:numId w:val="105"/>
        </w:numPr>
        <w:spacing w:before="240" w:after="160" w:line="259" w:lineRule="auto"/>
        <w:ind w:left="714" w:hanging="357"/>
        <w:jc w:val="both"/>
        <w:rPr>
          <w:rFonts w:eastAsia="Aptos"/>
          <w:b/>
          <w:bCs/>
        </w:rPr>
      </w:pPr>
      <w:r w:rsidRPr="00830FF0">
        <w:rPr>
          <w:rFonts w:eastAsia="Aptos"/>
          <w:b/>
          <w:bCs/>
          <w:rtl/>
        </w:rPr>
        <w:t>ממשק ובקרה</w:t>
      </w:r>
    </w:p>
    <w:p w14:paraId="300788DC" w14:textId="77777777" w:rsidR="00717465" w:rsidRPr="00830FF0" w:rsidRDefault="00312734" w:rsidP="00B71A68">
      <w:pPr>
        <w:numPr>
          <w:ilvl w:val="0"/>
          <w:numId w:val="107"/>
        </w:numPr>
        <w:spacing w:after="160" w:line="259" w:lineRule="auto"/>
        <w:jc w:val="both"/>
        <w:rPr>
          <w:rFonts w:eastAsia="Aptos"/>
        </w:rPr>
      </w:pPr>
      <w:r w:rsidRPr="00830FF0">
        <w:rPr>
          <w:rFonts w:eastAsia="Aptos"/>
          <w:rtl/>
        </w:rPr>
        <w:t>מערכת בקרה מבוססת מיקרו-מעבד</w:t>
      </w:r>
      <w:r w:rsidRPr="00830FF0">
        <w:rPr>
          <w:rFonts w:eastAsia="Aptos"/>
        </w:rPr>
        <w:t>.</w:t>
      </w:r>
    </w:p>
    <w:p w14:paraId="2C1A35F1" w14:textId="77777777" w:rsidR="00717465" w:rsidRPr="00830FF0" w:rsidRDefault="00312734" w:rsidP="00B71A68">
      <w:pPr>
        <w:numPr>
          <w:ilvl w:val="0"/>
          <w:numId w:val="107"/>
        </w:numPr>
        <w:spacing w:after="160" w:line="259" w:lineRule="auto"/>
        <w:jc w:val="both"/>
        <w:rPr>
          <w:rFonts w:eastAsia="Aptos"/>
        </w:rPr>
      </w:pPr>
      <w:r w:rsidRPr="00830FF0">
        <w:rPr>
          <w:rFonts w:eastAsia="Aptos"/>
          <w:rtl/>
        </w:rPr>
        <w:t>אחסון לפחות 20 תוכניות.</w:t>
      </w:r>
    </w:p>
    <w:p w14:paraId="0494261C" w14:textId="77777777" w:rsidR="00717465" w:rsidRPr="00830FF0" w:rsidRDefault="00312734" w:rsidP="00B71A68">
      <w:pPr>
        <w:numPr>
          <w:ilvl w:val="0"/>
          <w:numId w:val="107"/>
        </w:numPr>
        <w:spacing w:after="160" w:line="259" w:lineRule="auto"/>
        <w:jc w:val="both"/>
        <w:rPr>
          <w:rFonts w:eastAsia="Aptos"/>
        </w:rPr>
      </w:pPr>
      <w:r w:rsidRPr="00830FF0">
        <w:rPr>
          <w:rFonts w:eastAsia="Aptos"/>
          <w:rtl/>
        </w:rPr>
        <w:t xml:space="preserve">אופציה להרצת </w:t>
      </w:r>
      <w:r w:rsidRPr="00830FF0">
        <w:rPr>
          <w:rFonts w:eastAsia="Aptos"/>
        </w:rPr>
        <w:t xml:space="preserve">Multi-step </w:t>
      </w:r>
      <w:r w:rsidRPr="00830FF0">
        <w:rPr>
          <w:rFonts w:eastAsia="Aptos"/>
          <w:rtl/>
        </w:rPr>
        <w:t xml:space="preserve"> ו-</w:t>
      </w:r>
      <w:r w:rsidRPr="00830FF0">
        <w:rPr>
          <w:rFonts w:eastAsia="Aptos"/>
        </w:rPr>
        <w:t>Pulse</w:t>
      </w:r>
      <w:r w:rsidRPr="00830FF0">
        <w:rPr>
          <w:rFonts w:eastAsia="Aptos"/>
          <w:rtl/>
        </w:rPr>
        <w:t>.</w:t>
      </w:r>
    </w:p>
    <w:p w14:paraId="4286C58E" w14:textId="77777777" w:rsidR="00717465" w:rsidRPr="00830FF0" w:rsidRDefault="00312734" w:rsidP="00B71A68">
      <w:pPr>
        <w:numPr>
          <w:ilvl w:val="0"/>
          <w:numId w:val="107"/>
        </w:numPr>
        <w:spacing w:after="160" w:line="259" w:lineRule="auto"/>
        <w:jc w:val="both"/>
        <w:rPr>
          <w:rFonts w:eastAsia="Aptos"/>
        </w:rPr>
      </w:pPr>
      <w:r w:rsidRPr="00830FF0">
        <w:rPr>
          <w:rFonts w:eastAsia="Aptos"/>
          <w:rtl/>
        </w:rPr>
        <w:t>אחסון נתונים: לפחות 50 אירועים אחרונים</w:t>
      </w:r>
      <w:r w:rsidRPr="00830FF0">
        <w:rPr>
          <w:rFonts w:eastAsia="Aptos"/>
        </w:rPr>
        <w:t>.</w:t>
      </w:r>
    </w:p>
    <w:p w14:paraId="4755BA11" w14:textId="77777777" w:rsidR="00717465" w:rsidRPr="00830FF0" w:rsidRDefault="00312734" w:rsidP="00B71A68">
      <w:pPr>
        <w:numPr>
          <w:ilvl w:val="0"/>
          <w:numId w:val="107"/>
        </w:numPr>
        <w:spacing w:after="160" w:line="259" w:lineRule="auto"/>
        <w:jc w:val="both"/>
        <w:rPr>
          <w:rFonts w:eastAsia="Aptos"/>
        </w:rPr>
      </w:pPr>
      <w:r w:rsidRPr="00830FF0">
        <w:rPr>
          <w:rFonts w:eastAsia="Aptos"/>
          <w:rtl/>
        </w:rPr>
        <w:t>פרופיל האצה/בלימה: לפחות 9 רמות האצה ו־10 רמות בלימה</w:t>
      </w:r>
      <w:r w:rsidRPr="00830FF0">
        <w:rPr>
          <w:rFonts w:eastAsia="Aptos"/>
        </w:rPr>
        <w:t>.</w:t>
      </w:r>
    </w:p>
    <w:p w14:paraId="4D394E4E" w14:textId="394EDF82" w:rsidR="00717465" w:rsidRPr="00830FF0" w:rsidRDefault="00312734" w:rsidP="00B71A68">
      <w:pPr>
        <w:numPr>
          <w:ilvl w:val="0"/>
          <w:numId w:val="107"/>
        </w:numPr>
        <w:spacing w:after="160" w:line="259" w:lineRule="auto"/>
        <w:jc w:val="both"/>
        <w:rPr>
          <w:rFonts w:eastAsia="Aptos"/>
        </w:rPr>
      </w:pPr>
      <w:r w:rsidRPr="00830FF0">
        <w:rPr>
          <w:rFonts w:eastAsia="Aptos"/>
          <w:rtl/>
        </w:rPr>
        <w:t>טיימר: עד 99 שעות, 59 דקות ו־59 שניות, אפשרות לספירה קדימה או אחורה, החל מתחילת הריצה או מהגעה למהירות</w:t>
      </w:r>
      <w:r w:rsidRPr="00830FF0">
        <w:rPr>
          <w:rFonts w:eastAsia="Aptos"/>
        </w:rPr>
        <w:t>.</w:t>
      </w:r>
    </w:p>
    <w:p w14:paraId="2A7DD46A" w14:textId="77777777" w:rsidR="00717465" w:rsidRPr="00830FF0" w:rsidRDefault="00312734" w:rsidP="00B71A68">
      <w:pPr>
        <w:numPr>
          <w:ilvl w:val="0"/>
          <w:numId w:val="105"/>
        </w:numPr>
        <w:spacing w:before="240" w:after="160" w:line="259" w:lineRule="auto"/>
        <w:ind w:left="714" w:hanging="357"/>
        <w:jc w:val="both"/>
        <w:rPr>
          <w:rFonts w:eastAsia="Aptos"/>
          <w:b/>
          <w:bCs/>
        </w:rPr>
      </w:pPr>
      <w:r w:rsidRPr="00830FF0">
        <w:rPr>
          <w:rFonts w:eastAsia="Aptos"/>
          <w:b/>
          <w:bCs/>
          <w:rtl/>
        </w:rPr>
        <w:t>טווח טמפרטורה ומהירות</w:t>
      </w:r>
    </w:p>
    <w:p w14:paraId="384AA453" w14:textId="77777777" w:rsidR="00717465" w:rsidRPr="00830FF0" w:rsidRDefault="00312734" w:rsidP="00B71A68">
      <w:pPr>
        <w:numPr>
          <w:ilvl w:val="0"/>
          <w:numId w:val="108"/>
        </w:numPr>
        <w:spacing w:after="160" w:line="259" w:lineRule="auto"/>
        <w:jc w:val="both"/>
        <w:rPr>
          <w:rFonts w:eastAsia="Aptos"/>
        </w:rPr>
      </w:pPr>
      <w:r w:rsidRPr="00830FF0">
        <w:rPr>
          <w:rFonts w:eastAsia="Aptos"/>
          <w:rtl/>
        </w:rPr>
        <w:t>טווח טמפרטורות הפעלה בין 10- מ"צ עד 40 מ"צ.</w:t>
      </w:r>
    </w:p>
    <w:p w14:paraId="228ED860" w14:textId="77777777" w:rsidR="00717465" w:rsidRPr="00830FF0" w:rsidRDefault="00312734" w:rsidP="00B71A68">
      <w:pPr>
        <w:numPr>
          <w:ilvl w:val="0"/>
          <w:numId w:val="108"/>
        </w:numPr>
        <w:spacing w:after="160" w:line="259" w:lineRule="auto"/>
        <w:jc w:val="both"/>
        <w:rPr>
          <w:rFonts w:eastAsia="Aptos"/>
        </w:rPr>
      </w:pPr>
      <w:r w:rsidRPr="00830FF0">
        <w:rPr>
          <w:rFonts w:eastAsia="Aptos"/>
          <w:rtl/>
        </w:rPr>
        <w:t>דיוק טמפרטורה 2</w:t>
      </w:r>
      <w:r w:rsidRPr="00830FF0">
        <w:rPr>
          <w:rFonts w:eastAsia="Aptos"/>
        </w:rPr>
        <w:t xml:space="preserve"> ±</w:t>
      </w:r>
      <w:r w:rsidRPr="00830FF0">
        <w:rPr>
          <w:rFonts w:eastAsia="Aptos"/>
          <w:rtl/>
        </w:rPr>
        <w:t>מ"צ.</w:t>
      </w:r>
    </w:p>
    <w:p w14:paraId="5D0F94A5" w14:textId="77777777" w:rsidR="00717465" w:rsidRPr="00830FF0" w:rsidRDefault="00312734" w:rsidP="00B71A68">
      <w:pPr>
        <w:numPr>
          <w:ilvl w:val="0"/>
          <w:numId w:val="108"/>
        </w:numPr>
        <w:spacing w:after="160" w:line="259" w:lineRule="auto"/>
        <w:jc w:val="both"/>
        <w:rPr>
          <w:rFonts w:eastAsia="Aptos"/>
        </w:rPr>
      </w:pPr>
      <w:r w:rsidRPr="00830FF0">
        <w:rPr>
          <w:rFonts w:eastAsia="Aptos"/>
          <w:rtl/>
        </w:rPr>
        <w:t xml:space="preserve">קירור פעיל: מאפשר קירור לפחות עד </w:t>
      </w:r>
      <w:r w:rsidRPr="00830FF0">
        <w:rPr>
          <w:rFonts w:eastAsia="Aptos"/>
        </w:rPr>
        <w:t xml:space="preserve"> </w:t>
      </w:r>
      <w:r w:rsidRPr="00830FF0">
        <w:rPr>
          <w:rFonts w:eastAsia="Aptos"/>
          <w:cs/>
        </w:rPr>
        <w:t>‎</w:t>
      </w:r>
      <w:r w:rsidRPr="00830FF0">
        <w:rPr>
          <w:rFonts w:eastAsia="Aptos"/>
        </w:rPr>
        <w:t>+4</w:t>
      </w:r>
      <w:r w:rsidRPr="00830FF0">
        <w:rPr>
          <w:rFonts w:eastAsia="Aptos"/>
          <w:rtl/>
        </w:rPr>
        <w:t>מ"צ גם בעת פעולה במהירות מקסימלית</w:t>
      </w:r>
      <w:r w:rsidRPr="00830FF0">
        <w:rPr>
          <w:rFonts w:eastAsia="Aptos"/>
        </w:rPr>
        <w:t>.</w:t>
      </w:r>
    </w:p>
    <w:p w14:paraId="39C65981" w14:textId="77777777" w:rsidR="00717465" w:rsidRPr="00830FF0" w:rsidRDefault="00312734" w:rsidP="00B71A68">
      <w:pPr>
        <w:numPr>
          <w:ilvl w:val="0"/>
          <w:numId w:val="108"/>
        </w:numPr>
        <w:spacing w:after="160" w:line="259" w:lineRule="auto"/>
        <w:jc w:val="both"/>
        <w:rPr>
          <w:rFonts w:eastAsia="Aptos"/>
        </w:rPr>
      </w:pPr>
      <w:r w:rsidRPr="00830FF0">
        <w:rPr>
          <w:rFonts w:eastAsia="Aptos"/>
          <w:rtl/>
        </w:rPr>
        <w:t>מהירות מקסימלית</w:t>
      </w:r>
      <w:r w:rsidRPr="00830FF0">
        <w:rPr>
          <w:rFonts w:eastAsia="Aptos"/>
        </w:rPr>
        <w:t>:</w:t>
      </w:r>
    </w:p>
    <w:p w14:paraId="0964825B" w14:textId="77777777" w:rsidR="00717465" w:rsidRPr="00830FF0" w:rsidRDefault="00312734" w:rsidP="00B71A68">
      <w:pPr>
        <w:numPr>
          <w:ilvl w:val="1"/>
          <w:numId w:val="108"/>
        </w:numPr>
        <w:spacing w:after="160" w:line="259" w:lineRule="auto"/>
        <w:jc w:val="both"/>
        <w:rPr>
          <w:rFonts w:eastAsia="Aptos"/>
        </w:rPr>
      </w:pPr>
      <w:proofErr w:type="spellStart"/>
      <w:r w:rsidRPr="00830FF0">
        <w:rPr>
          <w:rFonts w:eastAsia="Aptos"/>
          <w:rtl/>
        </w:rPr>
        <w:t>רוטור</w:t>
      </w:r>
      <w:proofErr w:type="spellEnd"/>
      <w:r w:rsidRPr="00830FF0">
        <w:rPr>
          <w:rFonts w:eastAsia="Aptos"/>
          <w:rtl/>
        </w:rPr>
        <w:t xml:space="preserve"> זוויתי</w:t>
      </w:r>
      <w:r w:rsidRPr="00830FF0">
        <w:rPr>
          <w:rFonts w:eastAsia="Aptos"/>
        </w:rPr>
        <w:t xml:space="preserve"> (Fixed angle) </w:t>
      </w:r>
      <w:r w:rsidRPr="00830FF0">
        <w:rPr>
          <w:rFonts w:eastAsia="Aptos"/>
          <w:rtl/>
        </w:rPr>
        <w:t>לפחות</w:t>
      </w:r>
      <w:r w:rsidRPr="00830FF0">
        <w:rPr>
          <w:rFonts w:eastAsia="Aptos"/>
        </w:rPr>
        <w:t xml:space="preserve"> </w:t>
      </w:r>
      <w:r w:rsidRPr="00830FF0">
        <w:rPr>
          <w:rFonts w:eastAsia="Aptos"/>
          <w:cs/>
        </w:rPr>
        <w:t>‎</w:t>
      </w:r>
      <w:r w:rsidRPr="00830FF0">
        <w:rPr>
          <w:rFonts w:eastAsia="Aptos"/>
        </w:rPr>
        <w:t>25,000 g</w:t>
      </w:r>
      <w:r w:rsidRPr="00830FF0">
        <w:rPr>
          <w:rFonts w:eastAsia="Aptos"/>
          <w:cs/>
        </w:rPr>
        <w:t xml:space="preserve"> </w:t>
      </w:r>
    </w:p>
    <w:p w14:paraId="6FE9A463" w14:textId="77777777" w:rsidR="00717465" w:rsidRPr="00830FF0" w:rsidRDefault="00312734" w:rsidP="00B71A68">
      <w:pPr>
        <w:numPr>
          <w:ilvl w:val="1"/>
          <w:numId w:val="108"/>
        </w:numPr>
        <w:spacing w:after="160" w:line="259" w:lineRule="auto"/>
        <w:jc w:val="both"/>
        <w:rPr>
          <w:rFonts w:eastAsia="Aptos"/>
        </w:rPr>
      </w:pPr>
      <w:proofErr w:type="spellStart"/>
      <w:r w:rsidRPr="00830FF0">
        <w:rPr>
          <w:rFonts w:eastAsia="Aptos"/>
          <w:rtl/>
        </w:rPr>
        <w:t>רוטור</w:t>
      </w:r>
      <w:proofErr w:type="spellEnd"/>
      <w:r w:rsidRPr="00830FF0">
        <w:rPr>
          <w:rFonts w:eastAsia="Aptos"/>
          <w:rtl/>
        </w:rPr>
        <w:t xml:space="preserve"> נדנדה</w:t>
      </w:r>
      <w:r w:rsidRPr="00830FF0">
        <w:rPr>
          <w:rFonts w:eastAsia="Aptos"/>
        </w:rPr>
        <w:t xml:space="preserve"> (Swing-out) </w:t>
      </w:r>
      <w:r w:rsidRPr="00830FF0">
        <w:rPr>
          <w:rFonts w:eastAsia="Aptos"/>
          <w:rtl/>
        </w:rPr>
        <w:t>לפחות</w:t>
      </w:r>
      <w:r w:rsidRPr="00830FF0">
        <w:rPr>
          <w:rFonts w:eastAsia="Aptos"/>
        </w:rPr>
        <w:t xml:space="preserve"> </w:t>
      </w:r>
      <w:r w:rsidRPr="00830FF0">
        <w:rPr>
          <w:rFonts w:eastAsia="Aptos"/>
          <w:cs/>
        </w:rPr>
        <w:t>‎</w:t>
      </w:r>
      <w:r w:rsidRPr="00830FF0">
        <w:rPr>
          <w:rFonts w:eastAsia="Aptos"/>
        </w:rPr>
        <w:t>7,000 g</w:t>
      </w:r>
      <w:r w:rsidRPr="00830FF0">
        <w:rPr>
          <w:rFonts w:eastAsia="Aptos"/>
          <w:cs/>
        </w:rPr>
        <w:t xml:space="preserve"> </w:t>
      </w:r>
    </w:p>
    <w:p w14:paraId="7154672B" w14:textId="77777777" w:rsidR="00717465" w:rsidRPr="00830FF0" w:rsidRDefault="00312734" w:rsidP="00B71A68">
      <w:pPr>
        <w:numPr>
          <w:ilvl w:val="0"/>
          <w:numId w:val="108"/>
        </w:numPr>
        <w:spacing w:after="160" w:line="259" w:lineRule="auto"/>
        <w:jc w:val="both"/>
        <w:rPr>
          <w:rFonts w:eastAsia="Aptos"/>
        </w:rPr>
      </w:pPr>
      <w:r w:rsidRPr="00830FF0">
        <w:rPr>
          <w:rFonts w:eastAsia="Aptos"/>
          <w:rtl/>
        </w:rPr>
        <w:t>קיבולת מרבית: עד 4 ליטר, כולל דוגמאות לדגימות</w:t>
      </w:r>
      <w:r w:rsidRPr="00830FF0">
        <w:rPr>
          <w:rFonts w:eastAsia="Aptos"/>
        </w:rPr>
        <w:t>:</w:t>
      </w:r>
    </w:p>
    <w:p w14:paraId="4E06CA8A" w14:textId="77777777" w:rsidR="00717465" w:rsidRPr="00830FF0" w:rsidRDefault="00312734" w:rsidP="00B71A68">
      <w:pPr>
        <w:numPr>
          <w:ilvl w:val="1"/>
          <w:numId w:val="108"/>
        </w:numPr>
        <w:spacing w:after="160" w:line="259" w:lineRule="auto"/>
        <w:jc w:val="both"/>
        <w:rPr>
          <w:rFonts w:eastAsia="Aptos"/>
        </w:rPr>
      </w:pPr>
      <w:r w:rsidRPr="00830FF0">
        <w:rPr>
          <w:rFonts w:eastAsia="Aptos"/>
        </w:rPr>
        <w:t xml:space="preserve"> 196</w:t>
      </w:r>
      <w:r w:rsidRPr="00830FF0">
        <w:rPr>
          <w:rFonts w:eastAsia="Aptos"/>
          <w:rtl/>
        </w:rPr>
        <w:t>מבחנות דם (5–7 מ"ל)</w:t>
      </w:r>
    </w:p>
    <w:p w14:paraId="7594FBF4" w14:textId="77777777" w:rsidR="00717465" w:rsidRPr="00830FF0" w:rsidRDefault="00312734" w:rsidP="00B71A68">
      <w:pPr>
        <w:numPr>
          <w:ilvl w:val="1"/>
          <w:numId w:val="108"/>
        </w:numPr>
        <w:spacing w:after="160" w:line="259" w:lineRule="auto"/>
        <w:jc w:val="both"/>
        <w:rPr>
          <w:rFonts w:eastAsia="Aptos"/>
        </w:rPr>
      </w:pPr>
      <w:r w:rsidRPr="00830FF0">
        <w:rPr>
          <w:rFonts w:eastAsia="Aptos"/>
        </w:rPr>
        <w:t xml:space="preserve"> 148</w:t>
      </w:r>
      <w:r w:rsidRPr="00830FF0">
        <w:rPr>
          <w:rFonts w:eastAsia="Aptos"/>
          <w:rtl/>
        </w:rPr>
        <w:t>מבחנות דם (9–10 מ"ל)</w:t>
      </w:r>
    </w:p>
    <w:p w14:paraId="6F92A817" w14:textId="77777777" w:rsidR="00717465" w:rsidRPr="00830FF0" w:rsidRDefault="00312734" w:rsidP="00B71A68">
      <w:pPr>
        <w:numPr>
          <w:ilvl w:val="1"/>
          <w:numId w:val="108"/>
        </w:numPr>
        <w:spacing w:after="160" w:line="259" w:lineRule="auto"/>
        <w:jc w:val="both"/>
        <w:rPr>
          <w:rFonts w:eastAsia="Aptos"/>
        </w:rPr>
      </w:pPr>
      <w:r w:rsidRPr="00830FF0">
        <w:rPr>
          <w:rFonts w:eastAsia="Aptos"/>
        </w:rPr>
        <w:t>96</w:t>
      </w:r>
      <w:r w:rsidRPr="00830FF0">
        <w:rPr>
          <w:rFonts w:eastAsia="Aptos"/>
          <w:rtl/>
        </w:rPr>
        <w:t xml:space="preserve"> מבחנות (15 מ"ל)</w:t>
      </w:r>
    </w:p>
    <w:p w14:paraId="68475C49" w14:textId="77777777" w:rsidR="00717465" w:rsidRPr="00830FF0" w:rsidRDefault="00312734" w:rsidP="00B71A68">
      <w:pPr>
        <w:numPr>
          <w:ilvl w:val="1"/>
          <w:numId w:val="108"/>
        </w:numPr>
        <w:spacing w:after="160" w:line="259" w:lineRule="auto"/>
        <w:jc w:val="both"/>
        <w:rPr>
          <w:rFonts w:eastAsia="Aptos"/>
        </w:rPr>
      </w:pPr>
      <w:r w:rsidRPr="00830FF0">
        <w:rPr>
          <w:rFonts w:eastAsia="Aptos"/>
        </w:rPr>
        <w:t xml:space="preserve"> 40</w:t>
      </w:r>
      <w:r w:rsidRPr="00830FF0">
        <w:rPr>
          <w:rFonts w:eastAsia="Aptos"/>
          <w:rtl/>
        </w:rPr>
        <w:t>מבחנות (50 מ"ל)</w:t>
      </w:r>
    </w:p>
    <w:p w14:paraId="14AC45F2" w14:textId="77777777" w:rsidR="00717465" w:rsidRPr="00830FF0" w:rsidRDefault="00312734" w:rsidP="00B71A68">
      <w:pPr>
        <w:numPr>
          <w:ilvl w:val="1"/>
          <w:numId w:val="108"/>
        </w:numPr>
        <w:spacing w:after="160" w:line="259" w:lineRule="auto"/>
        <w:jc w:val="both"/>
        <w:rPr>
          <w:rFonts w:eastAsia="Aptos"/>
        </w:rPr>
      </w:pPr>
      <w:r w:rsidRPr="00830FF0">
        <w:rPr>
          <w:rFonts w:eastAsia="Aptos"/>
        </w:rPr>
        <w:t>4</w:t>
      </w:r>
      <w:r w:rsidRPr="00830FF0">
        <w:rPr>
          <w:rFonts w:eastAsia="Aptos"/>
          <w:rtl/>
        </w:rPr>
        <w:t xml:space="preserve"> בקבוקים (1,000 מ"ל)</w:t>
      </w:r>
    </w:p>
    <w:p w14:paraId="2907305E" w14:textId="5287CE34" w:rsidR="00717465" w:rsidRPr="00830FF0" w:rsidRDefault="00312734" w:rsidP="00B71A68">
      <w:pPr>
        <w:numPr>
          <w:ilvl w:val="1"/>
          <w:numId w:val="108"/>
        </w:numPr>
        <w:spacing w:after="160" w:line="259" w:lineRule="auto"/>
        <w:jc w:val="both"/>
        <w:rPr>
          <w:rFonts w:eastAsia="Aptos"/>
        </w:rPr>
      </w:pPr>
      <w:r w:rsidRPr="00830FF0">
        <w:rPr>
          <w:rFonts w:eastAsia="Aptos"/>
          <w:rtl/>
        </w:rPr>
        <w:t xml:space="preserve">לפחות 4×4 </w:t>
      </w:r>
      <w:proofErr w:type="spellStart"/>
      <w:r w:rsidRPr="00830FF0">
        <w:rPr>
          <w:rFonts w:eastAsia="Aptos"/>
          <w:rtl/>
        </w:rPr>
        <w:t>מיקרופלטות</w:t>
      </w:r>
      <w:proofErr w:type="spellEnd"/>
      <w:r w:rsidRPr="00830FF0">
        <w:rPr>
          <w:rFonts w:eastAsia="Aptos"/>
          <w:rtl/>
        </w:rPr>
        <w:t xml:space="preserve"> </w:t>
      </w:r>
      <w:r w:rsidRPr="00830FF0">
        <w:rPr>
          <w:rFonts w:eastAsia="Aptos"/>
        </w:rPr>
        <w:t xml:space="preserve"> (microplates)</w:t>
      </w:r>
    </w:p>
    <w:p w14:paraId="13D75593" w14:textId="77777777" w:rsidR="00717465" w:rsidRPr="00830FF0" w:rsidRDefault="00312734" w:rsidP="00B71A68">
      <w:pPr>
        <w:numPr>
          <w:ilvl w:val="0"/>
          <w:numId w:val="105"/>
        </w:numPr>
        <w:spacing w:before="240" w:after="160" w:line="259" w:lineRule="auto"/>
        <w:ind w:left="714" w:hanging="357"/>
        <w:jc w:val="both"/>
        <w:rPr>
          <w:rFonts w:eastAsia="Aptos"/>
          <w:b/>
          <w:bCs/>
        </w:rPr>
      </w:pPr>
      <w:r w:rsidRPr="00830FF0">
        <w:rPr>
          <w:rFonts w:eastAsia="Aptos"/>
          <w:b/>
          <w:bCs/>
          <w:rtl/>
        </w:rPr>
        <w:t xml:space="preserve">סוגי </w:t>
      </w:r>
      <w:proofErr w:type="spellStart"/>
      <w:r w:rsidRPr="00830FF0">
        <w:rPr>
          <w:rFonts w:eastAsia="Aptos"/>
          <w:b/>
          <w:bCs/>
          <w:rtl/>
        </w:rPr>
        <w:t>רוטור</w:t>
      </w:r>
      <w:proofErr w:type="spellEnd"/>
      <w:r w:rsidRPr="00830FF0">
        <w:rPr>
          <w:rFonts w:eastAsia="Aptos"/>
          <w:b/>
          <w:bCs/>
          <w:rtl/>
        </w:rPr>
        <w:t xml:space="preserve"> ואביזרים</w:t>
      </w:r>
    </w:p>
    <w:p w14:paraId="46FAB08F" w14:textId="77777777" w:rsidR="00717465" w:rsidRPr="00830FF0" w:rsidRDefault="00312734" w:rsidP="00B71A68">
      <w:pPr>
        <w:numPr>
          <w:ilvl w:val="0"/>
          <w:numId w:val="109"/>
        </w:numPr>
        <w:spacing w:after="160" w:line="259" w:lineRule="auto"/>
        <w:jc w:val="both"/>
        <w:rPr>
          <w:rFonts w:eastAsia="Aptos"/>
        </w:rPr>
      </w:pPr>
      <w:r w:rsidRPr="00830FF0">
        <w:rPr>
          <w:rFonts w:eastAsia="Aptos"/>
          <w:rtl/>
        </w:rPr>
        <w:t xml:space="preserve">תאימות </w:t>
      </w:r>
      <w:proofErr w:type="spellStart"/>
      <w:r w:rsidRPr="00830FF0">
        <w:rPr>
          <w:rFonts w:eastAsia="Aptos"/>
          <w:rtl/>
        </w:rPr>
        <w:t>לרוטורים</w:t>
      </w:r>
      <w:proofErr w:type="spellEnd"/>
      <w:r w:rsidRPr="00830FF0">
        <w:rPr>
          <w:rFonts w:eastAsia="Aptos"/>
          <w:rtl/>
        </w:rPr>
        <w:t xml:space="preserve"> בנפחים שונים</w:t>
      </w:r>
    </w:p>
    <w:p w14:paraId="1A5434B8" w14:textId="77777777" w:rsidR="00717465" w:rsidRPr="00830FF0" w:rsidRDefault="00312734" w:rsidP="00B71A68">
      <w:pPr>
        <w:numPr>
          <w:ilvl w:val="1"/>
          <w:numId w:val="109"/>
        </w:numPr>
        <w:spacing w:after="160" w:line="259" w:lineRule="auto"/>
        <w:jc w:val="both"/>
        <w:rPr>
          <w:rFonts w:eastAsia="Aptos"/>
        </w:rPr>
      </w:pPr>
      <w:r w:rsidRPr="00830FF0">
        <w:rPr>
          <w:rFonts w:eastAsia="Aptos"/>
          <w:rtl/>
        </w:rPr>
        <w:t>מבחנות דם 7-5 מ"ל ו-9-10 מ"ל</w:t>
      </w:r>
    </w:p>
    <w:p w14:paraId="2B77375C" w14:textId="77777777" w:rsidR="00717465" w:rsidRPr="00830FF0" w:rsidRDefault="00312734" w:rsidP="00B71A68">
      <w:pPr>
        <w:numPr>
          <w:ilvl w:val="1"/>
          <w:numId w:val="109"/>
        </w:numPr>
        <w:spacing w:after="160" w:line="259" w:lineRule="auto"/>
        <w:jc w:val="both"/>
        <w:rPr>
          <w:rFonts w:eastAsia="Aptos"/>
        </w:rPr>
      </w:pPr>
      <w:r w:rsidRPr="00830FF0">
        <w:rPr>
          <w:rFonts w:eastAsia="Aptos"/>
          <w:rtl/>
        </w:rPr>
        <w:t>מבחנות הברגה 15 מ"ל, תחתית קונית</w:t>
      </w:r>
    </w:p>
    <w:p w14:paraId="179386F6" w14:textId="77777777" w:rsidR="00717465" w:rsidRPr="00830FF0" w:rsidRDefault="00312734" w:rsidP="00B71A68">
      <w:pPr>
        <w:numPr>
          <w:ilvl w:val="1"/>
          <w:numId w:val="109"/>
        </w:numPr>
        <w:spacing w:after="160" w:line="259" w:lineRule="auto"/>
        <w:jc w:val="both"/>
        <w:rPr>
          <w:rFonts w:eastAsia="Aptos"/>
        </w:rPr>
      </w:pPr>
      <w:r w:rsidRPr="00830FF0">
        <w:rPr>
          <w:rFonts w:eastAsia="Aptos"/>
          <w:rtl/>
        </w:rPr>
        <w:t>מבחנות הברגה 50 מ"ל, תחתית קונית</w:t>
      </w:r>
    </w:p>
    <w:p w14:paraId="11AD4A3C" w14:textId="77777777" w:rsidR="00717465" w:rsidRPr="00830FF0" w:rsidRDefault="00312734" w:rsidP="00B71A68">
      <w:pPr>
        <w:numPr>
          <w:ilvl w:val="1"/>
          <w:numId w:val="109"/>
        </w:numPr>
        <w:spacing w:after="160" w:line="259" w:lineRule="auto"/>
        <w:jc w:val="both"/>
        <w:rPr>
          <w:rFonts w:eastAsia="Aptos"/>
        </w:rPr>
      </w:pPr>
      <w:r w:rsidRPr="00830FF0">
        <w:rPr>
          <w:rFonts w:eastAsia="Aptos"/>
          <w:rtl/>
        </w:rPr>
        <w:t>בקבוקים</w:t>
      </w:r>
    </w:p>
    <w:p w14:paraId="4005A27C" w14:textId="77777777" w:rsidR="00717465" w:rsidRPr="00830FF0" w:rsidRDefault="00312734" w:rsidP="00B71A68">
      <w:pPr>
        <w:numPr>
          <w:ilvl w:val="1"/>
          <w:numId w:val="109"/>
        </w:numPr>
        <w:spacing w:after="160" w:line="259" w:lineRule="auto"/>
        <w:jc w:val="both"/>
        <w:rPr>
          <w:rFonts w:eastAsia="Aptos"/>
        </w:rPr>
      </w:pPr>
      <w:r w:rsidRPr="00830FF0">
        <w:rPr>
          <w:rFonts w:eastAsia="Aptos"/>
          <w:rtl/>
        </w:rPr>
        <w:t>מבחנות "</w:t>
      </w:r>
      <w:proofErr w:type="spellStart"/>
      <w:r w:rsidRPr="00830FF0">
        <w:rPr>
          <w:rFonts w:eastAsia="Aptos"/>
          <w:rtl/>
        </w:rPr>
        <w:t>אפנדורף</w:t>
      </w:r>
      <w:proofErr w:type="spellEnd"/>
      <w:r w:rsidRPr="00830FF0">
        <w:rPr>
          <w:rFonts w:eastAsia="Aptos"/>
          <w:rtl/>
        </w:rPr>
        <w:t>" 1.5-2 מ"ל</w:t>
      </w:r>
    </w:p>
    <w:p w14:paraId="33373BD9" w14:textId="77777777" w:rsidR="00717465" w:rsidRPr="00830FF0" w:rsidRDefault="00312734" w:rsidP="00B71A68">
      <w:pPr>
        <w:numPr>
          <w:ilvl w:val="1"/>
          <w:numId w:val="109"/>
        </w:numPr>
        <w:spacing w:after="160" w:line="259" w:lineRule="auto"/>
        <w:jc w:val="both"/>
        <w:rPr>
          <w:rFonts w:eastAsia="Aptos"/>
        </w:rPr>
      </w:pPr>
      <w:proofErr w:type="spellStart"/>
      <w:r w:rsidRPr="00830FF0">
        <w:rPr>
          <w:rFonts w:eastAsia="Aptos"/>
          <w:rtl/>
        </w:rPr>
        <w:t>מיקרופלטות</w:t>
      </w:r>
      <w:proofErr w:type="spellEnd"/>
      <w:r w:rsidRPr="00830FF0">
        <w:rPr>
          <w:rFonts w:eastAsia="Aptos"/>
          <w:rtl/>
        </w:rPr>
        <w:t xml:space="preserve">, פלטות לתרביות תאים, פלטות </w:t>
      </w:r>
      <w:r w:rsidRPr="00830FF0">
        <w:rPr>
          <w:rFonts w:eastAsia="Aptos"/>
        </w:rPr>
        <w:t>ELISA</w:t>
      </w:r>
    </w:p>
    <w:p w14:paraId="68FFD4A3" w14:textId="77777777" w:rsidR="00717465" w:rsidRPr="00830FF0" w:rsidRDefault="00312734" w:rsidP="00B71A68">
      <w:pPr>
        <w:numPr>
          <w:ilvl w:val="0"/>
          <w:numId w:val="109"/>
        </w:numPr>
        <w:spacing w:after="160" w:line="259" w:lineRule="auto"/>
        <w:jc w:val="both"/>
        <w:rPr>
          <w:rFonts w:eastAsia="Aptos"/>
        </w:rPr>
      </w:pPr>
      <w:r w:rsidRPr="00830FF0">
        <w:rPr>
          <w:rFonts w:eastAsia="Aptos"/>
          <w:rtl/>
        </w:rPr>
        <w:t xml:space="preserve">החלפה פשוטה ומהירה בין </w:t>
      </w:r>
      <w:proofErr w:type="spellStart"/>
      <w:r w:rsidRPr="00830FF0">
        <w:rPr>
          <w:rFonts w:eastAsia="Aptos"/>
          <w:rtl/>
        </w:rPr>
        <w:t>רוטורים</w:t>
      </w:r>
      <w:proofErr w:type="spellEnd"/>
      <w:r w:rsidRPr="00830FF0">
        <w:rPr>
          <w:rFonts w:eastAsia="Aptos"/>
        </w:rPr>
        <w:t xml:space="preserve"> – </w:t>
      </w:r>
      <w:r w:rsidRPr="00830FF0">
        <w:rPr>
          <w:rFonts w:eastAsia="Aptos"/>
          <w:rtl/>
        </w:rPr>
        <w:t>ללא צורך בהברגה או כלי עבודה</w:t>
      </w:r>
      <w:r w:rsidRPr="00830FF0">
        <w:rPr>
          <w:rFonts w:eastAsia="Aptos"/>
        </w:rPr>
        <w:t>.</w:t>
      </w:r>
    </w:p>
    <w:p w14:paraId="398D6521" w14:textId="77777777" w:rsidR="00717465" w:rsidRPr="00830FF0" w:rsidRDefault="00312734" w:rsidP="00B71A68">
      <w:pPr>
        <w:numPr>
          <w:ilvl w:val="0"/>
          <w:numId w:val="109"/>
        </w:numPr>
        <w:spacing w:after="160" w:line="259" w:lineRule="auto"/>
        <w:jc w:val="both"/>
        <w:rPr>
          <w:rFonts w:eastAsia="Aptos"/>
        </w:rPr>
      </w:pPr>
      <w:r w:rsidRPr="00830FF0">
        <w:rPr>
          <w:rFonts w:eastAsia="Aptos"/>
          <w:rtl/>
        </w:rPr>
        <w:t xml:space="preserve">מכסה </w:t>
      </w:r>
      <w:r w:rsidRPr="00830FF0">
        <w:rPr>
          <w:rFonts w:eastAsia="Aptos"/>
          <w:b/>
          <w:bCs/>
        </w:rPr>
        <w:t xml:space="preserve"> BIOHAZARD</w:t>
      </w:r>
      <w:r w:rsidRPr="00830FF0">
        <w:rPr>
          <w:rFonts w:eastAsia="Aptos"/>
        </w:rPr>
        <w:t xml:space="preserve"> </w:t>
      </w:r>
      <w:r w:rsidRPr="00830FF0">
        <w:rPr>
          <w:rFonts w:eastAsia="Aptos"/>
          <w:rtl/>
        </w:rPr>
        <w:t>עם נעילה פשוטה (ללא הברגה) לכל באקט בנפרד</w:t>
      </w:r>
      <w:r w:rsidRPr="00830FF0">
        <w:rPr>
          <w:rFonts w:eastAsia="Aptos"/>
        </w:rPr>
        <w:t>.</w:t>
      </w:r>
    </w:p>
    <w:p w14:paraId="0357C2D2" w14:textId="4B001B02" w:rsidR="00717465" w:rsidRPr="00830FF0" w:rsidRDefault="00312734" w:rsidP="00B71A68">
      <w:pPr>
        <w:numPr>
          <w:ilvl w:val="0"/>
          <w:numId w:val="109"/>
        </w:numPr>
        <w:spacing w:after="160" w:line="259" w:lineRule="auto"/>
        <w:jc w:val="both"/>
        <w:rPr>
          <w:rFonts w:eastAsia="Aptos"/>
        </w:rPr>
      </w:pPr>
      <w:r w:rsidRPr="00830FF0">
        <w:rPr>
          <w:rFonts w:eastAsia="Aptos"/>
          <w:rtl/>
        </w:rPr>
        <w:t>דופן פנימי עמיד לחומרי חיטוי</w:t>
      </w:r>
      <w:r w:rsidRPr="00830FF0">
        <w:rPr>
          <w:rFonts w:eastAsia="Aptos"/>
        </w:rPr>
        <w:t>.</w:t>
      </w:r>
    </w:p>
    <w:p w14:paraId="58D9A970" w14:textId="77777777" w:rsidR="00717465" w:rsidRPr="00830FF0" w:rsidRDefault="00312734" w:rsidP="00B71A68">
      <w:pPr>
        <w:numPr>
          <w:ilvl w:val="0"/>
          <w:numId w:val="105"/>
        </w:numPr>
        <w:spacing w:before="240" w:after="160" w:line="259" w:lineRule="auto"/>
        <w:ind w:left="714" w:hanging="357"/>
        <w:jc w:val="both"/>
        <w:rPr>
          <w:rFonts w:eastAsia="Aptos"/>
          <w:b/>
          <w:bCs/>
        </w:rPr>
      </w:pPr>
      <w:r w:rsidRPr="00830FF0">
        <w:rPr>
          <w:rFonts w:eastAsia="Aptos"/>
          <w:b/>
          <w:bCs/>
          <w:rtl/>
        </w:rPr>
        <w:t>בטיחות</w:t>
      </w:r>
    </w:p>
    <w:p w14:paraId="31460709" w14:textId="77777777" w:rsidR="00717465" w:rsidRPr="00830FF0" w:rsidRDefault="00312734" w:rsidP="00B71A68">
      <w:pPr>
        <w:numPr>
          <w:ilvl w:val="0"/>
          <w:numId w:val="110"/>
        </w:numPr>
        <w:spacing w:after="160" w:line="259" w:lineRule="auto"/>
        <w:jc w:val="both"/>
        <w:rPr>
          <w:rFonts w:eastAsia="Aptos"/>
        </w:rPr>
      </w:pPr>
      <w:r w:rsidRPr="00830FF0">
        <w:rPr>
          <w:rFonts w:eastAsia="Aptos"/>
          <w:rtl/>
        </w:rPr>
        <w:t xml:space="preserve">עבודה בטוחה עם חומרים ביולוגיים מסוכנים </w:t>
      </w:r>
      <w:r w:rsidRPr="00830FF0">
        <w:rPr>
          <w:rFonts w:eastAsia="Aptos"/>
        </w:rPr>
        <w:t xml:space="preserve"> .(</w:t>
      </w:r>
      <w:r w:rsidRPr="00830FF0">
        <w:rPr>
          <w:rFonts w:eastAsia="Aptos"/>
          <w:i/>
          <w:iCs/>
        </w:rPr>
        <w:t>Biohazard safe</w:t>
      </w:r>
      <w:r w:rsidRPr="00830FF0">
        <w:rPr>
          <w:rFonts w:eastAsia="Aptos"/>
        </w:rPr>
        <w:t>)</w:t>
      </w:r>
      <w:r w:rsidRPr="00830FF0">
        <w:rPr>
          <w:rFonts w:eastAsia="Aptos"/>
          <w:rtl/>
        </w:rPr>
        <w:t xml:space="preserve"> </w:t>
      </w:r>
    </w:p>
    <w:p w14:paraId="6688BA96" w14:textId="77777777" w:rsidR="00717465" w:rsidRPr="00830FF0" w:rsidRDefault="00312734" w:rsidP="00B71A68">
      <w:pPr>
        <w:numPr>
          <w:ilvl w:val="0"/>
          <w:numId w:val="110"/>
        </w:numPr>
        <w:spacing w:after="160" w:line="259" w:lineRule="auto"/>
        <w:jc w:val="both"/>
        <w:rPr>
          <w:rFonts w:eastAsia="Aptos"/>
        </w:rPr>
      </w:pPr>
      <w:r w:rsidRPr="00830FF0">
        <w:rPr>
          <w:rFonts w:eastAsia="Aptos"/>
          <w:rtl/>
        </w:rPr>
        <w:t>מערכת נעילה אוטומטית של המכסה בזמן פעולה</w:t>
      </w:r>
      <w:r w:rsidRPr="00830FF0">
        <w:rPr>
          <w:rFonts w:eastAsia="Aptos"/>
        </w:rPr>
        <w:t>.</w:t>
      </w:r>
    </w:p>
    <w:p w14:paraId="266AEFED" w14:textId="77777777" w:rsidR="00717465" w:rsidRPr="00830FF0" w:rsidRDefault="00312734" w:rsidP="00B71A68">
      <w:pPr>
        <w:numPr>
          <w:ilvl w:val="0"/>
          <w:numId w:val="110"/>
        </w:numPr>
        <w:spacing w:after="160" w:line="259" w:lineRule="auto"/>
        <w:jc w:val="both"/>
        <w:rPr>
          <w:rFonts w:eastAsia="Aptos"/>
        </w:rPr>
      </w:pPr>
      <w:r w:rsidRPr="00830FF0">
        <w:rPr>
          <w:rFonts w:eastAsia="Aptos"/>
          <w:rtl/>
        </w:rPr>
        <w:t>זיהוי חוסר איזון אוטומטי ובלימה בטוחה במקרה חריג</w:t>
      </w:r>
      <w:r w:rsidRPr="00830FF0">
        <w:rPr>
          <w:rFonts w:eastAsia="Aptos"/>
        </w:rPr>
        <w:t>.</w:t>
      </w:r>
    </w:p>
    <w:p w14:paraId="6F830BFF" w14:textId="77777777" w:rsidR="00717465" w:rsidRPr="00830FF0" w:rsidRDefault="00312734" w:rsidP="00B71A68">
      <w:pPr>
        <w:numPr>
          <w:ilvl w:val="0"/>
          <w:numId w:val="110"/>
        </w:numPr>
        <w:spacing w:after="160" w:line="259" w:lineRule="auto"/>
        <w:jc w:val="both"/>
        <w:rPr>
          <w:rFonts w:eastAsia="Aptos"/>
        </w:rPr>
      </w:pPr>
      <w:proofErr w:type="spellStart"/>
      <w:r w:rsidRPr="00830FF0">
        <w:rPr>
          <w:rFonts w:eastAsia="Aptos"/>
          <w:rtl/>
        </w:rPr>
        <w:t>רוטור</w:t>
      </w:r>
      <w:proofErr w:type="spellEnd"/>
      <w:r w:rsidRPr="00830FF0">
        <w:rPr>
          <w:rFonts w:eastAsia="Aptos"/>
          <w:rtl/>
        </w:rPr>
        <w:t xml:space="preserve"> מאוזן דינמית למניעת רעידות</w:t>
      </w:r>
      <w:r w:rsidRPr="00830FF0">
        <w:rPr>
          <w:rFonts w:eastAsia="Aptos"/>
        </w:rPr>
        <w:t>.</w:t>
      </w:r>
    </w:p>
    <w:p w14:paraId="1170189F" w14:textId="77777777" w:rsidR="00717465" w:rsidRPr="00830FF0" w:rsidRDefault="00312734" w:rsidP="00B71A68">
      <w:pPr>
        <w:numPr>
          <w:ilvl w:val="0"/>
          <w:numId w:val="110"/>
        </w:numPr>
        <w:spacing w:after="160" w:line="259" w:lineRule="auto"/>
        <w:jc w:val="both"/>
        <w:rPr>
          <w:rFonts w:eastAsia="Aptos"/>
        </w:rPr>
      </w:pPr>
      <w:r w:rsidRPr="00830FF0">
        <w:rPr>
          <w:rFonts w:eastAsia="Aptos"/>
          <w:rtl/>
        </w:rPr>
        <w:t>רמות רעש בעת פעולה</w:t>
      </w:r>
      <w:r w:rsidRPr="00830FF0">
        <w:rPr>
          <w:rFonts w:eastAsia="Aptos"/>
        </w:rPr>
        <w:t xml:space="preserve"> </w:t>
      </w:r>
      <w:r w:rsidRPr="00830FF0">
        <w:rPr>
          <w:rFonts w:eastAsia="Aptos"/>
          <w:rtl/>
        </w:rPr>
        <w:t>לא יעלה על 64</w:t>
      </w:r>
      <w:r w:rsidRPr="00830FF0">
        <w:rPr>
          <w:rFonts w:eastAsia="Aptos"/>
        </w:rPr>
        <w:t xml:space="preserve"> .dB(A) </w:t>
      </w:r>
    </w:p>
    <w:p w14:paraId="3DD51C32" w14:textId="11EAA7AD" w:rsidR="00717465" w:rsidRPr="00830FF0" w:rsidRDefault="00312734" w:rsidP="00B71A68">
      <w:pPr>
        <w:numPr>
          <w:ilvl w:val="0"/>
          <w:numId w:val="110"/>
        </w:numPr>
        <w:spacing w:after="160" w:line="259" w:lineRule="auto"/>
        <w:jc w:val="both"/>
        <w:rPr>
          <w:rFonts w:eastAsia="Aptos"/>
        </w:rPr>
      </w:pPr>
      <w:r w:rsidRPr="00830FF0">
        <w:rPr>
          <w:rFonts w:eastAsia="Aptos"/>
          <w:rtl/>
        </w:rPr>
        <w:t>גוף הצנטריפוגה עשוי פלדה מגולגלת בציפוי אבקה, קערת נירוסטה, רגליים מגומי למניעת החלקה</w:t>
      </w:r>
      <w:r w:rsidRPr="00830FF0">
        <w:rPr>
          <w:rFonts w:eastAsia="Aptos"/>
        </w:rPr>
        <w:t>.</w:t>
      </w:r>
    </w:p>
    <w:p w14:paraId="33A77B9D" w14:textId="77777777" w:rsidR="00717465" w:rsidRPr="00830FF0" w:rsidRDefault="00312734" w:rsidP="00B71A68">
      <w:pPr>
        <w:numPr>
          <w:ilvl w:val="0"/>
          <w:numId w:val="105"/>
        </w:numPr>
        <w:spacing w:before="240" w:after="160" w:line="259" w:lineRule="auto"/>
        <w:ind w:left="714" w:hanging="357"/>
        <w:jc w:val="both"/>
        <w:rPr>
          <w:rFonts w:eastAsia="Aptos"/>
          <w:b/>
          <w:bCs/>
        </w:rPr>
      </w:pPr>
      <w:r w:rsidRPr="00830FF0">
        <w:rPr>
          <w:rFonts w:eastAsia="Aptos"/>
          <w:b/>
          <w:bCs/>
          <w:rtl/>
        </w:rPr>
        <w:t>תקינה ואישורים</w:t>
      </w:r>
    </w:p>
    <w:p w14:paraId="3B3DFA85" w14:textId="77777777" w:rsidR="00717465" w:rsidRPr="00830FF0" w:rsidRDefault="00312734" w:rsidP="00B71A68">
      <w:pPr>
        <w:numPr>
          <w:ilvl w:val="0"/>
          <w:numId w:val="111"/>
        </w:numPr>
        <w:spacing w:after="160" w:line="259" w:lineRule="auto"/>
        <w:jc w:val="both"/>
        <w:rPr>
          <w:rFonts w:eastAsia="Aptos"/>
        </w:rPr>
      </w:pPr>
      <w:r w:rsidRPr="00830FF0">
        <w:rPr>
          <w:rFonts w:eastAsia="Aptos"/>
          <w:rtl/>
        </w:rPr>
        <w:t>תקני חשמל ובטיחות</w:t>
      </w:r>
      <w:r w:rsidRPr="00830FF0">
        <w:rPr>
          <w:rFonts w:eastAsia="Aptos"/>
        </w:rPr>
        <w:t>:</w:t>
      </w:r>
    </w:p>
    <w:p w14:paraId="53C09AE7" w14:textId="77777777" w:rsidR="00717465" w:rsidRPr="00830FF0" w:rsidRDefault="00312734" w:rsidP="00B71A68">
      <w:pPr>
        <w:numPr>
          <w:ilvl w:val="1"/>
          <w:numId w:val="111"/>
        </w:numPr>
        <w:spacing w:after="160" w:line="259" w:lineRule="auto"/>
        <w:jc w:val="both"/>
        <w:rPr>
          <w:rFonts w:eastAsia="Aptos"/>
        </w:rPr>
      </w:pPr>
      <w:r w:rsidRPr="00830FF0">
        <w:rPr>
          <w:rFonts w:eastAsia="Aptos"/>
          <w:b/>
          <w:bCs/>
        </w:rPr>
        <w:t>EN/UL/IEC 61010-1</w:t>
      </w:r>
    </w:p>
    <w:p w14:paraId="1F0380EA" w14:textId="77777777" w:rsidR="00717465" w:rsidRPr="00830FF0" w:rsidRDefault="00312734" w:rsidP="00B71A68">
      <w:pPr>
        <w:numPr>
          <w:ilvl w:val="1"/>
          <w:numId w:val="111"/>
        </w:numPr>
        <w:spacing w:after="160" w:line="259" w:lineRule="auto"/>
        <w:jc w:val="both"/>
        <w:rPr>
          <w:rFonts w:eastAsia="Aptos"/>
        </w:rPr>
      </w:pPr>
      <w:r w:rsidRPr="00830FF0">
        <w:rPr>
          <w:rFonts w:eastAsia="Aptos"/>
          <w:b/>
          <w:bCs/>
        </w:rPr>
        <w:t>EN/UL/IEC 61326-1</w:t>
      </w:r>
    </w:p>
    <w:p w14:paraId="6475412F" w14:textId="77777777" w:rsidR="00717465" w:rsidRPr="00830FF0" w:rsidRDefault="00312734" w:rsidP="00B71A68">
      <w:pPr>
        <w:numPr>
          <w:ilvl w:val="1"/>
          <w:numId w:val="111"/>
        </w:numPr>
        <w:spacing w:after="160" w:line="259" w:lineRule="auto"/>
        <w:jc w:val="both"/>
        <w:rPr>
          <w:rFonts w:eastAsia="Aptos"/>
        </w:rPr>
      </w:pPr>
      <w:r w:rsidRPr="00830FF0">
        <w:rPr>
          <w:rFonts w:eastAsia="Aptos"/>
          <w:b/>
          <w:bCs/>
        </w:rPr>
        <w:t>FCC Part 15</w:t>
      </w:r>
    </w:p>
    <w:p w14:paraId="0152A06A" w14:textId="77777777" w:rsidR="00717465" w:rsidRPr="00830FF0" w:rsidRDefault="00312734" w:rsidP="00B71A68">
      <w:pPr>
        <w:numPr>
          <w:ilvl w:val="0"/>
          <w:numId w:val="111"/>
        </w:numPr>
        <w:spacing w:after="160" w:line="259" w:lineRule="auto"/>
        <w:jc w:val="both"/>
        <w:rPr>
          <w:rFonts w:eastAsia="Aptos"/>
        </w:rPr>
      </w:pPr>
      <w:r w:rsidRPr="00830FF0">
        <w:rPr>
          <w:rFonts w:eastAsia="Aptos"/>
          <w:rtl/>
        </w:rPr>
        <w:t>תקני ניהול איכות</w:t>
      </w:r>
      <w:r w:rsidRPr="00830FF0">
        <w:rPr>
          <w:rFonts w:eastAsia="Aptos"/>
        </w:rPr>
        <w:t>:</w:t>
      </w:r>
    </w:p>
    <w:p w14:paraId="59E0AB0B" w14:textId="77777777" w:rsidR="00717465" w:rsidRPr="00830FF0" w:rsidRDefault="00312734" w:rsidP="00B71A68">
      <w:pPr>
        <w:numPr>
          <w:ilvl w:val="1"/>
          <w:numId w:val="111"/>
        </w:numPr>
        <w:spacing w:after="160" w:line="259" w:lineRule="auto"/>
        <w:jc w:val="both"/>
        <w:rPr>
          <w:rFonts w:eastAsia="Aptos"/>
        </w:rPr>
      </w:pPr>
      <w:r w:rsidRPr="00830FF0">
        <w:rPr>
          <w:rFonts w:eastAsia="Aptos"/>
          <w:b/>
          <w:bCs/>
        </w:rPr>
        <w:t>ISO 9001</w:t>
      </w:r>
    </w:p>
    <w:p w14:paraId="1B0EA91B" w14:textId="77777777" w:rsidR="00717465" w:rsidRPr="00830FF0" w:rsidRDefault="00312734" w:rsidP="00B71A68">
      <w:pPr>
        <w:numPr>
          <w:ilvl w:val="1"/>
          <w:numId w:val="111"/>
        </w:numPr>
        <w:spacing w:after="160" w:line="259" w:lineRule="auto"/>
        <w:jc w:val="both"/>
        <w:rPr>
          <w:rFonts w:eastAsia="Aptos"/>
        </w:rPr>
      </w:pPr>
      <w:r w:rsidRPr="00830FF0">
        <w:rPr>
          <w:rFonts w:eastAsia="Aptos"/>
          <w:b/>
          <w:bCs/>
        </w:rPr>
        <w:t>ISO 13485</w:t>
      </w:r>
    </w:p>
    <w:p w14:paraId="1C7A232A" w14:textId="77777777" w:rsidR="00717465" w:rsidRPr="00830FF0" w:rsidRDefault="00312734" w:rsidP="00B71A68">
      <w:pPr>
        <w:numPr>
          <w:ilvl w:val="1"/>
          <w:numId w:val="111"/>
        </w:numPr>
        <w:spacing w:after="160" w:line="259" w:lineRule="auto"/>
        <w:jc w:val="both"/>
        <w:rPr>
          <w:rFonts w:eastAsia="Aptos"/>
        </w:rPr>
      </w:pPr>
      <w:r w:rsidRPr="00830FF0">
        <w:rPr>
          <w:rFonts w:eastAsia="Aptos"/>
          <w:b/>
          <w:bCs/>
        </w:rPr>
        <w:t>ISO 14971</w:t>
      </w:r>
    </w:p>
    <w:p w14:paraId="67DBBAD4" w14:textId="0919557B" w:rsidR="00717465" w:rsidRPr="00830FF0" w:rsidRDefault="00312734" w:rsidP="00B71A68">
      <w:pPr>
        <w:numPr>
          <w:ilvl w:val="0"/>
          <w:numId w:val="111"/>
        </w:numPr>
        <w:spacing w:after="160" w:line="259" w:lineRule="auto"/>
        <w:jc w:val="both"/>
        <w:rPr>
          <w:rFonts w:eastAsia="Aptos"/>
          <w:rtl/>
        </w:rPr>
      </w:pPr>
      <w:r w:rsidRPr="00830FF0">
        <w:rPr>
          <w:rFonts w:eastAsia="Aptos"/>
          <w:rtl/>
        </w:rPr>
        <w:t xml:space="preserve">מתח הפעלה </w:t>
      </w:r>
      <w:r w:rsidRPr="00830FF0">
        <w:rPr>
          <w:rFonts w:eastAsia="Aptos"/>
        </w:rPr>
        <w:t>V</w:t>
      </w:r>
      <w:r w:rsidRPr="00830FF0">
        <w:rPr>
          <w:rFonts w:eastAsia="Aptos"/>
          <w:rtl/>
        </w:rPr>
        <w:t xml:space="preserve">220, תדר </w:t>
      </w:r>
      <w:r w:rsidRPr="00830FF0">
        <w:rPr>
          <w:rFonts w:eastAsia="Aptos"/>
        </w:rPr>
        <w:t>Hz</w:t>
      </w:r>
      <w:r w:rsidRPr="00830FF0">
        <w:rPr>
          <w:rFonts w:eastAsia="Aptos"/>
          <w:rtl/>
        </w:rPr>
        <w:t xml:space="preserve"> 50/60.</w:t>
      </w:r>
    </w:p>
    <w:p w14:paraId="739B45FB" w14:textId="77777777" w:rsidR="00717465" w:rsidRPr="00830FF0" w:rsidRDefault="00312734" w:rsidP="00B71A68">
      <w:pPr>
        <w:numPr>
          <w:ilvl w:val="0"/>
          <w:numId w:val="105"/>
        </w:numPr>
        <w:spacing w:before="240" w:after="160" w:line="259" w:lineRule="auto"/>
        <w:ind w:left="714" w:hanging="357"/>
        <w:jc w:val="both"/>
        <w:rPr>
          <w:rFonts w:eastAsia="Aptos"/>
          <w:b/>
          <w:bCs/>
        </w:rPr>
      </w:pPr>
      <w:r w:rsidRPr="00830FF0">
        <w:rPr>
          <w:rFonts w:eastAsia="Aptos"/>
          <w:b/>
          <w:bCs/>
          <w:rtl/>
        </w:rPr>
        <w:t>שונות</w:t>
      </w:r>
    </w:p>
    <w:p w14:paraId="26D8AEC3" w14:textId="77777777" w:rsidR="00717465" w:rsidRPr="00830FF0" w:rsidRDefault="00312734" w:rsidP="00B71A68">
      <w:pPr>
        <w:numPr>
          <w:ilvl w:val="0"/>
          <w:numId w:val="112"/>
        </w:numPr>
        <w:spacing w:after="160" w:line="259" w:lineRule="auto"/>
        <w:jc w:val="both"/>
        <w:rPr>
          <w:rFonts w:eastAsia="Aptos"/>
        </w:rPr>
      </w:pPr>
      <w:r w:rsidRPr="00830FF0">
        <w:rPr>
          <w:rFonts w:eastAsia="Aptos"/>
          <w:rtl/>
        </w:rPr>
        <w:t>מערכת קירור מדחס סגור עם בקרה אוטומטית על טמפרטורה</w:t>
      </w:r>
      <w:r w:rsidRPr="00830FF0">
        <w:rPr>
          <w:rFonts w:eastAsia="Aptos"/>
        </w:rPr>
        <w:t>.</w:t>
      </w:r>
    </w:p>
    <w:p w14:paraId="61B53CFD" w14:textId="77777777" w:rsidR="00717465" w:rsidRPr="00830FF0" w:rsidRDefault="00312734" w:rsidP="00B71A68">
      <w:pPr>
        <w:numPr>
          <w:ilvl w:val="0"/>
          <w:numId w:val="112"/>
        </w:numPr>
        <w:spacing w:after="160" w:line="259" w:lineRule="auto"/>
        <w:jc w:val="both"/>
        <w:rPr>
          <w:rFonts w:eastAsia="Aptos"/>
        </w:rPr>
      </w:pPr>
      <w:r w:rsidRPr="00830FF0">
        <w:rPr>
          <w:rFonts w:eastAsia="Aptos"/>
          <w:rtl/>
        </w:rPr>
        <w:t>אחריות יצרן: לפחות 5 שנים.</w:t>
      </w:r>
    </w:p>
    <w:p w14:paraId="00F1A110" w14:textId="77777777" w:rsidR="00717465" w:rsidRPr="00830FF0" w:rsidRDefault="00312734" w:rsidP="00B71A68">
      <w:pPr>
        <w:numPr>
          <w:ilvl w:val="0"/>
          <w:numId w:val="112"/>
        </w:numPr>
        <w:spacing w:after="160" w:line="259" w:lineRule="auto"/>
        <w:jc w:val="both"/>
        <w:rPr>
          <w:rFonts w:eastAsia="Aptos"/>
        </w:rPr>
      </w:pPr>
      <w:r w:rsidRPr="00830FF0">
        <w:rPr>
          <w:rFonts w:eastAsia="Aptos"/>
          <w:rtl/>
        </w:rPr>
        <w:t>שירות ואחזקה: זמינות חלקי חילוף ותחזוקה בארץ</w:t>
      </w:r>
      <w:r w:rsidRPr="00830FF0">
        <w:rPr>
          <w:rFonts w:eastAsia="Aptos"/>
        </w:rPr>
        <w:t>.</w:t>
      </w:r>
    </w:p>
    <w:p w14:paraId="50BC8C8C" w14:textId="77777777" w:rsidR="00717465" w:rsidRPr="00830FF0" w:rsidRDefault="00312734" w:rsidP="00B71A68">
      <w:pPr>
        <w:numPr>
          <w:ilvl w:val="0"/>
          <w:numId w:val="112"/>
        </w:numPr>
        <w:spacing w:after="160" w:line="259" w:lineRule="auto"/>
        <w:jc w:val="both"/>
        <w:rPr>
          <w:rFonts w:eastAsia="Aptos"/>
        </w:rPr>
      </w:pPr>
      <w:r w:rsidRPr="00830FF0">
        <w:rPr>
          <w:rFonts w:eastAsia="Aptos"/>
          <w:rtl/>
        </w:rPr>
        <w:t>הפעלה שקטה ויציבה</w:t>
      </w:r>
      <w:r w:rsidRPr="00830FF0">
        <w:rPr>
          <w:rFonts w:eastAsia="Aptos"/>
        </w:rPr>
        <w:t>.</w:t>
      </w:r>
    </w:p>
    <w:p w14:paraId="641EB938" w14:textId="77777777" w:rsidR="00717465" w:rsidRPr="00830FF0" w:rsidRDefault="00312734" w:rsidP="00B71A68">
      <w:pPr>
        <w:numPr>
          <w:ilvl w:val="0"/>
          <w:numId w:val="112"/>
        </w:numPr>
        <w:spacing w:after="160" w:line="259" w:lineRule="auto"/>
        <w:jc w:val="both"/>
        <w:rPr>
          <w:rFonts w:eastAsia="Aptos"/>
          <w:b/>
          <w:bCs/>
          <w:u w:val="single"/>
        </w:rPr>
      </w:pPr>
      <w:r w:rsidRPr="00830FF0">
        <w:rPr>
          <w:rFonts w:eastAsia="Aptos"/>
          <w:rtl/>
        </w:rPr>
        <w:t>תאימות לעבודה רציפה</w:t>
      </w:r>
      <w:r w:rsidRPr="00830FF0">
        <w:rPr>
          <w:rFonts w:eastAsia="Aptos"/>
        </w:rPr>
        <w:t xml:space="preserve"> .(Continuous duty) </w:t>
      </w:r>
    </w:p>
    <w:p w14:paraId="0AAAE9CF" w14:textId="77777777" w:rsidR="00717465" w:rsidRPr="00830FF0" w:rsidRDefault="00717465" w:rsidP="00717465">
      <w:pPr>
        <w:spacing w:after="160" w:line="259" w:lineRule="auto"/>
        <w:jc w:val="both"/>
        <w:rPr>
          <w:rFonts w:eastAsia="Aptos"/>
          <w:b/>
          <w:bCs/>
          <w:u w:val="single"/>
        </w:rPr>
      </w:pPr>
    </w:p>
    <w:p w14:paraId="536AB26A" w14:textId="63248263" w:rsidR="00717465" w:rsidRPr="00830FF0" w:rsidRDefault="00312734" w:rsidP="00717465">
      <w:pPr>
        <w:spacing w:after="160" w:line="259" w:lineRule="auto"/>
        <w:jc w:val="both"/>
        <w:rPr>
          <w:rFonts w:eastAsia="Aptos"/>
          <w:b/>
          <w:bCs/>
          <w:sz w:val="28"/>
          <w:szCs w:val="28"/>
          <w:u w:val="single"/>
          <w:rtl/>
        </w:rPr>
      </w:pPr>
      <w:r w:rsidRPr="00830FF0">
        <w:rPr>
          <w:rFonts w:eastAsia="Aptos"/>
          <w:b/>
          <w:bCs/>
          <w:sz w:val="28"/>
          <w:szCs w:val="28"/>
          <w:u w:val="single"/>
          <w:rtl/>
        </w:rPr>
        <w:t>מיקרו-צנטריפוגה (2</w:t>
      </w:r>
      <w:r w:rsidRPr="00830FF0">
        <w:rPr>
          <w:rFonts w:eastAsia="Aptos"/>
          <w:b/>
          <w:bCs/>
          <w:sz w:val="28"/>
          <w:szCs w:val="28"/>
          <w:u w:val="single"/>
        </w:rPr>
        <w:t>X</w:t>
      </w:r>
      <w:r w:rsidRPr="00830FF0">
        <w:rPr>
          <w:rFonts w:eastAsia="Aptos"/>
          <w:b/>
          <w:bCs/>
          <w:sz w:val="28"/>
          <w:szCs w:val="28"/>
          <w:u w:val="single"/>
          <w:rtl/>
        </w:rPr>
        <w:t>)</w:t>
      </w:r>
    </w:p>
    <w:p w14:paraId="3F4B64D9" w14:textId="77777777" w:rsidR="00717465" w:rsidRPr="00830FF0" w:rsidRDefault="00312734" w:rsidP="00B71A68">
      <w:pPr>
        <w:numPr>
          <w:ilvl w:val="0"/>
          <w:numId w:val="113"/>
        </w:numPr>
        <w:spacing w:before="240" w:after="160" w:line="259" w:lineRule="auto"/>
        <w:ind w:left="714" w:hanging="357"/>
        <w:jc w:val="both"/>
        <w:rPr>
          <w:rFonts w:eastAsia="Aptos"/>
          <w:b/>
          <w:bCs/>
        </w:rPr>
      </w:pPr>
      <w:r w:rsidRPr="00830FF0">
        <w:rPr>
          <w:rFonts w:eastAsia="Aptos"/>
          <w:b/>
          <w:bCs/>
          <w:rtl/>
        </w:rPr>
        <w:t>ייעוד השימוש</w:t>
      </w:r>
    </w:p>
    <w:p w14:paraId="4A68B897" w14:textId="77777777" w:rsidR="00717465" w:rsidRPr="00830FF0" w:rsidRDefault="00312734" w:rsidP="00B71A68">
      <w:pPr>
        <w:numPr>
          <w:ilvl w:val="0"/>
          <w:numId w:val="114"/>
        </w:numPr>
        <w:spacing w:after="160" w:line="259" w:lineRule="auto"/>
        <w:jc w:val="both"/>
        <w:rPr>
          <w:rFonts w:eastAsia="Aptos"/>
        </w:rPr>
      </w:pPr>
      <w:r w:rsidRPr="00830FF0">
        <w:rPr>
          <w:rFonts w:eastAsia="Aptos"/>
          <w:rtl/>
        </w:rPr>
        <w:t>מיועדת לסרכוז דגימות קטנות במבחנות מיקרו (1.5/2 מ"ל)</w:t>
      </w:r>
      <w:r w:rsidRPr="00830FF0">
        <w:rPr>
          <w:rFonts w:eastAsia="Aptos"/>
        </w:rPr>
        <w:t>.</w:t>
      </w:r>
    </w:p>
    <w:p w14:paraId="2E7E57F1" w14:textId="77777777" w:rsidR="00717465" w:rsidRPr="00830FF0" w:rsidRDefault="00312734" w:rsidP="00B71A68">
      <w:pPr>
        <w:numPr>
          <w:ilvl w:val="0"/>
          <w:numId w:val="114"/>
        </w:numPr>
        <w:spacing w:after="160" w:line="259" w:lineRule="auto"/>
        <w:jc w:val="both"/>
        <w:rPr>
          <w:rFonts w:eastAsia="Aptos"/>
        </w:rPr>
      </w:pPr>
      <w:r w:rsidRPr="00830FF0">
        <w:rPr>
          <w:rFonts w:eastAsia="Aptos"/>
          <w:rtl/>
        </w:rPr>
        <w:t>מתאימה למעבדות ביולוגיות, קליניות ומחקריות</w:t>
      </w:r>
      <w:r w:rsidRPr="00830FF0">
        <w:rPr>
          <w:rFonts w:eastAsia="Aptos"/>
        </w:rPr>
        <w:t>.</w:t>
      </w:r>
    </w:p>
    <w:p w14:paraId="6E1FD8FA" w14:textId="3F9A3C16" w:rsidR="00717465" w:rsidRPr="00830FF0" w:rsidRDefault="00312734" w:rsidP="00B71A68">
      <w:pPr>
        <w:numPr>
          <w:ilvl w:val="0"/>
          <w:numId w:val="114"/>
        </w:numPr>
        <w:spacing w:after="160" w:line="259" w:lineRule="auto"/>
        <w:jc w:val="both"/>
        <w:rPr>
          <w:rFonts w:eastAsia="Aptos"/>
        </w:rPr>
      </w:pPr>
      <w:r w:rsidRPr="00830FF0">
        <w:rPr>
          <w:rFonts w:eastAsia="Aptos"/>
          <w:rtl/>
        </w:rPr>
        <w:t>פעולה בטמפרטורת חדר – ללא מערכת קירור</w:t>
      </w:r>
      <w:r w:rsidRPr="00830FF0">
        <w:rPr>
          <w:rFonts w:eastAsia="Aptos"/>
        </w:rPr>
        <w:t>.</w:t>
      </w:r>
    </w:p>
    <w:p w14:paraId="56D3D745" w14:textId="77777777" w:rsidR="00717465" w:rsidRPr="00830FF0" w:rsidRDefault="00312734" w:rsidP="00B71A68">
      <w:pPr>
        <w:numPr>
          <w:ilvl w:val="0"/>
          <w:numId w:val="113"/>
        </w:numPr>
        <w:spacing w:before="240" w:after="160" w:line="259" w:lineRule="auto"/>
        <w:ind w:left="714" w:hanging="357"/>
        <w:jc w:val="both"/>
        <w:rPr>
          <w:rFonts w:eastAsia="Aptos"/>
          <w:b/>
          <w:bCs/>
        </w:rPr>
      </w:pPr>
      <w:r w:rsidRPr="00830FF0">
        <w:rPr>
          <w:rFonts w:eastAsia="Aptos"/>
          <w:b/>
          <w:bCs/>
          <w:rtl/>
        </w:rPr>
        <w:t>ממשק ובקרה</w:t>
      </w:r>
    </w:p>
    <w:p w14:paraId="17F65400" w14:textId="77777777" w:rsidR="00717465" w:rsidRPr="00830FF0" w:rsidRDefault="00312734" w:rsidP="00B71A68">
      <w:pPr>
        <w:numPr>
          <w:ilvl w:val="0"/>
          <w:numId w:val="115"/>
        </w:numPr>
        <w:spacing w:after="160" w:line="259" w:lineRule="auto"/>
        <w:jc w:val="both"/>
        <w:rPr>
          <w:rFonts w:eastAsia="Aptos"/>
        </w:rPr>
      </w:pPr>
      <w:r w:rsidRPr="00830FF0">
        <w:rPr>
          <w:rFonts w:eastAsia="Aptos"/>
          <w:rtl/>
        </w:rPr>
        <w:t>תפעול פשוט ונוח באמצעות כפתורי הפעלה ברורים</w:t>
      </w:r>
      <w:r w:rsidRPr="00830FF0">
        <w:rPr>
          <w:rFonts w:eastAsia="Aptos"/>
        </w:rPr>
        <w:t>.</w:t>
      </w:r>
    </w:p>
    <w:p w14:paraId="600146FC" w14:textId="77777777" w:rsidR="00717465" w:rsidRPr="00830FF0" w:rsidRDefault="00312734" w:rsidP="00B71A68">
      <w:pPr>
        <w:numPr>
          <w:ilvl w:val="0"/>
          <w:numId w:val="115"/>
        </w:numPr>
        <w:spacing w:after="160" w:line="259" w:lineRule="auto"/>
        <w:jc w:val="both"/>
        <w:rPr>
          <w:rFonts w:eastAsia="Aptos"/>
        </w:rPr>
      </w:pPr>
      <w:r w:rsidRPr="00830FF0">
        <w:rPr>
          <w:rFonts w:eastAsia="Aptos"/>
          <w:rtl/>
        </w:rPr>
        <w:t>חיווי ברור של זמן ומהירות</w:t>
      </w:r>
      <w:r w:rsidRPr="00830FF0">
        <w:rPr>
          <w:rFonts w:eastAsia="Aptos"/>
        </w:rPr>
        <w:t>.</w:t>
      </w:r>
    </w:p>
    <w:p w14:paraId="2C0D1A39" w14:textId="77777777" w:rsidR="00717465" w:rsidRPr="00830FF0" w:rsidRDefault="00312734" w:rsidP="00B71A68">
      <w:pPr>
        <w:numPr>
          <w:ilvl w:val="0"/>
          <w:numId w:val="115"/>
        </w:numPr>
        <w:spacing w:after="160" w:line="259" w:lineRule="auto"/>
        <w:jc w:val="both"/>
        <w:rPr>
          <w:rFonts w:eastAsia="Aptos"/>
        </w:rPr>
      </w:pPr>
      <w:r w:rsidRPr="00830FF0">
        <w:rPr>
          <w:rFonts w:eastAsia="Aptos"/>
          <w:rtl/>
        </w:rPr>
        <w:t>בקרת זמן ומהירות מדויקת</w:t>
      </w:r>
      <w:r w:rsidRPr="00830FF0">
        <w:rPr>
          <w:rFonts w:eastAsia="Aptos"/>
        </w:rPr>
        <w:t>.</w:t>
      </w:r>
    </w:p>
    <w:p w14:paraId="45CD7AF5" w14:textId="4930CC3D" w:rsidR="00717465" w:rsidRPr="00830FF0" w:rsidRDefault="00312734" w:rsidP="00B71A68">
      <w:pPr>
        <w:numPr>
          <w:ilvl w:val="0"/>
          <w:numId w:val="115"/>
        </w:numPr>
        <w:spacing w:after="160" w:line="259" w:lineRule="auto"/>
        <w:jc w:val="both"/>
        <w:rPr>
          <w:rFonts w:eastAsia="Aptos"/>
        </w:rPr>
      </w:pPr>
      <w:r w:rsidRPr="00830FF0">
        <w:rPr>
          <w:rFonts w:eastAsia="Aptos"/>
          <w:rtl/>
        </w:rPr>
        <w:t xml:space="preserve">טיימר להפעלה בין 1 ל־99 דקות, בקפיצות של דקה אחת, כולל מצב </w:t>
      </w:r>
      <w:r w:rsidRPr="00830FF0">
        <w:rPr>
          <w:rFonts w:eastAsia="Aptos"/>
        </w:rPr>
        <w:t>HOLD</w:t>
      </w:r>
      <w:r w:rsidRPr="00830FF0">
        <w:rPr>
          <w:rFonts w:eastAsia="Aptos"/>
          <w:rtl/>
        </w:rPr>
        <w:t>.</w:t>
      </w:r>
    </w:p>
    <w:p w14:paraId="76F2D4AE" w14:textId="77777777" w:rsidR="00717465" w:rsidRPr="00830FF0" w:rsidRDefault="00312734" w:rsidP="00B71A68">
      <w:pPr>
        <w:numPr>
          <w:ilvl w:val="0"/>
          <w:numId w:val="113"/>
        </w:numPr>
        <w:spacing w:before="240" w:after="160" w:line="259" w:lineRule="auto"/>
        <w:ind w:left="714" w:hanging="357"/>
        <w:jc w:val="both"/>
        <w:rPr>
          <w:rFonts w:eastAsia="Aptos"/>
          <w:b/>
          <w:bCs/>
        </w:rPr>
      </w:pPr>
      <w:r w:rsidRPr="00830FF0">
        <w:rPr>
          <w:rFonts w:eastAsia="Aptos"/>
          <w:b/>
          <w:bCs/>
          <w:rtl/>
        </w:rPr>
        <w:t>טווח טמפרטורה ומהירות</w:t>
      </w:r>
    </w:p>
    <w:p w14:paraId="5CD60295" w14:textId="77777777" w:rsidR="00717465" w:rsidRPr="00830FF0" w:rsidRDefault="00312734" w:rsidP="00B71A68">
      <w:pPr>
        <w:numPr>
          <w:ilvl w:val="0"/>
          <w:numId w:val="116"/>
        </w:numPr>
        <w:spacing w:after="160" w:line="259" w:lineRule="auto"/>
        <w:jc w:val="both"/>
        <w:rPr>
          <w:rFonts w:eastAsia="Aptos"/>
        </w:rPr>
      </w:pPr>
      <w:r w:rsidRPr="00830FF0">
        <w:rPr>
          <w:rFonts w:eastAsia="Aptos"/>
          <w:rtl/>
        </w:rPr>
        <w:t>טמפרטורת עבודה: טמפרטורת חדר</w:t>
      </w:r>
      <w:r w:rsidRPr="00830FF0">
        <w:rPr>
          <w:rFonts w:eastAsia="Aptos"/>
        </w:rPr>
        <w:t>.</w:t>
      </w:r>
    </w:p>
    <w:p w14:paraId="192DF336" w14:textId="77777777" w:rsidR="00717465" w:rsidRPr="00830FF0" w:rsidRDefault="00312734" w:rsidP="00B71A68">
      <w:pPr>
        <w:numPr>
          <w:ilvl w:val="0"/>
          <w:numId w:val="116"/>
        </w:numPr>
        <w:spacing w:after="160" w:line="259" w:lineRule="auto"/>
        <w:jc w:val="both"/>
        <w:rPr>
          <w:rFonts w:eastAsia="Aptos"/>
        </w:rPr>
      </w:pPr>
      <w:r w:rsidRPr="00830FF0">
        <w:rPr>
          <w:rFonts w:eastAsia="Aptos"/>
          <w:rtl/>
        </w:rPr>
        <w:t xml:space="preserve">כוח צנטריפוגלי מרבי עד </w:t>
      </w:r>
      <w:r w:rsidRPr="00830FF0">
        <w:rPr>
          <w:rFonts w:eastAsia="Aptos"/>
        </w:rPr>
        <w:t>20,000 ×g</w:t>
      </w:r>
      <w:r w:rsidRPr="00830FF0">
        <w:rPr>
          <w:rFonts w:eastAsia="Aptos"/>
          <w:rtl/>
          <w:cs/>
        </w:rPr>
        <w:t>.</w:t>
      </w:r>
      <w:r w:rsidRPr="00830FF0">
        <w:rPr>
          <w:rFonts w:eastAsia="Aptos"/>
          <w:cs/>
        </w:rPr>
        <w:t>‎</w:t>
      </w:r>
      <w:r w:rsidRPr="00830FF0">
        <w:rPr>
          <w:rFonts w:eastAsia="Aptos"/>
          <w:rtl/>
        </w:rPr>
        <w:t xml:space="preserve"> </w:t>
      </w:r>
    </w:p>
    <w:p w14:paraId="066BD232" w14:textId="01B004F0" w:rsidR="00717465" w:rsidRPr="00830FF0" w:rsidRDefault="00312734" w:rsidP="00B71A68">
      <w:pPr>
        <w:numPr>
          <w:ilvl w:val="0"/>
          <w:numId w:val="116"/>
        </w:numPr>
        <w:spacing w:after="160" w:line="259" w:lineRule="auto"/>
        <w:jc w:val="both"/>
        <w:rPr>
          <w:rFonts w:eastAsia="Aptos"/>
        </w:rPr>
      </w:pPr>
      <w:r w:rsidRPr="00830FF0">
        <w:rPr>
          <w:rFonts w:eastAsia="Aptos"/>
          <w:rtl/>
        </w:rPr>
        <w:t>קיבולת מרבית עד 24 מבחנות של</w:t>
      </w:r>
      <w:r w:rsidRPr="00830FF0">
        <w:rPr>
          <w:rFonts w:eastAsia="Aptos"/>
        </w:rPr>
        <w:t xml:space="preserve"> </w:t>
      </w:r>
      <w:r w:rsidRPr="00830FF0">
        <w:rPr>
          <w:rFonts w:eastAsia="Aptos"/>
          <w:cs/>
        </w:rPr>
        <w:t>‎</w:t>
      </w:r>
      <w:r w:rsidRPr="00830FF0">
        <w:rPr>
          <w:rFonts w:eastAsia="Aptos"/>
        </w:rPr>
        <w:t>1.5/2</w:t>
      </w:r>
      <w:r w:rsidRPr="00830FF0">
        <w:rPr>
          <w:rFonts w:eastAsia="Aptos"/>
          <w:cs/>
        </w:rPr>
        <w:t>‎</w:t>
      </w:r>
      <w:r w:rsidRPr="00830FF0">
        <w:rPr>
          <w:rFonts w:eastAsia="Aptos"/>
        </w:rPr>
        <w:t xml:space="preserve"> </w:t>
      </w:r>
      <w:r w:rsidRPr="00830FF0">
        <w:rPr>
          <w:rFonts w:eastAsia="Aptos"/>
          <w:rtl/>
        </w:rPr>
        <w:t>מ"ל</w:t>
      </w:r>
      <w:r w:rsidRPr="00830FF0">
        <w:rPr>
          <w:rFonts w:eastAsia="Aptos"/>
        </w:rPr>
        <w:t>.</w:t>
      </w:r>
    </w:p>
    <w:p w14:paraId="716B81DB" w14:textId="77777777" w:rsidR="00717465" w:rsidRPr="00830FF0" w:rsidRDefault="00312734" w:rsidP="00B71A68">
      <w:pPr>
        <w:numPr>
          <w:ilvl w:val="0"/>
          <w:numId w:val="113"/>
        </w:numPr>
        <w:spacing w:before="240" w:after="160" w:line="259" w:lineRule="auto"/>
        <w:ind w:left="714" w:hanging="357"/>
        <w:jc w:val="both"/>
        <w:rPr>
          <w:rFonts w:eastAsia="Aptos"/>
          <w:b/>
          <w:bCs/>
        </w:rPr>
      </w:pPr>
      <w:r w:rsidRPr="00830FF0">
        <w:rPr>
          <w:rFonts w:eastAsia="Aptos"/>
          <w:b/>
          <w:bCs/>
          <w:rtl/>
        </w:rPr>
        <w:t xml:space="preserve">סוגי </w:t>
      </w:r>
      <w:proofErr w:type="spellStart"/>
      <w:r w:rsidRPr="00830FF0">
        <w:rPr>
          <w:rFonts w:eastAsia="Aptos"/>
          <w:b/>
          <w:bCs/>
          <w:rtl/>
        </w:rPr>
        <w:t>רוטור</w:t>
      </w:r>
      <w:proofErr w:type="spellEnd"/>
      <w:r w:rsidRPr="00830FF0">
        <w:rPr>
          <w:rFonts w:eastAsia="Aptos"/>
          <w:b/>
          <w:bCs/>
          <w:rtl/>
        </w:rPr>
        <w:t xml:space="preserve"> ואביזרים</w:t>
      </w:r>
    </w:p>
    <w:p w14:paraId="4461A984" w14:textId="77777777" w:rsidR="00717465" w:rsidRPr="00830FF0" w:rsidRDefault="00312734" w:rsidP="00B71A68">
      <w:pPr>
        <w:numPr>
          <w:ilvl w:val="0"/>
          <w:numId w:val="117"/>
        </w:numPr>
        <w:spacing w:after="160" w:line="259" w:lineRule="auto"/>
        <w:jc w:val="both"/>
        <w:rPr>
          <w:rFonts w:eastAsia="Aptos"/>
        </w:rPr>
      </w:pPr>
      <w:proofErr w:type="spellStart"/>
      <w:r w:rsidRPr="00830FF0">
        <w:rPr>
          <w:rFonts w:eastAsia="Aptos"/>
          <w:rtl/>
        </w:rPr>
        <w:t>רוטור</w:t>
      </w:r>
      <w:proofErr w:type="spellEnd"/>
      <w:r w:rsidRPr="00830FF0">
        <w:rPr>
          <w:rFonts w:eastAsia="Aptos"/>
          <w:rtl/>
        </w:rPr>
        <w:t xml:space="preserve"> למבחנות מיקרו (1.5/2 מ"ל)</w:t>
      </w:r>
      <w:r w:rsidRPr="00830FF0">
        <w:rPr>
          <w:rFonts w:eastAsia="Aptos"/>
        </w:rPr>
        <w:t>.</w:t>
      </w:r>
    </w:p>
    <w:p w14:paraId="2FCBA681" w14:textId="28A4012C" w:rsidR="00717465" w:rsidRPr="00830FF0" w:rsidRDefault="00312734" w:rsidP="00B71A68">
      <w:pPr>
        <w:numPr>
          <w:ilvl w:val="0"/>
          <w:numId w:val="117"/>
        </w:numPr>
        <w:spacing w:after="160" w:line="259" w:lineRule="auto"/>
        <w:jc w:val="both"/>
        <w:rPr>
          <w:rFonts w:eastAsia="Aptos"/>
        </w:rPr>
      </w:pPr>
      <w:r w:rsidRPr="00830FF0">
        <w:rPr>
          <w:rFonts w:eastAsia="Aptos"/>
          <w:rtl/>
        </w:rPr>
        <w:t>החלפה וניקוי פשוטים</w:t>
      </w:r>
      <w:r w:rsidRPr="00830FF0">
        <w:rPr>
          <w:rFonts w:eastAsia="Aptos"/>
        </w:rPr>
        <w:t>.</w:t>
      </w:r>
    </w:p>
    <w:p w14:paraId="32BF791B" w14:textId="77777777" w:rsidR="00717465" w:rsidRPr="00830FF0" w:rsidRDefault="00312734" w:rsidP="00B71A68">
      <w:pPr>
        <w:numPr>
          <w:ilvl w:val="0"/>
          <w:numId w:val="113"/>
        </w:numPr>
        <w:spacing w:before="240" w:after="160" w:line="259" w:lineRule="auto"/>
        <w:ind w:left="714" w:hanging="357"/>
        <w:jc w:val="both"/>
        <w:rPr>
          <w:rFonts w:eastAsia="Aptos"/>
          <w:b/>
          <w:bCs/>
        </w:rPr>
      </w:pPr>
      <w:r w:rsidRPr="00830FF0">
        <w:rPr>
          <w:rFonts w:eastAsia="Aptos"/>
          <w:b/>
          <w:bCs/>
          <w:rtl/>
        </w:rPr>
        <w:t>בטיחות</w:t>
      </w:r>
    </w:p>
    <w:p w14:paraId="7695DD44" w14:textId="77777777" w:rsidR="00717465" w:rsidRPr="00830FF0" w:rsidRDefault="00312734" w:rsidP="00B71A68">
      <w:pPr>
        <w:numPr>
          <w:ilvl w:val="0"/>
          <w:numId w:val="118"/>
        </w:numPr>
        <w:spacing w:after="160" w:line="259" w:lineRule="auto"/>
        <w:jc w:val="both"/>
        <w:rPr>
          <w:rFonts w:eastAsia="Aptos"/>
        </w:rPr>
      </w:pPr>
      <w:r w:rsidRPr="00830FF0">
        <w:rPr>
          <w:rFonts w:eastAsia="Aptos"/>
          <w:rtl/>
        </w:rPr>
        <w:t xml:space="preserve">מכסה בטיחות </w:t>
      </w:r>
      <w:proofErr w:type="spellStart"/>
      <w:r w:rsidRPr="00830FF0">
        <w:rPr>
          <w:rFonts w:eastAsia="Aptos"/>
          <w:rtl/>
        </w:rPr>
        <w:t>לרוטור</w:t>
      </w:r>
      <w:proofErr w:type="spellEnd"/>
      <w:r w:rsidRPr="00830FF0">
        <w:rPr>
          <w:rFonts w:eastAsia="Aptos"/>
          <w:rtl/>
        </w:rPr>
        <w:t>.</w:t>
      </w:r>
    </w:p>
    <w:p w14:paraId="6E567F73" w14:textId="77777777" w:rsidR="00717465" w:rsidRPr="00830FF0" w:rsidRDefault="00312734" w:rsidP="00B71A68">
      <w:pPr>
        <w:numPr>
          <w:ilvl w:val="0"/>
          <w:numId w:val="118"/>
        </w:numPr>
        <w:spacing w:after="160" w:line="259" w:lineRule="auto"/>
        <w:jc w:val="both"/>
        <w:rPr>
          <w:rFonts w:eastAsia="Aptos"/>
        </w:rPr>
      </w:pPr>
      <w:r w:rsidRPr="00830FF0">
        <w:rPr>
          <w:rFonts w:eastAsia="Aptos"/>
          <w:rtl/>
        </w:rPr>
        <w:t>מנגנון נעילת מכסה בטוחה בזמן פעולה</w:t>
      </w:r>
      <w:r w:rsidRPr="00830FF0">
        <w:rPr>
          <w:rFonts w:eastAsia="Aptos"/>
        </w:rPr>
        <w:t>.</w:t>
      </w:r>
    </w:p>
    <w:p w14:paraId="07644176" w14:textId="77777777" w:rsidR="00717465" w:rsidRPr="00830FF0" w:rsidRDefault="00312734" w:rsidP="00B71A68">
      <w:pPr>
        <w:numPr>
          <w:ilvl w:val="0"/>
          <w:numId w:val="118"/>
        </w:numPr>
        <w:spacing w:after="160" w:line="259" w:lineRule="auto"/>
        <w:jc w:val="both"/>
        <w:rPr>
          <w:rFonts w:eastAsia="Aptos"/>
        </w:rPr>
      </w:pPr>
      <w:r w:rsidRPr="00830FF0">
        <w:rPr>
          <w:rFonts w:eastAsia="Aptos"/>
          <w:rtl/>
        </w:rPr>
        <w:t>איזון אוטומטי ומנגנון עצירה בטוחה</w:t>
      </w:r>
      <w:r w:rsidRPr="00830FF0">
        <w:rPr>
          <w:rFonts w:eastAsia="Aptos"/>
        </w:rPr>
        <w:t>.</w:t>
      </w:r>
    </w:p>
    <w:p w14:paraId="49AB55E6" w14:textId="04CE22BB" w:rsidR="00717465" w:rsidRPr="00830FF0" w:rsidRDefault="00312734" w:rsidP="00B71A68">
      <w:pPr>
        <w:numPr>
          <w:ilvl w:val="0"/>
          <w:numId w:val="118"/>
        </w:numPr>
        <w:spacing w:after="160" w:line="259" w:lineRule="auto"/>
        <w:jc w:val="both"/>
        <w:rPr>
          <w:rFonts w:eastAsia="Aptos"/>
        </w:rPr>
      </w:pPr>
      <w:r w:rsidRPr="00830FF0">
        <w:rPr>
          <w:rFonts w:eastAsia="Aptos"/>
          <w:rtl/>
        </w:rPr>
        <w:t>רמת רעש בעת פעולה: לא יותר מ־</w:t>
      </w:r>
      <w:r w:rsidRPr="00830FF0">
        <w:rPr>
          <w:rFonts w:eastAsia="Aptos"/>
          <w:cs/>
        </w:rPr>
        <w:t>‎</w:t>
      </w:r>
      <w:r w:rsidRPr="00830FF0">
        <w:rPr>
          <w:rFonts w:eastAsia="Aptos"/>
        </w:rPr>
        <w:t>56 dB(A)</w:t>
      </w:r>
      <w:r w:rsidRPr="00830FF0">
        <w:rPr>
          <w:rFonts w:eastAsia="Aptos"/>
          <w:cs/>
        </w:rPr>
        <w:t>‎</w:t>
      </w:r>
      <w:r w:rsidRPr="00830FF0">
        <w:rPr>
          <w:rFonts w:eastAsia="Aptos"/>
          <w:rtl/>
        </w:rPr>
        <w:t>.</w:t>
      </w:r>
    </w:p>
    <w:p w14:paraId="4D0B2881" w14:textId="77777777" w:rsidR="00717465" w:rsidRPr="00830FF0" w:rsidRDefault="00312734" w:rsidP="00B71A68">
      <w:pPr>
        <w:numPr>
          <w:ilvl w:val="0"/>
          <w:numId w:val="113"/>
        </w:numPr>
        <w:spacing w:before="240" w:after="160" w:line="259" w:lineRule="auto"/>
        <w:ind w:left="714" w:hanging="357"/>
        <w:jc w:val="both"/>
        <w:rPr>
          <w:rFonts w:eastAsia="Aptos"/>
          <w:b/>
          <w:bCs/>
        </w:rPr>
      </w:pPr>
      <w:r w:rsidRPr="00830FF0">
        <w:rPr>
          <w:rFonts w:eastAsia="Aptos"/>
          <w:b/>
          <w:bCs/>
          <w:rtl/>
        </w:rPr>
        <w:t>תקינה ואישורים</w:t>
      </w:r>
    </w:p>
    <w:p w14:paraId="401DAF6F" w14:textId="77777777" w:rsidR="00717465" w:rsidRPr="00830FF0" w:rsidRDefault="00312734" w:rsidP="00B71A68">
      <w:pPr>
        <w:numPr>
          <w:ilvl w:val="0"/>
          <w:numId w:val="119"/>
        </w:numPr>
        <w:spacing w:after="160" w:line="259" w:lineRule="auto"/>
        <w:jc w:val="both"/>
        <w:rPr>
          <w:rFonts w:eastAsia="Aptos"/>
        </w:rPr>
      </w:pPr>
      <w:r w:rsidRPr="00830FF0">
        <w:rPr>
          <w:rFonts w:eastAsia="Aptos"/>
          <w:rtl/>
        </w:rPr>
        <w:t>תקנים בינלאומיים</w:t>
      </w:r>
      <w:r w:rsidRPr="00830FF0">
        <w:rPr>
          <w:rFonts w:eastAsia="Aptos"/>
        </w:rPr>
        <w:t>:</w:t>
      </w:r>
    </w:p>
    <w:p w14:paraId="4DE0159B" w14:textId="77777777" w:rsidR="00717465" w:rsidRPr="00830FF0" w:rsidRDefault="00312734" w:rsidP="00B71A68">
      <w:pPr>
        <w:numPr>
          <w:ilvl w:val="1"/>
          <w:numId w:val="119"/>
        </w:numPr>
        <w:spacing w:after="160" w:line="259" w:lineRule="auto"/>
        <w:jc w:val="both"/>
        <w:rPr>
          <w:rFonts w:eastAsia="Aptos"/>
        </w:rPr>
      </w:pPr>
      <w:r w:rsidRPr="00830FF0">
        <w:rPr>
          <w:rFonts w:eastAsia="Aptos"/>
          <w:b/>
          <w:bCs/>
        </w:rPr>
        <w:t>IEC 61010-1</w:t>
      </w:r>
    </w:p>
    <w:p w14:paraId="28A9C4CF" w14:textId="77777777" w:rsidR="00717465" w:rsidRPr="00830FF0" w:rsidRDefault="00312734" w:rsidP="00B71A68">
      <w:pPr>
        <w:numPr>
          <w:ilvl w:val="1"/>
          <w:numId w:val="119"/>
        </w:numPr>
        <w:spacing w:after="160" w:line="259" w:lineRule="auto"/>
        <w:jc w:val="both"/>
        <w:rPr>
          <w:rFonts w:eastAsia="Aptos"/>
        </w:rPr>
      </w:pPr>
      <w:r w:rsidRPr="00830FF0">
        <w:rPr>
          <w:rFonts w:eastAsia="Aptos"/>
          <w:b/>
          <w:bCs/>
        </w:rPr>
        <w:t>IEC 61010-2-020</w:t>
      </w:r>
    </w:p>
    <w:p w14:paraId="13F00973" w14:textId="77777777" w:rsidR="00717465" w:rsidRPr="00830FF0" w:rsidRDefault="00312734" w:rsidP="00B71A68">
      <w:pPr>
        <w:numPr>
          <w:ilvl w:val="0"/>
          <w:numId w:val="119"/>
        </w:numPr>
        <w:spacing w:after="160" w:line="259" w:lineRule="auto"/>
        <w:jc w:val="both"/>
        <w:rPr>
          <w:rFonts w:eastAsia="Aptos"/>
        </w:rPr>
      </w:pPr>
      <w:r w:rsidRPr="00830FF0">
        <w:rPr>
          <w:rFonts w:eastAsia="Aptos"/>
          <w:rtl/>
        </w:rPr>
        <w:t>עמידה בדרישות רגולציה ואישורים</w:t>
      </w:r>
      <w:r w:rsidRPr="00830FF0">
        <w:rPr>
          <w:rFonts w:eastAsia="Aptos"/>
        </w:rPr>
        <w:t>:</w:t>
      </w:r>
    </w:p>
    <w:p w14:paraId="7AA748DB" w14:textId="77777777" w:rsidR="00717465" w:rsidRPr="00830FF0" w:rsidRDefault="00312734" w:rsidP="00B71A68">
      <w:pPr>
        <w:numPr>
          <w:ilvl w:val="1"/>
          <w:numId w:val="119"/>
        </w:numPr>
        <w:spacing w:after="160" w:line="259" w:lineRule="auto"/>
        <w:jc w:val="both"/>
        <w:rPr>
          <w:rFonts w:eastAsia="Aptos"/>
        </w:rPr>
      </w:pPr>
      <w:r w:rsidRPr="00830FF0">
        <w:rPr>
          <w:rFonts w:eastAsia="Aptos"/>
          <w:rtl/>
        </w:rPr>
        <w:t xml:space="preserve">תאימות לתקינה האירופאית – </w:t>
      </w:r>
      <w:r w:rsidRPr="00830FF0">
        <w:rPr>
          <w:rFonts w:eastAsia="Aptos"/>
        </w:rPr>
        <w:t>CE</w:t>
      </w:r>
      <w:r w:rsidRPr="00830FF0">
        <w:rPr>
          <w:rFonts w:eastAsia="Aptos"/>
          <w:rtl/>
        </w:rPr>
        <w:t>.</w:t>
      </w:r>
    </w:p>
    <w:p w14:paraId="7EA2EFB8" w14:textId="77777777" w:rsidR="00717465" w:rsidRPr="00830FF0" w:rsidRDefault="00312734" w:rsidP="00B71A68">
      <w:pPr>
        <w:numPr>
          <w:ilvl w:val="1"/>
          <w:numId w:val="119"/>
        </w:numPr>
        <w:spacing w:after="160" w:line="259" w:lineRule="auto"/>
        <w:jc w:val="both"/>
        <w:rPr>
          <w:rFonts w:eastAsia="Aptos"/>
        </w:rPr>
      </w:pPr>
      <w:r w:rsidRPr="00830FF0">
        <w:rPr>
          <w:rFonts w:eastAsia="Aptos"/>
          <w:rtl/>
        </w:rPr>
        <w:t xml:space="preserve">תקן בטיחות חשמלי – </w:t>
      </w:r>
      <w:r w:rsidRPr="00830FF0">
        <w:rPr>
          <w:rFonts w:eastAsia="Aptos"/>
        </w:rPr>
        <w:t>CSA</w:t>
      </w:r>
      <w:r w:rsidRPr="00830FF0">
        <w:rPr>
          <w:rFonts w:eastAsia="Aptos"/>
          <w:rtl/>
        </w:rPr>
        <w:t>.</w:t>
      </w:r>
    </w:p>
    <w:p w14:paraId="4BD350EA" w14:textId="77777777" w:rsidR="00717465" w:rsidRPr="00830FF0" w:rsidRDefault="00312734" w:rsidP="00B71A68">
      <w:pPr>
        <w:numPr>
          <w:ilvl w:val="0"/>
          <w:numId w:val="119"/>
        </w:numPr>
        <w:spacing w:after="160" w:line="259" w:lineRule="auto"/>
        <w:jc w:val="both"/>
        <w:rPr>
          <w:rFonts w:eastAsia="Aptos"/>
        </w:rPr>
      </w:pPr>
      <w:r w:rsidRPr="00830FF0">
        <w:rPr>
          <w:rFonts w:eastAsia="Aptos"/>
          <w:b/>
          <w:bCs/>
          <w:rtl/>
        </w:rPr>
        <w:t xml:space="preserve">מתח הזנה </w:t>
      </w:r>
      <w:r w:rsidRPr="00830FF0">
        <w:rPr>
          <w:rFonts w:eastAsia="Aptos"/>
        </w:rPr>
        <w:t>V</w:t>
      </w:r>
      <w:r w:rsidRPr="00830FF0">
        <w:rPr>
          <w:rFonts w:eastAsia="Aptos"/>
          <w:rtl/>
        </w:rPr>
        <w:t>220.</w:t>
      </w:r>
    </w:p>
    <w:p w14:paraId="568CC300" w14:textId="6FA56221" w:rsidR="00717465" w:rsidRPr="00830FF0" w:rsidRDefault="00312734" w:rsidP="00B71A68">
      <w:pPr>
        <w:numPr>
          <w:ilvl w:val="0"/>
          <w:numId w:val="119"/>
        </w:numPr>
        <w:spacing w:after="160" w:line="259" w:lineRule="auto"/>
        <w:jc w:val="both"/>
        <w:rPr>
          <w:rFonts w:eastAsia="Aptos"/>
        </w:rPr>
      </w:pPr>
      <w:r w:rsidRPr="00830FF0">
        <w:rPr>
          <w:rFonts w:eastAsia="Aptos"/>
          <w:b/>
          <w:bCs/>
          <w:rtl/>
        </w:rPr>
        <w:t xml:space="preserve">תדר </w:t>
      </w:r>
      <w:r w:rsidRPr="00830FF0">
        <w:rPr>
          <w:rFonts w:eastAsia="Aptos"/>
        </w:rPr>
        <w:t xml:space="preserve"> </w:t>
      </w:r>
      <w:r w:rsidRPr="00830FF0">
        <w:rPr>
          <w:rFonts w:eastAsia="Aptos"/>
          <w:cs/>
        </w:rPr>
        <w:t>‎</w:t>
      </w:r>
      <w:r w:rsidRPr="00830FF0">
        <w:rPr>
          <w:rFonts w:eastAsia="Aptos"/>
        </w:rPr>
        <w:t>.50/60 Hz</w:t>
      </w:r>
      <w:r w:rsidRPr="00830FF0">
        <w:rPr>
          <w:rFonts w:eastAsia="Aptos"/>
          <w:cs/>
        </w:rPr>
        <w:t>‎</w:t>
      </w:r>
    </w:p>
    <w:p w14:paraId="7121AA8B" w14:textId="77777777" w:rsidR="00717465" w:rsidRPr="00830FF0" w:rsidRDefault="00312734" w:rsidP="00B71A68">
      <w:pPr>
        <w:numPr>
          <w:ilvl w:val="0"/>
          <w:numId w:val="113"/>
        </w:numPr>
        <w:spacing w:before="240" w:after="160" w:line="259" w:lineRule="auto"/>
        <w:ind w:left="714" w:hanging="357"/>
        <w:jc w:val="both"/>
        <w:rPr>
          <w:rFonts w:eastAsia="Aptos"/>
          <w:b/>
          <w:bCs/>
        </w:rPr>
      </w:pPr>
      <w:r w:rsidRPr="00830FF0">
        <w:rPr>
          <w:rFonts w:eastAsia="Aptos"/>
          <w:b/>
          <w:bCs/>
          <w:rtl/>
        </w:rPr>
        <w:t>שונות</w:t>
      </w:r>
    </w:p>
    <w:p w14:paraId="339884A4" w14:textId="77777777" w:rsidR="00717465" w:rsidRPr="00830FF0" w:rsidRDefault="00312734" w:rsidP="00B71A68">
      <w:pPr>
        <w:numPr>
          <w:ilvl w:val="0"/>
          <w:numId w:val="120"/>
        </w:numPr>
        <w:spacing w:after="160" w:line="259" w:lineRule="auto"/>
        <w:jc w:val="both"/>
        <w:rPr>
          <w:rFonts w:eastAsia="Aptos"/>
        </w:rPr>
      </w:pPr>
      <w:r w:rsidRPr="00830FF0">
        <w:rPr>
          <w:rFonts w:eastAsia="Aptos"/>
          <w:rtl/>
        </w:rPr>
        <w:t>פעולה מאווררת (ללא קירור)</w:t>
      </w:r>
      <w:r w:rsidRPr="00830FF0">
        <w:rPr>
          <w:rFonts w:eastAsia="Aptos"/>
        </w:rPr>
        <w:t>.</w:t>
      </w:r>
    </w:p>
    <w:p w14:paraId="7D256203" w14:textId="77777777" w:rsidR="00717465" w:rsidRPr="00830FF0" w:rsidRDefault="00312734" w:rsidP="00B71A68">
      <w:pPr>
        <w:numPr>
          <w:ilvl w:val="0"/>
          <w:numId w:val="120"/>
        </w:numPr>
        <w:spacing w:after="160" w:line="259" w:lineRule="auto"/>
        <w:jc w:val="both"/>
        <w:rPr>
          <w:rFonts w:eastAsia="Aptos"/>
        </w:rPr>
      </w:pPr>
      <w:r w:rsidRPr="00830FF0">
        <w:rPr>
          <w:rFonts w:eastAsia="Aptos"/>
          <w:rtl/>
        </w:rPr>
        <w:t>מבנה שולחני קומפקטי</w:t>
      </w:r>
      <w:r w:rsidRPr="00830FF0">
        <w:rPr>
          <w:rFonts w:eastAsia="Aptos"/>
        </w:rPr>
        <w:t>.</w:t>
      </w:r>
    </w:p>
    <w:p w14:paraId="19DFF78C" w14:textId="4CAFA6C4" w:rsidR="00AB54F8" w:rsidRPr="00830FF0" w:rsidRDefault="00312734" w:rsidP="00B71A68">
      <w:pPr>
        <w:numPr>
          <w:ilvl w:val="0"/>
          <w:numId w:val="120"/>
        </w:numPr>
        <w:spacing w:after="160" w:line="259" w:lineRule="auto"/>
        <w:jc w:val="both"/>
        <w:rPr>
          <w:rFonts w:eastAsia="Aptos"/>
        </w:rPr>
      </w:pPr>
      <w:r w:rsidRPr="00830FF0">
        <w:rPr>
          <w:rFonts w:eastAsia="Aptos"/>
          <w:rtl/>
        </w:rPr>
        <w:t>אחריות יצרן: לפחות 12 חודשים.</w:t>
      </w:r>
    </w:p>
    <w:p w14:paraId="6755149A" w14:textId="77777777" w:rsidR="00717465" w:rsidRPr="00830FF0" w:rsidRDefault="00717465" w:rsidP="00717465">
      <w:pPr>
        <w:spacing w:after="160" w:line="259" w:lineRule="auto"/>
        <w:ind w:left="360"/>
        <w:jc w:val="both"/>
        <w:rPr>
          <w:rFonts w:eastAsia="Aptos"/>
          <w:rtl/>
        </w:rPr>
        <w:sectPr w:rsidR="00717465" w:rsidRPr="00830FF0" w:rsidSect="00DC2DE3">
          <w:pgSz w:w="11906" w:h="16838"/>
          <w:pgMar w:top="1440" w:right="1800" w:bottom="1440" w:left="1800" w:header="708" w:footer="708" w:gutter="0"/>
          <w:cols w:space="708"/>
          <w:bidi/>
          <w:rtlGutter/>
          <w:docGrid w:linePitch="360"/>
        </w:sectPr>
      </w:pPr>
    </w:p>
    <w:p w14:paraId="386C525E" w14:textId="52CAC2F6" w:rsidR="00717465" w:rsidRPr="00830FF0" w:rsidRDefault="00312734" w:rsidP="00717465">
      <w:pPr>
        <w:keepNext/>
        <w:keepLines/>
        <w:spacing w:before="240" w:after="240" w:line="259" w:lineRule="auto"/>
        <w:jc w:val="center"/>
        <w:outlineLvl w:val="0"/>
        <w:rPr>
          <w:rFonts w:eastAsia="Times New Roman"/>
          <w:b/>
          <w:bCs/>
          <w:sz w:val="36"/>
          <w:szCs w:val="36"/>
        </w:rPr>
      </w:pPr>
      <w:r w:rsidRPr="00830FF0">
        <w:rPr>
          <w:rFonts w:eastAsiaTheme="majorEastAsia"/>
          <w:b/>
          <w:bCs/>
          <w:sz w:val="36"/>
          <w:szCs w:val="36"/>
          <w:rtl/>
        </w:rPr>
        <w:t xml:space="preserve">מפרט טכני לסל </w:t>
      </w:r>
      <w:r w:rsidR="00D565B0" w:rsidRPr="00830FF0">
        <w:rPr>
          <w:rFonts w:eastAsiaTheme="majorEastAsia"/>
          <w:b/>
          <w:bCs/>
          <w:sz w:val="36"/>
          <w:szCs w:val="36"/>
          <w:rtl/>
        </w:rPr>
        <w:t xml:space="preserve">5 – מכשיר </w:t>
      </w:r>
      <w:r w:rsidR="00D565B0" w:rsidRPr="00830FF0">
        <w:rPr>
          <w:rFonts w:eastAsiaTheme="majorEastAsia"/>
          <w:b/>
          <w:bCs/>
          <w:sz w:val="36"/>
          <w:szCs w:val="36"/>
        </w:rPr>
        <w:t>Real-Time PCR</w:t>
      </w:r>
    </w:p>
    <w:p w14:paraId="793D5413" w14:textId="3EA66A8C" w:rsidR="00D565B0" w:rsidRPr="00830FF0" w:rsidRDefault="00312734" w:rsidP="00B71A68">
      <w:pPr>
        <w:numPr>
          <w:ilvl w:val="0"/>
          <w:numId w:val="121"/>
        </w:numPr>
        <w:spacing w:before="240" w:after="160" w:line="259" w:lineRule="auto"/>
        <w:ind w:left="714" w:hanging="357"/>
        <w:jc w:val="both"/>
        <w:rPr>
          <w:rFonts w:eastAsia="Aptos"/>
          <w:b/>
          <w:bCs/>
        </w:rPr>
      </w:pPr>
      <w:r w:rsidRPr="00830FF0">
        <w:rPr>
          <w:rFonts w:eastAsia="Aptos"/>
          <w:b/>
          <w:bCs/>
          <w:rtl/>
        </w:rPr>
        <w:t>ייעוד ושימוש</w:t>
      </w:r>
    </w:p>
    <w:p w14:paraId="40CF44C1" w14:textId="77777777" w:rsidR="00D565B0" w:rsidRPr="00830FF0" w:rsidRDefault="00312734" w:rsidP="00B71A68">
      <w:pPr>
        <w:numPr>
          <w:ilvl w:val="0"/>
          <w:numId w:val="122"/>
        </w:numPr>
        <w:tabs>
          <w:tab w:val="clear" w:pos="720"/>
          <w:tab w:val="num" w:pos="360"/>
        </w:tabs>
        <w:spacing w:after="160" w:line="259" w:lineRule="auto"/>
        <w:jc w:val="both"/>
        <w:rPr>
          <w:rFonts w:eastAsia="Aptos"/>
        </w:rPr>
      </w:pPr>
      <w:r w:rsidRPr="00830FF0">
        <w:rPr>
          <w:rFonts w:eastAsia="Aptos"/>
          <w:rtl/>
        </w:rPr>
        <w:t>מכשיר</w:t>
      </w:r>
      <w:r w:rsidRPr="00830FF0">
        <w:rPr>
          <w:rFonts w:eastAsia="Aptos"/>
        </w:rPr>
        <w:t xml:space="preserve"> Real-Time PCR </w:t>
      </w:r>
      <w:r w:rsidRPr="00830FF0">
        <w:rPr>
          <w:rFonts w:eastAsia="Aptos"/>
          <w:rtl/>
        </w:rPr>
        <w:t>ייעודי לכימות וזיהוי חומצות גרעין בזמן אמת</w:t>
      </w:r>
      <w:r w:rsidRPr="00830FF0">
        <w:rPr>
          <w:rFonts w:eastAsia="Aptos"/>
        </w:rPr>
        <w:t>.</w:t>
      </w:r>
    </w:p>
    <w:p w14:paraId="6A8D70A9" w14:textId="77777777" w:rsidR="00D565B0" w:rsidRPr="00830FF0" w:rsidRDefault="00312734" w:rsidP="00B71A68">
      <w:pPr>
        <w:numPr>
          <w:ilvl w:val="0"/>
          <w:numId w:val="122"/>
        </w:numPr>
        <w:tabs>
          <w:tab w:val="clear" w:pos="720"/>
          <w:tab w:val="num" w:pos="360"/>
        </w:tabs>
        <w:spacing w:after="160" w:line="259" w:lineRule="auto"/>
        <w:jc w:val="both"/>
        <w:rPr>
          <w:rFonts w:eastAsia="Aptos"/>
        </w:rPr>
      </w:pPr>
      <w:r w:rsidRPr="00830FF0">
        <w:rPr>
          <w:rFonts w:eastAsia="Aptos"/>
          <w:rtl/>
        </w:rPr>
        <w:t>מאפשר עבודה עם סמנים כלליים</w:t>
      </w:r>
      <w:r w:rsidRPr="00830FF0">
        <w:rPr>
          <w:rFonts w:eastAsia="Aptos"/>
        </w:rPr>
        <w:t xml:space="preserve"> (SYBR Green) </w:t>
      </w:r>
      <w:proofErr w:type="spellStart"/>
      <w:r w:rsidRPr="00830FF0">
        <w:rPr>
          <w:rFonts w:eastAsia="Aptos"/>
          <w:rtl/>
        </w:rPr>
        <w:t>ופרובים</w:t>
      </w:r>
      <w:proofErr w:type="spellEnd"/>
      <w:r w:rsidRPr="00830FF0">
        <w:rPr>
          <w:rFonts w:eastAsia="Aptos"/>
          <w:rtl/>
        </w:rPr>
        <w:t xml:space="preserve"> ספציפיים (</w:t>
      </w:r>
      <w:proofErr w:type="spellStart"/>
      <w:r w:rsidRPr="00830FF0">
        <w:rPr>
          <w:rFonts w:eastAsia="Aptos"/>
        </w:rPr>
        <w:t>Taqman</w:t>
      </w:r>
      <w:proofErr w:type="spellEnd"/>
      <w:r w:rsidRPr="00830FF0">
        <w:rPr>
          <w:rFonts w:eastAsia="Aptos"/>
          <w:rtl/>
        </w:rPr>
        <w:t>).</w:t>
      </w:r>
    </w:p>
    <w:p w14:paraId="48E32702" w14:textId="00D4AF4C" w:rsidR="00D565B0" w:rsidRPr="00830FF0" w:rsidRDefault="00312734" w:rsidP="00B71A68">
      <w:pPr>
        <w:numPr>
          <w:ilvl w:val="0"/>
          <w:numId w:val="122"/>
        </w:numPr>
        <w:tabs>
          <w:tab w:val="clear" w:pos="720"/>
          <w:tab w:val="num" w:pos="360"/>
        </w:tabs>
        <w:spacing w:after="160" w:line="259" w:lineRule="auto"/>
        <w:jc w:val="both"/>
        <w:rPr>
          <w:rFonts w:eastAsia="Aptos"/>
        </w:rPr>
      </w:pPr>
      <w:r w:rsidRPr="00830FF0">
        <w:rPr>
          <w:rFonts w:eastAsia="Aptos"/>
          <w:rtl/>
        </w:rPr>
        <w:t xml:space="preserve">כולל אפשרות לניתוח כמותי, זיהוי </w:t>
      </w:r>
      <w:r w:rsidRPr="00830FF0">
        <w:rPr>
          <w:rFonts w:eastAsia="Aptos"/>
        </w:rPr>
        <w:t>SNP</w:t>
      </w:r>
      <w:r w:rsidRPr="00830FF0">
        <w:rPr>
          <w:rFonts w:eastAsia="Aptos"/>
          <w:rtl/>
        </w:rPr>
        <w:t xml:space="preserve">, ניתוח </w:t>
      </w:r>
      <w:r w:rsidRPr="00830FF0">
        <w:rPr>
          <w:rFonts w:eastAsia="Aptos"/>
        </w:rPr>
        <w:t>HRM</w:t>
      </w:r>
      <w:r w:rsidRPr="00830FF0">
        <w:rPr>
          <w:rFonts w:eastAsia="Aptos"/>
          <w:rtl/>
        </w:rPr>
        <w:t xml:space="preserve">, </w:t>
      </w:r>
      <w:r w:rsidRPr="00830FF0">
        <w:rPr>
          <w:rFonts w:eastAsia="Aptos"/>
        </w:rPr>
        <w:t>miRNA</w:t>
      </w:r>
      <w:r w:rsidRPr="00830FF0">
        <w:rPr>
          <w:rFonts w:eastAsia="Aptos"/>
          <w:rtl/>
        </w:rPr>
        <w:t xml:space="preserve">, </w:t>
      </w:r>
      <w:r w:rsidRPr="00830FF0">
        <w:rPr>
          <w:rFonts w:eastAsia="Aptos"/>
        </w:rPr>
        <w:t>CNV</w:t>
      </w:r>
      <w:r w:rsidRPr="00830FF0">
        <w:rPr>
          <w:rFonts w:eastAsia="Aptos"/>
          <w:rtl/>
        </w:rPr>
        <w:t>.</w:t>
      </w:r>
    </w:p>
    <w:p w14:paraId="4D5C6439" w14:textId="77777777" w:rsidR="00D565B0" w:rsidRPr="00830FF0" w:rsidRDefault="00312734" w:rsidP="00B71A68">
      <w:pPr>
        <w:numPr>
          <w:ilvl w:val="0"/>
          <w:numId w:val="121"/>
        </w:numPr>
        <w:spacing w:before="240" w:after="160" w:line="259" w:lineRule="auto"/>
        <w:ind w:left="714" w:hanging="357"/>
        <w:jc w:val="both"/>
        <w:rPr>
          <w:rFonts w:eastAsia="Aptos"/>
          <w:b/>
          <w:bCs/>
        </w:rPr>
      </w:pPr>
      <w:r w:rsidRPr="00830FF0">
        <w:rPr>
          <w:rFonts w:eastAsia="Aptos"/>
          <w:b/>
          <w:bCs/>
          <w:rtl/>
        </w:rPr>
        <w:t>מבנה ומאפייני מערכת</w:t>
      </w:r>
    </w:p>
    <w:p w14:paraId="6C7DB925" w14:textId="0032B75D" w:rsidR="00D565B0" w:rsidRPr="00830FF0" w:rsidRDefault="00312734" w:rsidP="00B71A68">
      <w:pPr>
        <w:numPr>
          <w:ilvl w:val="0"/>
          <w:numId w:val="123"/>
        </w:numPr>
        <w:tabs>
          <w:tab w:val="clear" w:pos="720"/>
          <w:tab w:val="num" w:pos="360"/>
        </w:tabs>
        <w:spacing w:after="160" w:line="259" w:lineRule="auto"/>
        <w:jc w:val="both"/>
        <w:rPr>
          <w:rFonts w:eastAsia="Aptos"/>
        </w:rPr>
      </w:pPr>
      <w:r w:rsidRPr="00830FF0">
        <w:rPr>
          <w:rFonts w:eastAsia="Aptos"/>
          <w:rtl/>
        </w:rPr>
        <w:t xml:space="preserve">מכשיר בעל </w:t>
      </w:r>
      <w:r w:rsidR="00A37367">
        <w:rPr>
          <w:rFonts w:eastAsia="Aptos" w:hint="cs"/>
          <w:rtl/>
        </w:rPr>
        <w:t>5</w:t>
      </w:r>
      <w:r w:rsidRPr="00830FF0">
        <w:rPr>
          <w:rFonts w:eastAsia="Aptos"/>
          <w:rtl/>
        </w:rPr>
        <w:t xml:space="preserve"> ערוצים אופטיים</w:t>
      </w:r>
      <w:r w:rsidRPr="00830FF0">
        <w:rPr>
          <w:rFonts w:eastAsia="Aptos"/>
        </w:rPr>
        <w:t>,</w:t>
      </w:r>
      <w:r w:rsidRPr="00830FF0">
        <w:rPr>
          <w:rFonts w:eastAsia="Aptos"/>
          <w:rtl/>
        </w:rPr>
        <w:t xml:space="preserve"> המסוגל למדוד את כולם באותה ריאקציה</w:t>
      </w:r>
      <w:r w:rsidRPr="00830FF0">
        <w:rPr>
          <w:rFonts w:eastAsia="Aptos"/>
        </w:rPr>
        <w:t>.</w:t>
      </w:r>
    </w:p>
    <w:p w14:paraId="2E34A37F" w14:textId="77777777" w:rsidR="00D565B0" w:rsidRPr="00830FF0" w:rsidRDefault="00312734" w:rsidP="00B71A68">
      <w:pPr>
        <w:numPr>
          <w:ilvl w:val="0"/>
          <w:numId w:val="123"/>
        </w:numPr>
        <w:tabs>
          <w:tab w:val="clear" w:pos="720"/>
          <w:tab w:val="num" w:pos="360"/>
        </w:tabs>
        <w:spacing w:after="160" w:line="259" w:lineRule="auto"/>
        <w:jc w:val="both"/>
        <w:rPr>
          <w:rFonts w:eastAsia="Aptos"/>
        </w:rPr>
      </w:pPr>
      <w:r w:rsidRPr="00830FF0">
        <w:rPr>
          <w:rFonts w:eastAsia="Aptos"/>
          <w:rtl/>
        </w:rPr>
        <w:t xml:space="preserve">מבוסס על מערכת חימום וקירור בשיטת </w:t>
      </w:r>
      <w:r w:rsidRPr="00830FF0">
        <w:rPr>
          <w:rFonts w:eastAsia="Aptos"/>
        </w:rPr>
        <w:t>Peltier</w:t>
      </w:r>
      <w:r w:rsidRPr="00830FF0">
        <w:rPr>
          <w:rFonts w:eastAsia="Aptos"/>
          <w:rtl/>
        </w:rPr>
        <w:t>.</w:t>
      </w:r>
    </w:p>
    <w:p w14:paraId="34711E12" w14:textId="77777777" w:rsidR="00D565B0" w:rsidRPr="00830FF0" w:rsidRDefault="00312734" w:rsidP="00B71A68">
      <w:pPr>
        <w:numPr>
          <w:ilvl w:val="0"/>
          <w:numId w:val="123"/>
        </w:numPr>
        <w:tabs>
          <w:tab w:val="clear" w:pos="720"/>
          <w:tab w:val="num" w:pos="360"/>
        </w:tabs>
        <w:spacing w:after="160" w:line="259" w:lineRule="auto"/>
        <w:jc w:val="both"/>
        <w:rPr>
          <w:rFonts w:eastAsia="Aptos"/>
        </w:rPr>
      </w:pPr>
      <w:r w:rsidRPr="00830FF0">
        <w:rPr>
          <w:rFonts w:eastAsia="Aptos"/>
          <w:rtl/>
        </w:rPr>
        <w:t xml:space="preserve">פורמט עבודה מתאים לפלטות 96 </w:t>
      </w:r>
      <w:r w:rsidRPr="00830FF0">
        <w:rPr>
          <w:rFonts w:eastAsia="Aptos"/>
        </w:rPr>
        <w:t>wells</w:t>
      </w:r>
      <w:r w:rsidRPr="00830FF0">
        <w:rPr>
          <w:rFonts w:eastAsia="Aptos"/>
          <w:rtl/>
        </w:rPr>
        <w:t xml:space="preserve">, </w:t>
      </w:r>
      <w:proofErr w:type="spellStart"/>
      <w:r w:rsidRPr="00830FF0">
        <w:rPr>
          <w:rFonts w:eastAsia="Aptos"/>
          <w:rtl/>
        </w:rPr>
        <w:t>סטריפים</w:t>
      </w:r>
      <w:proofErr w:type="spellEnd"/>
      <w:r w:rsidRPr="00830FF0">
        <w:rPr>
          <w:rFonts w:eastAsia="Aptos"/>
          <w:rtl/>
        </w:rPr>
        <w:t xml:space="preserve"> של 8 מבחנות ומבחנות בודדות.</w:t>
      </w:r>
    </w:p>
    <w:p w14:paraId="729B77B2" w14:textId="77777777" w:rsidR="00D565B0" w:rsidRPr="00830FF0" w:rsidRDefault="00312734" w:rsidP="00B71A68">
      <w:pPr>
        <w:numPr>
          <w:ilvl w:val="0"/>
          <w:numId w:val="123"/>
        </w:numPr>
        <w:tabs>
          <w:tab w:val="clear" w:pos="720"/>
          <w:tab w:val="num" w:pos="360"/>
        </w:tabs>
        <w:spacing w:after="160" w:line="259" w:lineRule="auto"/>
        <w:jc w:val="both"/>
        <w:rPr>
          <w:rFonts w:eastAsia="Aptos"/>
        </w:rPr>
      </w:pPr>
      <w:r w:rsidRPr="00830FF0">
        <w:rPr>
          <w:rFonts w:eastAsia="Aptos"/>
          <w:rtl/>
        </w:rPr>
        <w:t>כולל מסך מגע צבעוני מובנה להפעלה מלאה ללא מחשב</w:t>
      </w:r>
      <w:r w:rsidRPr="00830FF0">
        <w:rPr>
          <w:rFonts w:eastAsia="Aptos"/>
        </w:rPr>
        <w:t>.</w:t>
      </w:r>
    </w:p>
    <w:p w14:paraId="514BDBBA" w14:textId="77777777" w:rsidR="00D565B0" w:rsidRPr="00830FF0" w:rsidRDefault="00312734" w:rsidP="00B71A68">
      <w:pPr>
        <w:numPr>
          <w:ilvl w:val="0"/>
          <w:numId w:val="123"/>
        </w:numPr>
        <w:tabs>
          <w:tab w:val="clear" w:pos="720"/>
          <w:tab w:val="num" w:pos="360"/>
        </w:tabs>
        <w:spacing w:after="160" w:line="259" w:lineRule="auto"/>
        <w:jc w:val="both"/>
        <w:rPr>
          <w:rFonts w:eastAsia="Aptos"/>
        </w:rPr>
      </w:pPr>
      <w:r w:rsidRPr="00830FF0">
        <w:rPr>
          <w:rFonts w:eastAsia="Aptos"/>
          <w:rtl/>
        </w:rPr>
        <w:t>מאפשר הפעלה עצמאית ללא צורך בחיבור למחשב חיצוני</w:t>
      </w:r>
      <w:r w:rsidRPr="00830FF0">
        <w:rPr>
          <w:rFonts w:eastAsia="Aptos"/>
        </w:rPr>
        <w:t>.</w:t>
      </w:r>
    </w:p>
    <w:p w14:paraId="66395658" w14:textId="77777777" w:rsidR="00D565B0" w:rsidRPr="00830FF0" w:rsidRDefault="00312734" w:rsidP="00B71A68">
      <w:pPr>
        <w:numPr>
          <w:ilvl w:val="0"/>
          <w:numId w:val="123"/>
        </w:numPr>
        <w:tabs>
          <w:tab w:val="clear" w:pos="720"/>
          <w:tab w:val="num" w:pos="360"/>
        </w:tabs>
        <w:spacing w:after="160" w:line="259" w:lineRule="auto"/>
        <w:jc w:val="both"/>
        <w:rPr>
          <w:rFonts w:eastAsia="Aptos"/>
        </w:rPr>
      </w:pPr>
      <w:r w:rsidRPr="00830FF0">
        <w:rPr>
          <w:rFonts w:eastAsia="Aptos"/>
          <w:rtl/>
        </w:rPr>
        <w:t>כולל זיכרון פנימי לשמירת תוצאות במקרה של תקלה במחשב החיצוני</w:t>
      </w:r>
      <w:r w:rsidRPr="00830FF0">
        <w:rPr>
          <w:rFonts w:eastAsia="Aptos"/>
        </w:rPr>
        <w:t>.</w:t>
      </w:r>
    </w:p>
    <w:p w14:paraId="40B25DC3" w14:textId="77777777" w:rsidR="00D565B0" w:rsidRPr="00830FF0" w:rsidRDefault="00312734" w:rsidP="00B71A68">
      <w:pPr>
        <w:numPr>
          <w:ilvl w:val="0"/>
          <w:numId w:val="123"/>
        </w:numPr>
        <w:tabs>
          <w:tab w:val="clear" w:pos="720"/>
          <w:tab w:val="num" w:pos="360"/>
        </w:tabs>
        <w:spacing w:after="160" w:line="259" w:lineRule="auto"/>
        <w:jc w:val="both"/>
        <w:rPr>
          <w:rFonts w:eastAsia="Aptos"/>
        </w:rPr>
      </w:pPr>
      <w:r w:rsidRPr="00830FF0">
        <w:rPr>
          <w:rFonts w:eastAsia="Aptos"/>
          <w:rtl/>
        </w:rPr>
        <w:t>אפשרות לחיבור למחשב.</w:t>
      </w:r>
    </w:p>
    <w:p w14:paraId="15C3DBFB" w14:textId="77777777" w:rsidR="00D565B0" w:rsidRPr="00830FF0" w:rsidRDefault="00312734" w:rsidP="00B71A68">
      <w:pPr>
        <w:numPr>
          <w:ilvl w:val="0"/>
          <w:numId w:val="123"/>
        </w:numPr>
        <w:tabs>
          <w:tab w:val="clear" w:pos="720"/>
          <w:tab w:val="num" w:pos="360"/>
        </w:tabs>
        <w:spacing w:after="160" w:line="259" w:lineRule="auto"/>
        <w:jc w:val="both"/>
        <w:rPr>
          <w:rFonts w:eastAsia="Aptos"/>
        </w:rPr>
      </w:pPr>
      <w:r w:rsidRPr="00830FF0">
        <w:rPr>
          <w:rFonts w:eastAsia="Aptos"/>
          <w:rtl/>
        </w:rPr>
        <w:t xml:space="preserve">אופטיקה מבוססת </w:t>
      </w:r>
      <w:r w:rsidRPr="00830FF0">
        <w:rPr>
          <w:rFonts w:eastAsia="Aptos"/>
        </w:rPr>
        <w:t xml:space="preserve">LED </w:t>
      </w:r>
      <w:r w:rsidRPr="00830FF0">
        <w:rPr>
          <w:rFonts w:eastAsia="Aptos"/>
          <w:rtl/>
        </w:rPr>
        <w:t xml:space="preserve"> ו-</w:t>
      </w:r>
      <w:r w:rsidRPr="00830FF0">
        <w:rPr>
          <w:rFonts w:eastAsia="Aptos"/>
        </w:rPr>
        <w:t xml:space="preserve"> photodiode</w:t>
      </w:r>
      <w:r w:rsidRPr="00830FF0">
        <w:rPr>
          <w:rFonts w:eastAsia="Aptos"/>
          <w:rtl/>
        </w:rPr>
        <w:t>לזיהוי וכימות של מולקולות בודדות</w:t>
      </w:r>
      <w:r w:rsidRPr="00830FF0">
        <w:rPr>
          <w:rFonts w:eastAsia="Aptos"/>
        </w:rPr>
        <w:t>.</w:t>
      </w:r>
    </w:p>
    <w:p w14:paraId="15DAF35E" w14:textId="77777777" w:rsidR="00D565B0" w:rsidRPr="00830FF0" w:rsidRDefault="00312734" w:rsidP="00B71A68">
      <w:pPr>
        <w:numPr>
          <w:ilvl w:val="0"/>
          <w:numId w:val="123"/>
        </w:numPr>
        <w:tabs>
          <w:tab w:val="clear" w:pos="720"/>
          <w:tab w:val="num" w:pos="360"/>
        </w:tabs>
        <w:spacing w:after="160" w:line="259" w:lineRule="auto"/>
        <w:jc w:val="both"/>
        <w:rPr>
          <w:rFonts w:eastAsia="Aptos"/>
        </w:rPr>
      </w:pPr>
      <w:r w:rsidRPr="00830FF0">
        <w:rPr>
          <w:rFonts w:eastAsia="Aptos"/>
          <w:rtl/>
        </w:rPr>
        <w:t xml:space="preserve">אחידות טמפרטורה </w:t>
      </w:r>
      <w:r w:rsidRPr="00830FF0">
        <w:rPr>
          <w:rFonts w:eastAsia="Aptos"/>
        </w:rPr>
        <w:t xml:space="preserve"> ±0.4</w:t>
      </w:r>
      <w:r w:rsidRPr="00830FF0">
        <w:rPr>
          <w:rFonts w:eastAsia="Aptos"/>
          <w:rtl/>
        </w:rPr>
        <w:t>מ"צ.</w:t>
      </w:r>
    </w:p>
    <w:p w14:paraId="0BB7260F" w14:textId="77777777" w:rsidR="00D565B0" w:rsidRPr="00830FF0" w:rsidRDefault="00312734" w:rsidP="00B71A68">
      <w:pPr>
        <w:numPr>
          <w:ilvl w:val="0"/>
          <w:numId w:val="123"/>
        </w:numPr>
        <w:tabs>
          <w:tab w:val="clear" w:pos="720"/>
          <w:tab w:val="num" w:pos="360"/>
        </w:tabs>
        <w:spacing w:after="160" w:line="259" w:lineRule="auto"/>
        <w:jc w:val="both"/>
        <w:rPr>
          <w:rFonts w:eastAsia="Aptos"/>
        </w:rPr>
      </w:pPr>
      <w:r w:rsidRPr="00830FF0">
        <w:rPr>
          <w:rFonts w:eastAsia="Aptos"/>
          <w:rtl/>
        </w:rPr>
        <w:t>קצב שינוי טמפרטורה</w:t>
      </w:r>
      <w:r w:rsidRPr="00830FF0">
        <w:rPr>
          <w:rFonts w:eastAsia="Aptos"/>
        </w:rPr>
        <w:t xml:space="preserve"> 0.25 </w:t>
      </w:r>
      <w:r w:rsidRPr="00830FF0">
        <w:rPr>
          <w:rFonts w:eastAsia="Aptos"/>
          <w:rtl/>
        </w:rPr>
        <w:t>מ"צ לשלב (</w:t>
      </w:r>
      <w:r w:rsidRPr="00830FF0">
        <w:rPr>
          <w:rFonts w:eastAsia="Aptos"/>
        </w:rPr>
        <w:t>step</w:t>
      </w:r>
      <w:r w:rsidRPr="00830FF0">
        <w:rPr>
          <w:rFonts w:eastAsia="Aptos"/>
          <w:rtl/>
        </w:rPr>
        <w:t>).</w:t>
      </w:r>
    </w:p>
    <w:p w14:paraId="0C3BB6D0" w14:textId="77777777" w:rsidR="00D565B0" w:rsidRPr="00830FF0" w:rsidRDefault="00312734" w:rsidP="00B71A68">
      <w:pPr>
        <w:numPr>
          <w:ilvl w:val="0"/>
          <w:numId w:val="123"/>
        </w:numPr>
        <w:tabs>
          <w:tab w:val="clear" w:pos="720"/>
          <w:tab w:val="num" w:pos="360"/>
        </w:tabs>
        <w:spacing w:after="160" w:line="259" w:lineRule="auto"/>
        <w:jc w:val="both"/>
        <w:rPr>
          <w:rFonts w:eastAsia="Aptos"/>
        </w:rPr>
      </w:pPr>
      <w:r w:rsidRPr="00830FF0">
        <w:rPr>
          <w:rFonts w:eastAsia="Aptos"/>
          <w:rtl/>
        </w:rPr>
        <w:t xml:space="preserve">מעבר מהיר בין 35 מ"צ ל-95 מ"צ, קצב חימום/קירור </w:t>
      </w:r>
      <w:r w:rsidRPr="00830FF0">
        <w:rPr>
          <w:rFonts w:eastAsia="Aptos"/>
        </w:rPr>
        <w:t>Fast Mode</w:t>
      </w:r>
      <w:r w:rsidRPr="00830FF0">
        <w:rPr>
          <w:rFonts w:eastAsia="Aptos"/>
          <w:rtl/>
        </w:rPr>
        <w:t xml:space="preserve"> 2.2 מ"צ לשנייה.</w:t>
      </w:r>
    </w:p>
    <w:p w14:paraId="69E1073A" w14:textId="77777777" w:rsidR="00D565B0" w:rsidRPr="00830FF0" w:rsidRDefault="00312734" w:rsidP="00B71A68">
      <w:pPr>
        <w:numPr>
          <w:ilvl w:val="0"/>
          <w:numId w:val="123"/>
        </w:numPr>
        <w:tabs>
          <w:tab w:val="clear" w:pos="720"/>
          <w:tab w:val="num" w:pos="360"/>
        </w:tabs>
        <w:spacing w:after="160" w:line="259" w:lineRule="auto"/>
        <w:jc w:val="both"/>
        <w:rPr>
          <w:rFonts w:eastAsia="Aptos"/>
        </w:rPr>
      </w:pPr>
      <w:r w:rsidRPr="00830FF0">
        <w:rPr>
          <w:rFonts w:eastAsia="Aptos"/>
          <w:rtl/>
        </w:rPr>
        <w:t xml:space="preserve">אפשרות לעבודה במצב </w:t>
      </w:r>
      <w:r w:rsidRPr="00830FF0">
        <w:rPr>
          <w:rFonts w:eastAsia="Aptos"/>
        </w:rPr>
        <w:t xml:space="preserve"> Fast </w:t>
      </w:r>
      <w:r w:rsidRPr="00830FF0">
        <w:rPr>
          <w:rFonts w:eastAsia="Aptos"/>
          <w:rtl/>
        </w:rPr>
        <w:t>או</w:t>
      </w:r>
      <w:r w:rsidRPr="00830FF0">
        <w:rPr>
          <w:rFonts w:eastAsia="Aptos"/>
        </w:rPr>
        <w:t xml:space="preserve"> Standard </w:t>
      </w:r>
      <w:r w:rsidRPr="00830FF0">
        <w:rPr>
          <w:rFonts w:eastAsia="Aptos"/>
          <w:rtl/>
        </w:rPr>
        <w:t>לפי בחירה</w:t>
      </w:r>
      <w:r w:rsidRPr="00830FF0">
        <w:rPr>
          <w:rFonts w:eastAsia="Aptos"/>
        </w:rPr>
        <w:t>.</w:t>
      </w:r>
    </w:p>
    <w:p w14:paraId="78DF28B7" w14:textId="77777777" w:rsidR="00D565B0" w:rsidRPr="00830FF0" w:rsidRDefault="00312734" w:rsidP="00B71A68">
      <w:pPr>
        <w:numPr>
          <w:ilvl w:val="1"/>
          <w:numId w:val="123"/>
        </w:numPr>
        <w:tabs>
          <w:tab w:val="clear" w:pos="1440"/>
          <w:tab w:val="num" w:pos="1080"/>
        </w:tabs>
        <w:spacing w:after="160" w:line="259" w:lineRule="auto"/>
        <w:jc w:val="both"/>
        <w:rPr>
          <w:rFonts w:eastAsia="Aptos"/>
        </w:rPr>
      </w:pPr>
      <w:r w:rsidRPr="00830FF0">
        <w:rPr>
          <w:rFonts w:eastAsia="Aptos"/>
          <w:rtl/>
        </w:rPr>
        <w:t xml:space="preserve">זמן ריצה ב </w:t>
      </w:r>
      <w:r w:rsidRPr="00830FF0">
        <w:rPr>
          <w:rFonts w:eastAsia="Aptos"/>
        </w:rPr>
        <w:t>STANDARD MODE</w:t>
      </w:r>
      <w:r w:rsidRPr="00830FF0">
        <w:rPr>
          <w:rFonts w:eastAsia="Aptos"/>
          <w:rtl/>
        </w:rPr>
        <w:t xml:space="preserve"> כשעתיים.</w:t>
      </w:r>
    </w:p>
    <w:p w14:paraId="2429DCDC" w14:textId="77777777" w:rsidR="00D565B0" w:rsidRPr="00830FF0" w:rsidRDefault="00312734" w:rsidP="00B71A68">
      <w:pPr>
        <w:numPr>
          <w:ilvl w:val="1"/>
          <w:numId w:val="123"/>
        </w:numPr>
        <w:tabs>
          <w:tab w:val="clear" w:pos="1440"/>
          <w:tab w:val="num" w:pos="1080"/>
        </w:tabs>
        <w:spacing w:after="160" w:line="259" w:lineRule="auto"/>
        <w:jc w:val="both"/>
        <w:rPr>
          <w:rFonts w:eastAsia="Aptos"/>
        </w:rPr>
      </w:pPr>
      <w:r w:rsidRPr="00830FF0">
        <w:rPr>
          <w:rFonts w:eastAsia="Aptos"/>
          <w:rtl/>
        </w:rPr>
        <w:t xml:space="preserve">זמן ריצה ב </w:t>
      </w:r>
      <w:r w:rsidRPr="00830FF0">
        <w:rPr>
          <w:rFonts w:eastAsia="Aptos"/>
        </w:rPr>
        <w:t>FAST MODE</w:t>
      </w:r>
      <w:r w:rsidRPr="00830FF0">
        <w:rPr>
          <w:rFonts w:eastAsia="Aptos"/>
          <w:rtl/>
        </w:rPr>
        <w:t xml:space="preserve"> כ 30 דקות.</w:t>
      </w:r>
    </w:p>
    <w:p w14:paraId="750A9872" w14:textId="77777777" w:rsidR="00D565B0" w:rsidRPr="00830FF0" w:rsidRDefault="00312734" w:rsidP="00B71A68">
      <w:pPr>
        <w:numPr>
          <w:ilvl w:val="0"/>
          <w:numId w:val="123"/>
        </w:numPr>
        <w:tabs>
          <w:tab w:val="clear" w:pos="720"/>
          <w:tab w:val="num" w:pos="360"/>
        </w:tabs>
        <w:spacing w:after="160" w:line="259" w:lineRule="auto"/>
        <w:jc w:val="both"/>
        <w:rPr>
          <w:rFonts w:eastAsia="Aptos"/>
        </w:rPr>
      </w:pPr>
      <w:r w:rsidRPr="00830FF0">
        <w:rPr>
          <w:rFonts w:eastAsia="Aptos"/>
          <w:rtl/>
        </w:rPr>
        <w:t>טווח דינמי של עבודה</w:t>
      </w:r>
      <w:r w:rsidRPr="00830FF0">
        <w:rPr>
          <w:rFonts w:eastAsia="Aptos"/>
        </w:rPr>
        <w:t xml:space="preserve"> 10</w:t>
      </w:r>
      <w:r w:rsidRPr="00830FF0">
        <w:rPr>
          <w:rFonts w:ascii="Cambria Math" w:eastAsia="Aptos" w:hAnsi="Cambria Math" w:cs="Cambria Math"/>
        </w:rPr>
        <w:t>⁶</w:t>
      </w:r>
      <w:r w:rsidRPr="00830FF0">
        <w:rPr>
          <w:rFonts w:eastAsia="Aptos"/>
        </w:rPr>
        <w:t>–10¹</w:t>
      </w:r>
      <w:r w:rsidRPr="00830FF0">
        <w:rPr>
          <w:rFonts w:ascii="Cambria Math" w:eastAsia="Aptos" w:hAnsi="Cambria Math" w:cs="Cambria Math"/>
        </w:rPr>
        <w:t>⁰</w:t>
      </w:r>
      <w:r w:rsidRPr="00830FF0">
        <w:rPr>
          <w:rFonts w:eastAsia="Aptos"/>
        </w:rPr>
        <w:t xml:space="preserve"> </w:t>
      </w:r>
      <w:r w:rsidRPr="00830FF0">
        <w:rPr>
          <w:rFonts w:eastAsia="Aptos"/>
          <w:rtl/>
        </w:rPr>
        <w:t xml:space="preserve">עותקים </w:t>
      </w:r>
      <w:r w:rsidRPr="00830FF0">
        <w:rPr>
          <w:rFonts w:eastAsia="Aptos"/>
        </w:rPr>
        <w:t xml:space="preserve"> .(10 logs)</w:t>
      </w:r>
      <w:r w:rsidRPr="00830FF0">
        <w:rPr>
          <w:rFonts w:eastAsia="Aptos"/>
          <w:rtl/>
        </w:rPr>
        <w:t xml:space="preserve"> </w:t>
      </w:r>
    </w:p>
    <w:p w14:paraId="328733EB" w14:textId="77777777" w:rsidR="00D565B0" w:rsidRPr="00830FF0" w:rsidRDefault="00312734" w:rsidP="00B71A68">
      <w:pPr>
        <w:numPr>
          <w:ilvl w:val="0"/>
          <w:numId w:val="123"/>
        </w:numPr>
        <w:tabs>
          <w:tab w:val="clear" w:pos="720"/>
          <w:tab w:val="num" w:pos="360"/>
        </w:tabs>
        <w:spacing w:after="160" w:line="259" w:lineRule="auto"/>
        <w:jc w:val="both"/>
        <w:rPr>
          <w:rFonts w:eastAsia="Aptos"/>
        </w:rPr>
      </w:pPr>
      <w:r w:rsidRPr="00830FF0">
        <w:rPr>
          <w:rFonts w:eastAsia="Aptos"/>
          <w:rtl/>
        </w:rPr>
        <w:t xml:space="preserve">נפחי עבודה </w:t>
      </w:r>
      <w:r w:rsidRPr="00830FF0">
        <w:rPr>
          <w:rFonts w:eastAsia="Aptos"/>
        </w:rPr>
        <w:t xml:space="preserve">10–30 </w:t>
      </w:r>
      <w:proofErr w:type="spellStart"/>
      <w:r w:rsidRPr="00830FF0">
        <w:rPr>
          <w:rFonts w:ascii="Calibri" w:eastAsia="Aptos" w:hAnsi="Calibri" w:cs="Calibri"/>
        </w:rPr>
        <w:t>μ</w:t>
      </w:r>
      <w:r w:rsidRPr="00830FF0">
        <w:rPr>
          <w:rFonts w:eastAsia="Aptos"/>
        </w:rPr>
        <w:t>L</w:t>
      </w:r>
      <w:proofErr w:type="spellEnd"/>
      <w:r w:rsidRPr="00830FF0">
        <w:rPr>
          <w:rFonts w:eastAsia="Aptos"/>
          <w:rtl/>
        </w:rPr>
        <w:t>.</w:t>
      </w:r>
    </w:p>
    <w:p w14:paraId="07DF846F" w14:textId="77777777" w:rsidR="00D565B0" w:rsidRPr="00830FF0" w:rsidRDefault="00312734" w:rsidP="00B71A68">
      <w:pPr>
        <w:numPr>
          <w:ilvl w:val="0"/>
          <w:numId w:val="123"/>
        </w:numPr>
        <w:tabs>
          <w:tab w:val="clear" w:pos="720"/>
          <w:tab w:val="num" w:pos="360"/>
        </w:tabs>
        <w:spacing w:after="160" w:line="259" w:lineRule="auto"/>
        <w:jc w:val="both"/>
        <w:rPr>
          <w:rFonts w:eastAsia="Aptos"/>
        </w:rPr>
      </w:pPr>
      <w:r w:rsidRPr="00830FF0">
        <w:rPr>
          <w:rFonts w:eastAsia="Aptos"/>
          <w:rtl/>
        </w:rPr>
        <w:t>כולל יכולת הפקת</w:t>
      </w:r>
      <w:r w:rsidRPr="00830FF0">
        <w:rPr>
          <w:rFonts w:eastAsia="Aptos"/>
        </w:rPr>
        <w:t xml:space="preserve"> Melting Curve </w:t>
      </w:r>
      <w:r w:rsidRPr="00830FF0">
        <w:rPr>
          <w:rFonts w:eastAsia="Aptos"/>
          <w:rtl/>
        </w:rPr>
        <w:t xml:space="preserve">לתוצרי </w:t>
      </w:r>
      <w:r w:rsidRPr="00830FF0">
        <w:rPr>
          <w:rFonts w:eastAsia="Aptos"/>
        </w:rPr>
        <w:t xml:space="preserve"> .PCR</w:t>
      </w:r>
      <w:r w:rsidRPr="00830FF0">
        <w:rPr>
          <w:rFonts w:eastAsia="Aptos"/>
          <w:rtl/>
        </w:rPr>
        <w:t xml:space="preserve"> </w:t>
      </w:r>
    </w:p>
    <w:p w14:paraId="7D6FBA22" w14:textId="53F76B0E" w:rsidR="00D565B0" w:rsidRPr="00830FF0" w:rsidRDefault="00312734" w:rsidP="00B71A68">
      <w:pPr>
        <w:numPr>
          <w:ilvl w:val="0"/>
          <w:numId w:val="123"/>
        </w:numPr>
        <w:tabs>
          <w:tab w:val="clear" w:pos="720"/>
          <w:tab w:val="num" w:pos="360"/>
        </w:tabs>
        <w:spacing w:after="160" w:line="259" w:lineRule="auto"/>
        <w:jc w:val="both"/>
        <w:rPr>
          <w:rFonts w:eastAsia="Aptos"/>
        </w:rPr>
      </w:pPr>
      <w:r w:rsidRPr="00830FF0">
        <w:rPr>
          <w:rFonts w:eastAsia="Aptos"/>
          <w:rtl/>
        </w:rPr>
        <w:t>כולל כיול</w:t>
      </w:r>
      <w:r w:rsidRPr="00830FF0">
        <w:rPr>
          <w:rFonts w:eastAsia="Aptos"/>
        </w:rPr>
        <w:t xml:space="preserve"> HRM </w:t>
      </w:r>
      <w:r w:rsidRPr="00830FF0">
        <w:rPr>
          <w:rFonts w:eastAsia="Aptos"/>
          <w:rtl/>
        </w:rPr>
        <w:t xml:space="preserve">ורישיון לתוכנת </w:t>
      </w:r>
      <w:r w:rsidRPr="00830FF0">
        <w:rPr>
          <w:rFonts w:eastAsia="Aptos"/>
        </w:rPr>
        <w:t xml:space="preserve"> .HRM</w:t>
      </w:r>
      <w:r w:rsidRPr="00830FF0">
        <w:rPr>
          <w:rFonts w:eastAsia="Aptos"/>
          <w:rtl/>
        </w:rPr>
        <w:t xml:space="preserve"> </w:t>
      </w:r>
    </w:p>
    <w:p w14:paraId="4244AF20" w14:textId="77777777" w:rsidR="00D565B0" w:rsidRPr="00830FF0" w:rsidRDefault="00312734" w:rsidP="00B71A68">
      <w:pPr>
        <w:numPr>
          <w:ilvl w:val="0"/>
          <w:numId w:val="121"/>
        </w:numPr>
        <w:spacing w:before="240" w:after="160" w:line="259" w:lineRule="auto"/>
        <w:ind w:left="714" w:hanging="357"/>
        <w:jc w:val="both"/>
        <w:rPr>
          <w:rFonts w:eastAsia="Aptos"/>
          <w:b/>
          <w:bCs/>
        </w:rPr>
      </w:pPr>
      <w:r w:rsidRPr="00830FF0">
        <w:rPr>
          <w:rFonts w:eastAsia="Aptos"/>
          <w:b/>
          <w:bCs/>
          <w:rtl/>
        </w:rPr>
        <w:t>ממשק ותפעול</w:t>
      </w:r>
    </w:p>
    <w:p w14:paraId="5FFF335E" w14:textId="77777777" w:rsidR="00D565B0" w:rsidRPr="00830FF0" w:rsidRDefault="00312734" w:rsidP="00B71A68">
      <w:pPr>
        <w:numPr>
          <w:ilvl w:val="0"/>
          <w:numId w:val="124"/>
        </w:numPr>
        <w:tabs>
          <w:tab w:val="clear" w:pos="720"/>
          <w:tab w:val="num" w:pos="360"/>
        </w:tabs>
        <w:spacing w:after="160" w:line="259" w:lineRule="auto"/>
        <w:jc w:val="both"/>
        <w:rPr>
          <w:rFonts w:eastAsia="Aptos"/>
        </w:rPr>
      </w:pPr>
      <w:r w:rsidRPr="00830FF0">
        <w:rPr>
          <w:rFonts w:eastAsia="Aptos"/>
          <w:rtl/>
        </w:rPr>
        <w:t>תצוגת נתונים בזמן אמת</w:t>
      </w:r>
      <w:r w:rsidRPr="00830FF0">
        <w:rPr>
          <w:rFonts w:eastAsia="Aptos"/>
        </w:rPr>
        <w:t xml:space="preserve"> (On-Line) </w:t>
      </w:r>
      <w:r w:rsidRPr="00830FF0">
        <w:rPr>
          <w:rFonts w:eastAsia="Aptos"/>
          <w:rtl/>
        </w:rPr>
        <w:t>על גבי המסך או דרך מחשבים ברשת המעבדה</w:t>
      </w:r>
      <w:r w:rsidRPr="00830FF0">
        <w:rPr>
          <w:rFonts w:eastAsia="Aptos"/>
        </w:rPr>
        <w:t>.</w:t>
      </w:r>
    </w:p>
    <w:p w14:paraId="5C6287B2" w14:textId="77777777" w:rsidR="00D565B0" w:rsidRPr="00830FF0" w:rsidRDefault="00312734" w:rsidP="00B71A68">
      <w:pPr>
        <w:numPr>
          <w:ilvl w:val="0"/>
          <w:numId w:val="124"/>
        </w:numPr>
        <w:tabs>
          <w:tab w:val="clear" w:pos="720"/>
          <w:tab w:val="num" w:pos="360"/>
        </w:tabs>
        <w:spacing w:after="160" w:line="259" w:lineRule="auto"/>
        <w:jc w:val="both"/>
        <w:rPr>
          <w:rFonts w:eastAsia="Aptos"/>
        </w:rPr>
      </w:pPr>
      <w:r w:rsidRPr="00830FF0">
        <w:rPr>
          <w:rFonts w:eastAsia="Aptos"/>
          <w:rtl/>
        </w:rPr>
        <w:t>אפשרות לשליחת נתונים והתראות בדואר אלקטרוני או לכונן רשת משותף לצורך גישה מרחוק.</w:t>
      </w:r>
    </w:p>
    <w:p w14:paraId="4AFC9CBE" w14:textId="77777777" w:rsidR="00D565B0" w:rsidRPr="00830FF0" w:rsidRDefault="00312734" w:rsidP="00B71A68">
      <w:pPr>
        <w:numPr>
          <w:ilvl w:val="0"/>
          <w:numId w:val="124"/>
        </w:numPr>
        <w:tabs>
          <w:tab w:val="clear" w:pos="720"/>
          <w:tab w:val="num" w:pos="360"/>
        </w:tabs>
        <w:spacing w:after="160" w:line="259" w:lineRule="auto"/>
        <w:jc w:val="both"/>
        <w:rPr>
          <w:rFonts w:eastAsia="Aptos"/>
        </w:rPr>
      </w:pPr>
      <w:r w:rsidRPr="00830FF0">
        <w:rPr>
          <w:rFonts w:eastAsia="Aptos"/>
          <w:rtl/>
        </w:rPr>
        <w:t>חיבור</w:t>
      </w:r>
      <w:r w:rsidRPr="00830FF0">
        <w:rPr>
          <w:rFonts w:eastAsia="Aptos"/>
        </w:rPr>
        <w:t xml:space="preserve"> USB </w:t>
      </w:r>
      <w:r w:rsidRPr="00830FF0">
        <w:rPr>
          <w:rFonts w:eastAsia="Aptos"/>
          <w:rtl/>
        </w:rPr>
        <w:t>לשמירה והעברת תוצאות בקלות</w:t>
      </w:r>
      <w:r w:rsidRPr="00830FF0">
        <w:rPr>
          <w:rFonts w:eastAsia="Aptos"/>
        </w:rPr>
        <w:t>.</w:t>
      </w:r>
    </w:p>
    <w:p w14:paraId="5F1013C2" w14:textId="7CB132A8" w:rsidR="00D565B0" w:rsidRPr="00830FF0" w:rsidRDefault="00312734" w:rsidP="00B71A68">
      <w:pPr>
        <w:numPr>
          <w:ilvl w:val="0"/>
          <w:numId w:val="124"/>
        </w:numPr>
        <w:tabs>
          <w:tab w:val="clear" w:pos="720"/>
          <w:tab w:val="num" w:pos="360"/>
        </w:tabs>
        <w:spacing w:after="160" w:line="259" w:lineRule="auto"/>
        <w:jc w:val="both"/>
        <w:rPr>
          <w:rFonts w:eastAsia="Aptos"/>
        </w:rPr>
      </w:pPr>
      <w:r w:rsidRPr="00830FF0">
        <w:rPr>
          <w:rFonts w:eastAsia="Aptos"/>
          <w:rtl/>
        </w:rPr>
        <w:t>רמת אוטומציה גבוהה, נוחה לשימוש ועם הפעלה פשוטה</w:t>
      </w:r>
      <w:r w:rsidRPr="00830FF0">
        <w:rPr>
          <w:rFonts w:eastAsia="Aptos"/>
        </w:rPr>
        <w:t>.</w:t>
      </w:r>
    </w:p>
    <w:p w14:paraId="06D2D98A" w14:textId="77777777" w:rsidR="00D565B0" w:rsidRPr="00830FF0" w:rsidRDefault="00312734" w:rsidP="00B71A68">
      <w:pPr>
        <w:numPr>
          <w:ilvl w:val="0"/>
          <w:numId w:val="121"/>
        </w:numPr>
        <w:spacing w:before="240" w:after="160" w:line="259" w:lineRule="auto"/>
        <w:ind w:left="714" w:hanging="357"/>
        <w:jc w:val="both"/>
        <w:rPr>
          <w:rFonts w:eastAsia="Aptos"/>
          <w:b/>
          <w:bCs/>
        </w:rPr>
      </w:pPr>
      <w:r w:rsidRPr="00830FF0">
        <w:rPr>
          <w:rFonts w:eastAsia="Aptos"/>
          <w:b/>
          <w:bCs/>
          <w:rtl/>
        </w:rPr>
        <w:t>תוכנה ומחשוב</w:t>
      </w:r>
    </w:p>
    <w:p w14:paraId="61F0315D" w14:textId="77777777" w:rsidR="00D565B0" w:rsidRPr="00830FF0" w:rsidRDefault="00312734" w:rsidP="00B71A68">
      <w:pPr>
        <w:numPr>
          <w:ilvl w:val="0"/>
          <w:numId w:val="125"/>
        </w:numPr>
        <w:tabs>
          <w:tab w:val="num" w:pos="360"/>
        </w:tabs>
        <w:spacing w:after="160" w:line="259" w:lineRule="auto"/>
        <w:jc w:val="both"/>
        <w:rPr>
          <w:rFonts w:eastAsia="Aptos"/>
        </w:rPr>
      </w:pPr>
      <w:r w:rsidRPr="00830FF0">
        <w:rPr>
          <w:rFonts w:eastAsia="Aptos"/>
          <w:rtl/>
        </w:rPr>
        <w:t>יסופק עם מחשב תואם וחבילת תוכנות מלאה, הכוללת את היכולות הבאות</w:t>
      </w:r>
      <w:r w:rsidRPr="00830FF0">
        <w:rPr>
          <w:rFonts w:eastAsia="Aptos"/>
        </w:rPr>
        <w:t>:</w:t>
      </w:r>
    </w:p>
    <w:p w14:paraId="56A29965" w14:textId="77777777" w:rsidR="00D565B0" w:rsidRPr="00830FF0" w:rsidRDefault="00312734" w:rsidP="00D565B0">
      <w:pPr>
        <w:spacing w:after="160" w:line="259" w:lineRule="auto"/>
        <w:ind w:left="360"/>
        <w:jc w:val="both"/>
        <w:rPr>
          <w:rFonts w:eastAsia="Aptos"/>
          <w:u w:val="single"/>
          <w:rtl/>
        </w:rPr>
      </w:pPr>
      <w:r w:rsidRPr="00830FF0">
        <w:rPr>
          <w:rFonts w:eastAsia="Aptos"/>
          <w:u w:val="single"/>
          <w:rtl/>
        </w:rPr>
        <w:t>א. תוכנות אנליזה מתקדמות</w:t>
      </w:r>
      <w:r w:rsidRPr="00830FF0">
        <w:rPr>
          <w:rFonts w:eastAsia="Aptos"/>
          <w:u w:val="single"/>
        </w:rPr>
        <w:t>:</w:t>
      </w:r>
    </w:p>
    <w:p w14:paraId="36E3A503" w14:textId="77777777" w:rsidR="00D565B0" w:rsidRPr="00830FF0" w:rsidRDefault="00312734" w:rsidP="00B71A68">
      <w:pPr>
        <w:numPr>
          <w:ilvl w:val="0"/>
          <w:numId w:val="126"/>
        </w:numPr>
        <w:tabs>
          <w:tab w:val="num" w:pos="360"/>
        </w:tabs>
        <w:spacing w:after="160" w:line="259" w:lineRule="auto"/>
        <w:jc w:val="both"/>
        <w:rPr>
          <w:rFonts w:eastAsia="Aptos"/>
        </w:rPr>
      </w:pPr>
      <w:r w:rsidRPr="00830FF0">
        <w:rPr>
          <w:rFonts w:eastAsia="Aptos"/>
        </w:rPr>
        <w:t xml:space="preserve"> - Relative Quantitation (RQ) </w:t>
      </w:r>
      <w:r w:rsidRPr="00830FF0">
        <w:rPr>
          <w:rFonts w:eastAsia="Aptos"/>
          <w:rtl/>
        </w:rPr>
        <w:t>ניתוח מספר גדול של פלטות במקביל</w:t>
      </w:r>
      <w:r w:rsidRPr="00830FF0">
        <w:rPr>
          <w:rFonts w:eastAsia="Aptos"/>
        </w:rPr>
        <w:t>.</w:t>
      </w:r>
    </w:p>
    <w:p w14:paraId="563E3E74" w14:textId="77777777" w:rsidR="00D565B0" w:rsidRPr="00830FF0" w:rsidRDefault="00312734" w:rsidP="00B71A68">
      <w:pPr>
        <w:numPr>
          <w:ilvl w:val="0"/>
          <w:numId w:val="126"/>
        </w:numPr>
        <w:tabs>
          <w:tab w:val="num" w:pos="360"/>
        </w:tabs>
        <w:spacing w:after="160" w:line="259" w:lineRule="auto"/>
        <w:jc w:val="both"/>
        <w:rPr>
          <w:rFonts w:eastAsia="Aptos"/>
        </w:rPr>
      </w:pPr>
      <w:r w:rsidRPr="00830FF0">
        <w:rPr>
          <w:rFonts w:eastAsia="Aptos"/>
        </w:rPr>
        <w:t>Multi Plate Analysis</w:t>
      </w:r>
      <w:r w:rsidRPr="00830FF0">
        <w:rPr>
          <w:rFonts w:eastAsia="Aptos"/>
          <w:rtl/>
        </w:rPr>
        <w:t xml:space="preserve"> - ניתוח סטטיסטי של מספר פלטות במקביל</w:t>
      </w:r>
      <w:r w:rsidRPr="00830FF0">
        <w:rPr>
          <w:rFonts w:eastAsia="Aptos"/>
        </w:rPr>
        <w:t>.</w:t>
      </w:r>
    </w:p>
    <w:p w14:paraId="2CEEC43B" w14:textId="77777777" w:rsidR="00D565B0" w:rsidRPr="00830FF0" w:rsidRDefault="00312734" w:rsidP="00B71A68">
      <w:pPr>
        <w:numPr>
          <w:ilvl w:val="0"/>
          <w:numId w:val="126"/>
        </w:numPr>
        <w:tabs>
          <w:tab w:val="num" w:pos="360"/>
        </w:tabs>
        <w:spacing w:after="160" w:line="259" w:lineRule="auto"/>
        <w:jc w:val="both"/>
        <w:rPr>
          <w:rFonts w:eastAsia="Aptos"/>
        </w:rPr>
      </w:pPr>
      <w:r w:rsidRPr="00830FF0">
        <w:rPr>
          <w:rFonts w:eastAsia="Aptos"/>
          <w:rtl/>
        </w:rPr>
        <w:t>בחירת גן מנרמל</w:t>
      </w:r>
      <w:r w:rsidRPr="00830FF0">
        <w:rPr>
          <w:rFonts w:eastAsia="Aptos"/>
        </w:rPr>
        <w:t>.</w:t>
      </w:r>
    </w:p>
    <w:p w14:paraId="5EEAC7F9" w14:textId="77777777" w:rsidR="00D565B0" w:rsidRPr="00830FF0" w:rsidRDefault="00312734" w:rsidP="00B71A68">
      <w:pPr>
        <w:numPr>
          <w:ilvl w:val="0"/>
          <w:numId w:val="126"/>
        </w:numPr>
        <w:tabs>
          <w:tab w:val="num" w:pos="360"/>
        </w:tabs>
        <w:spacing w:after="160" w:line="259" w:lineRule="auto"/>
        <w:jc w:val="both"/>
        <w:rPr>
          <w:rFonts w:eastAsia="Aptos"/>
        </w:rPr>
      </w:pPr>
      <w:r w:rsidRPr="00830FF0">
        <w:rPr>
          <w:rFonts w:eastAsia="Aptos"/>
          <w:rtl/>
        </w:rPr>
        <w:t>ניתוח לפי קבוצות וחזרות ביולוגיות</w:t>
      </w:r>
      <w:r w:rsidRPr="00830FF0">
        <w:rPr>
          <w:rFonts w:eastAsia="Aptos"/>
        </w:rPr>
        <w:t>.</w:t>
      </w:r>
    </w:p>
    <w:p w14:paraId="700692AA" w14:textId="77777777" w:rsidR="00D565B0" w:rsidRPr="00830FF0" w:rsidRDefault="00312734" w:rsidP="00B71A68">
      <w:pPr>
        <w:numPr>
          <w:ilvl w:val="0"/>
          <w:numId w:val="126"/>
        </w:numPr>
        <w:tabs>
          <w:tab w:val="num" w:pos="360"/>
        </w:tabs>
        <w:spacing w:after="160" w:line="259" w:lineRule="auto"/>
        <w:jc w:val="both"/>
        <w:rPr>
          <w:rFonts w:eastAsia="Aptos"/>
        </w:rPr>
      </w:pPr>
      <w:r w:rsidRPr="00830FF0">
        <w:rPr>
          <w:rFonts w:eastAsia="Aptos"/>
          <w:rtl/>
        </w:rPr>
        <w:t xml:space="preserve">חישוב והצגת </w:t>
      </w:r>
      <w:r w:rsidRPr="00830FF0">
        <w:rPr>
          <w:rFonts w:eastAsia="Aptos"/>
        </w:rPr>
        <w:t>P value</w:t>
      </w:r>
      <w:r w:rsidRPr="00830FF0">
        <w:rPr>
          <w:rFonts w:eastAsia="Aptos"/>
          <w:rtl/>
        </w:rPr>
        <w:t>.</w:t>
      </w:r>
    </w:p>
    <w:p w14:paraId="47358396" w14:textId="77777777" w:rsidR="00D565B0" w:rsidRPr="00830FF0" w:rsidRDefault="00312734" w:rsidP="00B71A68">
      <w:pPr>
        <w:numPr>
          <w:ilvl w:val="0"/>
          <w:numId w:val="126"/>
        </w:numPr>
        <w:tabs>
          <w:tab w:val="num" w:pos="360"/>
        </w:tabs>
        <w:spacing w:after="160" w:line="259" w:lineRule="auto"/>
        <w:jc w:val="both"/>
        <w:rPr>
          <w:rFonts w:eastAsia="Aptos"/>
          <w:u w:val="single"/>
        </w:rPr>
      </w:pPr>
      <w:r w:rsidRPr="00830FF0">
        <w:rPr>
          <w:rFonts w:eastAsia="Aptos"/>
          <w:u w:val="single"/>
          <w:rtl/>
        </w:rPr>
        <w:t>ב. כלים וגרפים סטטיסטיים</w:t>
      </w:r>
      <w:r w:rsidRPr="00830FF0">
        <w:rPr>
          <w:rFonts w:eastAsia="Aptos"/>
          <w:u w:val="single"/>
        </w:rPr>
        <w:t>:</w:t>
      </w:r>
    </w:p>
    <w:p w14:paraId="6B05E6D5" w14:textId="77777777" w:rsidR="00D565B0" w:rsidRPr="00830FF0" w:rsidRDefault="00312734" w:rsidP="00B71A68">
      <w:pPr>
        <w:numPr>
          <w:ilvl w:val="0"/>
          <w:numId w:val="127"/>
        </w:numPr>
        <w:tabs>
          <w:tab w:val="num" w:pos="360"/>
        </w:tabs>
        <w:spacing w:after="160" w:line="259" w:lineRule="auto"/>
        <w:jc w:val="both"/>
        <w:rPr>
          <w:rFonts w:eastAsia="Aptos"/>
        </w:rPr>
      </w:pPr>
      <w:r w:rsidRPr="00830FF0">
        <w:rPr>
          <w:rFonts w:eastAsia="Aptos"/>
        </w:rPr>
        <w:t>Delta Ct</w:t>
      </w:r>
    </w:p>
    <w:p w14:paraId="5C75754F" w14:textId="77777777" w:rsidR="00D565B0" w:rsidRPr="00830FF0" w:rsidRDefault="00312734" w:rsidP="00B71A68">
      <w:pPr>
        <w:numPr>
          <w:ilvl w:val="0"/>
          <w:numId w:val="127"/>
        </w:numPr>
        <w:tabs>
          <w:tab w:val="num" w:pos="360"/>
        </w:tabs>
        <w:spacing w:after="160" w:line="259" w:lineRule="auto"/>
        <w:jc w:val="both"/>
        <w:rPr>
          <w:rFonts w:eastAsia="Aptos"/>
        </w:rPr>
      </w:pPr>
      <w:r w:rsidRPr="00830FF0">
        <w:rPr>
          <w:rFonts w:eastAsia="Aptos"/>
        </w:rPr>
        <w:t xml:space="preserve">Delta </w:t>
      </w:r>
      <w:proofErr w:type="spellStart"/>
      <w:r w:rsidRPr="00830FF0">
        <w:rPr>
          <w:rFonts w:eastAsia="Aptos"/>
        </w:rPr>
        <w:t>Delta</w:t>
      </w:r>
      <w:proofErr w:type="spellEnd"/>
      <w:r w:rsidRPr="00830FF0">
        <w:rPr>
          <w:rFonts w:eastAsia="Aptos"/>
        </w:rPr>
        <w:t xml:space="preserve"> Ct</w:t>
      </w:r>
    </w:p>
    <w:p w14:paraId="21224253" w14:textId="77777777" w:rsidR="00D565B0" w:rsidRPr="00830FF0" w:rsidRDefault="00312734" w:rsidP="00B71A68">
      <w:pPr>
        <w:numPr>
          <w:ilvl w:val="0"/>
          <w:numId w:val="127"/>
        </w:numPr>
        <w:tabs>
          <w:tab w:val="num" w:pos="360"/>
        </w:tabs>
        <w:spacing w:after="160" w:line="259" w:lineRule="auto"/>
        <w:jc w:val="both"/>
        <w:rPr>
          <w:rFonts w:eastAsia="Aptos"/>
        </w:rPr>
      </w:pPr>
      <w:r w:rsidRPr="00830FF0">
        <w:rPr>
          <w:rFonts w:eastAsia="Aptos"/>
        </w:rPr>
        <w:t>Fold Change (RQ, RQ min, RQ max)</w:t>
      </w:r>
    </w:p>
    <w:p w14:paraId="3A572FD6" w14:textId="77777777" w:rsidR="00D565B0" w:rsidRPr="00830FF0" w:rsidRDefault="00312734" w:rsidP="00B71A68">
      <w:pPr>
        <w:numPr>
          <w:ilvl w:val="0"/>
          <w:numId w:val="127"/>
        </w:numPr>
        <w:tabs>
          <w:tab w:val="num" w:pos="360"/>
        </w:tabs>
        <w:spacing w:after="160" w:line="259" w:lineRule="auto"/>
        <w:jc w:val="both"/>
        <w:rPr>
          <w:rFonts w:eastAsia="Aptos"/>
        </w:rPr>
      </w:pPr>
      <w:r w:rsidRPr="00830FF0">
        <w:rPr>
          <w:rFonts w:eastAsia="Aptos"/>
        </w:rPr>
        <w:t>Signal Correlation</w:t>
      </w:r>
    </w:p>
    <w:p w14:paraId="3DD2FBBC" w14:textId="77777777" w:rsidR="00D565B0" w:rsidRPr="00830FF0" w:rsidRDefault="00312734" w:rsidP="00B71A68">
      <w:pPr>
        <w:numPr>
          <w:ilvl w:val="0"/>
          <w:numId w:val="127"/>
        </w:numPr>
        <w:tabs>
          <w:tab w:val="num" w:pos="360"/>
        </w:tabs>
        <w:spacing w:after="160" w:line="259" w:lineRule="auto"/>
        <w:jc w:val="both"/>
        <w:rPr>
          <w:rFonts w:eastAsia="Aptos"/>
        </w:rPr>
      </w:pPr>
      <w:r w:rsidRPr="00830FF0">
        <w:rPr>
          <w:rFonts w:eastAsia="Aptos"/>
        </w:rPr>
        <w:t>Scatter Plot</w:t>
      </w:r>
    </w:p>
    <w:p w14:paraId="621030B7" w14:textId="77777777" w:rsidR="00D565B0" w:rsidRPr="00830FF0" w:rsidRDefault="00312734" w:rsidP="00B71A68">
      <w:pPr>
        <w:numPr>
          <w:ilvl w:val="0"/>
          <w:numId w:val="127"/>
        </w:numPr>
        <w:tabs>
          <w:tab w:val="num" w:pos="360"/>
        </w:tabs>
        <w:spacing w:after="160" w:line="259" w:lineRule="auto"/>
        <w:jc w:val="both"/>
        <w:rPr>
          <w:rFonts w:eastAsia="Aptos"/>
        </w:rPr>
      </w:pPr>
      <w:r w:rsidRPr="00830FF0">
        <w:rPr>
          <w:rFonts w:eastAsia="Aptos"/>
        </w:rPr>
        <w:t>Heat Map</w:t>
      </w:r>
    </w:p>
    <w:p w14:paraId="2229B905" w14:textId="77777777" w:rsidR="00D565B0" w:rsidRPr="00830FF0" w:rsidRDefault="00312734" w:rsidP="00B71A68">
      <w:pPr>
        <w:numPr>
          <w:ilvl w:val="0"/>
          <w:numId w:val="127"/>
        </w:numPr>
        <w:tabs>
          <w:tab w:val="num" w:pos="360"/>
        </w:tabs>
        <w:spacing w:after="160" w:line="259" w:lineRule="auto"/>
        <w:jc w:val="both"/>
        <w:rPr>
          <w:rFonts w:eastAsia="Aptos"/>
        </w:rPr>
      </w:pPr>
      <w:r w:rsidRPr="00830FF0">
        <w:rPr>
          <w:rFonts w:eastAsia="Aptos"/>
        </w:rPr>
        <w:t>RQ Plot</w:t>
      </w:r>
    </w:p>
    <w:p w14:paraId="35ABB4CE" w14:textId="77777777" w:rsidR="00D565B0" w:rsidRPr="00830FF0" w:rsidRDefault="00312734" w:rsidP="00B71A68">
      <w:pPr>
        <w:numPr>
          <w:ilvl w:val="0"/>
          <w:numId w:val="127"/>
        </w:numPr>
        <w:tabs>
          <w:tab w:val="num" w:pos="360"/>
        </w:tabs>
        <w:spacing w:after="160" w:line="259" w:lineRule="auto"/>
        <w:jc w:val="both"/>
        <w:rPr>
          <w:rFonts w:eastAsia="Aptos"/>
        </w:rPr>
      </w:pPr>
      <w:r w:rsidRPr="00830FF0">
        <w:rPr>
          <w:rFonts w:eastAsia="Aptos"/>
        </w:rPr>
        <w:t>Volcano Plot</w:t>
      </w:r>
    </w:p>
    <w:p w14:paraId="17442153" w14:textId="77777777" w:rsidR="00D565B0" w:rsidRPr="00830FF0" w:rsidRDefault="00312734" w:rsidP="00D565B0">
      <w:pPr>
        <w:spacing w:after="160" w:line="259" w:lineRule="auto"/>
        <w:ind w:left="360"/>
        <w:jc w:val="both"/>
        <w:rPr>
          <w:rFonts w:eastAsia="Aptos"/>
        </w:rPr>
      </w:pPr>
      <w:r w:rsidRPr="00830FF0">
        <w:rPr>
          <w:rFonts w:eastAsia="Aptos"/>
          <w:rtl/>
        </w:rPr>
        <w:t>ג. תוכנות ייעודיות נוספות</w:t>
      </w:r>
      <w:r w:rsidRPr="00830FF0">
        <w:rPr>
          <w:rFonts w:eastAsia="Aptos"/>
        </w:rPr>
        <w:t>:</w:t>
      </w:r>
    </w:p>
    <w:p w14:paraId="2BBF2281" w14:textId="77777777" w:rsidR="00D565B0" w:rsidRPr="00830FF0" w:rsidRDefault="00312734" w:rsidP="00B71A68">
      <w:pPr>
        <w:numPr>
          <w:ilvl w:val="0"/>
          <w:numId w:val="128"/>
        </w:numPr>
        <w:tabs>
          <w:tab w:val="num" w:pos="360"/>
        </w:tabs>
        <w:spacing w:after="160" w:line="259" w:lineRule="auto"/>
        <w:jc w:val="both"/>
        <w:rPr>
          <w:rFonts w:eastAsia="Aptos"/>
        </w:rPr>
      </w:pPr>
      <w:r w:rsidRPr="00830FF0">
        <w:rPr>
          <w:rFonts w:eastAsia="Aptos"/>
          <w:rtl/>
        </w:rPr>
        <w:t xml:space="preserve">תוכנה לזיהוי </w:t>
      </w:r>
      <w:r w:rsidRPr="00830FF0">
        <w:rPr>
          <w:rFonts w:eastAsia="Aptos"/>
        </w:rPr>
        <w:t xml:space="preserve"> SNP Genotyping</w:t>
      </w:r>
    </w:p>
    <w:p w14:paraId="5E9B6EED" w14:textId="77777777" w:rsidR="00D565B0" w:rsidRPr="00830FF0" w:rsidRDefault="00312734" w:rsidP="00B71A68">
      <w:pPr>
        <w:numPr>
          <w:ilvl w:val="0"/>
          <w:numId w:val="128"/>
        </w:numPr>
        <w:tabs>
          <w:tab w:val="num" w:pos="360"/>
        </w:tabs>
        <w:spacing w:after="160" w:line="259" w:lineRule="auto"/>
        <w:jc w:val="both"/>
        <w:rPr>
          <w:rFonts w:eastAsia="Aptos"/>
        </w:rPr>
      </w:pPr>
      <w:r w:rsidRPr="00830FF0">
        <w:rPr>
          <w:rFonts w:eastAsia="Aptos"/>
          <w:rtl/>
        </w:rPr>
        <w:t>תוכנה לניתוח</w:t>
      </w:r>
      <w:r w:rsidRPr="00830FF0">
        <w:rPr>
          <w:rFonts w:eastAsia="Aptos"/>
        </w:rPr>
        <w:t xml:space="preserve"> microRNA </w:t>
      </w:r>
    </w:p>
    <w:p w14:paraId="0BFB5F8E" w14:textId="77777777" w:rsidR="00D565B0" w:rsidRPr="00830FF0" w:rsidRDefault="00312734" w:rsidP="00B71A68">
      <w:pPr>
        <w:numPr>
          <w:ilvl w:val="0"/>
          <w:numId w:val="128"/>
        </w:numPr>
        <w:tabs>
          <w:tab w:val="num" w:pos="360"/>
        </w:tabs>
        <w:spacing w:after="160" w:line="259" w:lineRule="auto"/>
        <w:jc w:val="both"/>
        <w:rPr>
          <w:rFonts w:eastAsia="Aptos"/>
        </w:rPr>
      </w:pPr>
      <w:r w:rsidRPr="00830FF0">
        <w:rPr>
          <w:rFonts w:eastAsia="Aptos"/>
          <w:rtl/>
        </w:rPr>
        <w:t xml:space="preserve">תוכנה לניתוח </w:t>
      </w:r>
      <w:r w:rsidRPr="00830FF0">
        <w:rPr>
          <w:rFonts w:eastAsia="Aptos"/>
        </w:rPr>
        <w:t xml:space="preserve"> CNV (Copy Number Variation)</w:t>
      </w:r>
    </w:p>
    <w:p w14:paraId="458D7BD0" w14:textId="77777777" w:rsidR="00D565B0" w:rsidRPr="00830FF0" w:rsidRDefault="00312734" w:rsidP="00B71A68">
      <w:pPr>
        <w:numPr>
          <w:ilvl w:val="0"/>
          <w:numId w:val="128"/>
        </w:numPr>
        <w:tabs>
          <w:tab w:val="num" w:pos="360"/>
        </w:tabs>
        <w:spacing w:after="160" w:line="259" w:lineRule="auto"/>
        <w:jc w:val="both"/>
        <w:rPr>
          <w:rFonts w:eastAsia="Aptos"/>
        </w:rPr>
      </w:pPr>
      <w:r w:rsidRPr="00830FF0">
        <w:rPr>
          <w:rFonts w:eastAsia="Aptos"/>
          <w:rtl/>
        </w:rPr>
        <w:t>תוכנה לניתוח וכימות חלבונים</w:t>
      </w:r>
    </w:p>
    <w:p w14:paraId="5FD3C15D" w14:textId="77777777" w:rsidR="00D565B0" w:rsidRPr="00830FF0" w:rsidRDefault="00312734" w:rsidP="00B71A68">
      <w:pPr>
        <w:numPr>
          <w:ilvl w:val="0"/>
          <w:numId w:val="128"/>
        </w:numPr>
        <w:tabs>
          <w:tab w:val="num" w:pos="360"/>
        </w:tabs>
        <w:spacing w:after="160" w:line="259" w:lineRule="auto"/>
        <w:jc w:val="both"/>
        <w:rPr>
          <w:rFonts w:eastAsia="Aptos"/>
        </w:rPr>
      </w:pPr>
      <w:r w:rsidRPr="00830FF0">
        <w:rPr>
          <w:rFonts w:eastAsia="Aptos"/>
          <w:rtl/>
        </w:rPr>
        <w:t xml:space="preserve">תוכנה לזיהוי </w:t>
      </w:r>
      <w:r w:rsidRPr="00830FF0">
        <w:rPr>
          <w:rFonts w:eastAsia="Aptos"/>
        </w:rPr>
        <w:t xml:space="preserve"> TARGET (plus/minus assay) </w:t>
      </w:r>
      <w:r w:rsidRPr="00830FF0">
        <w:rPr>
          <w:rFonts w:eastAsia="Aptos"/>
          <w:rtl/>
        </w:rPr>
        <w:t xml:space="preserve">תוך שימוש ב </w:t>
      </w:r>
      <w:r w:rsidRPr="00830FF0">
        <w:rPr>
          <w:rFonts w:eastAsia="Aptos"/>
        </w:rPr>
        <w:t>Internal Positive Control</w:t>
      </w:r>
    </w:p>
    <w:p w14:paraId="59ADEEB7" w14:textId="77777777" w:rsidR="00D565B0" w:rsidRPr="00830FF0" w:rsidRDefault="00312734" w:rsidP="00B71A68">
      <w:pPr>
        <w:numPr>
          <w:ilvl w:val="0"/>
          <w:numId w:val="128"/>
        </w:numPr>
        <w:tabs>
          <w:tab w:val="num" w:pos="360"/>
        </w:tabs>
        <w:spacing w:after="160" w:line="259" w:lineRule="auto"/>
        <w:jc w:val="both"/>
        <w:rPr>
          <w:rFonts w:eastAsia="Aptos"/>
        </w:rPr>
      </w:pPr>
      <w:r w:rsidRPr="00830FF0">
        <w:rPr>
          <w:rFonts w:eastAsia="Aptos"/>
          <w:rtl/>
        </w:rPr>
        <w:t xml:space="preserve">תוכנת אבחון ובדיקת </w:t>
      </w:r>
      <w:proofErr w:type="spellStart"/>
      <w:r w:rsidRPr="00830FF0">
        <w:rPr>
          <w:rFonts w:eastAsia="Aptos"/>
          <w:rtl/>
        </w:rPr>
        <w:t>כיולים</w:t>
      </w:r>
      <w:proofErr w:type="spellEnd"/>
      <w:r w:rsidRPr="00830FF0">
        <w:rPr>
          <w:rFonts w:eastAsia="Aptos"/>
          <w:rtl/>
        </w:rPr>
        <w:t xml:space="preserve"> למכשיר </w:t>
      </w:r>
      <w:r w:rsidRPr="00830FF0">
        <w:rPr>
          <w:rFonts w:eastAsia="Aptos"/>
        </w:rPr>
        <w:t xml:space="preserve"> (Diagnostic Software)</w:t>
      </w:r>
    </w:p>
    <w:p w14:paraId="00ABCBD5" w14:textId="77777777" w:rsidR="00D565B0" w:rsidRPr="00830FF0" w:rsidRDefault="00312734" w:rsidP="00B71A68">
      <w:pPr>
        <w:numPr>
          <w:ilvl w:val="0"/>
          <w:numId w:val="128"/>
        </w:numPr>
        <w:tabs>
          <w:tab w:val="num" w:pos="360"/>
        </w:tabs>
        <w:spacing w:after="160" w:line="259" w:lineRule="auto"/>
        <w:jc w:val="both"/>
        <w:rPr>
          <w:rFonts w:eastAsia="Aptos"/>
        </w:rPr>
      </w:pPr>
      <w:r w:rsidRPr="00830FF0">
        <w:rPr>
          <w:rFonts w:eastAsia="Aptos"/>
          <w:rtl/>
        </w:rPr>
        <w:t xml:space="preserve">תוכנה לתכנון </w:t>
      </w:r>
      <w:proofErr w:type="spellStart"/>
      <w:r w:rsidRPr="00830FF0">
        <w:rPr>
          <w:rFonts w:eastAsia="Aptos"/>
          <w:rtl/>
        </w:rPr>
        <w:t>פרימרים</w:t>
      </w:r>
      <w:proofErr w:type="spellEnd"/>
      <w:r w:rsidRPr="00830FF0">
        <w:rPr>
          <w:rFonts w:eastAsia="Aptos"/>
          <w:rtl/>
        </w:rPr>
        <w:t xml:space="preserve"> </w:t>
      </w:r>
      <w:proofErr w:type="spellStart"/>
      <w:r w:rsidRPr="00830FF0">
        <w:rPr>
          <w:rFonts w:eastAsia="Aptos"/>
          <w:rtl/>
        </w:rPr>
        <w:t>ופרובים</w:t>
      </w:r>
      <w:proofErr w:type="spellEnd"/>
      <w:r w:rsidRPr="00830FF0">
        <w:rPr>
          <w:rFonts w:eastAsia="Aptos"/>
          <w:rtl/>
        </w:rPr>
        <w:t xml:space="preserve"> ל </w:t>
      </w:r>
      <w:r w:rsidRPr="00830FF0">
        <w:rPr>
          <w:rFonts w:eastAsia="Aptos"/>
        </w:rPr>
        <w:t>TaqMan</w:t>
      </w:r>
    </w:p>
    <w:p w14:paraId="6CD1929F" w14:textId="49BF5475" w:rsidR="00D565B0" w:rsidRPr="00830FF0" w:rsidRDefault="00312734" w:rsidP="00B71A68">
      <w:pPr>
        <w:numPr>
          <w:ilvl w:val="0"/>
          <w:numId w:val="128"/>
        </w:numPr>
        <w:tabs>
          <w:tab w:val="num" w:pos="360"/>
        </w:tabs>
        <w:spacing w:after="160" w:line="259" w:lineRule="auto"/>
        <w:jc w:val="both"/>
        <w:rPr>
          <w:rFonts w:eastAsia="Aptos"/>
        </w:rPr>
      </w:pPr>
      <w:r w:rsidRPr="00830FF0">
        <w:rPr>
          <w:rFonts w:eastAsia="Aptos"/>
          <w:rtl/>
        </w:rPr>
        <w:t>תוכנת</w:t>
      </w:r>
      <w:r w:rsidRPr="00830FF0">
        <w:rPr>
          <w:rFonts w:eastAsia="Aptos"/>
        </w:rPr>
        <w:t xml:space="preserve"> HRM </w:t>
      </w:r>
    </w:p>
    <w:p w14:paraId="3EF2DEA4" w14:textId="77777777" w:rsidR="00D565B0" w:rsidRPr="00830FF0" w:rsidRDefault="00312734" w:rsidP="00B71A68">
      <w:pPr>
        <w:numPr>
          <w:ilvl w:val="0"/>
          <w:numId w:val="121"/>
        </w:numPr>
        <w:spacing w:before="240" w:after="160" w:line="259" w:lineRule="auto"/>
        <w:ind w:left="714" w:hanging="357"/>
        <w:jc w:val="both"/>
        <w:rPr>
          <w:rFonts w:eastAsia="Aptos"/>
          <w:b/>
          <w:bCs/>
        </w:rPr>
      </w:pPr>
      <w:r w:rsidRPr="00830FF0">
        <w:rPr>
          <w:rFonts w:eastAsia="Aptos"/>
          <w:b/>
          <w:bCs/>
          <w:rtl/>
        </w:rPr>
        <w:t>דרישות נוספות</w:t>
      </w:r>
    </w:p>
    <w:p w14:paraId="0653FD3E" w14:textId="77777777" w:rsidR="00D565B0" w:rsidRPr="00830FF0" w:rsidRDefault="00312734" w:rsidP="00B71A68">
      <w:pPr>
        <w:numPr>
          <w:ilvl w:val="0"/>
          <w:numId w:val="129"/>
        </w:numPr>
        <w:tabs>
          <w:tab w:val="num" w:pos="360"/>
        </w:tabs>
        <w:spacing w:after="160" w:line="259" w:lineRule="auto"/>
        <w:jc w:val="both"/>
        <w:rPr>
          <w:rFonts w:eastAsia="Aptos"/>
        </w:rPr>
      </w:pPr>
      <w:r w:rsidRPr="00830FF0">
        <w:rPr>
          <w:rFonts w:eastAsia="Aptos"/>
          <w:rtl/>
        </w:rPr>
        <w:t>המערכת תעמוד בכל תקני החשמל, האיכות והבטיחות הרלוונטיים</w:t>
      </w:r>
      <w:r w:rsidRPr="00830FF0">
        <w:rPr>
          <w:rFonts w:eastAsia="Aptos"/>
        </w:rPr>
        <w:t>.</w:t>
      </w:r>
    </w:p>
    <w:p w14:paraId="798F36F8" w14:textId="323691E1" w:rsidR="00717465" w:rsidRPr="00830FF0" w:rsidRDefault="00312734" w:rsidP="00B71A68">
      <w:pPr>
        <w:numPr>
          <w:ilvl w:val="0"/>
          <w:numId w:val="129"/>
        </w:numPr>
        <w:tabs>
          <w:tab w:val="num" w:pos="360"/>
        </w:tabs>
        <w:spacing w:after="160" w:line="259" w:lineRule="auto"/>
        <w:jc w:val="both"/>
        <w:rPr>
          <w:rFonts w:eastAsia="Aptos"/>
        </w:rPr>
      </w:pPr>
      <w:r w:rsidRPr="00830FF0">
        <w:rPr>
          <w:rFonts w:eastAsia="Aptos"/>
          <w:rtl/>
        </w:rPr>
        <w:t>תסופק עם אחריות יצרן מלאה ועם תמיכה טכנית ואפליקטיבית מקומית.</w:t>
      </w:r>
    </w:p>
    <w:p w14:paraId="3F5D129E" w14:textId="77777777" w:rsidR="00D565B0" w:rsidRPr="00830FF0" w:rsidRDefault="00D565B0" w:rsidP="00D565B0">
      <w:pPr>
        <w:spacing w:after="160" w:line="259" w:lineRule="auto"/>
        <w:jc w:val="both"/>
        <w:rPr>
          <w:rFonts w:eastAsia="Aptos"/>
          <w:rtl/>
        </w:rPr>
        <w:sectPr w:rsidR="00D565B0" w:rsidRPr="00830FF0" w:rsidSect="00DC2DE3">
          <w:pgSz w:w="11906" w:h="16838"/>
          <w:pgMar w:top="1440" w:right="1800" w:bottom="1440" w:left="1800" w:header="708" w:footer="708" w:gutter="0"/>
          <w:cols w:space="708"/>
          <w:bidi/>
          <w:rtlGutter/>
          <w:docGrid w:linePitch="360"/>
        </w:sectPr>
      </w:pPr>
    </w:p>
    <w:p w14:paraId="279D4249" w14:textId="7BC4B8B6" w:rsidR="00104627" w:rsidRPr="00830FF0" w:rsidRDefault="00312734" w:rsidP="0084731B">
      <w:pPr>
        <w:keepNext/>
        <w:keepLines/>
        <w:spacing w:before="240" w:after="240" w:line="259" w:lineRule="auto"/>
        <w:jc w:val="center"/>
        <w:outlineLvl w:val="0"/>
        <w:rPr>
          <w:rFonts w:eastAsia="Times New Roman"/>
          <w:b/>
          <w:bCs/>
          <w:sz w:val="36"/>
          <w:szCs w:val="36"/>
          <w:rtl/>
        </w:rPr>
      </w:pPr>
      <w:r w:rsidRPr="00830FF0">
        <w:rPr>
          <w:rFonts w:eastAsiaTheme="majorEastAsia"/>
          <w:b/>
          <w:bCs/>
          <w:sz w:val="36"/>
          <w:szCs w:val="36"/>
          <w:rtl/>
        </w:rPr>
        <w:t xml:space="preserve">מפרט טכני לסל 6 – </w:t>
      </w:r>
      <w:proofErr w:type="spellStart"/>
      <w:r w:rsidR="0084731B" w:rsidRPr="00830FF0">
        <w:rPr>
          <w:rFonts w:eastAsiaTheme="majorEastAsia"/>
          <w:b/>
          <w:bCs/>
          <w:sz w:val="36"/>
          <w:szCs w:val="36"/>
        </w:rPr>
        <w:t>קורא</w:t>
      </w:r>
      <w:proofErr w:type="spellEnd"/>
      <w:r w:rsidR="0084731B" w:rsidRPr="00830FF0">
        <w:rPr>
          <w:rFonts w:eastAsiaTheme="majorEastAsia"/>
          <w:b/>
          <w:bCs/>
          <w:sz w:val="36"/>
          <w:szCs w:val="36"/>
        </w:rPr>
        <w:t xml:space="preserve"> </w:t>
      </w:r>
      <w:proofErr w:type="spellStart"/>
      <w:r w:rsidR="0084731B" w:rsidRPr="00830FF0">
        <w:rPr>
          <w:rFonts w:eastAsiaTheme="majorEastAsia"/>
          <w:b/>
          <w:bCs/>
          <w:sz w:val="36"/>
          <w:szCs w:val="36"/>
        </w:rPr>
        <w:t>פלטות</w:t>
      </w:r>
      <w:proofErr w:type="spellEnd"/>
    </w:p>
    <w:p w14:paraId="5B406888" w14:textId="7C959A42" w:rsidR="000B4D66" w:rsidRPr="000B4D66" w:rsidRDefault="000B4D66" w:rsidP="000B4D66">
      <w:pPr>
        <w:spacing w:after="160" w:line="259" w:lineRule="auto"/>
        <w:jc w:val="both"/>
        <w:rPr>
          <w:rFonts w:eastAsia="Aptos"/>
          <w:b/>
          <w:bCs/>
          <w:sz w:val="26"/>
          <w:szCs w:val="26"/>
        </w:rPr>
      </w:pPr>
      <w:r w:rsidRPr="000B4D66">
        <w:rPr>
          <w:rFonts w:eastAsia="Aptos" w:hint="cs"/>
          <w:b/>
          <w:bCs/>
          <w:sz w:val="26"/>
          <w:szCs w:val="26"/>
          <w:rtl/>
        </w:rPr>
        <w:t xml:space="preserve">קורא פלטות רב מצבי </w:t>
      </w:r>
      <w:r w:rsidRPr="000B4D66">
        <w:rPr>
          <w:rFonts w:eastAsia="Aptos"/>
          <w:b/>
          <w:bCs/>
          <w:sz w:val="26"/>
          <w:szCs w:val="26"/>
          <w:rtl/>
        </w:rPr>
        <w:t>(</w:t>
      </w:r>
      <w:proofErr w:type="spellStart"/>
      <w:r w:rsidRPr="000B4D66">
        <w:rPr>
          <w:rFonts w:eastAsia="Aptos"/>
          <w:b/>
          <w:bCs/>
          <w:sz w:val="26"/>
          <w:szCs w:val="26"/>
          <w:rtl/>
        </w:rPr>
        <w:t>פלואו</w:t>
      </w:r>
      <w:proofErr w:type="spellEnd"/>
      <w:r w:rsidRPr="000B4D66">
        <w:rPr>
          <w:rFonts w:eastAsia="Aptos"/>
          <w:b/>
          <w:bCs/>
          <w:sz w:val="26"/>
          <w:szCs w:val="26"/>
          <w:rtl/>
        </w:rPr>
        <w:t>./עכירות/</w:t>
      </w:r>
      <w:proofErr w:type="spellStart"/>
      <w:r w:rsidRPr="000B4D66">
        <w:rPr>
          <w:rFonts w:eastAsia="Aptos"/>
          <w:b/>
          <w:bCs/>
          <w:sz w:val="26"/>
          <w:szCs w:val="26"/>
          <w:rtl/>
        </w:rPr>
        <w:t>לומינ</w:t>
      </w:r>
      <w:proofErr w:type="spellEnd"/>
      <w:r w:rsidRPr="000B4D66">
        <w:rPr>
          <w:rFonts w:eastAsia="Aptos"/>
          <w:b/>
          <w:bCs/>
          <w:sz w:val="26"/>
          <w:szCs w:val="26"/>
          <w:rtl/>
        </w:rPr>
        <w:t xml:space="preserve">.) + </w:t>
      </w:r>
      <w:r w:rsidRPr="000B4D66">
        <w:rPr>
          <w:rFonts w:eastAsia="Aptos"/>
          <w:b/>
          <w:bCs/>
          <w:sz w:val="26"/>
          <w:szCs w:val="26"/>
        </w:rPr>
        <w:t>CO2</w:t>
      </w:r>
    </w:p>
    <w:p w14:paraId="648AE007" w14:textId="20A0FE16" w:rsidR="001A2683" w:rsidRPr="00830FF0" w:rsidRDefault="00312734" w:rsidP="001A2683">
      <w:pPr>
        <w:spacing w:after="160" w:line="259" w:lineRule="auto"/>
        <w:jc w:val="both"/>
        <w:rPr>
          <w:rFonts w:eastAsia="Aptos"/>
          <w:b/>
          <w:bCs/>
        </w:rPr>
      </w:pPr>
      <w:proofErr w:type="spellStart"/>
      <w:r w:rsidRPr="00830FF0">
        <w:rPr>
          <w:rFonts w:eastAsia="Aptos"/>
          <w:b/>
          <w:bCs/>
        </w:rPr>
        <w:t>כללי</w:t>
      </w:r>
      <w:proofErr w:type="spellEnd"/>
    </w:p>
    <w:p w14:paraId="3EC14FF9" w14:textId="447C44F3" w:rsidR="001A2683" w:rsidRPr="00830FF0" w:rsidRDefault="00312734" w:rsidP="001A2683">
      <w:pPr>
        <w:spacing w:after="160" w:line="259" w:lineRule="auto"/>
        <w:jc w:val="both"/>
        <w:rPr>
          <w:rFonts w:eastAsia="Aptos"/>
          <w:rtl/>
        </w:rPr>
      </w:pPr>
      <w:r w:rsidRPr="00830FF0">
        <w:rPr>
          <w:rFonts w:eastAsia="Aptos"/>
        </w:rPr>
        <w:t xml:space="preserve"> </w:t>
      </w:r>
      <w:proofErr w:type="spellStart"/>
      <w:r w:rsidRPr="00830FF0">
        <w:rPr>
          <w:rFonts w:eastAsia="Aptos"/>
        </w:rPr>
        <w:t>המכון</w:t>
      </w:r>
      <w:proofErr w:type="spellEnd"/>
      <w:r w:rsidRPr="00830FF0">
        <w:rPr>
          <w:rFonts w:eastAsia="Aptos"/>
        </w:rPr>
        <w:t xml:space="preserve"> </w:t>
      </w:r>
      <w:proofErr w:type="spellStart"/>
      <w:r w:rsidRPr="00830FF0">
        <w:rPr>
          <w:rFonts w:eastAsia="Aptos"/>
        </w:rPr>
        <w:t>מבקש</w:t>
      </w:r>
      <w:proofErr w:type="spellEnd"/>
      <w:r w:rsidRPr="00830FF0">
        <w:rPr>
          <w:rFonts w:eastAsia="Aptos"/>
        </w:rPr>
        <w:t xml:space="preserve"> </w:t>
      </w:r>
      <w:proofErr w:type="spellStart"/>
      <w:r w:rsidRPr="00830FF0">
        <w:rPr>
          <w:rFonts w:eastAsia="Aptos"/>
        </w:rPr>
        <w:t>לרכוש</w:t>
      </w:r>
      <w:proofErr w:type="spellEnd"/>
      <w:r w:rsidRPr="00830FF0">
        <w:rPr>
          <w:rFonts w:eastAsia="Aptos"/>
        </w:rPr>
        <w:t xml:space="preserve"> </w:t>
      </w:r>
      <w:proofErr w:type="spellStart"/>
      <w:r w:rsidRPr="00830FF0">
        <w:rPr>
          <w:rFonts w:eastAsia="Aptos"/>
        </w:rPr>
        <w:t>קורא</w:t>
      </w:r>
      <w:proofErr w:type="spellEnd"/>
      <w:r w:rsidRPr="00830FF0">
        <w:rPr>
          <w:rFonts w:eastAsia="Aptos"/>
        </w:rPr>
        <w:t xml:space="preserve"> </w:t>
      </w:r>
      <w:proofErr w:type="spellStart"/>
      <w:r w:rsidRPr="00830FF0">
        <w:rPr>
          <w:rFonts w:eastAsia="Aptos"/>
        </w:rPr>
        <w:t>פלטות</w:t>
      </w:r>
      <w:proofErr w:type="spellEnd"/>
      <w:r w:rsidRPr="00830FF0">
        <w:rPr>
          <w:rFonts w:eastAsia="Aptos"/>
        </w:rPr>
        <w:t xml:space="preserve"> </w:t>
      </w:r>
      <w:proofErr w:type="spellStart"/>
      <w:r w:rsidRPr="00830FF0">
        <w:rPr>
          <w:rFonts w:eastAsia="Aptos"/>
        </w:rPr>
        <w:t>רב-מצבי</w:t>
      </w:r>
      <w:proofErr w:type="spellEnd"/>
      <w:r w:rsidRPr="00830FF0">
        <w:rPr>
          <w:rFonts w:eastAsia="Aptos"/>
        </w:rPr>
        <w:t xml:space="preserve"> </w:t>
      </w:r>
      <w:proofErr w:type="spellStart"/>
      <w:r w:rsidRPr="00830FF0">
        <w:rPr>
          <w:rFonts w:eastAsia="Aptos"/>
        </w:rPr>
        <w:t>עם</w:t>
      </w:r>
      <w:proofErr w:type="spellEnd"/>
      <w:r w:rsidRPr="00830FF0">
        <w:rPr>
          <w:rFonts w:eastAsia="Aptos"/>
        </w:rPr>
        <w:t xml:space="preserve"> </w:t>
      </w:r>
      <w:proofErr w:type="spellStart"/>
      <w:r w:rsidRPr="00830FF0">
        <w:rPr>
          <w:rFonts w:eastAsia="Aptos"/>
        </w:rPr>
        <w:t>יכולות</w:t>
      </w:r>
      <w:proofErr w:type="spellEnd"/>
      <w:r w:rsidRPr="00830FF0">
        <w:rPr>
          <w:rFonts w:eastAsia="Aptos"/>
          <w:rtl/>
        </w:rPr>
        <w:t xml:space="preserve">רחבות ודינמיות של מדידות אופטיות ושליטה בתנאי הסביבה של </w:t>
      </w:r>
      <w:proofErr w:type="spellStart"/>
      <w:r w:rsidRPr="00830FF0">
        <w:rPr>
          <w:rFonts w:eastAsia="Aptos"/>
          <w:rtl/>
        </w:rPr>
        <w:t>הבאריות</w:t>
      </w:r>
      <w:proofErr w:type="spellEnd"/>
      <w:r w:rsidRPr="00830FF0">
        <w:rPr>
          <w:rFonts w:eastAsia="Aptos"/>
          <w:rtl/>
        </w:rPr>
        <w:t xml:space="preserve"> שישמשו למחקר ולאבחון מעבדתי.</w:t>
      </w:r>
    </w:p>
    <w:p w14:paraId="1925DEB9" w14:textId="77777777" w:rsidR="001A2683" w:rsidRPr="00830FF0" w:rsidRDefault="00312734" w:rsidP="001A2683">
      <w:pPr>
        <w:spacing w:after="160" w:line="259" w:lineRule="auto"/>
        <w:jc w:val="both"/>
        <w:rPr>
          <w:rFonts w:eastAsia="Aptos"/>
          <w:b/>
          <w:bCs/>
        </w:rPr>
      </w:pPr>
      <w:proofErr w:type="spellStart"/>
      <w:r w:rsidRPr="00830FF0">
        <w:rPr>
          <w:rFonts w:eastAsia="Aptos"/>
          <w:b/>
          <w:bCs/>
        </w:rPr>
        <w:t>דרישות</w:t>
      </w:r>
      <w:proofErr w:type="spellEnd"/>
      <w:r w:rsidRPr="00830FF0">
        <w:rPr>
          <w:rFonts w:eastAsia="Aptos"/>
          <w:b/>
          <w:bCs/>
        </w:rPr>
        <w:t xml:space="preserve"> </w:t>
      </w:r>
      <w:proofErr w:type="spellStart"/>
      <w:r w:rsidRPr="00830FF0">
        <w:rPr>
          <w:rFonts w:eastAsia="Aptos"/>
          <w:b/>
          <w:bCs/>
        </w:rPr>
        <w:t>חובה</w:t>
      </w:r>
      <w:proofErr w:type="spellEnd"/>
    </w:p>
    <w:p w14:paraId="5CDE1BD3" w14:textId="77777777" w:rsidR="001A2683" w:rsidRPr="00830FF0" w:rsidRDefault="00312734" w:rsidP="001A2683">
      <w:pPr>
        <w:spacing w:after="160" w:line="259" w:lineRule="auto"/>
        <w:jc w:val="both"/>
        <w:rPr>
          <w:rFonts w:eastAsia="Aptos"/>
          <w:b/>
          <w:bCs/>
          <w:u w:val="single"/>
          <w:rtl/>
        </w:rPr>
      </w:pPr>
      <w:proofErr w:type="spellStart"/>
      <w:r w:rsidRPr="00830FF0">
        <w:rPr>
          <w:rFonts w:eastAsia="Aptos"/>
          <w:b/>
          <w:bCs/>
          <w:u w:val="single"/>
        </w:rPr>
        <w:t>מערכת</w:t>
      </w:r>
      <w:proofErr w:type="spellEnd"/>
      <w:r w:rsidRPr="00830FF0">
        <w:rPr>
          <w:rFonts w:eastAsia="Aptos"/>
          <w:b/>
          <w:bCs/>
          <w:u w:val="single"/>
        </w:rPr>
        <w:t xml:space="preserve"> </w:t>
      </w:r>
      <w:proofErr w:type="spellStart"/>
      <w:r w:rsidRPr="00830FF0">
        <w:rPr>
          <w:rFonts w:eastAsia="Aptos"/>
          <w:b/>
          <w:bCs/>
          <w:u w:val="single"/>
        </w:rPr>
        <w:t>אופטית</w:t>
      </w:r>
      <w:proofErr w:type="spellEnd"/>
      <w:r w:rsidRPr="00830FF0">
        <w:rPr>
          <w:rFonts w:eastAsia="Aptos"/>
          <w:b/>
          <w:bCs/>
          <w:u w:val="single"/>
          <w:rtl/>
        </w:rPr>
        <w:t xml:space="preserve"> </w:t>
      </w:r>
    </w:p>
    <w:p w14:paraId="4FDE4578" w14:textId="77777777" w:rsidR="001A2683" w:rsidRPr="00830FF0" w:rsidRDefault="00312734" w:rsidP="001A2683">
      <w:pPr>
        <w:spacing w:after="160" w:line="259" w:lineRule="auto"/>
        <w:jc w:val="both"/>
        <w:rPr>
          <w:rFonts w:eastAsia="Aptos"/>
          <w:b/>
          <w:bCs/>
          <w:rtl/>
        </w:rPr>
      </w:pPr>
      <w:proofErr w:type="spellStart"/>
      <w:r w:rsidRPr="00830FF0">
        <w:rPr>
          <w:rFonts w:eastAsia="Aptos"/>
          <w:rtl/>
        </w:rPr>
        <w:t>פלורוסנציה</w:t>
      </w:r>
      <w:proofErr w:type="spellEnd"/>
      <w:r w:rsidRPr="00830FF0">
        <w:rPr>
          <w:rFonts w:eastAsia="Aptos"/>
          <w:rtl/>
        </w:rPr>
        <w:t xml:space="preserve"> </w:t>
      </w:r>
      <w:proofErr w:type="spellStart"/>
      <w:r w:rsidRPr="00830FF0">
        <w:rPr>
          <w:rFonts w:eastAsia="Aptos"/>
          <w:rtl/>
        </w:rPr>
        <w:t>ולומיניסנציה</w:t>
      </w:r>
      <w:proofErr w:type="spellEnd"/>
      <w:r w:rsidRPr="00830FF0">
        <w:rPr>
          <w:rFonts w:eastAsia="Aptos"/>
          <w:rtl/>
          <w:lang w:bidi="ar-SA"/>
        </w:rPr>
        <w:t xml:space="preserve">- </w:t>
      </w:r>
      <w:r w:rsidRPr="00830FF0">
        <w:rPr>
          <w:rFonts w:eastAsia="Aptos"/>
          <w:rtl/>
        </w:rPr>
        <w:t xml:space="preserve">באמצעות </w:t>
      </w:r>
      <w:proofErr w:type="spellStart"/>
      <w:r w:rsidRPr="00830FF0">
        <w:rPr>
          <w:rFonts w:eastAsia="Aptos"/>
          <w:rtl/>
        </w:rPr>
        <w:t>מונוכרומטור</w:t>
      </w:r>
      <w:proofErr w:type="spellEnd"/>
      <w:r w:rsidRPr="00830FF0">
        <w:rPr>
          <w:rFonts w:eastAsia="Aptos"/>
          <w:rtl/>
          <w:lang w:bidi="ar-SA"/>
        </w:rPr>
        <w:t xml:space="preserve">- </w:t>
      </w:r>
      <w:r w:rsidRPr="00830FF0">
        <w:rPr>
          <w:rFonts w:eastAsia="Aptos"/>
          <w:rtl/>
        </w:rPr>
        <w:t xml:space="preserve">ניתן לקרוא כל אורך גל רצוי בקפיצות של </w:t>
      </w:r>
      <w:r w:rsidRPr="00830FF0">
        <w:rPr>
          <w:rFonts w:eastAsia="Aptos"/>
        </w:rPr>
        <w:t>nm</w:t>
      </w:r>
      <w:r w:rsidRPr="00830FF0">
        <w:rPr>
          <w:rFonts w:eastAsia="Aptos"/>
          <w:rtl/>
          <w:lang w:bidi="ar-SA"/>
        </w:rPr>
        <w:t xml:space="preserve"> 1. </w:t>
      </w:r>
      <w:r w:rsidRPr="00830FF0">
        <w:rPr>
          <w:rFonts w:eastAsia="Aptos"/>
          <w:rtl/>
        </w:rPr>
        <w:t>רוחב פס משתנה, הניתן לבחירה בין 9 ננומטר ל-50 ננומטר, בקפיצות של 1 ננומטר</w:t>
      </w:r>
    </w:p>
    <w:p w14:paraId="1D1BE1F1" w14:textId="77777777" w:rsidR="001A2683" w:rsidRPr="00830FF0" w:rsidRDefault="00312734" w:rsidP="001A2683">
      <w:pPr>
        <w:spacing w:after="160" w:line="259" w:lineRule="auto"/>
        <w:jc w:val="both"/>
        <w:rPr>
          <w:rFonts w:eastAsia="Aptos"/>
          <w:rtl/>
        </w:rPr>
      </w:pPr>
      <w:r w:rsidRPr="00830FF0">
        <w:rPr>
          <w:rFonts w:eastAsia="Aptos"/>
          <w:rtl/>
        </w:rPr>
        <w:t>המכשיר משלב: (א) מערכת גמישה שמודדת בכל אורך גל (</w:t>
      </w:r>
      <w:proofErr w:type="spellStart"/>
      <w:r w:rsidRPr="00830FF0">
        <w:rPr>
          <w:rFonts w:eastAsia="Aptos"/>
          <w:rtl/>
        </w:rPr>
        <w:t>מונוכרומטור</w:t>
      </w:r>
      <w:proofErr w:type="spellEnd"/>
      <w:r w:rsidRPr="00830FF0">
        <w:rPr>
          <w:rFonts w:eastAsia="Aptos"/>
          <w:rtl/>
        </w:rPr>
        <w:t>), ו-(ב) מערכת רגישה במיוחד עם פילטרים קבועים. ושיש שאפשר להשתמש בכל מערכת בנפרד או ביחד</w:t>
      </w:r>
    </w:p>
    <w:p w14:paraId="51B789C1" w14:textId="77777777" w:rsidR="001A2683" w:rsidRPr="00830FF0" w:rsidRDefault="00312734" w:rsidP="001A2683">
      <w:pPr>
        <w:spacing w:after="160" w:line="259" w:lineRule="auto"/>
        <w:jc w:val="both"/>
        <w:rPr>
          <w:rFonts w:eastAsia="Aptos"/>
          <w:b/>
          <w:bCs/>
          <w:u w:val="single"/>
          <w:rtl/>
        </w:rPr>
      </w:pPr>
      <w:r w:rsidRPr="00830FF0">
        <w:rPr>
          <w:rFonts w:eastAsia="Aptos"/>
          <w:b/>
          <w:bCs/>
          <w:u w:val="single"/>
          <w:rtl/>
        </w:rPr>
        <w:t>יכולות מדידה</w:t>
      </w:r>
    </w:p>
    <w:p w14:paraId="092C9B97" w14:textId="77777777" w:rsidR="001A2683" w:rsidRPr="00830FF0" w:rsidRDefault="00312734" w:rsidP="001A2683">
      <w:pPr>
        <w:spacing w:after="160" w:line="259" w:lineRule="auto"/>
        <w:jc w:val="both"/>
        <w:rPr>
          <w:rFonts w:eastAsia="Aptos"/>
          <w:rtl/>
        </w:rPr>
      </w:pPr>
      <w:r w:rsidRPr="00830FF0">
        <w:rPr>
          <w:rFonts w:eastAsia="Aptos"/>
          <w:rtl/>
        </w:rPr>
        <w:t>יכולת למדוד ריכוזים מאוד משתנים של 7 סדרי גודל ללא צורך בהתאמות ידניות.</w:t>
      </w:r>
    </w:p>
    <w:p w14:paraId="0F59A79B" w14:textId="77777777" w:rsidR="001A2683" w:rsidRPr="00830FF0" w:rsidRDefault="00312734" w:rsidP="001A2683">
      <w:pPr>
        <w:spacing w:after="160" w:line="259" w:lineRule="auto"/>
        <w:jc w:val="both"/>
        <w:rPr>
          <w:rFonts w:eastAsia="Aptos"/>
          <w:rtl/>
        </w:rPr>
      </w:pPr>
      <w:r w:rsidRPr="00830FF0">
        <w:rPr>
          <w:rFonts w:eastAsia="Aptos"/>
          <w:rtl/>
        </w:rPr>
        <w:t xml:space="preserve">ספיגת אור </w:t>
      </w:r>
      <w:proofErr w:type="spellStart"/>
      <w:r w:rsidRPr="00830FF0">
        <w:rPr>
          <w:rFonts w:eastAsia="Aptos"/>
          <w:rtl/>
        </w:rPr>
        <w:t>פלואורסצנציה</w:t>
      </w:r>
      <w:proofErr w:type="spellEnd"/>
      <w:r w:rsidRPr="00830FF0">
        <w:rPr>
          <w:rFonts w:eastAsia="Aptos"/>
          <w:rtl/>
        </w:rPr>
        <w:t xml:space="preserve"> (230-999 ננומטר), </w:t>
      </w:r>
      <w:proofErr w:type="spellStart"/>
      <w:r w:rsidRPr="00830FF0">
        <w:rPr>
          <w:rFonts w:eastAsia="Aptos"/>
          <w:rtl/>
        </w:rPr>
        <w:t>ולומיניסצנציה</w:t>
      </w:r>
      <w:proofErr w:type="spellEnd"/>
      <w:r w:rsidRPr="00830FF0">
        <w:rPr>
          <w:rFonts w:eastAsia="Aptos"/>
          <w:rtl/>
        </w:rPr>
        <w:t xml:space="preserve"> (250-700 ננומטר)</w:t>
      </w:r>
    </w:p>
    <w:p w14:paraId="7D7F9E2D" w14:textId="77777777" w:rsidR="001A2683" w:rsidRPr="00830FF0" w:rsidRDefault="00312734" w:rsidP="001A2683">
      <w:pPr>
        <w:spacing w:after="160" w:line="259" w:lineRule="auto"/>
        <w:jc w:val="both"/>
        <w:rPr>
          <w:rFonts w:eastAsia="Aptos"/>
          <w:rtl/>
        </w:rPr>
      </w:pPr>
      <w:r w:rsidRPr="00830FF0">
        <w:rPr>
          <w:rFonts w:eastAsia="Aptos"/>
          <w:b/>
          <w:bCs/>
          <w:rtl/>
        </w:rPr>
        <w:t>רגישות</w:t>
      </w:r>
      <w:r w:rsidRPr="00830FF0">
        <w:rPr>
          <w:rFonts w:eastAsia="Aptos"/>
          <w:rtl/>
        </w:rPr>
        <w:t xml:space="preserve">: זיהוי של 50 </w:t>
      </w:r>
      <w:proofErr w:type="spellStart"/>
      <w:r w:rsidRPr="00830FF0">
        <w:rPr>
          <w:rFonts w:eastAsia="Aptos"/>
          <w:rtl/>
        </w:rPr>
        <w:t>פיקומול</w:t>
      </w:r>
      <w:proofErr w:type="spellEnd"/>
      <w:r w:rsidRPr="00830FF0">
        <w:rPr>
          <w:rFonts w:eastAsia="Aptos"/>
          <w:rtl/>
        </w:rPr>
        <w:t xml:space="preserve"> </w:t>
      </w:r>
      <w:proofErr w:type="spellStart"/>
      <w:r w:rsidRPr="00830FF0">
        <w:rPr>
          <w:rFonts w:eastAsia="Aptos"/>
          <w:rtl/>
        </w:rPr>
        <w:t>פלואורסאין</w:t>
      </w:r>
      <w:proofErr w:type="spellEnd"/>
      <w:r w:rsidRPr="00830FF0">
        <w:rPr>
          <w:rFonts w:eastAsia="Aptos"/>
          <w:rtl/>
        </w:rPr>
        <w:t xml:space="preserve"> או טוב יותר (</w:t>
      </w:r>
      <w:proofErr w:type="spellStart"/>
      <w:r w:rsidRPr="00830FF0">
        <w:rPr>
          <w:rFonts w:eastAsia="Aptos"/>
          <w:rtl/>
        </w:rPr>
        <w:t>פלואורסצנציה</w:t>
      </w:r>
      <w:proofErr w:type="spellEnd"/>
      <w:r w:rsidRPr="00830FF0">
        <w:rPr>
          <w:rFonts w:eastAsia="Aptos"/>
          <w:rtl/>
        </w:rPr>
        <w:t xml:space="preserve">). זיהוי של 10 </w:t>
      </w:r>
      <w:proofErr w:type="spellStart"/>
      <w:r w:rsidRPr="00830FF0">
        <w:rPr>
          <w:rFonts w:eastAsia="Aptos"/>
          <w:rtl/>
        </w:rPr>
        <w:t>אטומול</w:t>
      </w:r>
      <w:proofErr w:type="spellEnd"/>
      <w:r w:rsidRPr="00830FF0">
        <w:rPr>
          <w:rFonts w:eastAsia="Aptos"/>
          <w:rtl/>
        </w:rPr>
        <w:t xml:space="preserve"> </w:t>
      </w:r>
      <w:r w:rsidRPr="00830FF0">
        <w:rPr>
          <w:rFonts w:eastAsia="Aptos"/>
        </w:rPr>
        <w:t>ATP</w:t>
      </w:r>
      <w:r w:rsidRPr="00830FF0">
        <w:rPr>
          <w:rFonts w:eastAsia="Aptos"/>
          <w:rtl/>
        </w:rPr>
        <w:t xml:space="preserve"> או טוב יותר (</w:t>
      </w:r>
      <w:proofErr w:type="spellStart"/>
      <w:r w:rsidRPr="00830FF0">
        <w:rPr>
          <w:rFonts w:eastAsia="Aptos"/>
          <w:rtl/>
        </w:rPr>
        <w:t>לומיניסצנציה</w:t>
      </w:r>
      <w:proofErr w:type="spellEnd"/>
      <w:r w:rsidRPr="00830FF0">
        <w:rPr>
          <w:rFonts w:eastAsia="Aptos"/>
          <w:rtl/>
        </w:rPr>
        <w:t>).</w:t>
      </w:r>
    </w:p>
    <w:p w14:paraId="23E41F62" w14:textId="77777777" w:rsidR="001A2683" w:rsidRPr="00830FF0" w:rsidRDefault="00312734" w:rsidP="001A2683">
      <w:pPr>
        <w:spacing w:after="160" w:line="259" w:lineRule="auto"/>
        <w:jc w:val="both"/>
        <w:rPr>
          <w:rFonts w:eastAsia="Aptos"/>
          <w:b/>
          <w:bCs/>
          <w:u w:val="single"/>
          <w:rtl/>
        </w:rPr>
      </w:pPr>
      <w:r w:rsidRPr="00830FF0">
        <w:rPr>
          <w:rFonts w:eastAsia="Aptos"/>
          <w:b/>
          <w:bCs/>
          <w:u w:val="single"/>
          <w:rtl/>
        </w:rPr>
        <w:t xml:space="preserve">בקרת סביבה </w:t>
      </w:r>
    </w:p>
    <w:p w14:paraId="0194AFF9" w14:textId="77777777" w:rsidR="001A2683" w:rsidRPr="00830FF0" w:rsidRDefault="00312734" w:rsidP="001A2683">
      <w:pPr>
        <w:spacing w:after="160" w:line="259" w:lineRule="auto"/>
        <w:jc w:val="both"/>
        <w:rPr>
          <w:rFonts w:eastAsia="Aptos"/>
          <w:rtl/>
        </w:rPr>
      </w:pPr>
      <w:r w:rsidRPr="00830FF0">
        <w:rPr>
          <w:rFonts w:eastAsia="Aptos"/>
          <w:b/>
          <w:bCs/>
          <w:rtl/>
        </w:rPr>
        <w:t xml:space="preserve">חימום ובקרת </w:t>
      </w:r>
      <w:proofErr w:type="spellStart"/>
      <w:r w:rsidRPr="00830FF0">
        <w:rPr>
          <w:rFonts w:eastAsia="Aptos"/>
          <w:b/>
          <w:bCs/>
          <w:rtl/>
        </w:rPr>
        <w:t>טמפ</w:t>
      </w:r>
      <w:proofErr w:type="spellEnd"/>
      <w:r w:rsidRPr="00830FF0">
        <w:rPr>
          <w:rFonts w:eastAsia="Aptos"/>
          <w:b/>
          <w:bCs/>
          <w:rtl/>
        </w:rPr>
        <w:t>':</w:t>
      </w:r>
      <w:r w:rsidRPr="00830FF0">
        <w:rPr>
          <w:rFonts w:eastAsia="Aptos"/>
          <w:rtl/>
        </w:rPr>
        <w:t xml:space="preserve"> חימום עד </w:t>
      </w:r>
      <w:r w:rsidRPr="00830FF0">
        <w:rPr>
          <w:rFonts w:eastAsia="Aptos"/>
        </w:rPr>
        <w:t>C</w:t>
      </w:r>
      <w:r w:rsidRPr="00830FF0">
        <w:rPr>
          <w:rFonts w:eastAsia="Aptos"/>
          <w:rtl/>
        </w:rPr>
        <w:t>65° לפחות, לחימום אחיד בכל הפלטה עדיפות ליכולת חימום משתנה לאזורי שונים בפלטה. דיוק טמפרטורה: ±</w:t>
      </w:r>
      <w:r w:rsidRPr="00830FF0">
        <w:rPr>
          <w:rFonts w:eastAsia="Aptos"/>
        </w:rPr>
        <w:t xml:space="preserve"> C</w:t>
      </w:r>
      <w:r w:rsidRPr="00830FF0">
        <w:rPr>
          <w:rFonts w:eastAsia="Aptos"/>
          <w:rtl/>
        </w:rPr>
        <w:t>0.5° ב-</w:t>
      </w:r>
      <w:r w:rsidRPr="00830FF0">
        <w:rPr>
          <w:rFonts w:eastAsia="Aptos"/>
        </w:rPr>
        <w:t xml:space="preserve"> C</w:t>
      </w:r>
      <w:r w:rsidRPr="00830FF0">
        <w:rPr>
          <w:rFonts w:eastAsia="Aptos"/>
          <w:rtl/>
        </w:rPr>
        <w:t>37°. בעל מערכת בקרת טמפ' למניעת אידוי.</w:t>
      </w:r>
    </w:p>
    <w:p w14:paraId="402F8DDE" w14:textId="77777777" w:rsidR="001A2683" w:rsidRPr="00830FF0" w:rsidRDefault="00312734" w:rsidP="001A2683">
      <w:pPr>
        <w:spacing w:after="160" w:line="259" w:lineRule="auto"/>
        <w:jc w:val="both"/>
        <w:rPr>
          <w:rFonts w:eastAsia="Aptos"/>
          <w:b/>
          <w:bCs/>
          <w:rtl/>
        </w:rPr>
      </w:pPr>
      <w:r w:rsidRPr="00830FF0">
        <w:rPr>
          <w:rFonts w:eastAsia="Aptos"/>
          <w:b/>
          <w:bCs/>
          <w:rtl/>
        </w:rPr>
        <w:t>ערבוב</w:t>
      </w:r>
      <w:r w:rsidRPr="00830FF0">
        <w:rPr>
          <w:rFonts w:eastAsia="Aptos"/>
          <w:b/>
          <w:bCs/>
        </w:rPr>
        <w:t xml:space="preserve">  </w:t>
      </w:r>
      <w:proofErr w:type="spellStart"/>
      <w:r w:rsidRPr="00830FF0">
        <w:rPr>
          <w:rFonts w:eastAsia="Aptos"/>
          <w:rtl/>
        </w:rPr>
        <w:t>ערבוב</w:t>
      </w:r>
      <w:proofErr w:type="spellEnd"/>
      <w:r w:rsidRPr="00830FF0">
        <w:rPr>
          <w:rFonts w:eastAsia="Aptos"/>
          <w:rtl/>
        </w:rPr>
        <w:t xml:space="preserve"> פנימי של הפלטה </w:t>
      </w:r>
    </w:p>
    <w:p w14:paraId="7B625024" w14:textId="77777777" w:rsidR="001A2683" w:rsidRPr="00830FF0" w:rsidRDefault="00312734" w:rsidP="001A2683">
      <w:pPr>
        <w:spacing w:after="160" w:line="259" w:lineRule="auto"/>
        <w:jc w:val="both"/>
        <w:rPr>
          <w:rFonts w:eastAsia="Aptos"/>
          <w:rtl/>
        </w:rPr>
      </w:pPr>
      <w:r w:rsidRPr="00830FF0">
        <w:rPr>
          <w:rFonts w:eastAsia="Aptos"/>
          <w:b/>
          <w:bCs/>
          <w:rtl/>
        </w:rPr>
        <w:t>הזרקת נוזלים</w:t>
      </w:r>
      <w:r w:rsidRPr="00830FF0">
        <w:rPr>
          <w:rFonts w:eastAsia="Aptos"/>
          <w:rtl/>
        </w:rPr>
        <w:t xml:space="preserve"> אפשרות הוספת מודול להזרקה (טווח 1-3000 </w:t>
      </w:r>
      <w:proofErr w:type="spellStart"/>
      <w:r w:rsidRPr="00830FF0">
        <w:rPr>
          <w:rFonts w:eastAsia="Aptos"/>
          <w:rtl/>
        </w:rPr>
        <w:t>מיקרוליטר</w:t>
      </w:r>
      <w:proofErr w:type="spellEnd"/>
      <w:r w:rsidRPr="00830FF0">
        <w:rPr>
          <w:rFonts w:eastAsia="Aptos"/>
          <w:rtl/>
        </w:rPr>
        <w:t>)</w:t>
      </w:r>
      <w:r w:rsidRPr="00830FF0">
        <w:rPr>
          <w:rFonts w:eastAsia="Aptos"/>
        </w:rPr>
        <w:t xml:space="preserve">, </w:t>
      </w:r>
      <w:r w:rsidRPr="00830FF0">
        <w:rPr>
          <w:rFonts w:eastAsia="Aptos"/>
          <w:rtl/>
        </w:rPr>
        <w:t>שיכול להזריק חומרים במהלך המדידה עצמה.</w:t>
      </w:r>
    </w:p>
    <w:p w14:paraId="05A98039" w14:textId="77777777" w:rsidR="001A2683" w:rsidRPr="00830FF0" w:rsidRDefault="00312734" w:rsidP="001A2683">
      <w:pPr>
        <w:spacing w:after="160" w:line="259" w:lineRule="auto"/>
        <w:jc w:val="both"/>
        <w:rPr>
          <w:rFonts w:eastAsia="Aptos"/>
          <w:rtl/>
        </w:rPr>
      </w:pPr>
      <w:r w:rsidRPr="00830FF0">
        <w:rPr>
          <w:rFonts w:eastAsia="Aptos"/>
          <w:rtl/>
        </w:rPr>
        <w:t>ב</w:t>
      </w:r>
      <w:r w:rsidRPr="00830FF0">
        <w:rPr>
          <w:rFonts w:eastAsia="Aptos"/>
          <w:b/>
          <w:bCs/>
          <w:rtl/>
        </w:rPr>
        <w:t>קרת גזים</w:t>
      </w:r>
      <w:r w:rsidRPr="00830FF0">
        <w:rPr>
          <w:rFonts w:eastAsia="Aptos"/>
          <w:rtl/>
        </w:rPr>
        <w:t>: אפשרות הוספת מודול להזנת ובקרת גזים (</w:t>
      </w:r>
      <w:r w:rsidRPr="00830FF0">
        <w:rPr>
          <w:rFonts w:eastAsia="Aptos"/>
        </w:rPr>
        <w:t>CO</w:t>
      </w:r>
      <w:r w:rsidRPr="00830FF0">
        <w:rPr>
          <w:rFonts w:ascii="Cambria Math" w:eastAsia="Aptos" w:hAnsi="Cambria Math" w:cs="Cambria Math"/>
        </w:rPr>
        <w:t>₂</w:t>
      </w:r>
      <w:r w:rsidRPr="00830FF0">
        <w:rPr>
          <w:rFonts w:eastAsia="Aptos"/>
          <w:rtl/>
        </w:rPr>
        <w:t xml:space="preserve"> או </w:t>
      </w:r>
      <w:r w:rsidRPr="00830FF0">
        <w:rPr>
          <w:rFonts w:eastAsia="Aptos"/>
        </w:rPr>
        <w:t>CO</w:t>
      </w:r>
      <w:r w:rsidRPr="00830FF0">
        <w:rPr>
          <w:rFonts w:ascii="Cambria Math" w:eastAsia="Aptos" w:hAnsi="Cambria Math" w:cs="Cambria Math"/>
        </w:rPr>
        <w:t>₂</w:t>
      </w:r>
      <w:r w:rsidRPr="00830FF0">
        <w:rPr>
          <w:rFonts w:eastAsia="Aptos"/>
        </w:rPr>
        <w:t>+O</w:t>
      </w:r>
      <w:r w:rsidRPr="00830FF0">
        <w:rPr>
          <w:rFonts w:ascii="Cambria Math" w:eastAsia="Aptos" w:hAnsi="Cambria Math" w:cs="Cambria Math"/>
        </w:rPr>
        <w:t>₂</w:t>
      </w:r>
      <w:r w:rsidRPr="00830FF0">
        <w:rPr>
          <w:rFonts w:eastAsia="Aptos"/>
          <w:rtl/>
        </w:rPr>
        <w:t>) לניסויי תאים חיים.</w:t>
      </w:r>
    </w:p>
    <w:p w14:paraId="52A8CA05" w14:textId="77777777" w:rsidR="001A2683" w:rsidRPr="00830FF0" w:rsidRDefault="00312734" w:rsidP="001A2683">
      <w:pPr>
        <w:spacing w:after="160" w:line="259" w:lineRule="auto"/>
        <w:jc w:val="both"/>
        <w:rPr>
          <w:rFonts w:eastAsia="Aptos"/>
          <w:b/>
          <w:bCs/>
          <w:u w:val="single"/>
          <w:rtl/>
        </w:rPr>
      </w:pPr>
      <w:r w:rsidRPr="00830FF0">
        <w:rPr>
          <w:rFonts w:eastAsia="Aptos"/>
          <w:b/>
          <w:bCs/>
          <w:u w:val="single"/>
          <w:rtl/>
        </w:rPr>
        <w:t>אוטומציה והתאמות</w:t>
      </w:r>
    </w:p>
    <w:p w14:paraId="305B0E50" w14:textId="77777777" w:rsidR="001A2683" w:rsidRPr="00830FF0" w:rsidRDefault="00312734" w:rsidP="001A2683">
      <w:pPr>
        <w:spacing w:after="160" w:line="259" w:lineRule="auto"/>
        <w:jc w:val="both"/>
        <w:rPr>
          <w:rFonts w:eastAsia="Aptos"/>
          <w:rtl/>
        </w:rPr>
      </w:pPr>
      <w:r w:rsidRPr="00830FF0">
        <w:rPr>
          <w:rFonts w:eastAsia="Aptos"/>
          <w:b/>
          <w:bCs/>
          <w:rtl/>
        </w:rPr>
        <w:t>סוגי פלטות</w:t>
      </w:r>
      <w:r w:rsidRPr="00830FF0">
        <w:rPr>
          <w:rFonts w:eastAsia="Aptos"/>
          <w:b/>
          <w:bCs/>
        </w:rPr>
        <w:t xml:space="preserve">: </w:t>
      </w:r>
      <w:r w:rsidRPr="00830FF0">
        <w:rPr>
          <w:rFonts w:eastAsia="Aptos"/>
          <w:rtl/>
        </w:rPr>
        <w:t>תמיכה בשימוש פלטות גנריות בפורמטים הסטנדרטיים</w:t>
      </w:r>
      <w:r w:rsidRPr="00830FF0">
        <w:rPr>
          <w:rFonts w:eastAsia="Aptos"/>
        </w:rPr>
        <w:t xml:space="preserve">: 6, 12, 24, 48, 96, 384 </w:t>
      </w:r>
      <w:r w:rsidRPr="00830FF0">
        <w:rPr>
          <w:rFonts w:eastAsia="Aptos"/>
          <w:rtl/>
        </w:rPr>
        <w:t>בארות</w:t>
      </w:r>
    </w:p>
    <w:p w14:paraId="3040ED81" w14:textId="77777777" w:rsidR="001A2683" w:rsidRPr="00830FF0" w:rsidRDefault="00312734" w:rsidP="001A2683">
      <w:pPr>
        <w:spacing w:after="160" w:line="259" w:lineRule="auto"/>
        <w:jc w:val="both"/>
        <w:rPr>
          <w:rFonts w:eastAsia="Aptos"/>
          <w:rtl/>
        </w:rPr>
      </w:pPr>
      <w:r w:rsidRPr="00830FF0">
        <w:rPr>
          <w:rFonts w:eastAsia="Aptos"/>
          <w:b/>
          <w:bCs/>
          <w:rtl/>
        </w:rPr>
        <w:t>כיוון גובה אוטומטי</w:t>
      </w:r>
      <w:r w:rsidRPr="00830FF0">
        <w:rPr>
          <w:rFonts w:eastAsia="Aptos"/>
          <w:rtl/>
        </w:rPr>
        <w:t xml:space="preserve">: כיוון אוטומטי של גובה </w:t>
      </w:r>
      <w:r w:rsidRPr="00830FF0">
        <w:rPr>
          <w:rFonts w:eastAsia="Aptos"/>
        </w:rPr>
        <w:t>Z</w:t>
      </w:r>
      <w:r w:rsidRPr="00830FF0">
        <w:rPr>
          <w:rFonts w:eastAsia="Aptos"/>
          <w:rtl/>
        </w:rPr>
        <w:t xml:space="preserve">, המאפשר התאמה אוטומטית לגבהים שונים של </w:t>
      </w:r>
      <w:proofErr w:type="spellStart"/>
      <w:r w:rsidRPr="00830FF0">
        <w:rPr>
          <w:rFonts w:eastAsia="Aptos"/>
          <w:rtl/>
        </w:rPr>
        <w:t>מיקרופלטות</w:t>
      </w:r>
      <w:proofErr w:type="spellEnd"/>
      <w:r w:rsidRPr="00830FF0">
        <w:rPr>
          <w:rFonts w:eastAsia="Aptos"/>
          <w:rtl/>
        </w:rPr>
        <w:t xml:space="preserve"> ושל רמות נוזלים שונות בכל באר.</w:t>
      </w:r>
    </w:p>
    <w:p w14:paraId="5D41685E" w14:textId="14BE4FD7" w:rsidR="001A2683" w:rsidRPr="00830FF0" w:rsidRDefault="00312734" w:rsidP="001A2683">
      <w:pPr>
        <w:spacing w:after="160" w:line="259" w:lineRule="auto"/>
        <w:jc w:val="both"/>
        <w:rPr>
          <w:rFonts w:eastAsia="Aptos"/>
          <w:rtl/>
        </w:rPr>
      </w:pPr>
      <w:r w:rsidRPr="00830FF0">
        <w:rPr>
          <w:rFonts w:eastAsia="Aptos"/>
          <w:b/>
          <w:bCs/>
          <w:rtl/>
        </w:rPr>
        <w:t>תיקון אוטומטי לעומק נוזל</w:t>
      </w:r>
      <w:r w:rsidRPr="00830FF0">
        <w:rPr>
          <w:rFonts w:eastAsia="Aptos"/>
          <w:rtl/>
        </w:rPr>
        <w:t>: תיקון אוטומטי של אורך מסלול ספיגה (</w:t>
      </w:r>
      <w:r w:rsidRPr="00830FF0">
        <w:rPr>
          <w:rFonts w:eastAsia="Aptos"/>
        </w:rPr>
        <w:t>Absorbance Path Length Correction</w:t>
      </w:r>
      <w:r w:rsidRPr="00830FF0">
        <w:rPr>
          <w:rFonts w:eastAsia="Aptos"/>
          <w:rtl/>
        </w:rPr>
        <w:t xml:space="preserve">) לכל באר בנפרד, לצורך חישוב תוצאות מתוקננות לאורך מסלול של 1 ס"מ ופיצוי על שגיאות </w:t>
      </w:r>
      <w:proofErr w:type="spellStart"/>
      <w:r w:rsidRPr="00830FF0">
        <w:rPr>
          <w:rFonts w:eastAsia="Aptos"/>
          <w:rtl/>
        </w:rPr>
        <w:t>פיפטציה</w:t>
      </w:r>
      <w:proofErr w:type="spellEnd"/>
      <w:r w:rsidRPr="00830FF0">
        <w:rPr>
          <w:rFonts w:eastAsia="Aptos"/>
          <w:rtl/>
        </w:rPr>
        <w:t>.</w:t>
      </w:r>
    </w:p>
    <w:p w14:paraId="314DD5BC" w14:textId="77777777" w:rsidR="001A2683" w:rsidRPr="00830FF0" w:rsidRDefault="00312734" w:rsidP="001A2683">
      <w:pPr>
        <w:spacing w:after="160" w:line="259" w:lineRule="auto"/>
        <w:jc w:val="both"/>
        <w:rPr>
          <w:rFonts w:eastAsia="Aptos"/>
          <w:b/>
          <w:bCs/>
          <w:u w:val="single"/>
          <w:rtl/>
        </w:rPr>
      </w:pPr>
      <w:r w:rsidRPr="00830FF0">
        <w:rPr>
          <w:rFonts w:eastAsia="Aptos"/>
          <w:b/>
          <w:bCs/>
          <w:u w:val="single"/>
          <w:rtl/>
        </w:rPr>
        <w:t>תוכנה ומערכת מחשב</w:t>
      </w:r>
    </w:p>
    <w:p w14:paraId="120D633E" w14:textId="77777777" w:rsidR="001A2683" w:rsidRPr="00830FF0" w:rsidRDefault="00312734" w:rsidP="001A2683">
      <w:pPr>
        <w:spacing w:after="160" w:line="259" w:lineRule="auto"/>
        <w:jc w:val="both"/>
        <w:rPr>
          <w:rFonts w:eastAsia="Aptos"/>
          <w:rtl/>
        </w:rPr>
      </w:pPr>
      <w:r w:rsidRPr="00830FF0">
        <w:rPr>
          <w:rFonts w:eastAsia="Aptos"/>
          <w:b/>
          <w:bCs/>
          <w:rtl/>
        </w:rPr>
        <w:t>תוכנת בקרה וניתוח:</w:t>
      </w:r>
      <w:r w:rsidRPr="00830FF0">
        <w:rPr>
          <w:rFonts w:eastAsia="Aptos"/>
          <w:rtl/>
        </w:rPr>
        <w:t xml:space="preserve"> תוכנה מלאה ידידותית למשתמש מלאה לשליטה במכשיר, ניתוח נתונים, יצירת גרפים וייצוא ל-</w:t>
      </w:r>
      <w:r w:rsidRPr="00830FF0">
        <w:rPr>
          <w:rFonts w:eastAsia="Aptos"/>
        </w:rPr>
        <w:t>Excel</w:t>
      </w:r>
      <w:r w:rsidRPr="00830FF0">
        <w:rPr>
          <w:rFonts w:eastAsia="Aptos"/>
          <w:rtl/>
        </w:rPr>
        <w:t>. עדכוני תוכנה חינם במשך תקופת האחריות. תמיכה טכנית.</w:t>
      </w:r>
    </w:p>
    <w:p w14:paraId="26A5021D" w14:textId="77777777" w:rsidR="001A2683" w:rsidRPr="00830FF0" w:rsidRDefault="00312734" w:rsidP="001A2683">
      <w:pPr>
        <w:spacing w:after="160" w:line="259" w:lineRule="auto"/>
        <w:jc w:val="both"/>
        <w:rPr>
          <w:rFonts w:eastAsia="Aptos"/>
          <w:rtl/>
        </w:rPr>
      </w:pPr>
      <w:r w:rsidRPr="00830FF0">
        <w:rPr>
          <w:rFonts w:eastAsia="Aptos"/>
          <w:b/>
          <w:bCs/>
          <w:rtl/>
        </w:rPr>
        <w:t>מחשב ייעודי</w:t>
      </w:r>
      <w:r w:rsidRPr="00830FF0">
        <w:rPr>
          <w:rFonts w:eastAsia="Aptos"/>
          <w:rtl/>
        </w:rPr>
        <w:t>: במידת הצורך הספק חייב לספק מחשב ייעודי (נייד או שולחני) לתפעול המכשיר שמתאים לשימוש בתוכנה ולתקשורת לרבות רישיון מערכת הפעלה ותוכנות נלוות נדרשות, דוגמת אופיס.</w:t>
      </w:r>
    </w:p>
    <w:p w14:paraId="234EDC0B" w14:textId="77777777" w:rsidR="001A2683" w:rsidRPr="00830FF0" w:rsidRDefault="00312734" w:rsidP="001A2683">
      <w:pPr>
        <w:spacing w:after="160" w:line="259" w:lineRule="auto"/>
        <w:jc w:val="both"/>
        <w:rPr>
          <w:rFonts w:eastAsia="Aptos"/>
          <w:b/>
          <w:bCs/>
          <w:u w:val="single"/>
          <w:rtl/>
        </w:rPr>
      </w:pPr>
      <w:r w:rsidRPr="00830FF0">
        <w:rPr>
          <w:rFonts w:eastAsia="Aptos"/>
          <w:b/>
          <w:bCs/>
          <w:u w:val="single"/>
          <w:rtl/>
        </w:rPr>
        <w:t>אחריות, שירות והדרכה</w:t>
      </w:r>
    </w:p>
    <w:p w14:paraId="235C4CBE" w14:textId="77777777" w:rsidR="001A2683" w:rsidRPr="00830FF0" w:rsidRDefault="00312734" w:rsidP="001A2683">
      <w:pPr>
        <w:spacing w:after="160" w:line="259" w:lineRule="auto"/>
        <w:jc w:val="both"/>
        <w:rPr>
          <w:rFonts w:eastAsia="Aptos"/>
          <w:rtl/>
        </w:rPr>
      </w:pPr>
      <w:r w:rsidRPr="00830FF0">
        <w:rPr>
          <w:rFonts w:eastAsia="Aptos"/>
          <w:b/>
          <w:bCs/>
          <w:rtl/>
        </w:rPr>
        <w:t>אחריות</w:t>
      </w:r>
      <w:r w:rsidRPr="00830FF0">
        <w:rPr>
          <w:rFonts w:eastAsia="Aptos"/>
          <w:rtl/>
        </w:rPr>
        <w:t>: שנתיים אחריות מלאה (חלקים ועבודה). אופציה להאריך ל-5 שנים.</w:t>
      </w:r>
    </w:p>
    <w:p w14:paraId="26F8D816" w14:textId="77777777" w:rsidR="001A2683" w:rsidRPr="00830FF0" w:rsidRDefault="00312734" w:rsidP="001A2683">
      <w:pPr>
        <w:spacing w:after="160" w:line="259" w:lineRule="auto"/>
        <w:jc w:val="both"/>
        <w:rPr>
          <w:rFonts w:eastAsia="Aptos"/>
          <w:rtl/>
        </w:rPr>
      </w:pPr>
      <w:r w:rsidRPr="00830FF0">
        <w:rPr>
          <w:rFonts w:eastAsia="Aptos"/>
          <w:b/>
          <w:bCs/>
          <w:rtl/>
        </w:rPr>
        <w:t>שירות בישראל:</w:t>
      </w:r>
      <w:r w:rsidRPr="00830FF0">
        <w:rPr>
          <w:rFonts w:eastAsia="Aptos"/>
          <w:rtl/>
        </w:rPr>
        <w:t xml:space="preserve"> טכנאי מוסמך בישראל. זמן תגובה מקסימלי: 48 שעות מדיווח תקלה.</w:t>
      </w:r>
    </w:p>
    <w:p w14:paraId="33868D46" w14:textId="77777777" w:rsidR="001A2683" w:rsidRPr="00830FF0" w:rsidRDefault="00312734" w:rsidP="001A2683">
      <w:pPr>
        <w:spacing w:after="160" w:line="259" w:lineRule="auto"/>
        <w:jc w:val="both"/>
        <w:rPr>
          <w:rFonts w:eastAsia="Aptos"/>
          <w:rtl/>
        </w:rPr>
      </w:pPr>
      <w:r w:rsidRPr="00830FF0">
        <w:rPr>
          <w:rFonts w:eastAsia="Aptos"/>
          <w:b/>
          <w:bCs/>
          <w:rtl/>
        </w:rPr>
        <w:t>הדרכה</w:t>
      </w:r>
      <w:r w:rsidRPr="00830FF0">
        <w:rPr>
          <w:rFonts w:eastAsia="Aptos"/>
          <w:rtl/>
        </w:rPr>
        <w:t>: הדרכה מקיפה במעבדה. הפעלה, תחזוקה שוטפת, פתרון בעיות בסיסיות, יצירת פרוטוקולים. תמיכה טכנית ואפליקטיבית בישראל.</w:t>
      </w:r>
    </w:p>
    <w:p w14:paraId="4BE682A2" w14:textId="77777777" w:rsidR="001A2683" w:rsidRPr="00830FF0" w:rsidRDefault="00312734" w:rsidP="001A2683">
      <w:pPr>
        <w:spacing w:after="160" w:line="259" w:lineRule="auto"/>
        <w:jc w:val="both"/>
        <w:rPr>
          <w:rFonts w:eastAsia="Aptos"/>
          <w:rtl/>
        </w:rPr>
      </w:pPr>
      <w:r w:rsidRPr="00830FF0">
        <w:rPr>
          <w:rFonts w:eastAsia="Aptos"/>
          <w:b/>
          <w:bCs/>
          <w:rtl/>
        </w:rPr>
        <w:t>מסמכים</w:t>
      </w:r>
      <w:r w:rsidRPr="00830FF0">
        <w:rPr>
          <w:rFonts w:eastAsia="Aptos"/>
          <w:rtl/>
        </w:rPr>
        <w:t>: מדריכי הפעלה ותחזוקה, ותיעוד אישור התקנה ותקינות (</w:t>
      </w:r>
      <w:r w:rsidRPr="00830FF0">
        <w:rPr>
          <w:rFonts w:eastAsia="Aptos"/>
        </w:rPr>
        <w:t>IQ/OQ/PQ</w:t>
      </w:r>
      <w:r w:rsidRPr="00830FF0">
        <w:rPr>
          <w:rFonts w:eastAsia="Aptos"/>
          <w:rtl/>
        </w:rPr>
        <w:t>).</w:t>
      </w:r>
    </w:p>
    <w:p w14:paraId="652E5046" w14:textId="77777777" w:rsidR="001A2683" w:rsidRPr="00830FF0" w:rsidRDefault="00312734" w:rsidP="001A2683">
      <w:pPr>
        <w:spacing w:after="160" w:line="259" w:lineRule="auto"/>
        <w:jc w:val="both"/>
        <w:rPr>
          <w:rFonts w:eastAsia="Aptos"/>
          <w:b/>
          <w:bCs/>
          <w:u w:val="single"/>
          <w:rtl/>
        </w:rPr>
      </w:pPr>
      <w:r w:rsidRPr="00830FF0">
        <w:rPr>
          <w:rFonts w:eastAsia="Aptos"/>
          <w:b/>
          <w:bCs/>
          <w:u w:val="single"/>
          <w:rtl/>
        </w:rPr>
        <w:t>אספקה והתקנה ואחרים</w:t>
      </w:r>
    </w:p>
    <w:p w14:paraId="3CCA7BF3" w14:textId="77777777" w:rsidR="001A2683" w:rsidRPr="00830FF0" w:rsidRDefault="00312734" w:rsidP="001A2683">
      <w:pPr>
        <w:spacing w:after="160" w:line="259" w:lineRule="auto"/>
        <w:jc w:val="both"/>
        <w:rPr>
          <w:rFonts w:eastAsia="Aptos"/>
          <w:rtl/>
        </w:rPr>
      </w:pPr>
      <w:r w:rsidRPr="00830FF0">
        <w:rPr>
          <w:rFonts w:eastAsia="Aptos"/>
          <w:b/>
          <w:bCs/>
          <w:rtl/>
        </w:rPr>
        <w:t>זמן אספקה</w:t>
      </w:r>
      <w:r w:rsidRPr="00830FF0">
        <w:rPr>
          <w:rFonts w:eastAsia="Aptos"/>
          <w:rtl/>
        </w:rPr>
        <w:t>: עד 120 יום מהזמנה.</w:t>
      </w:r>
    </w:p>
    <w:p w14:paraId="3F01F00B" w14:textId="77777777" w:rsidR="001A2683" w:rsidRPr="00830FF0" w:rsidRDefault="00312734" w:rsidP="001A2683">
      <w:pPr>
        <w:spacing w:after="160" w:line="259" w:lineRule="auto"/>
        <w:jc w:val="both"/>
        <w:rPr>
          <w:rFonts w:eastAsia="Aptos"/>
          <w:rtl/>
        </w:rPr>
      </w:pPr>
      <w:r w:rsidRPr="00830FF0">
        <w:rPr>
          <w:rFonts w:eastAsia="Aptos"/>
          <w:b/>
          <w:bCs/>
          <w:rtl/>
        </w:rPr>
        <w:t>התקנה מלאה:</w:t>
      </w:r>
      <w:r w:rsidRPr="00830FF0">
        <w:rPr>
          <w:rFonts w:eastAsia="Aptos"/>
          <w:rtl/>
        </w:rPr>
        <w:t xml:space="preserve"> התקנה, הפעלה, כיול והדגמה על ידי טכנאי מוסמך.</w:t>
      </w:r>
    </w:p>
    <w:p w14:paraId="4862BCDF" w14:textId="77777777" w:rsidR="001A2683" w:rsidRPr="00830FF0" w:rsidRDefault="00312734" w:rsidP="001A2683">
      <w:pPr>
        <w:spacing w:after="160" w:line="259" w:lineRule="auto"/>
        <w:jc w:val="both"/>
        <w:rPr>
          <w:rFonts w:eastAsia="Aptos"/>
          <w:rtl/>
        </w:rPr>
      </w:pPr>
      <w:r w:rsidRPr="00830FF0">
        <w:rPr>
          <w:rFonts w:eastAsia="Aptos"/>
          <w:rtl/>
        </w:rPr>
        <w:t>תקנים ודרישות טכניות</w:t>
      </w:r>
    </w:p>
    <w:p w14:paraId="0EF49FEA" w14:textId="77777777" w:rsidR="001A2683" w:rsidRPr="00830FF0" w:rsidRDefault="00312734" w:rsidP="001A2683">
      <w:pPr>
        <w:spacing w:after="160" w:line="259" w:lineRule="auto"/>
        <w:jc w:val="both"/>
        <w:rPr>
          <w:rFonts w:eastAsia="Aptos"/>
          <w:rtl/>
        </w:rPr>
      </w:pPr>
      <w:r w:rsidRPr="00830FF0">
        <w:rPr>
          <w:rFonts w:eastAsia="Aptos"/>
          <w:b/>
          <w:bCs/>
          <w:rtl/>
        </w:rPr>
        <w:t>אישורים</w:t>
      </w:r>
      <w:r w:rsidRPr="00830FF0">
        <w:rPr>
          <w:rFonts w:eastAsia="Aptos"/>
          <w:rtl/>
        </w:rPr>
        <w:t xml:space="preserve">: </w:t>
      </w:r>
      <w:r w:rsidRPr="00830FF0">
        <w:rPr>
          <w:rFonts w:eastAsia="Aptos"/>
        </w:rPr>
        <w:t>CE, FCC</w:t>
      </w:r>
      <w:r w:rsidRPr="00830FF0">
        <w:rPr>
          <w:rFonts w:eastAsia="Aptos"/>
          <w:rtl/>
        </w:rPr>
        <w:t xml:space="preserve"> (או שווה ערך), </w:t>
      </w:r>
      <w:r w:rsidRPr="00830FF0">
        <w:rPr>
          <w:rFonts w:eastAsia="Aptos"/>
        </w:rPr>
        <w:t>RoHS</w:t>
      </w:r>
      <w:r w:rsidRPr="00830FF0">
        <w:rPr>
          <w:rFonts w:eastAsia="Aptos"/>
          <w:rtl/>
        </w:rPr>
        <w:t>.</w:t>
      </w:r>
    </w:p>
    <w:p w14:paraId="59A792DF" w14:textId="77777777" w:rsidR="001A2683" w:rsidRPr="00830FF0" w:rsidRDefault="00312734" w:rsidP="001A2683">
      <w:pPr>
        <w:spacing w:after="160" w:line="259" w:lineRule="auto"/>
        <w:jc w:val="both"/>
        <w:rPr>
          <w:rFonts w:eastAsia="Aptos"/>
          <w:rtl/>
        </w:rPr>
      </w:pPr>
      <w:r w:rsidRPr="00830FF0">
        <w:rPr>
          <w:rFonts w:eastAsia="Aptos"/>
          <w:b/>
          <w:bCs/>
          <w:rtl/>
        </w:rPr>
        <w:t>חשמל</w:t>
      </w:r>
      <w:r w:rsidRPr="00830FF0">
        <w:rPr>
          <w:rFonts w:eastAsia="Aptos"/>
          <w:rtl/>
        </w:rPr>
        <w:t>: 220-240</w:t>
      </w:r>
      <w:r w:rsidRPr="00830FF0">
        <w:rPr>
          <w:rFonts w:eastAsia="Aptos"/>
        </w:rPr>
        <w:t>V, 50-60Hz</w:t>
      </w:r>
      <w:r w:rsidRPr="00830FF0">
        <w:rPr>
          <w:rFonts w:eastAsia="Aptos"/>
          <w:rtl/>
        </w:rPr>
        <w:t xml:space="preserve"> (תקן ישראלי).</w:t>
      </w:r>
    </w:p>
    <w:p w14:paraId="40DB7D27" w14:textId="49E1B31B" w:rsidR="00D565B0" w:rsidRPr="00830FF0" w:rsidRDefault="00312734" w:rsidP="001A2683">
      <w:pPr>
        <w:spacing w:after="160" w:line="259" w:lineRule="auto"/>
        <w:jc w:val="both"/>
        <w:rPr>
          <w:rFonts w:eastAsia="Aptos"/>
          <w:rtl/>
        </w:rPr>
      </w:pPr>
      <w:r w:rsidRPr="00830FF0">
        <w:rPr>
          <w:rFonts w:eastAsia="Aptos"/>
          <w:b/>
          <w:bCs/>
          <w:rtl/>
        </w:rPr>
        <w:t>גודל המכשיר:</w:t>
      </w:r>
      <w:r w:rsidRPr="00830FF0">
        <w:rPr>
          <w:rFonts w:eastAsia="Aptos"/>
          <w:rtl/>
        </w:rPr>
        <w:t xml:space="preserve"> חייב לאפשר התקנה על שולחן מעבדתי סטנדרטי ולשימוש בתוך מנדף ביולוגי סטנדרטי.</w:t>
      </w:r>
    </w:p>
    <w:p w14:paraId="5C2702E7" w14:textId="77777777" w:rsidR="00F96E04" w:rsidRDefault="00F96E04" w:rsidP="00E0309B">
      <w:pPr>
        <w:rPr>
          <w:sz w:val="28"/>
          <w:szCs w:val="28"/>
          <w:rtl/>
        </w:rPr>
      </w:pPr>
    </w:p>
    <w:p w14:paraId="453F5965" w14:textId="77777777" w:rsidR="006B45DC" w:rsidRPr="00830FF0" w:rsidRDefault="006B45DC" w:rsidP="00E0309B">
      <w:pPr>
        <w:rPr>
          <w:sz w:val="28"/>
          <w:szCs w:val="28"/>
          <w:rtl/>
        </w:rPr>
      </w:pPr>
    </w:p>
    <w:p w14:paraId="36E426B4" w14:textId="22F165E5" w:rsidR="00DF2C1B" w:rsidRPr="000B4D66" w:rsidRDefault="00DF2C1B" w:rsidP="00DF2C1B">
      <w:pPr>
        <w:spacing w:after="160" w:line="259" w:lineRule="auto"/>
        <w:jc w:val="both"/>
        <w:rPr>
          <w:rFonts w:eastAsia="Aptos"/>
          <w:b/>
          <w:bCs/>
          <w:sz w:val="26"/>
          <w:szCs w:val="26"/>
        </w:rPr>
      </w:pPr>
      <w:r w:rsidRPr="000B4D66">
        <w:rPr>
          <w:rFonts w:eastAsia="Aptos" w:hint="cs"/>
          <w:b/>
          <w:bCs/>
          <w:sz w:val="26"/>
          <w:szCs w:val="26"/>
          <w:rtl/>
        </w:rPr>
        <w:t xml:space="preserve">קורא פלטות </w:t>
      </w:r>
      <w:r>
        <w:rPr>
          <w:rFonts w:eastAsia="Aptos" w:hint="cs"/>
          <w:b/>
          <w:bCs/>
          <w:sz w:val="26"/>
          <w:szCs w:val="26"/>
          <w:rtl/>
        </w:rPr>
        <w:t>(בליעה בלבד)</w:t>
      </w:r>
    </w:p>
    <w:p w14:paraId="40E60DD2" w14:textId="77777777" w:rsidR="00E02D0D" w:rsidRDefault="00E02D0D" w:rsidP="00E0309B">
      <w:pPr>
        <w:rPr>
          <w:rtl/>
        </w:rPr>
      </w:pPr>
    </w:p>
    <w:p w14:paraId="04EF6C73" w14:textId="77777777" w:rsidR="000B4D66" w:rsidRPr="000B4D66" w:rsidRDefault="000B4D66" w:rsidP="000B4D66">
      <w:pPr>
        <w:spacing w:after="160" w:line="256" w:lineRule="auto"/>
        <w:jc w:val="both"/>
        <w:rPr>
          <w:rFonts w:eastAsia="Aptos"/>
          <w:b/>
          <w:bCs/>
        </w:rPr>
      </w:pPr>
      <w:r w:rsidRPr="000B4D66">
        <w:rPr>
          <w:rFonts w:eastAsia="Aptos"/>
          <w:b/>
          <w:bCs/>
          <w:rtl/>
        </w:rPr>
        <w:t>כללי</w:t>
      </w:r>
    </w:p>
    <w:p w14:paraId="70201A9E" w14:textId="17CE9D4F" w:rsidR="000B4D66" w:rsidRPr="000B4D66" w:rsidRDefault="000B4D66" w:rsidP="000B4D66">
      <w:pPr>
        <w:spacing w:after="160" w:line="256" w:lineRule="auto"/>
        <w:jc w:val="both"/>
        <w:rPr>
          <w:rFonts w:eastAsia="Aptos"/>
        </w:rPr>
      </w:pPr>
      <w:r w:rsidRPr="000B4D66">
        <w:rPr>
          <w:rFonts w:eastAsia="Aptos"/>
          <w:rtl/>
        </w:rPr>
        <w:t>המכון מבקש לרכוש קורא פלטות</w:t>
      </w:r>
      <w:r w:rsidRPr="000B4D66">
        <w:rPr>
          <w:rFonts w:eastAsia="Aptos"/>
        </w:rPr>
        <w:t xml:space="preserve"> </w:t>
      </w:r>
      <w:r w:rsidRPr="000B4D66">
        <w:rPr>
          <w:rFonts w:eastAsia="Aptos" w:hint="cs"/>
          <w:rtl/>
        </w:rPr>
        <w:t xml:space="preserve">לבליעה </w:t>
      </w:r>
      <w:r w:rsidRPr="000B4D66">
        <w:rPr>
          <w:rFonts w:eastAsia="Aptos"/>
          <w:rtl/>
        </w:rPr>
        <w:t>עם יכולות</w:t>
      </w:r>
      <w:r w:rsidR="00456547">
        <w:rPr>
          <w:rFonts w:eastAsia="Aptos" w:hint="cs"/>
          <w:rtl/>
        </w:rPr>
        <w:t xml:space="preserve"> </w:t>
      </w:r>
      <w:r w:rsidRPr="000B4D66">
        <w:rPr>
          <w:rFonts w:eastAsia="Aptos" w:hint="cs"/>
          <w:rtl/>
        </w:rPr>
        <w:t xml:space="preserve">רחבות ודינמיות של מדידות אופטיות ושליטה בתנאי הסביבה של </w:t>
      </w:r>
      <w:proofErr w:type="spellStart"/>
      <w:r w:rsidRPr="000B4D66">
        <w:rPr>
          <w:rFonts w:eastAsia="Aptos" w:hint="cs"/>
          <w:rtl/>
        </w:rPr>
        <w:t>הבאריות</w:t>
      </w:r>
      <w:proofErr w:type="spellEnd"/>
      <w:r w:rsidRPr="000B4D66">
        <w:rPr>
          <w:rFonts w:eastAsia="Aptos" w:hint="cs"/>
          <w:rtl/>
        </w:rPr>
        <w:t xml:space="preserve"> שישמשו למחקר ולאבחון מעבדתי.</w:t>
      </w:r>
    </w:p>
    <w:p w14:paraId="1AAA0B00" w14:textId="77777777" w:rsidR="000B4D66" w:rsidRPr="000B4D66" w:rsidRDefault="000B4D66" w:rsidP="000B4D66">
      <w:pPr>
        <w:spacing w:after="160" w:line="256" w:lineRule="auto"/>
        <w:jc w:val="both"/>
        <w:rPr>
          <w:rFonts w:eastAsia="Aptos"/>
          <w:b/>
          <w:bCs/>
          <w:rtl/>
        </w:rPr>
      </w:pPr>
      <w:r w:rsidRPr="000B4D66">
        <w:rPr>
          <w:rFonts w:eastAsia="Aptos"/>
          <w:b/>
          <w:bCs/>
          <w:rtl/>
        </w:rPr>
        <w:t>דרישות</w:t>
      </w:r>
      <w:r w:rsidRPr="000B4D66">
        <w:rPr>
          <w:rFonts w:eastAsia="Aptos"/>
          <w:b/>
          <w:bCs/>
        </w:rPr>
        <w:t xml:space="preserve"> </w:t>
      </w:r>
      <w:r w:rsidRPr="000B4D66">
        <w:rPr>
          <w:rFonts w:eastAsia="Aptos"/>
          <w:b/>
          <w:bCs/>
          <w:rtl/>
        </w:rPr>
        <w:t>חובה</w:t>
      </w:r>
    </w:p>
    <w:p w14:paraId="0874AC2F" w14:textId="77777777" w:rsidR="000B4D66" w:rsidRPr="000B4D66" w:rsidRDefault="000B4D66" w:rsidP="000B4D66">
      <w:pPr>
        <w:spacing w:after="160" w:line="256" w:lineRule="auto"/>
        <w:jc w:val="both"/>
        <w:rPr>
          <w:rFonts w:eastAsia="Aptos"/>
          <w:b/>
          <w:bCs/>
          <w:u w:val="single"/>
        </w:rPr>
      </w:pPr>
      <w:r w:rsidRPr="000B4D66">
        <w:rPr>
          <w:rFonts w:eastAsia="Aptos"/>
          <w:b/>
          <w:bCs/>
          <w:u w:val="single"/>
          <w:rtl/>
        </w:rPr>
        <w:t>מערכת</w:t>
      </w:r>
      <w:r w:rsidRPr="000B4D66">
        <w:rPr>
          <w:rFonts w:eastAsia="Aptos"/>
          <w:b/>
          <w:bCs/>
          <w:u w:val="single"/>
        </w:rPr>
        <w:t xml:space="preserve"> </w:t>
      </w:r>
      <w:r w:rsidRPr="000B4D66">
        <w:rPr>
          <w:rFonts w:eastAsia="Aptos"/>
          <w:b/>
          <w:bCs/>
          <w:u w:val="single"/>
          <w:rtl/>
        </w:rPr>
        <w:t xml:space="preserve">אופטית </w:t>
      </w:r>
    </w:p>
    <w:p w14:paraId="7EFE4EDA" w14:textId="77777777" w:rsidR="000B4D66" w:rsidRPr="000B4D66" w:rsidRDefault="000B4D66" w:rsidP="000B4D66">
      <w:pPr>
        <w:spacing w:after="160" w:line="256" w:lineRule="auto"/>
        <w:jc w:val="both"/>
        <w:rPr>
          <w:rFonts w:eastAsia="Aptos"/>
          <w:rtl/>
        </w:rPr>
      </w:pPr>
      <w:r w:rsidRPr="000B4D66">
        <w:rPr>
          <w:rFonts w:eastAsia="Aptos" w:hint="cs"/>
          <w:rtl/>
        </w:rPr>
        <w:t xml:space="preserve">מערכת גמישה שמודדת בליעה ופיזור אור עם פילטרים קבועים. אפשרות קריאה מקבילה של שני אורכי גל לפחות. אפשרות התקנה של לפחות 6 פילטרים. אפשרות החלפה פשוטה של פילטרים ע"י המשתמש. המערכת תסופק עם הפילטרים הבאים: </w:t>
      </w:r>
      <w:r w:rsidRPr="000B4D66">
        <w:rPr>
          <w:rFonts w:eastAsia="Aptos"/>
        </w:rPr>
        <w:t xml:space="preserve">405 nm, 450 nm, 562 nm, 595 nm, 630 nm </w:t>
      </w:r>
    </w:p>
    <w:p w14:paraId="7D2401D8" w14:textId="77777777" w:rsidR="000B4D66" w:rsidRPr="000B4D66" w:rsidRDefault="000B4D66" w:rsidP="000B4D66">
      <w:pPr>
        <w:spacing w:after="160" w:line="256" w:lineRule="auto"/>
        <w:jc w:val="both"/>
        <w:rPr>
          <w:rFonts w:eastAsia="Aptos"/>
        </w:rPr>
      </w:pPr>
    </w:p>
    <w:p w14:paraId="6967B706" w14:textId="77777777" w:rsidR="000B4D66" w:rsidRPr="000B4D66" w:rsidRDefault="000B4D66" w:rsidP="000B4D66">
      <w:pPr>
        <w:spacing w:after="160" w:line="256" w:lineRule="auto"/>
        <w:jc w:val="both"/>
        <w:rPr>
          <w:rFonts w:eastAsia="Aptos"/>
          <w:b/>
          <w:bCs/>
          <w:u w:val="single"/>
        </w:rPr>
      </w:pPr>
      <w:r w:rsidRPr="000B4D66">
        <w:rPr>
          <w:rFonts w:eastAsia="Aptos" w:hint="cs"/>
          <w:b/>
          <w:bCs/>
          <w:u w:val="single"/>
          <w:rtl/>
        </w:rPr>
        <w:t>יכולות מדידה</w:t>
      </w:r>
    </w:p>
    <w:p w14:paraId="4AE54F40" w14:textId="77777777" w:rsidR="000B4D66" w:rsidRPr="000B4D66" w:rsidRDefault="000B4D66" w:rsidP="000B4D66">
      <w:pPr>
        <w:spacing w:after="160" w:line="256" w:lineRule="auto"/>
        <w:jc w:val="both"/>
        <w:rPr>
          <w:rFonts w:eastAsia="Aptos"/>
          <w:rtl/>
        </w:rPr>
      </w:pPr>
      <w:r w:rsidRPr="000B4D66">
        <w:rPr>
          <w:rFonts w:eastAsia="Aptos" w:hint="cs"/>
          <w:rtl/>
        </w:rPr>
        <w:t xml:space="preserve">יכולת למדוד ריכוזים מאוד משתנים של 7 סדרי גודל ללא צורך בהתאמות ידניות. אפשרות מדידת קינטיקה של ראקציות. </w:t>
      </w:r>
    </w:p>
    <w:p w14:paraId="5A1E1D92" w14:textId="77777777" w:rsidR="000B4D66" w:rsidRPr="000B4D66" w:rsidRDefault="000B4D66" w:rsidP="000B4D66">
      <w:pPr>
        <w:spacing w:after="160" w:line="256" w:lineRule="auto"/>
        <w:jc w:val="both"/>
        <w:rPr>
          <w:rFonts w:eastAsia="Aptos"/>
          <w:b/>
          <w:bCs/>
          <w:u w:val="single"/>
          <w:rtl/>
        </w:rPr>
      </w:pPr>
      <w:r w:rsidRPr="000B4D66">
        <w:rPr>
          <w:rFonts w:eastAsia="Aptos" w:hint="cs"/>
          <w:b/>
          <w:bCs/>
          <w:u w:val="single"/>
          <w:rtl/>
        </w:rPr>
        <w:t xml:space="preserve">בקרת סביבה </w:t>
      </w:r>
    </w:p>
    <w:p w14:paraId="50614347" w14:textId="77777777" w:rsidR="000B4D66" w:rsidRPr="000B4D66" w:rsidRDefault="000B4D66" w:rsidP="000B4D66">
      <w:pPr>
        <w:spacing w:after="160" w:line="256" w:lineRule="auto"/>
        <w:jc w:val="both"/>
        <w:rPr>
          <w:rFonts w:eastAsia="Aptos"/>
          <w:rtl/>
        </w:rPr>
      </w:pPr>
      <w:r w:rsidRPr="000B4D66">
        <w:rPr>
          <w:rFonts w:eastAsia="Aptos" w:hint="cs"/>
          <w:b/>
          <w:bCs/>
          <w:rtl/>
        </w:rPr>
        <w:t xml:space="preserve">חימום ובקרת </w:t>
      </w:r>
      <w:proofErr w:type="spellStart"/>
      <w:r w:rsidRPr="000B4D66">
        <w:rPr>
          <w:rFonts w:eastAsia="Aptos" w:hint="cs"/>
          <w:b/>
          <w:bCs/>
          <w:rtl/>
        </w:rPr>
        <w:t>טמפ</w:t>
      </w:r>
      <w:proofErr w:type="spellEnd"/>
      <w:r w:rsidRPr="000B4D66">
        <w:rPr>
          <w:rFonts w:eastAsia="Aptos" w:hint="cs"/>
          <w:b/>
          <w:bCs/>
          <w:rtl/>
        </w:rPr>
        <w:t>':</w:t>
      </w:r>
      <w:r w:rsidRPr="000B4D66">
        <w:rPr>
          <w:rFonts w:eastAsia="Aptos" w:hint="cs"/>
          <w:rtl/>
        </w:rPr>
        <w:t xml:space="preserve"> חימום עד </w:t>
      </w:r>
      <w:r w:rsidRPr="000B4D66">
        <w:rPr>
          <w:rFonts w:eastAsia="Aptos"/>
        </w:rPr>
        <w:t>C</w:t>
      </w:r>
      <w:r w:rsidRPr="000B4D66">
        <w:rPr>
          <w:rFonts w:eastAsia="Aptos" w:hint="cs"/>
          <w:rtl/>
        </w:rPr>
        <w:t>65° לפחות, לחימום אחיד בכל הפלטה עדיפות ליכולת חימום משתנה לאזורי שונים בפלטה. דיוק טמפרטורה: ±</w:t>
      </w:r>
      <w:r w:rsidRPr="000B4D66">
        <w:rPr>
          <w:rFonts w:eastAsia="Aptos"/>
        </w:rPr>
        <w:t xml:space="preserve"> C</w:t>
      </w:r>
      <w:r w:rsidRPr="000B4D66">
        <w:rPr>
          <w:rFonts w:eastAsia="Aptos" w:hint="cs"/>
          <w:rtl/>
        </w:rPr>
        <w:t>0.5° ב-</w:t>
      </w:r>
      <w:r w:rsidRPr="000B4D66">
        <w:rPr>
          <w:rFonts w:eastAsia="Aptos"/>
        </w:rPr>
        <w:t xml:space="preserve"> C</w:t>
      </w:r>
      <w:r w:rsidRPr="000B4D66">
        <w:rPr>
          <w:rFonts w:eastAsia="Aptos" w:hint="cs"/>
          <w:rtl/>
        </w:rPr>
        <w:t>37°. בעל מערכת בקרת טמפ' למניעת אידוי.</w:t>
      </w:r>
    </w:p>
    <w:p w14:paraId="3E5EE172" w14:textId="77777777" w:rsidR="000B4D66" w:rsidRPr="000B4D66" w:rsidRDefault="000B4D66" w:rsidP="000B4D66">
      <w:pPr>
        <w:spacing w:after="160" w:line="256" w:lineRule="auto"/>
        <w:jc w:val="both"/>
        <w:rPr>
          <w:rFonts w:eastAsia="Aptos"/>
          <w:b/>
          <w:bCs/>
          <w:rtl/>
        </w:rPr>
      </w:pPr>
      <w:r w:rsidRPr="000B4D66">
        <w:rPr>
          <w:rFonts w:eastAsia="Aptos" w:hint="cs"/>
          <w:b/>
          <w:bCs/>
          <w:rtl/>
        </w:rPr>
        <w:t>ערבוב</w:t>
      </w:r>
      <w:r w:rsidRPr="000B4D66">
        <w:rPr>
          <w:rFonts w:eastAsia="Aptos"/>
          <w:b/>
          <w:bCs/>
        </w:rPr>
        <w:t xml:space="preserve">  </w:t>
      </w:r>
      <w:proofErr w:type="spellStart"/>
      <w:r w:rsidRPr="000B4D66">
        <w:rPr>
          <w:rFonts w:eastAsia="Aptos" w:hint="cs"/>
          <w:rtl/>
        </w:rPr>
        <w:t>ערבוב</w:t>
      </w:r>
      <w:proofErr w:type="spellEnd"/>
      <w:r w:rsidRPr="000B4D66">
        <w:rPr>
          <w:rFonts w:eastAsia="Aptos" w:hint="cs"/>
          <w:rtl/>
        </w:rPr>
        <w:t xml:space="preserve"> פנימי של הפלטה </w:t>
      </w:r>
    </w:p>
    <w:p w14:paraId="58FBA668" w14:textId="77777777" w:rsidR="000B4D66" w:rsidRPr="000B4D66" w:rsidRDefault="000B4D66" w:rsidP="000B4D66">
      <w:pPr>
        <w:spacing w:after="160" w:line="256" w:lineRule="auto"/>
        <w:jc w:val="both"/>
        <w:rPr>
          <w:rFonts w:eastAsia="Aptos"/>
          <w:b/>
          <w:bCs/>
          <w:u w:val="single"/>
          <w:rtl/>
        </w:rPr>
      </w:pPr>
      <w:r w:rsidRPr="000B4D66">
        <w:rPr>
          <w:rFonts w:eastAsia="Aptos" w:hint="cs"/>
          <w:b/>
          <w:bCs/>
          <w:u w:val="single"/>
          <w:rtl/>
        </w:rPr>
        <w:t>אוטומציה והתאמות</w:t>
      </w:r>
    </w:p>
    <w:p w14:paraId="492BD55F" w14:textId="77777777" w:rsidR="000B4D66" w:rsidRPr="000B4D66" w:rsidRDefault="000B4D66" w:rsidP="000B4D66">
      <w:pPr>
        <w:spacing w:after="160" w:line="256" w:lineRule="auto"/>
        <w:jc w:val="both"/>
        <w:rPr>
          <w:rFonts w:eastAsia="Aptos"/>
          <w:rtl/>
        </w:rPr>
      </w:pPr>
      <w:r w:rsidRPr="000B4D66">
        <w:rPr>
          <w:rFonts w:eastAsia="Aptos" w:hint="cs"/>
          <w:b/>
          <w:bCs/>
          <w:rtl/>
        </w:rPr>
        <w:t>סוגי פלטות</w:t>
      </w:r>
      <w:r w:rsidRPr="000B4D66">
        <w:rPr>
          <w:rFonts w:eastAsia="Aptos"/>
          <w:b/>
          <w:bCs/>
        </w:rPr>
        <w:t xml:space="preserve">: </w:t>
      </w:r>
      <w:r w:rsidRPr="000B4D66">
        <w:rPr>
          <w:rFonts w:eastAsia="Aptos" w:hint="cs"/>
          <w:rtl/>
        </w:rPr>
        <w:t>תמיכה בשימוש פלטות גנריות</w:t>
      </w:r>
      <w:r w:rsidRPr="000B4D66">
        <w:rPr>
          <w:rFonts w:eastAsia="Aptos" w:hint="cs"/>
        </w:rPr>
        <w:t xml:space="preserve"> </w:t>
      </w:r>
      <w:r w:rsidRPr="000B4D66">
        <w:rPr>
          <w:rFonts w:eastAsia="Aptos"/>
        </w:rPr>
        <w:t xml:space="preserve">96 </w:t>
      </w:r>
      <w:r w:rsidRPr="000B4D66">
        <w:rPr>
          <w:rFonts w:eastAsia="Aptos" w:hint="cs"/>
          <w:rtl/>
        </w:rPr>
        <w:t xml:space="preserve">בארות, או </w:t>
      </w:r>
      <w:proofErr w:type="spellStart"/>
      <w:r w:rsidRPr="000B4D66">
        <w:rPr>
          <w:rFonts w:eastAsia="Aptos" w:hint="cs"/>
          <w:rtl/>
        </w:rPr>
        <w:t>סטריפים</w:t>
      </w:r>
      <w:proofErr w:type="spellEnd"/>
      <w:r w:rsidRPr="000B4D66">
        <w:rPr>
          <w:rFonts w:eastAsia="Aptos" w:hint="cs"/>
          <w:rtl/>
        </w:rPr>
        <w:t xml:space="preserve"> 8 או 12 באריות</w:t>
      </w:r>
    </w:p>
    <w:p w14:paraId="31A58570" w14:textId="77777777" w:rsidR="000B4D66" w:rsidRPr="000B4D66" w:rsidRDefault="000B4D66" w:rsidP="000B4D66">
      <w:pPr>
        <w:spacing w:after="160" w:line="256" w:lineRule="auto"/>
        <w:jc w:val="both"/>
        <w:rPr>
          <w:rFonts w:eastAsia="Aptos"/>
          <w:rtl/>
        </w:rPr>
      </w:pPr>
      <w:r w:rsidRPr="000B4D66">
        <w:rPr>
          <w:rFonts w:eastAsia="Aptos" w:hint="cs"/>
          <w:b/>
          <w:bCs/>
          <w:rtl/>
        </w:rPr>
        <w:t>כיוון גובה אוטומטי</w:t>
      </w:r>
      <w:r w:rsidRPr="000B4D66">
        <w:rPr>
          <w:rFonts w:eastAsia="Aptos" w:hint="cs"/>
          <w:rtl/>
        </w:rPr>
        <w:t xml:space="preserve">: כיוון אוטומטי של גובה </w:t>
      </w:r>
      <w:r w:rsidRPr="000B4D66">
        <w:rPr>
          <w:rFonts w:eastAsia="Aptos"/>
        </w:rPr>
        <w:t>Z</w:t>
      </w:r>
      <w:r w:rsidRPr="000B4D66">
        <w:rPr>
          <w:rFonts w:eastAsia="Aptos" w:hint="cs"/>
          <w:rtl/>
        </w:rPr>
        <w:t xml:space="preserve">, המאפשר התאמה אוטומטית לגבהים שונים של </w:t>
      </w:r>
      <w:proofErr w:type="spellStart"/>
      <w:r w:rsidRPr="000B4D66">
        <w:rPr>
          <w:rFonts w:eastAsia="Aptos" w:hint="cs"/>
          <w:rtl/>
        </w:rPr>
        <w:t>מיקרופלטות</w:t>
      </w:r>
      <w:proofErr w:type="spellEnd"/>
      <w:r w:rsidRPr="000B4D66">
        <w:rPr>
          <w:rFonts w:eastAsia="Aptos" w:hint="cs"/>
          <w:rtl/>
        </w:rPr>
        <w:t xml:space="preserve"> ושל רמות נוזלים שונות בכל באר.</w:t>
      </w:r>
    </w:p>
    <w:p w14:paraId="35FCF10E" w14:textId="77777777" w:rsidR="000B4D66" w:rsidRPr="000B4D66" w:rsidRDefault="000B4D66" w:rsidP="000B4D66">
      <w:pPr>
        <w:spacing w:after="160" w:line="256" w:lineRule="auto"/>
        <w:jc w:val="both"/>
        <w:rPr>
          <w:rFonts w:eastAsia="Aptos"/>
          <w:rtl/>
        </w:rPr>
      </w:pPr>
      <w:r w:rsidRPr="000B4D66">
        <w:rPr>
          <w:rFonts w:eastAsia="Aptos" w:hint="cs"/>
          <w:b/>
          <w:bCs/>
          <w:rtl/>
        </w:rPr>
        <w:t>תיקון אוטומטי לעומק נוזל</w:t>
      </w:r>
      <w:r w:rsidRPr="000B4D66">
        <w:rPr>
          <w:rFonts w:eastAsia="Aptos" w:hint="cs"/>
          <w:rtl/>
        </w:rPr>
        <w:t>: תיקון אוטומטי של אורך מסלול ספיגה (</w:t>
      </w:r>
      <w:r w:rsidRPr="000B4D66">
        <w:rPr>
          <w:rFonts w:eastAsia="Aptos"/>
        </w:rPr>
        <w:t>Absorbance Path Length Correction</w:t>
      </w:r>
      <w:r w:rsidRPr="000B4D66">
        <w:rPr>
          <w:rFonts w:eastAsia="Aptos" w:hint="cs"/>
          <w:rtl/>
        </w:rPr>
        <w:t xml:space="preserve">) לכל באר בנפרד, לצורך חישוב תוצאות מתוקננות לאורך מסלול של 1 ס"מ ופיצוי על שגיאות </w:t>
      </w:r>
      <w:proofErr w:type="spellStart"/>
      <w:r w:rsidRPr="000B4D66">
        <w:rPr>
          <w:rFonts w:eastAsia="Aptos" w:hint="cs"/>
          <w:rtl/>
        </w:rPr>
        <w:t>פיפטציה</w:t>
      </w:r>
      <w:proofErr w:type="spellEnd"/>
      <w:r w:rsidRPr="000B4D66">
        <w:rPr>
          <w:rFonts w:eastAsia="Aptos" w:hint="cs"/>
          <w:rtl/>
        </w:rPr>
        <w:t>.</w:t>
      </w:r>
    </w:p>
    <w:p w14:paraId="43B877FC" w14:textId="77777777" w:rsidR="000B4D66" w:rsidRPr="000B4D66" w:rsidRDefault="000B4D66" w:rsidP="000B4D66">
      <w:pPr>
        <w:spacing w:after="160" w:line="256" w:lineRule="auto"/>
        <w:jc w:val="both"/>
        <w:rPr>
          <w:rFonts w:eastAsia="Aptos"/>
          <w:b/>
          <w:bCs/>
          <w:rtl/>
        </w:rPr>
      </w:pPr>
      <w:r w:rsidRPr="000B4D66">
        <w:rPr>
          <w:rFonts w:eastAsia="Aptos" w:hint="cs"/>
          <w:b/>
          <w:bCs/>
          <w:rtl/>
        </w:rPr>
        <w:t>כיול, בדיקת תקינות ואיכות מדידה</w:t>
      </w:r>
    </w:p>
    <w:p w14:paraId="16DFC67B" w14:textId="77777777" w:rsidR="000B4D66" w:rsidRPr="000B4D66" w:rsidRDefault="000B4D66" w:rsidP="000B4D66">
      <w:pPr>
        <w:spacing w:after="160" w:line="256" w:lineRule="auto"/>
        <w:jc w:val="both"/>
        <w:rPr>
          <w:rFonts w:eastAsia="Aptos"/>
          <w:rtl/>
        </w:rPr>
      </w:pPr>
      <w:r w:rsidRPr="000B4D66">
        <w:rPr>
          <w:rFonts w:eastAsia="Aptos" w:hint="cs"/>
          <w:rtl/>
        </w:rPr>
        <w:t>אפשרות כיול, בדיקת תקינות ואיכות המדידות ע"י טכנאי מוסמך וע"י המשתמש באמצעות ערכות ייעודיות.</w:t>
      </w:r>
    </w:p>
    <w:p w14:paraId="21CE1E8C" w14:textId="77777777" w:rsidR="000B4D66" w:rsidRPr="000B4D66" w:rsidRDefault="000B4D66" w:rsidP="000B4D66">
      <w:pPr>
        <w:spacing w:after="160" w:line="256" w:lineRule="auto"/>
        <w:jc w:val="both"/>
        <w:rPr>
          <w:rFonts w:eastAsia="Aptos"/>
          <w:b/>
          <w:bCs/>
          <w:rtl/>
        </w:rPr>
      </w:pPr>
      <w:r w:rsidRPr="000B4D66">
        <w:rPr>
          <w:rFonts w:eastAsia="Aptos" w:hint="cs"/>
          <w:b/>
          <w:bCs/>
          <w:rtl/>
        </w:rPr>
        <w:t xml:space="preserve">אפשרות בדיקת </w:t>
      </w:r>
    </w:p>
    <w:p w14:paraId="7B76ADBC" w14:textId="77777777" w:rsidR="000B4D66" w:rsidRPr="000B4D66" w:rsidRDefault="000B4D66" w:rsidP="000B4D66">
      <w:pPr>
        <w:spacing w:after="160" w:line="256" w:lineRule="auto"/>
        <w:jc w:val="both"/>
        <w:rPr>
          <w:rFonts w:eastAsia="Aptos"/>
          <w:b/>
          <w:bCs/>
          <w:u w:val="single"/>
          <w:rtl/>
        </w:rPr>
      </w:pPr>
      <w:r w:rsidRPr="000B4D66">
        <w:rPr>
          <w:rFonts w:eastAsia="Aptos" w:hint="cs"/>
          <w:b/>
          <w:bCs/>
          <w:u w:val="single"/>
          <w:rtl/>
        </w:rPr>
        <w:t>תוכנה ומערכת מחשב</w:t>
      </w:r>
    </w:p>
    <w:p w14:paraId="12F3ED13" w14:textId="77777777" w:rsidR="000B4D66" w:rsidRPr="000B4D66" w:rsidRDefault="000B4D66" w:rsidP="000B4D66">
      <w:pPr>
        <w:spacing w:after="160" w:line="256" w:lineRule="auto"/>
        <w:jc w:val="both"/>
        <w:rPr>
          <w:rFonts w:eastAsia="Aptos"/>
          <w:rtl/>
        </w:rPr>
      </w:pPr>
      <w:r w:rsidRPr="000B4D66">
        <w:rPr>
          <w:rFonts w:eastAsia="Aptos" w:hint="cs"/>
          <w:b/>
          <w:bCs/>
          <w:rtl/>
        </w:rPr>
        <w:t>תוכנת בקרה וניתוח:</w:t>
      </w:r>
      <w:r w:rsidRPr="000B4D66">
        <w:rPr>
          <w:rFonts w:eastAsia="Aptos" w:hint="cs"/>
          <w:rtl/>
        </w:rPr>
        <w:t xml:space="preserve"> תוכנה מלאה ידידותית למשתמש מלאה לשליטה במכשיר, תבניות למדידת </w:t>
      </w:r>
      <w:r w:rsidRPr="000B4D66">
        <w:rPr>
          <w:rFonts w:eastAsia="Aptos"/>
        </w:rPr>
        <w:t>ELISA</w:t>
      </w:r>
      <w:r w:rsidRPr="000B4D66">
        <w:rPr>
          <w:rFonts w:eastAsia="Aptos" w:hint="cs"/>
          <w:rtl/>
        </w:rPr>
        <w:t xml:space="preserve"> וריכוזי חלבון, ניתוח נתונים, יצירת גרפים וייצוא ל-</w:t>
      </w:r>
      <w:r w:rsidRPr="000B4D66">
        <w:rPr>
          <w:rFonts w:eastAsia="Aptos"/>
        </w:rPr>
        <w:t>Excel</w:t>
      </w:r>
      <w:r w:rsidRPr="000B4D66">
        <w:rPr>
          <w:rFonts w:eastAsia="Aptos" w:hint="cs"/>
          <w:rtl/>
        </w:rPr>
        <w:t>. עדכוני תוכנה חינם במשך תקופת האחריות. תמיכה טכנית.</w:t>
      </w:r>
    </w:p>
    <w:p w14:paraId="32DABB68" w14:textId="77777777" w:rsidR="000B4D66" w:rsidRPr="000B4D66" w:rsidRDefault="000B4D66" w:rsidP="000B4D66">
      <w:pPr>
        <w:spacing w:after="160" w:line="256" w:lineRule="auto"/>
        <w:jc w:val="both"/>
        <w:rPr>
          <w:rFonts w:eastAsia="Aptos"/>
          <w:rtl/>
        </w:rPr>
      </w:pPr>
      <w:r w:rsidRPr="000B4D66">
        <w:rPr>
          <w:rFonts w:eastAsia="Aptos" w:hint="cs"/>
          <w:b/>
          <w:bCs/>
          <w:rtl/>
        </w:rPr>
        <w:t>מחשב ייעודי</w:t>
      </w:r>
      <w:r w:rsidRPr="000B4D66">
        <w:rPr>
          <w:rFonts w:eastAsia="Aptos" w:hint="cs"/>
          <w:rtl/>
        </w:rPr>
        <w:t>: במידת הצורך הספק חייב לספק מחשב ייעודי (נייד או שולחני) לתפעול המכשיר שמתאים לשימוש בתוכנה ולתקשורת לרבות רישיון מערכת הפעלה ותוכנות נלוות נדרשות, דוגמת אופיס.</w:t>
      </w:r>
    </w:p>
    <w:p w14:paraId="0C5465E4" w14:textId="77777777" w:rsidR="000B4D66" w:rsidRPr="000B4D66" w:rsidRDefault="000B4D66" w:rsidP="000B4D66">
      <w:pPr>
        <w:spacing w:after="160" w:line="256" w:lineRule="auto"/>
        <w:jc w:val="both"/>
        <w:rPr>
          <w:rFonts w:eastAsia="Aptos"/>
          <w:b/>
          <w:bCs/>
          <w:u w:val="single"/>
          <w:rtl/>
        </w:rPr>
      </w:pPr>
      <w:r w:rsidRPr="000B4D66">
        <w:rPr>
          <w:rFonts w:eastAsia="Aptos" w:hint="cs"/>
          <w:b/>
          <w:bCs/>
          <w:u w:val="single"/>
          <w:rtl/>
        </w:rPr>
        <w:t>אחריות, שירות והדרכה</w:t>
      </w:r>
    </w:p>
    <w:p w14:paraId="1CD59EE4" w14:textId="77777777" w:rsidR="000B4D66" w:rsidRPr="000B4D66" w:rsidRDefault="000B4D66" w:rsidP="000B4D66">
      <w:pPr>
        <w:spacing w:after="160" w:line="256" w:lineRule="auto"/>
        <w:jc w:val="both"/>
        <w:rPr>
          <w:rFonts w:eastAsia="Aptos"/>
          <w:rtl/>
        </w:rPr>
      </w:pPr>
      <w:r w:rsidRPr="000B4D66">
        <w:rPr>
          <w:rFonts w:eastAsia="Aptos" w:hint="cs"/>
          <w:b/>
          <w:bCs/>
          <w:rtl/>
        </w:rPr>
        <w:t>אחריות</w:t>
      </w:r>
      <w:r w:rsidRPr="000B4D66">
        <w:rPr>
          <w:rFonts w:eastAsia="Aptos" w:hint="cs"/>
          <w:rtl/>
        </w:rPr>
        <w:t>: שנתיים אחריות מלאה (חלקים ועבודה). אופציה להאריך ל-5 שנים.</w:t>
      </w:r>
    </w:p>
    <w:p w14:paraId="4A3D5A1C" w14:textId="77777777" w:rsidR="000B4D66" w:rsidRPr="000B4D66" w:rsidRDefault="000B4D66" w:rsidP="000B4D66">
      <w:pPr>
        <w:spacing w:after="160" w:line="256" w:lineRule="auto"/>
        <w:jc w:val="both"/>
        <w:rPr>
          <w:rFonts w:eastAsia="Aptos"/>
          <w:rtl/>
        </w:rPr>
      </w:pPr>
      <w:r w:rsidRPr="000B4D66">
        <w:rPr>
          <w:rFonts w:eastAsia="Aptos" w:hint="cs"/>
          <w:b/>
          <w:bCs/>
          <w:rtl/>
        </w:rPr>
        <w:t>שירות בישראל:</w:t>
      </w:r>
      <w:r w:rsidRPr="000B4D66">
        <w:rPr>
          <w:rFonts w:eastAsia="Aptos" w:hint="cs"/>
          <w:rtl/>
        </w:rPr>
        <w:t xml:space="preserve"> טכנאי מוסמך בישראל. זמן תגובה מקסימלי: 48 שעות מדיווח תקלה.</w:t>
      </w:r>
    </w:p>
    <w:p w14:paraId="2EB6B060" w14:textId="77777777" w:rsidR="000B4D66" w:rsidRPr="000B4D66" w:rsidRDefault="000B4D66" w:rsidP="000B4D66">
      <w:pPr>
        <w:spacing w:after="160" w:line="256" w:lineRule="auto"/>
        <w:jc w:val="both"/>
        <w:rPr>
          <w:rFonts w:eastAsia="Aptos"/>
          <w:rtl/>
        </w:rPr>
      </w:pPr>
      <w:r w:rsidRPr="000B4D66">
        <w:rPr>
          <w:rFonts w:eastAsia="Aptos" w:hint="cs"/>
          <w:b/>
          <w:bCs/>
          <w:rtl/>
        </w:rPr>
        <w:t>הדרכה</w:t>
      </w:r>
      <w:r w:rsidRPr="000B4D66">
        <w:rPr>
          <w:rFonts w:eastAsia="Aptos" w:hint="cs"/>
          <w:rtl/>
        </w:rPr>
        <w:t>: הדרכה מקיפה במעבדה. הפעלה, תחזוקה שוטפת, פתרון בעיות בסיסיות, יצירת פרוטוקולים. תמיכה טכנית ואפליקטיבית בישראל.</w:t>
      </w:r>
    </w:p>
    <w:p w14:paraId="3199224D" w14:textId="77777777" w:rsidR="000B4D66" w:rsidRPr="000B4D66" w:rsidRDefault="000B4D66" w:rsidP="000B4D66">
      <w:pPr>
        <w:spacing w:after="160" w:line="256" w:lineRule="auto"/>
        <w:jc w:val="both"/>
        <w:rPr>
          <w:rFonts w:eastAsia="Aptos"/>
          <w:rtl/>
        </w:rPr>
      </w:pPr>
      <w:r w:rsidRPr="000B4D66">
        <w:rPr>
          <w:rFonts w:eastAsia="Aptos" w:hint="cs"/>
          <w:b/>
          <w:bCs/>
          <w:rtl/>
        </w:rPr>
        <w:t>מסמכים</w:t>
      </w:r>
      <w:r w:rsidRPr="000B4D66">
        <w:rPr>
          <w:rFonts w:eastAsia="Aptos" w:hint="cs"/>
          <w:rtl/>
        </w:rPr>
        <w:t>: מדריכי הפעלה ותחזוקה, ותיעוד אישור התקנה ותקינות (</w:t>
      </w:r>
      <w:r w:rsidRPr="000B4D66">
        <w:rPr>
          <w:rFonts w:eastAsia="Aptos"/>
        </w:rPr>
        <w:t>IQ/OQ/PQ</w:t>
      </w:r>
      <w:r w:rsidRPr="000B4D66">
        <w:rPr>
          <w:rFonts w:eastAsia="Aptos" w:hint="cs"/>
          <w:rtl/>
        </w:rPr>
        <w:t>).</w:t>
      </w:r>
    </w:p>
    <w:p w14:paraId="5AC5AC21" w14:textId="77777777" w:rsidR="000B4D66" w:rsidRPr="000B4D66" w:rsidRDefault="000B4D66" w:rsidP="000B4D66">
      <w:pPr>
        <w:spacing w:after="160" w:line="256" w:lineRule="auto"/>
        <w:jc w:val="both"/>
        <w:rPr>
          <w:rFonts w:eastAsia="Aptos"/>
          <w:b/>
          <w:bCs/>
          <w:u w:val="single"/>
          <w:rtl/>
        </w:rPr>
      </w:pPr>
      <w:r w:rsidRPr="000B4D66">
        <w:rPr>
          <w:rFonts w:eastAsia="Aptos" w:hint="cs"/>
          <w:b/>
          <w:bCs/>
          <w:u w:val="single"/>
          <w:rtl/>
        </w:rPr>
        <w:t>אספקה והתקנה ואחרים</w:t>
      </w:r>
    </w:p>
    <w:p w14:paraId="6C6944C1" w14:textId="77777777" w:rsidR="000B4D66" w:rsidRPr="000B4D66" w:rsidRDefault="000B4D66" w:rsidP="000B4D66">
      <w:pPr>
        <w:spacing w:after="160" w:line="256" w:lineRule="auto"/>
        <w:jc w:val="both"/>
        <w:rPr>
          <w:rFonts w:eastAsia="Aptos"/>
          <w:rtl/>
        </w:rPr>
      </w:pPr>
      <w:r w:rsidRPr="000B4D66">
        <w:rPr>
          <w:rFonts w:eastAsia="Aptos" w:hint="cs"/>
          <w:b/>
          <w:bCs/>
          <w:rtl/>
        </w:rPr>
        <w:t>זמן אספקה</w:t>
      </w:r>
      <w:r w:rsidRPr="000B4D66">
        <w:rPr>
          <w:rFonts w:eastAsia="Aptos" w:hint="cs"/>
          <w:rtl/>
        </w:rPr>
        <w:t>: עד 120 יום מהזמנה.</w:t>
      </w:r>
    </w:p>
    <w:p w14:paraId="1D7F86FE" w14:textId="77777777" w:rsidR="000B4D66" w:rsidRPr="000B4D66" w:rsidRDefault="000B4D66" w:rsidP="000B4D66">
      <w:pPr>
        <w:spacing w:after="160" w:line="256" w:lineRule="auto"/>
        <w:jc w:val="both"/>
        <w:rPr>
          <w:rFonts w:eastAsia="Aptos"/>
          <w:rtl/>
        </w:rPr>
      </w:pPr>
      <w:r w:rsidRPr="000B4D66">
        <w:rPr>
          <w:rFonts w:eastAsia="Aptos" w:hint="cs"/>
          <w:b/>
          <w:bCs/>
          <w:rtl/>
        </w:rPr>
        <w:t>התקנה מלאה:</w:t>
      </w:r>
      <w:r w:rsidRPr="000B4D66">
        <w:rPr>
          <w:rFonts w:eastAsia="Aptos" w:hint="cs"/>
          <w:rtl/>
        </w:rPr>
        <w:t xml:space="preserve"> התקנה, הפעלה, כיול והדגמה על ידי טכנאי מוסמך.</w:t>
      </w:r>
    </w:p>
    <w:p w14:paraId="406A80E3" w14:textId="77777777" w:rsidR="000B4D66" w:rsidRPr="000B4D66" w:rsidRDefault="000B4D66" w:rsidP="000B4D66">
      <w:pPr>
        <w:spacing w:after="160" w:line="256" w:lineRule="auto"/>
        <w:jc w:val="both"/>
        <w:rPr>
          <w:rFonts w:eastAsia="Aptos"/>
          <w:rtl/>
        </w:rPr>
      </w:pPr>
      <w:r w:rsidRPr="000B4D66">
        <w:rPr>
          <w:rFonts w:eastAsia="Aptos" w:hint="cs"/>
          <w:rtl/>
        </w:rPr>
        <w:t>תקנים ודרישות טכניות</w:t>
      </w:r>
    </w:p>
    <w:p w14:paraId="50DF4A4C" w14:textId="77777777" w:rsidR="000B4D66" w:rsidRPr="000B4D66" w:rsidRDefault="000B4D66" w:rsidP="000B4D66">
      <w:pPr>
        <w:spacing w:after="160" w:line="256" w:lineRule="auto"/>
        <w:jc w:val="both"/>
        <w:rPr>
          <w:rFonts w:eastAsia="Aptos"/>
          <w:rtl/>
        </w:rPr>
      </w:pPr>
      <w:r w:rsidRPr="000B4D66">
        <w:rPr>
          <w:rFonts w:eastAsia="Aptos" w:hint="cs"/>
          <w:b/>
          <w:bCs/>
          <w:rtl/>
        </w:rPr>
        <w:t>אישורים</w:t>
      </w:r>
      <w:r w:rsidRPr="000B4D66">
        <w:rPr>
          <w:rFonts w:eastAsia="Aptos" w:hint="cs"/>
          <w:rtl/>
        </w:rPr>
        <w:t xml:space="preserve">: </w:t>
      </w:r>
      <w:r w:rsidRPr="000B4D66">
        <w:rPr>
          <w:rFonts w:eastAsia="Aptos"/>
        </w:rPr>
        <w:t>CE, FCC</w:t>
      </w:r>
      <w:r w:rsidRPr="000B4D66">
        <w:rPr>
          <w:rFonts w:eastAsia="Aptos" w:hint="cs"/>
          <w:rtl/>
        </w:rPr>
        <w:t xml:space="preserve"> (או שווה ערך), </w:t>
      </w:r>
      <w:r w:rsidRPr="000B4D66">
        <w:rPr>
          <w:rFonts w:eastAsia="Aptos"/>
        </w:rPr>
        <w:t>RoHS</w:t>
      </w:r>
      <w:r w:rsidRPr="000B4D66">
        <w:rPr>
          <w:rFonts w:eastAsia="Aptos" w:hint="cs"/>
          <w:rtl/>
        </w:rPr>
        <w:t>.</w:t>
      </w:r>
    </w:p>
    <w:p w14:paraId="21322A8A" w14:textId="77777777" w:rsidR="000B4D66" w:rsidRPr="000B4D66" w:rsidRDefault="000B4D66" w:rsidP="000B4D66">
      <w:pPr>
        <w:spacing w:after="160" w:line="256" w:lineRule="auto"/>
        <w:jc w:val="both"/>
        <w:rPr>
          <w:rFonts w:eastAsia="Aptos"/>
          <w:rtl/>
        </w:rPr>
      </w:pPr>
      <w:r w:rsidRPr="000B4D66">
        <w:rPr>
          <w:rFonts w:eastAsia="Aptos" w:hint="cs"/>
          <w:b/>
          <w:bCs/>
          <w:rtl/>
        </w:rPr>
        <w:t>חשמל</w:t>
      </w:r>
      <w:r w:rsidRPr="000B4D66">
        <w:rPr>
          <w:rFonts w:eastAsia="Aptos" w:hint="cs"/>
          <w:rtl/>
        </w:rPr>
        <w:t>: 220-240</w:t>
      </w:r>
      <w:r w:rsidRPr="000B4D66">
        <w:rPr>
          <w:rFonts w:eastAsia="Aptos"/>
        </w:rPr>
        <w:t>V, 50-60Hz</w:t>
      </w:r>
      <w:r w:rsidRPr="000B4D66">
        <w:rPr>
          <w:rFonts w:eastAsia="Aptos" w:hint="cs"/>
          <w:rtl/>
        </w:rPr>
        <w:t xml:space="preserve"> (תקן ישראלי).</w:t>
      </w:r>
    </w:p>
    <w:p w14:paraId="1C96BD50" w14:textId="77777777" w:rsidR="000B4D66" w:rsidRPr="000B4D66" w:rsidRDefault="000B4D66" w:rsidP="000B4D66">
      <w:pPr>
        <w:spacing w:after="160" w:line="256" w:lineRule="auto"/>
        <w:jc w:val="both"/>
        <w:rPr>
          <w:rFonts w:eastAsia="Aptos"/>
          <w:rtl/>
        </w:rPr>
      </w:pPr>
      <w:r w:rsidRPr="000B4D66">
        <w:rPr>
          <w:rFonts w:eastAsia="Aptos" w:hint="cs"/>
          <w:b/>
          <w:bCs/>
          <w:rtl/>
        </w:rPr>
        <w:t>גודל המכשיר:</w:t>
      </w:r>
      <w:r w:rsidRPr="000B4D66">
        <w:rPr>
          <w:rFonts w:eastAsia="Aptos" w:hint="cs"/>
          <w:rtl/>
        </w:rPr>
        <w:t xml:space="preserve"> חייב לאפשר התקנה על שולחן מעבדתי סטנדרטי ולשימוש בתוך מנדף ביולוגי סטנדרטי.</w:t>
      </w:r>
    </w:p>
    <w:p w14:paraId="5FA74490" w14:textId="064930E9" w:rsidR="00291E4E" w:rsidRPr="00830FF0" w:rsidRDefault="00312734" w:rsidP="00E0309B">
      <w:pPr>
        <w:rPr>
          <w:rtl/>
        </w:rPr>
      </w:pPr>
      <w:r w:rsidRPr="00830FF0">
        <w:rPr>
          <w:rtl/>
        </w:rPr>
        <w:br w:type="page"/>
      </w:r>
    </w:p>
    <w:p w14:paraId="43CF171F" w14:textId="77777777" w:rsidR="00E4029F" w:rsidRDefault="00E4029F" w:rsidP="006A4395">
      <w:pPr>
        <w:tabs>
          <w:tab w:val="left" w:pos="5645"/>
        </w:tabs>
        <w:rPr>
          <w:b/>
          <w:bCs/>
          <w:sz w:val="40"/>
          <w:szCs w:val="40"/>
          <w:rtl/>
        </w:rPr>
      </w:pPr>
    </w:p>
    <w:p w14:paraId="7835737D" w14:textId="77777777" w:rsidR="00401793" w:rsidRDefault="00401793" w:rsidP="006A4395">
      <w:pPr>
        <w:tabs>
          <w:tab w:val="left" w:pos="5645"/>
        </w:tabs>
        <w:rPr>
          <w:b/>
          <w:bCs/>
          <w:sz w:val="40"/>
          <w:szCs w:val="40"/>
          <w:rtl/>
        </w:rPr>
      </w:pPr>
    </w:p>
    <w:p w14:paraId="4022800F" w14:textId="77777777" w:rsidR="00401793" w:rsidRDefault="00401793" w:rsidP="006A4395">
      <w:pPr>
        <w:tabs>
          <w:tab w:val="left" w:pos="5645"/>
        </w:tabs>
        <w:rPr>
          <w:b/>
          <w:bCs/>
          <w:sz w:val="40"/>
          <w:szCs w:val="40"/>
          <w:rtl/>
        </w:rPr>
      </w:pPr>
    </w:p>
    <w:p w14:paraId="373C7E0C" w14:textId="77777777" w:rsidR="00401793" w:rsidRDefault="00401793" w:rsidP="006A4395">
      <w:pPr>
        <w:tabs>
          <w:tab w:val="left" w:pos="5645"/>
        </w:tabs>
        <w:rPr>
          <w:b/>
          <w:bCs/>
          <w:sz w:val="40"/>
          <w:szCs w:val="40"/>
          <w:rtl/>
        </w:rPr>
      </w:pPr>
    </w:p>
    <w:p w14:paraId="1BB88BDC" w14:textId="77777777" w:rsidR="00401793" w:rsidRPr="00830FF0" w:rsidRDefault="00401793" w:rsidP="006A4395">
      <w:pPr>
        <w:tabs>
          <w:tab w:val="left" w:pos="5645"/>
        </w:tabs>
        <w:rPr>
          <w:b/>
          <w:bCs/>
          <w:sz w:val="40"/>
          <w:szCs w:val="40"/>
          <w:rtl/>
        </w:rPr>
      </w:pPr>
    </w:p>
    <w:p w14:paraId="30AA580A" w14:textId="77777777" w:rsidR="00024056" w:rsidRPr="00830FF0" w:rsidRDefault="00312734" w:rsidP="0057259E">
      <w:pPr>
        <w:pStyle w:val="afffffff9"/>
        <w:rPr>
          <w:rtl/>
        </w:rPr>
      </w:pPr>
      <w:bookmarkStart w:id="269" w:name="_Toc173823733"/>
      <w:bookmarkStart w:id="270" w:name="_Toc173825542"/>
      <w:bookmarkStart w:id="271" w:name="_Toc228284068"/>
      <w:bookmarkEnd w:id="0"/>
      <w:bookmarkEnd w:id="1"/>
      <w:bookmarkEnd w:id="2"/>
      <w:bookmarkEnd w:id="3"/>
      <w:r w:rsidRPr="00830FF0">
        <w:rPr>
          <w:rtl/>
        </w:rPr>
        <w:t>פ</w:t>
      </w:r>
      <w:r w:rsidR="0007721F" w:rsidRPr="00830FF0">
        <w:rPr>
          <w:rtl/>
        </w:rPr>
        <w:t xml:space="preserve">רק </w:t>
      </w:r>
      <w:r w:rsidR="004E394B" w:rsidRPr="00830FF0">
        <w:rPr>
          <w:rtl/>
        </w:rPr>
        <w:t>ד</w:t>
      </w:r>
      <w:r w:rsidR="0007721F" w:rsidRPr="00830FF0">
        <w:rPr>
          <w:rtl/>
        </w:rPr>
        <w:t xml:space="preserve">' – </w:t>
      </w:r>
      <w:r w:rsidR="00715DCD" w:rsidRPr="00830FF0">
        <w:rPr>
          <w:rtl/>
        </w:rPr>
        <w:t>הסכם</w:t>
      </w:r>
      <w:r w:rsidRPr="00830FF0">
        <w:rPr>
          <w:rtl/>
        </w:rPr>
        <w:t xml:space="preserve"> התקשרות</w:t>
      </w:r>
      <w:bookmarkEnd w:id="269"/>
      <w:bookmarkEnd w:id="270"/>
      <w:bookmarkEnd w:id="271"/>
    </w:p>
    <w:p w14:paraId="1200481C" w14:textId="77777777" w:rsidR="00024056" w:rsidRPr="00830FF0" w:rsidRDefault="00024056" w:rsidP="002D7789">
      <w:pPr>
        <w:rPr>
          <w:b/>
          <w:bCs/>
          <w:sz w:val="32"/>
          <w:szCs w:val="32"/>
          <w:u w:val="single"/>
          <w:rtl/>
        </w:rPr>
      </w:pPr>
    </w:p>
    <w:p w14:paraId="2FDB10CC" w14:textId="77777777" w:rsidR="00153966" w:rsidRPr="00830FF0" w:rsidRDefault="00153966" w:rsidP="0009150A">
      <w:pPr>
        <w:pStyle w:val="1d"/>
        <w:widowControl w:val="0"/>
        <w:numPr>
          <w:ilvl w:val="12"/>
          <w:numId w:val="0"/>
        </w:numPr>
        <w:tabs>
          <w:tab w:val="right" w:pos="8487"/>
        </w:tabs>
        <w:spacing w:line="360" w:lineRule="auto"/>
        <w:ind w:left="-18" w:firstLine="18"/>
        <w:jc w:val="center"/>
        <w:rPr>
          <w:rtl/>
        </w:rPr>
        <w:sectPr w:rsidR="00153966" w:rsidRPr="00830FF0" w:rsidSect="00DC2DE3">
          <w:pgSz w:w="11906" w:h="16838"/>
          <w:pgMar w:top="1440" w:right="1800" w:bottom="1440" w:left="1800" w:header="708" w:footer="708" w:gutter="0"/>
          <w:cols w:space="708"/>
          <w:bidi/>
          <w:rtlGutter/>
          <w:docGrid w:linePitch="360"/>
        </w:sectPr>
      </w:pPr>
    </w:p>
    <w:p w14:paraId="0220258D" w14:textId="77777777" w:rsidR="00DE0499" w:rsidRPr="00830FF0" w:rsidRDefault="00DE0499" w:rsidP="00BB3FA0"/>
    <w:p w14:paraId="264D319F" w14:textId="77777777" w:rsidR="00DD1BFE" w:rsidRPr="00830FF0" w:rsidRDefault="00312734" w:rsidP="00401793">
      <w:pPr>
        <w:pStyle w:val="af7"/>
        <w:widowControl w:val="0"/>
        <w:spacing w:line="360" w:lineRule="auto"/>
        <w:jc w:val="center"/>
        <w:rPr>
          <w:rFonts w:cs="David"/>
          <w:b/>
          <w:bCs/>
          <w:rtl/>
        </w:rPr>
      </w:pPr>
      <w:r w:rsidRPr="00830FF0">
        <w:rPr>
          <w:rFonts w:cs="David"/>
          <w:b/>
          <w:bCs/>
          <w:rtl/>
        </w:rPr>
        <w:t xml:space="preserve">הסכם התקשרות </w:t>
      </w:r>
    </w:p>
    <w:p w14:paraId="5A3AF20D" w14:textId="52D41F16" w:rsidR="0009150A" w:rsidRPr="00830FF0" w:rsidRDefault="00312734" w:rsidP="00401793">
      <w:pPr>
        <w:pStyle w:val="af7"/>
        <w:widowControl w:val="0"/>
        <w:spacing w:line="360" w:lineRule="auto"/>
        <w:jc w:val="center"/>
        <w:rPr>
          <w:rFonts w:cs="David"/>
          <w:b/>
          <w:bCs/>
          <w:rtl/>
        </w:rPr>
      </w:pPr>
      <w:r w:rsidRPr="00830FF0">
        <w:rPr>
          <w:rFonts w:cs="David"/>
          <w:b/>
          <w:bCs/>
          <w:rtl/>
        </w:rPr>
        <w:t>ב י ן</w:t>
      </w:r>
    </w:p>
    <w:p w14:paraId="2264C062" w14:textId="46D08300" w:rsidR="0009150A" w:rsidRPr="00401793" w:rsidRDefault="00D0028A" w:rsidP="00401793">
      <w:pPr>
        <w:pStyle w:val="af7"/>
        <w:widowControl w:val="0"/>
        <w:spacing w:line="360" w:lineRule="auto"/>
        <w:jc w:val="center"/>
        <w:rPr>
          <w:rFonts w:cs="David"/>
          <w:b/>
          <w:bCs/>
          <w:rtl/>
        </w:rPr>
      </w:pPr>
      <w:r w:rsidRPr="00401793">
        <w:rPr>
          <w:rFonts w:cs="David"/>
          <w:b/>
          <w:bCs/>
          <w:rtl/>
        </w:rPr>
        <w:t xml:space="preserve">משרד החקלאות וביטחון המזון </w:t>
      </w:r>
      <w:r w:rsidRPr="00401793">
        <w:rPr>
          <w:rFonts w:cs="David"/>
          <w:b/>
          <w:bCs/>
          <w:rtl/>
        </w:rPr>
        <w:br/>
      </w:r>
      <w:r w:rsidRPr="00401793">
        <w:rPr>
          <w:rFonts w:cs="David"/>
          <w:b/>
          <w:bCs/>
          <w:rtl/>
        </w:rPr>
        <w:br/>
        <w:t>(</w:t>
      </w:r>
      <w:r w:rsidRPr="00401793">
        <w:rPr>
          <w:rFonts w:cs="David"/>
          <w:rtl/>
        </w:rPr>
        <w:t>להלן: "</w:t>
      </w:r>
      <w:r w:rsidR="00361FDC" w:rsidRPr="00830FF0">
        <w:rPr>
          <w:rFonts w:cs="David"/>
          <w:b/>
          <w:bCs/>
          <w:rtl/>
        </w:rPr>
        <w:t>המזמין</w:t>
      </w:r>
      <w:r w:rsidRPr="00401793">
        <w:rPr>
          <w:rFonts w:cs="David"/>
          <w:rtl/>
        </w:rPr>
        <w:t>")</w:t>
      </w:r>
    </w:p>
    <w:p w14:paraId="0E352A0D" w14:textId="77777777" w:rsidR="0009150A" w:rsidRPr="00830FF0" w:rsidRDefault="0031273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830FF0">
        <w:rPr>
          <w:b/>
          <w:bCs/>
          <w:rtl/>
        </w:rPr>
        <w:tab/>
      </w:r>
      <w:r w:rsidRPr="00830FF0">
        <w:rPr>
          <w:b/>
          <w:bCs/>
          <w:rtl/>
        </w:rPr>
        <w:tab/>
      </w:r>
      <w:r w:rsidRPr="00830FF0">
        <w:rPr>
          <w:b/>
          <w:bCs/>
          <w:rtl/>
        </w:rPr>
        <w:tab/>
      </w:r>
      <w:r w:rsidRPr="00830FF0">
        <w:rPr>
          <w:b/>
          <w:bCs/>
          <w:rtl/>
        </w:rPr>
        <w:tab/>
      </w:r>
      <w:r w:rsidRPr="00830FF0">
        <w:rPr>
          <w:b/>
          <w:bCs/>
          <w:rtl/>
        </w:rPr>
        <w:tab/>
      </w:r>
      <w:r w:rsidRPr="00830FF0">
        <w:rPr>
          <w:b/>
          <w:bCs/>
          <w:rtl/>
        </w:rPr>
        <w:tab/>
      </w:r>
      <w:r w:rsidRPr="00830FF0">
        <w:rPr>
          <w:b/>
          <w:bCs/>
          <w:rtl/>
        </w:rPr>
        <w:tab/>
      </w:r>
      <w:r w:rsidRPr="00830FF0">
        <w:rPr>
          <w:b/>
          <w:bCs/>
          <w:rtl/>
        </w:rPr>
        <w:tab/>
      </w:r>
      <w:r w:rsidRPr="00830FF0">
        <w:rPr>
          <w:b/>
          <w:bCs/>
          <w:rtl/>
        </w:rPr>
        <w:tab/>
      </w:r>
      <w:r w:rsidRPr="00830FF0">
        <w:rPr>
          <w:b/>
          <w:bCs/>
          <w:u w:val="single"/>
          <w:rtl/>
        </w:rPr>
        <w:t>מצד אחד</w:t>
      </w:r>
    </w:p>
    <w:p w14:paraId="289ADBE9" w14:textId="77777777" w:rsidR="0009150A" w:rsidRPr="00830FF0" w:rsidRDefault="00312734" w:rsidP="0007721F">
      <w:pPr>
        <w:pStyle w:val="af7"/>
        <w:widowControl w:val="0"/>
        <w:spacing w:line="360" w:lineRule="auto"/>
        <w:jc w:val="center"/>
        <w:rPr>
          <w:rFonts w:cs="David"/>
          <w:b/>
          <w:bCs/>
          <w:rtl/>
        </w:rPr>
      </w:pPr>
      <w:r w:rsidRPr="00830FF0">
        <w:rPr>
          <w:rFonts w:cs="David"/>
          <w:b/>
          <w:bCs/>
          <w:rtl/>
        </w:rPr>
        <w:t>ל ב י ן</w:t>
      </w:r>
    </w:p>
    <w:p w14:paraId="57F35368" w14:textId="77777777" w:rsidR="0009150A" w:rsidRPr="00830FF0" w:rsidRDefault="00312734" w:rsidP="0009150A">
      <w:pPr>
        <w:pStyle w:val="af7"/>
        <w:widowControl w:val="0"/>
        <w:spacing w:line="360" w:lineRule="auto"/>
        <w:jc w:val="center"/>
        <w:rPr>
          <w:rFonts w:cs="David"/>
          <w:rtl/>
        </w:rPr>
      </w:pPr>
      <w:r w:rsidRPr="00830FF0">
        <w:rPr>
          <w:rFonts w:cs="David"/>
          <w:rtl/>
        </w:rPr>
        <w:t xml:space="preserve"> ________________________</w:t>
      </w:r>
    </w:p>
    <w:p w14:paraId="2CD3ADD9" w14:textId="77777777" w:rsidR="0009150A" w:rsidRPr="00830FF0" w:rsidRDefault="00312734" w:rsidP="0009150A">
      <w:pPr>
        <w:pStyle w:val="af7"/>
        <w:widowControl w:val="0"/>
        <w:spacing w:line="360" w:lineRule="auto"/>
        <w:jc w:val="center"/>
        <w:rPr>
          <w:rFonts w:cs="David"/>
          <w:rtl/>
        </w:rPr>
      </w:pPr>
      <w:r w:rsidRPr="00830FF0">
        <w:rPr>
          <w:rFonts w:cs="David"/>
          <w:rtl/>
        </w:rPr>
        <w:t>מכתובת ________________________________</w:t>
      </w:r>
    </w:p>
    <w:p w14:paraId="4FC13B58" w14:textId="77777777" w:rsidR="0009150A" w:rsidRPr="00830FF0" w:rsidRDefault="00312734" w:rsidP="0009150A">
      <w:pPr>
        <w:pStyle w:val="af7"/>
        <w:widowControl w:val="0"/>
        <w:spacing w:line="360" w:lineRule="auto"/>
        <w:jc w:val="center"/>
        <w:rPr>
          <w:rFonts w:cs="David"/>
          <w:rtl/>
        </w:rPr>
      </w:pPr>
      <w:r w:rsidRPr="00830FF0">
        <w:rPr>
          <w:rFonts w:cs="David"/>
          <w:rtl/>
        </w:rPr>
        <w:t xml:space="preserve"> (להלן: "</w:t>
      </w:r>
      <w:r w:rsidRPr="00830FF0">
        <w:rPr>
          <w:rFonts w:cs="David"/>
          <w:b/>
          <w:bCs/>
          <w:rtl/>
        </w:rPr>
        <w:t>הספק</w:t>
      </w:r>
      <w:r w:rsidRPr="00830FF0">
        <w:rPr>
          <w:rFonts w:cs="David"/>
          <w:rtl/>
        </w:rPr>
        <w:t>")</w:t>
      </w:r>
    </w:p>
    <w:p w14:paraId="430E6CD2" w14:textId="77777777" w:rsidR="0009150A" w:rsidRPr="00830FF0" w:rsidRDefault="0031273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830FF0">
        <w:rPr>
          <w:b/>
          <w:bCs/>
          <w:rtl/>
        </w:rPr>
        <w:tab/>
      </w:r>
      <w:r w:rsidRPr="00830FF0">
        <w:rPr>
          <w:b/>
          <w:bCs/>
          <w:rtl/>
        </w:rPr>
        <w:tab/>
      </w:r>
      <w:r w:rsidRPr="00830FF0">
        <w:rPr>
          <w:b/>
          <w:bCs/>
          <w:rtl/>
        </w:rPr>
        <w:tab/>
      </w:r>
      <w:r w:rsidRPr="00830FF0">
        <w:rPr>
          <w:b/>
          <w:bCs/>
          <w:rtl/>
        </w:rPr>
        <w:tab/>
      </w:r>
      <w:r w:rsidRPr="00830FF0">
        <w:rPr>
          <w:b/>
          <w:bCs/>
          <w:rtl/>
        </w:rPr>
        <w:tab/>
      </w:r>
      <w:r w:rsidRPr="00830FF0">
        <w:rPr>
          <w:b/>
          <w:bCs/>
          <w:rtl/>
        </w:rPr>
        <w:tab/>
      </w:r>
      <w:r w:rsidRPr="00830FF0">
        <w:rPr>
          <w:b/>
          <w:bCs/>
          <w:rtl/>
        </w:rPr>
        <w:tab/>
      </w:r>
      <w:r w:rsidRPr="00830FF0">
        <w:rPr>
          <w:b/>
          <w:bCs/>
          <w:rtl/>
        </w:rPr>
        <w:tab/>
      </w:r>
      <w:r w:rsidRPr="00830FF0">
        <w:rPr>
          <w:b/>
          <w:bCs/>
          <w:rtl/>
        </w:rPr>
        <w:tab/>
      </w:r>
      <w:r w:rsidRPr="00830FF0">
        <w:rPr>
          <w:b/>
          <w:bCs/>
          <w:u w:val="single"/>
          <w:rtl/>
        </w:rPr>
        <w:t>מצד שני</w:t>
      </w:r>
    </w:p>
    <w:p w14:paraId="1B718391" w14:textId="77777777" w:rsidR="0009150A" w:rsidRPr="00830FF0"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CD10BE5" w14:textId="0773EFAF" w:rsidR="0009150A" w:rsidRPr="00830FF0" w:rsidRDefault="00312734" w:rsidP="00B108A6">
      <w:pPr>
        <w:pStyle w:val="af7"/>
        <w:widowControl w:val="0"/>
        <w:spacing w:line="360" w:lineRule="auto"/>
        <w:ind w:left="656" w:hanging="656"/>
        <w:jc w:val="both"/>
        <w:rPr>
          <w:rFonts w:cs="David"/>
          <w:rtl/>
        </w:rPr>
      </w:pPr>
      <w:r w:rsidRPr="00830FF0">
        <w:rPr>
          <w:rFonts w:cs="David"/>
          <w:b/>
          <w:bCs/>
          <w:rtl/>
        </w:rPr>
        <w:t>הואיל</w:t>
      </w:r>
      <w:r w:rsidRPr="00830FF0">
        <w:rPr>
          <w:rFonts w:cs="David"/>
        </w:rPr>
        <w:t xml:space="preserve"> </w:t>
      </w:r>
      <w:r w:rsidRPr="00830FF0">
        <w:rPr>
          <w:rFonts w:cs="David"/>
          <w:rtl/>
        </w:rPr>
        <w:t>ו</w:t>
      </w:r>
      <w:r w:rsidR="00361FDC" w:rsidRPr="00830FF0">
        <w:rPr>
          <w:rFonts w:cs="David"/>
          <w:rtl/>
        </w:rPr>
        <w:t>המזמין</w:t>
      </w:r>
      <w:r w:rsidRPr="00830FF0">
        <w:rPr>
          <w:rFonts w:cs="David"/>
          <w:rtl/>
        </w:rPr>
        <w:t xml:space="preserve"> </w:t>
      </w:r>
      <w:r w:rsidR="00B66033" w:rsidRPr="00830FF0">
        <w:rPr>
          <w:rFonts w:cs="David"/>
          <w:rtl/>
        </w:rPr>
        <w:t xml:space="preserve">פרסם את </w:t>
      </w:r>
      <w:r w:rsidRPr="00830FF0">
        <w:rPr>
          <w:rFonts w:cs="David"/>
          <w:rtl/>
        </w:rPr>
        <w:t>מכרז</w:t>
      </w:r>
      <w:r w:rsidR="00B96FA1" w:rsidRPr="00830FF0">
        <w:rPr>
          <w:rFonts w:cs="David"/>
          <w:rtl/>
        </w:rPr>
        <w:t xml:space="preserve"> </w:t>
      </w:r>
      <w:r w:rsidR="00213C61">
        <w:rPr>
          <w:rFonts w:cs="David"/>
          <w:rtl/>
        </w:rPr>
        <w:t>19/2026</w:t>
      </w:r>
      <w:r w:rsidR="006928F7" w:rsidRPr="00830FF0">
        <w:rPr>
          <w:rFonts w:cs="David"/>
          <w:rtl/>
        </w:rPr>
        <w:t xml:space="preserve"> </w:t>
      </w:r>
      <w:r w:rsidR="00A3780D">
        <w:rPr>
          <w:rFonts w:cs="David"/>
          <w:rtl/>
        </w:rPr>
        <w:t>לאספקה והתקנה של</w:t>
      </w:r>
      <w:r w:rsidR="007753CA" w:rsidRPr="00830FF0">
        <w:rPr>
          <w:rFonts w:cs="David"/>
          <w:rtl/>
        </w:rPr>
        <w:t xml:space="preserve"> מכשור וציוד מעבדתי</w:t>
      </w:r>
      <w:r w:rsidRPr="00830FF0">
        <w:rPr>
          <w:rFonts w:cs="David"/>
          <w:rtl/>
        </w:rPr>
        <w:t xml:space="preserve"> (להלן: </w:t>
      </w:r>
      <w:r w:rsidRPr="00830FF0">
        <w:rPr>
          <w:rFonts w:cs="David"/>
          <w:b/>
          <w:bCs/>
          <w:rtl/>
        </w:rPr>
        <w:t>"המכרז"</w:t>
      </w:r>
      <w:r w:rsidRPr="00830FF0">
        <w:rPr>
          <w:rFonts w:cs="David"/>
          <w:rtl/>
        </w:rPr>
        <w:t xml:space="preserve">), </w:t>
      </w:r>
      <w:r w:rsidR="00B66033" w:rsidRPr="00830FF0">
        <w:rPr>
          <w:rFonts w:cs="David"/>
          <w:rtl/>
        </w:rPr>
        <w:t>לקבלת ה</w:t>
      </w:r>
      <w:r w:rsidR="001658B9" w:rsidRPr="00830FF0">
        <w:rPr>
          <w:rFonts w:cs="David"/>
          <w:rtl/>
        </w:rPr>
        <w:t>טובין</w:t>
      </w:r>
      <w:r w:rsidR="008D6817" w:rsidRPr="00830FF0">
        <w:rPr>
          <w:rFonts w:cs="David"/>
          <w:rtl/>
        </w:rPr>
        <w:t xml:space="preserve"> וה</w:t>
      </w:r>
      <w:r w:rsidR="00B66033" w:rsidRPr="00830FF0">
        <w:rPr>
          <w:rFonts w:cs="David"/>
          <w:rtl/>
        </w:rPr>
        <w:t>שירותים המפורטים ב</w:t>
      </w:r>
      <w:r w:rsidR="00E56C45" w:rsidRPr="00830FF0">
        <w:rPr>
          <w:rFonts w:cs="David"/>
          <w:b/>
          <w:bCs/>
          <w:rtl/>
        </w:rPr>
        <w:t>פרק ג</w:t>
      </w:r>
      <w:r w:rsidR="00E56C45" w:rsidRPr="00830FF0">
        <w:rPr>
          <w:rFonts w:cs="David"/>
          <w:rtl/>
        </w:rPr>
        <w:t xml:space="preserve"> ל</w:t>
      </w:r>
      <w:r w:rsidR="00B66033" w:rsidRPr="00830FF0">
        <w:rPr>
          <w:rFonts w:cs="David"/>
          <w:rtl/>
        </w:rPr>
        <w:t>מכרז</w:t>
      </w:r>
      <w:r w:rsidR="009B4E94" w:rsidRPr="00830FF0">
        <w:rPr>
          <w:rFonts w:cs="David"/>
          <w:rtl/>
        </w:rPr>
        <w:t xml:space="preserve"> (</w:t>
      </w:r>
      <w:r w:rsidR="009B4E94" w:rsidRPr="00830FF0">
        <w:rPr>
          <w:rFonts w:cs="David"/>
          <w:b/>
          <w:bCs/>
          <w:rtl/>
        </w:rPr>
        <w:t>"ה</w:t>
      </w:r>
      <w:r w:rsidR="001658B9" w:rsidRPr="00830FF0">
        <w:rPr>
          <w:rFonts w:cs="David"/>
          <w:b/>
          <w:bCs/>
          <w:rtl/>
        </w:rPr>
        <w:t>טובין</w:t>
      </w:r>
      <w:r w:rsidR="00570DBA" w:rsidRPr="00830FF0">
        <w:rPr>
          <w:rFonts w:cs="David"/>
          <w:b/>
          <w:bCs/>
          <w:rtl/>
        </w:rPr>
        <w:t xml:space="preserve"> ו</w:t>
      </w:r>
      <w:r w:rsidR="009B4E94" w:rsidRPr="00830FF0">
        <w:rPr>
          <w:rFonts w:cs="David"/>
          <w:b/>
          <w:bCs/>
          <w:rtl/>
        </w:rPr>
        <w:t>השירותים"</w:t>
      </w:r>
      <w:r w:rsidR="009B4E94" w:rsidRPr="00830FF0">
        <w:rPr>
          <w:rFonts w:cs="David"/>
          <w:rtl/>
        </w:rPr>
        <w:t>)</w:t>
      </w:r>
      <w:r w:rsidRPr="00830FF0">
        <w:rPr>
          <w:rFonts w:cs="David"/>
          <w:rtl/>
        </w:rPr>
        <w:t xml:space="preserve">; </w:t>
      </w:r>
    </w:p>
    <w:p w14:paraId="2AC22F34" w14:textId="77777777" w:rsidR="0009150A" w:rsidRPr="00830FF0" w:rsidRDefault="0031273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830FF0">
        <w:rPr>
          <w:b/>
          <w:bCs/>
          <w:rtl/>
        </w:rPr>
        <w:t>והואיל</w:t>
      </w:r>
      <w:r w:rsidRPr="00830FF0">
        <w:tab/>
      </w:r>
      <w:r w:rsidRPr="00830FF0">
        <w:rPr>
          <w:rtl/>
        </w:rPr>
        <w:t xml:space="preserve">והספק הגיש הצעה למכרז, </w:t>
      </w:r>
      <w:r w:rsidR="008F04C2" w:rsidRPr="00830FF0">
        <w:rPr>
          <w:rtl/>
        </w:rPr>
        <w:t>כדי</w:t>
      </w:r>
      <w:r w:rsidRPr="00830FF0">
        <w:rPr>
          <w:rtl/>
        </w:rPr>
        <w:t xml:space="preserve"> לספק את</w:t>
      </w:r>
      <w:r w:rsidR="00B66033" w:rsidRPr="00830FF0">
        <w:rPr>
          <w:rtl/>
        </w:rPr>
        <w:t xml:space="preserve"> ה</w:t>
      </w:r>
      <w:r w:rsidR="001658B9" w:rsidRPr="00830FF0">
        <w:rPr>
          <w:rtl/>
        </w:rPr>
        <w:t>טובין</w:t>
      </w:r>
      <w:r w:rsidR="006F71FA" w:rsidRPr="00830FF0">
        <w:rPr>
          <w:rtl/>
        </w:rPr>
        <w:t xml:space="preserve"> </w:t>
      </w:r>
      <w:r w:rsidR="008D6817" w:rsidRPr="00830FF0">
        <w:rPr>
          <w:rtl/>
        </w:rPr>
        <w:t>ו</w:t>
      </w:r>
      <w:r w:rsidRPr="00830FF0">
        <w:rPr>
          <w:rtl/>
        </w:rPr>
        <w:t>השירות</w:t>
      </w:r>
      <w:r w:rsidR="00B66033" w:rsidRPr="00830FF0">
        <w:rPr>
          <w:rtl/>
        </w:rPr>
        <w:t>ים</w:t>
      </w:r>
      <w:r w:rsidRPr="00830FF0">
        <w:rPr>
          <w:rtl/>
        </w:rPr>
        <w:t xml:space="preserve"> המבוקש</w:t>
      </w:r>
      <w:r w:rsidR="00B66033" w:rsidRPr="00830FF0">
        <w:rPr>
          <w:rtl/>
        </w:rPr>
        <w:t>ים</w:t>
      </w:r>
      <w:r w:rsidR="0007721F" w:rsidRPr="00830FF0">
        <w:rPr>
          <w:rtl/>
        </w:rPr>
        <w:t xml:space="preserve"> </w:t>
      </w:r>
      <w:r w:rsidRPr="00830FF0">
        <w:rPr>
          <w:rtl/>
        </w:rPr>
        <w:t>בהתאם לאמור במכרז, בהצעת</w:t>
      </w:r>
      <w:r w:rsidR="009B4E94" w:rsidRPr="00830FF0">
        <w:rPr>
          <w:rtl/>
        </w:rPr>
        <w:t>ו</w:t>
      </w:r>
      <w:r w:rsidRPr="00830FF0">
        <w:rPr>
          <w:rtl/>
        </w:rPr>
        <w:t xml:space="preserve"> ובהסכם זה</w:t>
      </w:r>
      <w:r w:rsidR="00715DCD" w:rsidRPr="00830FF0">
        <w:rPr>
          <w:rtl/>
        </w:rPr>
        <w:t xml:space="preserve"> (להלן: "</w:t>
      </w:r>
      <w:r w:rsidR="00715DCD" w:rsidRPr="00830FF0">
        <w:rPr>
          <w:b/>
          <w:bCs/>
          <w:rtl/>
        </w:rPr>
        <w:t>ההסכם</w:t>
      </w:r>
      <w:r w:rsidR="00715DCD" w:rsidRPr="00830FF0">
        <w:rPr>
          <w:rtl/>
        </w:rPr>
        <w:t>")</w:t>
      </w:r>
      <w:r w:rsidRPr="00830FF0">
        <w:rPr>
          <w:rtl/>
        </w:rPr>
        <w:t xml:space="preserve">; </w:t>
      </w:r>
    </w:p>
    <w:p w14:paraId="76999DA7" w14:textId="77777777" w:rsidR="0009150A" w:rsidRPr="00830FF0" w:rsidRDefault="0031273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830FF0">
        <w:rPr>
          <w:b/>
          <w:bCs/>
          <w:rtl/>
        </w:rPr>
        <w:t>והואיל</w:t>
      </w:r>
      <w:r w:rsidRPr="00830FF0">
        <w:rPr>
          <w:rtl/>
        </w:rPr>
        <w:tab/>
        <w:t xml:space="preserve">ובכפוף לחתימתו על </w:t>
      </w:r>
      <w:r w:rsidR="00715DCD" w:rsidRPr="00830FF0">
        <w:rPr>
          <w:rtl/>
        </w:rPr>
        <w:t>ה</w:t>
      </w:r>
      <w:r w:rsidRPr="00830FF0">
        <w:rPr>
          <w:rtl/>
        </w:rPr>
        <w:t>הסכם וקיום הדרישות המפורטות במכרז,</w:t>
      </w:r>
      <w:r w:rsidR="008F04C2" w:rsidRPr="00830FF0">
        <w:rPr>
          <w:rtl/>
        </w:rPr>
        <w:t xml:space="preserve"> ועדת המכרזים של</w:t>
      </w:r>
      <w:r w:rsidRPr="00830FF0">
        <w:rPr>
          <w:rtl/>
        </w:rPr>
        <w:t xml:space="preserve"> </w:t>
      </w:r>
      <w:r w:rsidR="00361FDC" w:rsidRPr="00830FF0">
        <w:rPr>
          <w:rtl/>
        </w:rPr>
        <w:t>המזמין</w:t>
      </w:r>
      <w:r w:rsidRPr="00830FF0">
        <w:rPr>
          <w:rtl/>
        </w:rPr>
        <w:t xml:space="preserve"> בחר</w:t>
      </w:r>
      <w:r w:rsidR="008F04C2" w:rsidRPr="00830FF0">
        <w:rPr>
          <w:rtl/>
        </w:rPr>
        <w:t>ה</w:t>
      </w:r>
      <w:r w:rsidRPr="00830FF0">
        <w:rPr>
          <w:rtl/>
        </w:rPr>
        <w:t xml:space="preserve"> בספק</w:t>
      </w:r>
      <w:r w:rsidR="0007721F" w:rsidRPr="00830FF0">
        <w:rPr>
          <w:rtl/>
        </w:rPr>
        <w:t xml:space="preserve"> </w:t>
      </w:r>
      <w:r w:rsidR="00FD08D7" w:rsidRPr="00830FF0">
        <w:rPr>
          <w:rtl/>
        </w:rPr>
        <w:t>כזוכה במכרז</w:t>
      </w:r>
      <w:r w:rsidRPr="00830FF0">
        <w:rPr>
          <w:rtl/>
        </w:rPr>
        <w:t>;</w:t>
      </w:r>
    </w:p>
    <w:p w14:paraId="7E41FF9B" w14:textId="77777777" w:rsidR="006A1C97" w:rsidRPr="00830FF0" w:rsidRDefault="006A1C97" w:rsidP="006A1C97"/>
    <w:p w14:paraId="5EA37270" w14:textId="77777777" w:rsidR="0009150A" w:rsidRPr="00830FF0"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F6A149E" w14:textId="77777777" w:rsidR="0009150A" w:rsidRPr="00830FF0" w:rsidRDefault="0031273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830FF0">
        <w:rPr>
          <w:b/>
          <w:bCs/>
          <w:rtl/>
        </w:rPr>
        <w:t>לפיכך הוצהר, הותנה והוסכם בין הצדדים כדלקמן</w:t>
      </w:r>
      <w:r w:rsidRPr="00830FF0">
        <w:rPr>
          <w:rtl/>
        </w:rPr>
        <w:t>:</w:t>
      </w:r>
    </w:p>
    <w:p w14:paraId="63A5DABF" w14:textId="77777777" w:rsidR="0009150A" w:rsidRPr="00830FF0" w:rsidRDefault="00312734" w:rsidP="001A1C6A">
      <w:pPr>
        <w:pStyle w:val="1-0"/>
        <w:numPr>
          <w:ilvl w:val="0"/>
          <w:numId w:val="69"/>
        </w:numPr>
        <w:rPr>
          <w:sz w:val="32"/>
          <w:szCs w:val="32"/>
          <w:rtl/>
        </w:rPr>
      </w:pPr>
      <w:bookmarkStart w:id="272" w:name="_Toc44931959"/>
      <w:bookmarkStart w:id="273" w:name="_Toc44932046"/>
      <w:bookmarkStart w:id="274" w:name="_Toc173823734"/>
      <w:bookmarkStart w:id="275" w:name="_Toc173825543"/>
      <w:r w:rsidRPr="00830FF0">
        <w:rPr>
          <w:sz w:val="32"/>
          <w:szCs w:val="32"/>
          <w:rtl/>
        </w:rPr>
        <w:t>כללי</w:t>
      </w:r>
      <w:bookmarkEnd w:id="272"/>
      <w:bookmarkEnd w:id="273"/>
      <w:bookmarkEnd w:id="274"/>
      <w:bookmarkEnd w:id="275"/>
    </w:p>
    <w:p w14:paraId="6CC5BA0F" w14:textId="77777777" w:rsidR="00715DCD" w:rsidRPr="00830FF0" w:rsidRDefault="00312734" w:rsidP="00973BC2">
      <w:pPr>
        <w:pStyle w:val="2-0"/>
        <w:rPr>
          <w:rtl/>
        </w:rPr>
      </w:pPr>
      <w:r w:rsidRPr="00830FF0">
        <w:rPr>
          <w:rtl/>
        </w:rPr>
        <w:t>להסכם זה מצורפים הנספחים המ</w:t>
      </w:r>
      <w:r w:rsidR="007243A8" w:rsidRPr="00830FF0">
        <w:rPr>
          <w:rtl/>
        </w:rPr>
        <w:t>פורטי</w:t>
      </w:r>
      <w:r w:rsidRPr="00830FF0">
        <w:rPr>
          <w:rtl/>
        </w:rPr>
        <w:t xml:space="preserve">ם להלן: </w:t>
      </w:r>
    </w:p>
    <w:p w14:paraId="787FC822" w14:textId="77777777" w:rsidR="00715DCD" w:rsidRPr="00830FF0" w:rsidRDefault="00312734" w:rsidP="00A0392D">
      <w:pPr>
        <w:pStyle w:val="3-"/>
        <w:rPr>
          <w:rtl/>
        </w:rPr>
      </w:pPr>
      <w:r w:rsidRPr="00830FF0">
        <w:rPr>
          <w:b/>
          <w:bCs/>
          <w:rtl/>
        </w:rPr>
        <w:t>נספח א'</w:t>
      </w:r>
      <w:r w:rsidRPr="00830FF0">
        <w:rPr>
          <w:rtl/>
        </w:rPr>
        <w:t xml:space="preserve"> – </w:t>
      </w:r>
      <w:r w:rsidR="00806190" w:rsidRPr="00830FF0">
        <w:rPr>
          <w:rtl/>
        </w:rPr>
        <w:t>פירוט השירותים (פרק ג' ל</w:t>
      </w:r>
      <w:r w:rsidR="0027331A" w:rsidRPr="00830FF0">
        <w:rPr>
          <w:rtl/>
        </w:rPr>
        <w:t>מסמכי ה</w:t>
      </w:r>
      <w:r w:rsidR="00806190" w:rsidRPr="00830FF0">
        <w:rPr>
          <w:rtl/>
        </w:rPr>
        <w:t>מכרז)</w:t>
      </w:r>
      <w:r w:rsidRPr="00830FF0">
        <w:rPr>
          <w:rtl/>
        </w:rPr>
        <w:t>;</w:t>
      </w:r>
    </w:p>
    <w:p w14:paraId="592DB5C3" w14:textId="77777777" w:rsidR="00715DCD" w:rsidRDefault="00312734" w:rsidP="00A0392D">
      <w:pPr>
        <w:pStyle w:val="3-"/>
      </w:pPr>
      <w:r w:rsidRPr="00830FF0">
        <w:rPr>
          <w:b/>
          <w:bCs/>
          <w:rtl/>
        </w:rPr>
        <w:t xml:space="preserve">נספח ב' </w:t>
      </w:r>
      <w:r w:rsidRPr="00830FF0">
        <w:rPr>
          <w:rtl/>
        </w:rPr>
        <w:t xml:space="preserve">– </w:t>
      </w:r>
      <w:r w:rsidR="007D3D4E" w:rsidRPr="00830FF0">
        <w:rPr>
          <w:rtl/>
        </w:rPr>
        <w:t>חוברת ההצעה של הספק במכרז</w:t>
      </w:r>
      <w:r w:rsidRPr="00830FF0">
        <w:rPr>
          <w:rtl/>
        </w:rPr>
        <w:t>;</w:t>
      </w:r>
    </w:p>
    <w:p w14:paraId="3E7821DC" w14:textId="42682A01" w:rsidR="000C6024" w:rsidRPr="00830FF0" w:rsidRDefault="000C6024" w:rsidP="00A0392D">
      <w:pPr>
        <w:pStyle w:val="3-"/>
        <w:rPr>
          <w:rtl/>
        </w:rPr>
      </w:pPr>
      <w:r w:rsidRPr="00A428D3">
        <w:rPr>
          <w:rFonts w:hint="cs"/>
          <w:b/>
          <w:bCs/>
          <w:rtl/>
        </w:rPr>
        <w:t>נספח ג'</w:t>
      </w:r>
      <w:r>
        <w:rPr>
          <w:rFonts w:hint="cs"/>
          <w:rtl/>
        </w:rPr>
        <w:t xml:space="preserve"> </w:t>
      </w:r>
      <w:r>
        <w:rPr>
          <w:rtl/>
        </w:rPr>
        <w:t>–</w:t>
      </w:r>
      <w:r>
        <w:rPr>
          <w:rFonts w:hint="cs"/>
          <w:rtl/>
        </w:rPr>
        <w:t xml:space="preserve"> ערבות ביצוע;</w:t>
      </w:r>
    </w:p>
    <w:p w14:paraId="42E43B11" w14:textId="58AE3C6D" w:rsidR="00715DCD" w:rsidRPr="00830FF0" w:rsidRDefault="00312734" w:rsidP="00A0392D">
      <w:pPr>
        <w:pStyle w:val="3-"/>
        <w:rPr>
          <w:rtl/>
        </w:rPr>
      </w:pPr>
      <w:r w:rsidRPr="00830FF0">
        <w:rPr>
          <w:b/>
          <w:bCs/>
          <w:rtl/>
        </w:rPr>
        <w:t xml:space="preserve">נספח </w:t>
      </w:r>
      <w:r w:rsidR="00A428D3">
        <w:rPr>
          <w:rFonts w:hint="cs"/>
          <w:b/>
          <w:bCs/>
          <w:rtl/>
        </w:rPr>
        <w:t>ד</w:t>
      </w:r>
      <w:r w:rsidR="00A428D3" w:rsidRPr="00830FF0">
        <w:rPr>
          <w:b/>
          <w:bCs/>
          <w:rtl/>
        </w:rPr>
        <w:t xml:space="preserve">' </w:t>
      </w:r>
      <w:r w:rsidRPr="00830FF0">
        <w:rPr>
          <w:rtl/>
        </w:rPr>
        <w:t xml:space="preserve">– נספח סודיות והיעדר ניגוד עניינים; </w:t>
      </w:r>
    </w:p>
    <w:p w14:paraId="48BACFB2" w14:textId="53266E33" w:rsidR="00FF19CE" w:rsidRPr="00830FF0" w:rsidRDefault="00312734" w:rsidP="00A0392D">
      <w:pPr>
        <w:pStyle w:val="3-"/>
        <w:rPr>
          <w:rtl/>
        </w:rPr>
      </w:pPr>
      <w:r w:rsidRPr="00830FF0">
        <w:rPr>
          <w:b/>
          <w:bCs/>
          <w:rtl/>
        </w:rPr>
        <w:t xml:space="preserve">נספח </w:t>
      </w:r>
      <w:r w:rsidR="00A428D3">
        <w:rPr>
          <w:rFonts w:hint="cs"/>
          <w:b/>
          <w:bCs/>
          <w:rtl/>
        </w:rPr>
        <w:t>ה</w:t>
      </w:r>
      <w:r w:rsidR="00A428D3" w:rsidRPr="00830FF0">
        <w:rPr>
          <w:b/>
          <w:bCs/>
          <w:rtl/>
        </w:rPr>
        <w:t xml:space="preserve">' </w:t>
      </w:r>
      <w:r w:rsidR="00C21D13" w:rsidRPr="00830FF0">
        <w:rPr>
          <w:b/>
          <w:bCs/>
          <w:rtl/>
        </w:rPr>
        <w:t xml:space="preserve">– </w:t>
      </w:r>
      <w:r w:rsidR="00C21D13" w:rsidRPr="00830FF0">
        <w:rPr>
          <w:rtl/>
        </w:rPr>
        <w:t>כללי הצמדה של התמורה;</w:t>
      </w:r>
    </w:p>
    <w:p w14:paraId="4B77CAAB" w14:textId="47F7A967" w:rsidR="008F04C2" w:rsidRPr="00830FF0" w:rsidRDefault="00312734" w:rsidP="00973BC2">
      <w:pPr>
        <w:pStyle w:val="2-0"/>
        <w:rPr>
          <w:rtl/>
        </w:rPr>
      </w:pPr>
      <w:r w:rsidRPr="00830FF0">
        <w:rPr>
          <w:rtl/>
        </w:rPr>
        <w:t xml:space="preserve">בנוסף מסמכי המכרז והבהרות למכרז שפורסמו </w:t>
      </w:r>
      <w:hyperlink r:id="rId29" w:history="1">
        <w:r w:rsidR="008F04C2" w:rsidRPr="00830FF0">
          <w:rPr>
            <w:rStyle w:val="Hyperlink"/>
            <w:rFonts w:ascii="David" w:hAnsi="David" w:cs="David"/>
            <w:color w:val="auto"/>
            <w:u w:val="none"/>
            <w:rtl/>
          </w:rPr>
          <w:t>באתר מינהל הרכש הממשלתי</w:t>
        </w:r>
      </w:hyperlink>
      <w:r w:rsidRPr="00830FF0">
        <w:rPr>
          <w:rtl/>
        </w:rPr>
        <w:t xml:space="preserve"> (בהתאם לנוסח המעודכן ביותר המופיע שם), ייחשבו גם הם כמצורפים </w:t>
      </w:r>
      <w:r w:rsidR="008E5090" w:rsidRPr="00830FF0">
        <w:rPr>
          <w:rtl/>
        </w:rPr>
        <w:t>להסכם זה</w:t>
      </w:r>
      <w:r w:rsidRPr="00830FF0">
        <w:rPr>
          <w:rtl/>
        </w:rPr>
        <w:t>.</w:t>
      </w:r>
    </w:p>
    <w:p w14:paraId="4DA6ED31" w14:textId="77777777" w:rsidR="0009150A" w:rsidRPr="00830FF0" w:rsidRDefault="00312734" w:rsidP="00973BC2">
      <w:pPr>
        <w:pStyle w:val="2-0"/>
        <w:rPr>
          <w:rtl/>
        </w:rPr>
      </w:pPr>
      <w:r w:rsidRPr="00830FF0">
        <w:rPr>
          <w:rtl/>
        </w:rPr>
        <w:t>המבוא</w:t>
      </w:r>
      <w:r w:rsidR="00E56C45" w:rsidRPr="00830FF0">
        <w:rPr>
          <w:rtl/>
        </w:rPr>
        <w:t xml:space="preserve"> והנספחים</w:t>
      </w:r>
      <w:r w:rsidRPr="00830FF0">
        <w:rPr>
          <w:rtl/>
        </w:rPr>
        <w:t xml:space="preserve"> להסכם מהוו</w:t>
      </w:r>
      <w:r w:rsidR="00E56C45" w:rsidRPr="00830FF0">
        <w:rPr>
          <w:rtl/>
        </w:rPr>
        <w:t>ים</w:t>
      </w:r>
      <w:r w:rsidRPr="00830FF0">
        <w:rPr>
          <w:rtl/>
        </w:rPr>
        <w:t xml:space="preserve"> חלק בלתי נפרד ממנו.</w:t>
      </w:r>
    </w:p>
    <w:p w14:paraId="17E6604C" w14:textId="77777777" w:rsidR="00715DCD" w:rsidRPr="00830FF0" w:rsidRDefault="00312734" w:rsidP="00973BC2">
      <w:pPr>
        <w:pStyle w:val="2-0"/>
        <w:rPr>
          <w:rtl/>
        </w:rPr>
      </w:pPr>
      <w:r w:rsidRPr="00830FF0">
        <w:rPr>
          <w:rtl/>
        </w:rPr>
        <w:t>בהסכם תהיה למונחים המשמעות המופיעה במכרז.</w:t>
      </w:r>
      <w:r w:rsidR="001C7208" w:rsidRPr="00830FF0">
        <w:rPr>
          <w:rtl/>
        </w:rPr>
        <w:t xml:space="preserve"> </w:t>
      </w:r>
      <w:r w:rsidR="0009150A" w:rsidRPr="00830FF0">
        <w:rPr>
          <w:rtl/>
        </w:rPr>
        <w:t xml:space="preserve">פרשנות ההסכם </w:t>
      </w:r>
      <w:r w:rsidRPr="00830FF0">
        <w:rPr>
          <w:rtl/>
        </w:rPr>
        <w:t xml:space="preserve">על נספחיו </w:t>
      </w:r>
      <w:r w:rsidR="0009150A" w:rsidRPr="00830FF0">
        <w:rPr>
          <w:rtl/>
        </w:rPr>
        <w:t xml:space="preserve">תיעשה באופן המקיים את דרישות המכרז המפורשות והמשתמעות </w:t>
      </w:r>
      <w:r w:rsidRPr="00830FF0">
        <w:rPr>
          <w:rtl/>
        </w:rPr>
        <w:t>ו</w:t>
      </w:r>
      <w:r w:rsidR="00F007BA" w:rsidRPr="00830FF0">
        <w:rPr>
          <w:rtl/>
        </w:rPr>
        <w:t xml:space="preserve">את </w:t>
      </w:r>
      <w:r w:rsidRPr="00830FF0">
        <w:rPr>
          <w:rtl/>
        </w:rPr>
        <w:t>תכלית המכרז של אספקת ה</w:t>
      </w:r>
      <w:r w:rsidR="001658B9" w:rsidRPr="00830FF0">
        <w:rPr>
          <w:rtl/>
        </w:rPr>
        <w:t>טובין</w:t>
      </w:r>
      <w:r w:rsidR="00023D62" w:rsidRPr="00830FF0">
        <w:rPr>
          <w:rtl/>
        </w:rPr>
        <w:t xml:space="preserve"> </w:t>
      </w:r>
      <w:r w:rsidRPr="00830FF0">
        <w:rPr>
          <w:rtl/>
        </w:rPr>
        <w:t>והשירותים ל</w:t>
      </w:r>
      <w:r w:rsidR="00361FDC" w:rsidRPr="00830FF0">
        <w:rPr>
          <w:rtl/>
        </w:rPr>
        <w:t>מזמין</w:t>
      </w:r>
      <w:r w:rsidRPr="00830FF0">
        <w:rPr>
          <w:rtl/>
        </w:rPr>
        <w:t xml:space="preserve"> באופן מיטבי</w:t>
      </w:r>
      <w:r w:rsidR="0009150A" w:rsidRPr="00830FF0">
        <w:rPr>
          <w:rtl/>
        </w:rPr>
        <w:t>.</w:t>
      </w:r>
      <w:r w:rsidRPr="00830FF0">
        <w:rPr>
          <w:rtl/>
        </w:rPr>
        <w:t xml:space="preserve">  </w:t>
      </w:r>
      <w:r w:rsidR="0009150A" w:rsidRPr="00830FF0">
        <w:rPr>
          <w:rtl/>
        </w:rPr>
        <w:t xml:space="preserve"> </w:t>
      </w:r>
    </w:p>
    <w:p w14:paraId="264F5B8E" w14:textId="77777777" w:rsidR="0009150A" w:rsidRPr="00830FF0" w:rsidRDefault="0053411D" w:rsidP="0057259E">
      <w:pPr>
        <w:pStyle w:val="1-0"/>
        <w:rPr>
          <w:sz w:val="32"/>
          <w:szCs w:val="32"/>
          <w:rtl/>
        </w:rPr>
      </w:pPr>
      <w:r w:rsidRPr="00830FF0">
        <w:rPr>
          <w:sz w:val="32"/>
          <w:szCs w:val="32"/>
          <w:rtl/>
        </w:rPr>
        <w:t>תקופת ההתקשרות</w:t>
      </w:r>
    </w:p>
    <w:p w14:paraId="4D781BF8" w14:textId="6BD7D645" w:rsidR="009B4E94" w:rsidRDefault="00312734" w:rsidP="00973BC2">
      <w:pPr>
        <w:pStyle w:val="2-0"/>
      </w:pPr>
      <w:r w:rsidRPr="00830FF0">
        <w:rPr>
          <w:rtl/>
        </w:rPr>
        <w:t>תקופת ההתקשרות</w:t>
      </w:r>
      <w:r w:rsidR="00992D7A">
        <w:rPr>
          <w:rFonts w:hint="cs"/>
          <w:rtl/>
        </w:rPr>
        <w:t xml:space="preserve"> לרכש</w:t>
      </w:r>
      <w:r w:rsidR="007243A8" w:rsidRPr="00830FF0">
        <w:rPr>
          <w:rtl/>
        </w:rPr>
        <w:t xml:space="preserve"> ת</w:t>
      </w:r>
      <w:r w:rsidR="006915DD" w:rsidRPr="00830FF0">
        <w:rPr>
          <w:rtl/>
        </w:rPr>
        <w:t>ארך</w:t>
      </w:r>
      <w:r w:rsidR="002A6F38" w:rsidRPr="00830FF0">
        <w:rPr>
          <w:rtl/>
        </w:rPr>
        <w:t xml:space="preserve"> 24 חודשים ממועד החתימה על הסכם זה </w:t>
      </w:r>
      <w:r w:rsidR="002A6F38" w:rsidRPr="00830FF0">
        <w:rPr>
          <w:b/>
          <w:bCs/>
          <w:rtl/>
        </w:rPr>
        <w:t>("תקופת ההתקשרות")</w:t>
      </w:r>
      <w:r w:rsidR="002A6F38" w:rsidRPr="00830FF0">
        <w:rPr>
          <w:rtl/>
        </w:rPr>
        <w:t>, כאשר למזמין הזכות להאריך את תקופת ההתקשרות בתקופות נוספות, ועד ל</w:t>
      </w:r>
      <w:r w:rsidR="00731ED2" w:rsidRPr="00830FF0">
        <w:rPr>
          <w:rtl/>
        </w:rPr>
        <w:t>-</w:t>
      </w:r>
      <w:r w:rsidR="002A6F38" w:rsidRPr="00830FF0">
        <w:rPr>
          <w:rtl/>
        </w:rPr>
        <w:t xml:space="preserve">36 </w:t>
      </w:r>
      <w:r w:rsidR="00F10886" w:rsidRPr="00830FF0">
        <w:rPr>
          <w:rtl/>
        </w:rPr>
        <w:t>חודשים נוספים</w:t>
      </w:r>
      <w:r w:rsidR="00313374" w:rsidRPr="00830FF0">
        <w:rPr>
          <w:rtl/>
        </w:rPr>
        <w:t>, על פי שיקול דעתו הבלעדי</w:t>
      </w:r>
      <w:r w:rsidRPr="00830FF0">
        <w:rPr>
          <w:rtl/>
        </w:rPr>
        <w:t>.</w:t>
      </w:r>
    </w:p>
    <w:p w14:paraId="17419D37" w14:textId="6EDB1080" w:rsidR="00992D7A" w:rsidRPr="00830FF0" w:rsidRDefault="00B11149" w:rsidP="00B11149">
      <w:pPr>
        <w:pStyle w:val="2-0"/>
        <w:rPr>
          <w:rtl/>
        </w:rPr>
      </w:pPr>
      <w:r w:rsidRPr="00B11149">
        <w:rPr>
          <w:rtl/>
        </w:rPr>
        <w:t>מבלי לגרוע מתקופת ההתקשרות לרכש כאמור לעיל, ביחס לכל פריט ציוד שיסופק במסגרת ההתקשרות תחול תקופת אחריות ושירות בהתאם לקבוע במפרט השירותים, וזאת החל ממועד התקנת הציוד ואישור קבלתו על ידי נציג המזמין</w:t>
      </w:r>
      <w:r w:rsidR="0071617F">
        <w:rPr>
          <w:rFonts w:hint="cs"/>
          <w:rtl/>
        </w:rPr>
        <w:t>. מ</w:t>
      </w:r>
      <w:r w:rsidRPr="00B11149">
        <w:rPr>
          <w:rtl/>
        </w:rPr>
        <w:t>ובהר כי תקופת האחריות והשירות ביחס לציוד שסופק תחול במלואה גם אם תסתיים תקופת ההתקשרות לרכש, והספק יהיה מחויב להמשיך ולספק אחריות, שירות, תחזוקה, תמיכה וחלקי חילוף בהתאם להוראות המכרז, ההסכם והמפרט, עד לתום תקופת האחריות החלה על כל פריט ציוד</w:t>
      </w:r>
      <w:r w:rsidRPr="00B11149">
        <w:t>.</w:t>
      </w:r>
      <w:r w:rsidR="00FF4BBB">
        <w:rPr>
          <w:rFonts w:hint="cs"/>
          <w:rtl/>
        </w:rPr>
        <w:t xml:space="preserve"> </w:t>
      </w:r>
      <w:r w:rsidR="00FF4BBB" w:rsidRPr="00593397">
        <w:rPr>
          <w:rtl/>
        </w:rPr>
        <w:t xml:space="preserve">על אף האמור </w:t>
      </w:r>
      <w:r w:rsidR="00FF4BBB">
        <w:rPr>
          <w:rFonts w:hint="cs"/>
          <w:rtl/>
        </w:rPr>
        <w:t>לעיל,</w:t>
      </w:r>
      <w:r w:rsidR="00FF4BBB" w:rsidRPr="00593397">
        <w:rPr>
          <w:rtl/>
        </w:rPr>
        <w:t xml:space="preserve"> תקופת האחריות (לרבות המורחבת) לא תחרוג מ-36 חודשים מתום תקופת ההתקשרות</w:t>
      </w:r>
      <w:r w:rsidR="00FF4BBB">
        <w:rPr>
          <w:rFonts w:hint="cs"/>
          <w:rtl/>
        </w:rPr>
        <w:t xml:space="preserve"> לרכש</w:t>
      </w:r>
      <w:r w:rsidR="00FF4BBB" w:rsidRPr="00593397">
        <w:rPr>
          <w:rtl/>
        </w:rPr>
        <w:t>, וזאת אף אם מועד ה</w:t>
      </w:r>
      <w:r w:rsidR="00FF4BBB">
        <w:rPr>
          <w:rFonts w:hint="cs"/>
          <w:rtl/>
        </w:rPr>
        <w:t>תקנת הציוד</w:t>
      </w:r>
      <w:r w:rsidR="00FF4BBB" w:rsidRPr="00593397">
        <w:rPr>
          <w:rtl/>
        </w:rPr>
        <w:t xml:space="preserve"> היה בסמוך לסיום ההתקשרות</w:t>
      </w:r>
      <w:r w:rsidR="00FF4BBB">
        <w:rPr>
          <w:rFonts w:hint="cs"/>
          <w:rtl/>
        </w:rPr>
        <w:t>.</w:t>
      </w:r>
    </w:p>
    <w:p w14:paraId="13D5E614" w14:textId="322099AA" w:rsidR="00F07251" w:rsidRPr="00830FF0" w:rsidRDefault="00312734" w:rsidP="00F07251">
      <w:pPr>
        <w:pStyle w:val="2-0"/>
        <w:rPr>
          <w:rtl/>
        </w:rPr>
      </w:pPr>
      <w:r w:rsidRPr="00830FF0">
        <w:rPr>
          <w:rtl/>
        </w:rPr>
        <w:t xml:space="preserve">כל שינוי </w:t>
      </w:r>
      <w:r w:rsidR="00AF6DB0" w:rsidRPr="00830FF0">
        <w:rPr>
          <w:rtl/>
        </w:rPr>
        <w:t>ב</w:t>
      </w:r>
      <w:r w:rsidRPr="00830FF0">
        <w:rPr>
          <w:rtl/>
        </w:rPr>
        <w:t>תקופת ההתקשר</w:t>
      </w:r>
      <w:r w:rsidR="00ED67F6">
        <w:rPr>
          <w:rFonts w:hint="cs"/>
          <w:rtl/>
        </w:rPr>
        <w:t>ו</w:t>
      </w:r>
      <w:r w:rsidRPr="00830FF0">
        <w:rPr>
          <w:rtl/>
        </w:rPr>
        <w:t>ת וכן מימוש הזכות להאריך את ההתקשרות, יכנס לתוקפ</w:t>
      </w:r>
      <w:r w:rsidR="00E10C8D" w:rsidRPr="00830FF0">
        <w:rPr>
          <w:rtl/>
        </w:rPr>
        <w:t>ו</w:t>
      </w:r>
      <w:r w:rsidRPr="00830FF0">
        <w:rPr>
          <w:rtl/>
        </w:rPr>
        <w:t xml:space="preserve"> רק עם חתימה של </w:t>
      </w:r>
      <w:proofErr w:type="spellStart"/>
      <w:r w:rsidRPr="00830FF0">
        <w:rPr>
          <w:rtl/>
        </w:rPr>
        <w:t>מורשי</w:t>
      </w:r>
      <w:proofErr w:type="spellEnd"/>
      <w:r w:rsidRPr="00830FF0">
        <w:rPr>
          <w:rtl/>
        </w:rPr>
        <w:t xml:space="preserve"> החתימה מטעם המזמין.</w:t>
      </w:r>
    </w:p>
    <w:p w14:paraId="4DD4448A" w14:textId="77777777" w:rsidR="0009150A" w:rsidRPr="00830FF0" w:rsidRDefault="00312734" w:rsidP="0057259E">
      <w:pPr>
        <w:pStyle w:val="1-0"/>
        <w:rPr>
          <w:sz w:val="32"/>
          <w:szCs w:val="32"/>
          <w:rtl/>
        </w:rPr>
      </w:pPr>
      <w:bookmarkStart w:id="276" w:name="_Toc44931961"/>
      <w:bookmarkStart w:id="277" w:name="_Toc44932048"/>
      <w:bookmarkStart w:id="278" w:name="_Toc173823736"/>
      <w:bookmarkStart w:id="279" w:name="_Toc173825545"/>
      <w:r w:rsidRPr="00830FF0">
        <w:rPr>
          <w:sz w:val="32"/>
          <w:szCs w:val="32"/>
          <w:rtl/>
        </w:rPr>
        <w:t>התחייבויות והצהרות הספק</w:t>
      </w:r>
      <w:bookmarkEnd w:id="276"/>
      <w:bookmarkEnd w:id="277"/>
      <w:bookmarkEnd w:id="278"/>
      <w:bookmarkEnd w:id="279"/>
    </w:p>
    <w:p w14:paraId="4366270B" w14:textId="77777777" w:rsidR="0065536C" w:rsidRPr="00830FF0" w:rsidRDefault="00312734" w:rsidP="00973BC2">
      <w:pPr>
        <w:pStyle w:val="2-0"/>
        <w:rPr>
          <w:rtl/>
        </w:rPr>
      </w:pPr>
      <w:r w:rsidRPr="00830FF0">
        <w:rPr>
          <w:rStyle w:val="restricted-editing-exception"/>
          <w:rFonts w:eastAsia="Malgun Gothic Semilight"/>
          <w:rtl/>
        </w:rPr>
        <w:t xml:space="preserve">הספק מצהיר ומתחייב כי - </w:t>
      </w:r>
    </w:p>
    <w:p w14:paraId="40F4A8E3" w14:textId="77777777" w:rsidR="009633FE" w:rsidRPr="00830FF0" w:rsidRDefault="00312734">
      <w:pPr>
        <w:pStyle w:val="3-"/>
        <w:rPr>
          <w:rtl/>
        </w:rPr>
      </w:pPr>
      <w:r w:rsidRPr="00830FF0">
        <w:rPr>
          <w:rStyle w:val="restricted-editing-exception"/>
          <w:rFonts w:eastAsia="Malgun Gothic Semilight"/>
          <w:rtl/>
        </w:rPr>
        <w:t>אין מניעה לפי כל דין להתקשרותו בהסכם.</w:t>
      </w:r>
    </w:p>
    <w:p w14:paraId="04FFE8C8" w14:textId="14DBD343" w:rsidR="009633FE" w:rsidRPr="00830FF0" w:rsidRDefault="00312734">
      <w:pPr>
        <w:pStyle w:val="3-"/>
        <w:rPr>
          <w:rtl/>
        </w:rPr>
      </w:pPr>
      <w:r w:rsidRPr="00830FF0">
        <w:rPr>
          <w:rStyle w:val="restricted-editing-exception"/>
          <w:rFonts w:eastAsia="Malgun Gothic Semilight"/>
          <w:rtl/>
        </w:rPr>
        <w:t>הוא עומד בכל דרישות הדין הרלוונטיות</w:t>
      </w:r>
      <w:r w:rsidR="00A3780D">
        <w:rPr>
          <w:rStyle w:val="restricted-editing-exception"/>
          <w:rFonts w:eastAsia="Malgun Gothic Semilight" w:hint="cs"/>
          <w:rtl/>
        </w:rPr>
        <w:t xml:space="preserve"> </w:t>
      </w:r>
      <w:r w:rsidRPr="00830FF0">
        <w:rPr>
          <w:rStyle w:val="restricted-editing-exception"/>
          <w:rFonts w:eastAsia="Malgun Gothic Semilight"/>
          <w:rtl/>
        </w:rPr>
        <w:t xml:space="preserve">לאספקת הטובין והשירותים בהתאם להסכם. </w:t>
      </w:r>
    </w:p>
    <w:p w14:paraId="6891EBBD" w14:textId="77777777" w:rsidR="009633FE" w:rsidRPr="00830FF0" w:rsidRDefault="00312734">
      <w:pPr>
        <w:pStyle w:val="3-"/>
        <w:rPr>
          <w:rtl/>
        </w:rPr>
      </w:pPr>
      <w:r w:rsidRPr="00830FF0">
        <w:rPr>
          <w:rStyle w:val="restricted-editing-exception"/>
          <w:rFonts w:eastAsia="Malgun Gothic Semilight"/>
          <w:rtl/>
        </w:rPr>
        <w:t xml:space="preserve">ברשותו הניסיון, המיומנות, הידע, הכלים, המלאי וכוח האדם הדרושים למילוי חובותיו בהתאם לתנאי ההסכם והמכרז. </w:t>
      </w:r>
    </w:p>
    <w:p w14:paraId="410D9C82" w14:textId="77777777" w:rsidR="009633FE" w:rsidRPr="00830FF0" w:rsidRDefault="00312734">
      <w:pPr>
        <w:pStyle w:val="3-"/>
        <w:rPr>
          <w:rtl/>
        </w:rPr>
      </w:pPr>
      <w:r w:rsidRPr="00830FF0">
        <w:rPr>
          <w:rStyle w:val="restricted-editing-exception"/>
          <w:rFonts w:eastAsia="Malgun Gothic Semilight"/>
          <w:rtl/>
        </w:rPr>
        <w:t xml:space="preserve">הוא יספק את הנדרש ממנו על פי דרישות המכרז, לשביעות רצון המזמין, ויעשה שימוש בתוכנות מחשוב מקוריות בלבד לצורך כך. </w:t>
      </w:r>
    </w:p>
    <w:p w14:paraId="423A01D1" w14:textId="77777777" w:rsidR="009633FE" w:rsidRPr="00830FF0" w:rsidRDefault="00312734">
      <w:pPr>
        <w:pStyle w:val="3-"/>
        <w:rPr>
          <w:rtl/>
        </w:rPr>
      </w:pPr>
      <w:r w:rsidRPr="00830FF0">
        <w:rPr>
          <w:rStyle w:val="restricted-editing-exception"/>
          <w:rFonts w:eastAsia="Malgun Gothic Semilight"/>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664798E" w14:textId="77777777" w:rsidR="009633FE" w:rsidRPr="00830FF0" w:rsidRDefault="00312734">
      <w:pPr>
        <w:pStyle w:val="3-"/>
        <w:rPr>
          <w:rtl/>
        </w:rPr>
      </w:pPr>
      <w:r w:rsidRPr="00830FF0">
        <w:rPr>
          <w:rStyle w:val="restricted-editing-exception"/>
          <w:rFonts w:eastAsia="Malgun Gothic Semilight"/>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7F24E72B" w14:textId="77777777" w:rsidR="001C12E2" w:rsidRPr="00830FF0" w:rsidRDefault="00312734" w:rsidP="0057259E">
      <w:pPr>
        <w:pStyle w:val="1-0"/>
        <w:rPr>
          <w:sz w:val="32"/>
          <w:szCs w:val="32"/>
          <w:rtl/>
        </w:rPr>
      </w:pPr>
      <w:bookmarkStart w:id="280" w:name="_Toc185193151"/>
      <w:bookmarkStart w:id="281" w:name="_Toc201561676"/>
      <w:bookmarkStart w:id="282" w:name="_Toc201636806"/>
      <w:bookmarkStart w:id="283" w:name="_Toc201895115"/>
      <w:bookmarkStart w:id="284" w:name="_Toc185193152"/>
      <w:bookmarkStart w:id="285" w:name="_Toc201561677"/>
      <w:bookmarkStart w:id="286" w:name="_Toc201636807"/>
      <w:bookmarkStart w:id="287" w:name="_Toc201895116"/>
      <w:bookmarkStart w:id="288" w:name="_Toc173823738"/>
      <w:bookmarkStart w:id="289" w:name="_Toc173825547"/>
      <w:bookmarkStart w:id="290" w:name="_Toc44931962"/>
      <w:bookmarkStart w:id="291" w:name="_Toc44932049"/>
      <w:bookmarkEnd w:id="280"/>
      <w:bookmarkEnd w:id="281"/>
      <w:bookmarkEnd w:id="282"/>
      <w:bookmarkEnd w:id="283"/>
      <w:bookmarkEnd w:id="284"/>
      <w:bookmarkEnd w:id="285"/>
      <w:bookmarkEnd w:id="286"/>
      <w:bookmarkEnd w:id="287"/>
      <w:r w:rsidRPr="00830FF0">
        <w:rPr>
          <w:sz w:val="32"/>
          <w:szCs w:val="32"/>
          <w:rtl/>
        </w:rPr>
        <w:t>סודיות</w:t>
      </w:r>
      <w:bookmarkEnd w:id="288"/>
      <w:bookmarkEnd w:id="289"/>
      <w:r w:rsidR="002F7280" w:rsidRPr="00830FF0">
        <w:rPr>
          <w:sz w:val="32"/>
          <w:szCs w:val="32"/>
          <w:rtl/>
        </w:rPr>
        <w:t xml:space="preserve"> </w:t>
      </w:r>
      <w:bookmarkEnd w:id="290"/>
      <w:bookmarkEnd w:id="291"/>
    </w:p>
    <w:p w14:paraId="3DE2FB23" w14:textId="77777777" w:rsidR="007E7910" w:rsidRPr="00830FF0" w:rsidRDefault="00312734" w:rsidP="00973BC2">
      <w:pPr>
        <w:pStyle w:val="2-0"/>
        <w:rPr>
          <w:rtl/>
        </w:rPr>
      </w:pPr>
      <w:r w:rsidRPr="00830FF0">
        <w:rPr>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47C94A1A" w14:textId="77777777" w:rsidR="009A1384" w:rsidRPr="00830FF0" w:rsidRDefault="00312734" w:rsidP="00973BC2">
      <w:pPr>
        <w:pStyle w:val="2-0"/>
        <w:rPr>
          <w:rtl/>
        </w:rPr>
      </w:pPr>
      <w:r w:rsidRPr="00830FF0">
        <w:rPr>
          <w:rtl/>
        </w:rPr>
        <w:t xml:space="preserve">לעניין התחייבות זו לסודיות מובהר כי הגדרת "מידע" או "מידע סודי" לא תכלול: </w:t>
      </w:r>
    </w:p>
    <w:p w14:paraId="1AFDA1A7" w14:textId="77777777" w:rsidR="009A1384" w:rsidRPr="00830FF0" w:rsidRDefault="00312734" w:rsidP="00A0392D">
      <w:pPr>
        <w:pStyle w:val="3-"/>
        <w:rPr>
          <w:rtl/>
        </w:rPr>
      </w:pPr>
      <w:r w:rsidRPr="00830FF0">
        <w:rPr>
          <w:rtl/>
        </w:rPr>
        <w:t xml:space="preserve">מידע שהיה בידי </w:t>
      </w:r>
      <w:r w:rsidR="00DC4B31" w:rsidRPr="00830FF0">
        <w:rPr>
          <w:rtl/>
        </w:rPr>
        <w:t>הספק</w:t>
      </w:r>
      <w:r w:rsidRPr="00830FF0">
        <w:rPr>
          <w:rtl/>
        </w:rPr>
        <w:t xml:space="preserve"> טרם החתימה על ההסכם.  </w:t>
      </w:r>
    </w:p>
    <w:p w14:paraId="0F2F3845" w14:textId="77777777" w:rsidR="009A1384" w:rsidRPr="00830FF0" w:rsidRDefault="00312734" w:rsidP="00A0392D">
      <w:pPr>
        <w:pStyle w:val="3-"/>
        <w:rPr>
          <w:rtl/>
        </w:rPr>
      </w:pPr>
      <w:r w:rsidRPr="00830FF0">
        <w:rPr>
          <w:rtl/>
        </w:rPr>
        <w:t xml:space="preserve">אם הספק או </w:t>
      </w:r>
      <w:r w:rsidR="00DC4B31" w:rsidRPr="00830FF0">
        <w:rPr>
          <w:rtl/>
        </w:rPr>
        <w:t>מי מטעמו</w:t>
      </w:r>
      <w:r w:rsidRPr="00830FF0">
        <w:rPr>
          <w:rtl/>
        </w:rPr>
        <w:t xml:space="preserve"> יפנו בבקשה מתאימה להחרגתו של סוג מידע מסוים מתחולת המידע הסודי, או לחשיפתו בפני גורם כלשהו, </w:t>
      </w:r>
      <w:r w:rsidR="00DC4B31" w:rsidRPr="00830FF0">
        <w:rPr>
          <w:rtl/>
        </w:rPr>
        <w:t>המזמין י</w:t>
      </w:r>
      <w:r w:rsidRPr="00830FF0">
        <w:rPr>
          <w:rtl/>
        </w:rPr>
        <w:t>דון בבקשה ו</w:t>
      </w:r>
      <w:r w:rsidR="00064A30" w:rsidRPr="00830FF0">
        <w:rPr>
          <w:rtl/>
        </w:rPr>
        <w:t>י</w:t>
      </w:r>
      <w:r w:rsidRPr="00830FF0">
        <w:rPr>
          <w:rtl/>
        </w:rPr>
        <w:t xml:space="preserve">היה רשאי לקבלה, בהתאם לשיקול </w:t>
      </w:r>
      <w:r w:rsidR="00A25000" w:rsidRPr="00830FF0">
        <w:rPr>
          <w:rtl/>
        </w:rPr>
        <w:t xml:space="preserve">דעתו </w:t>
      </w:r>
      <w:r w:rsidRPr="00830FF0">
        <w:rPr>
          <w:rtl/>
        </w:rPr>
        <w:t xml:space="preserve">הבלעדי בתנאי שאין בחשיפת המידע חשש לפגיעה כלשהי באינטרסים של </w:t>
      </w:r>
      <w:r w:rsidR="003E255E" w:rsidRPr="00830FF0">
        <w:rPr>
          <w:rtl/>
        </w:rPr>
        <w:t>המזמין</w:t>
      </w:r>
      <w:r w:rsidRPr="00830FF0">
        <w:rPr>
          <w:rtl/>
        </w:rPr>
        <w:t>.</w:t>
      </w:r>
    </w:p>
    <w:p w14:paraId="218E762D" w14:textId="77777777" w:rsidR="009A1384" w:rsidRPr="00830FF0" w:rsidRDefault="00312734" w:rsidP="00973BC2">
      <w:pPr>
        <w:pStyle w:val="2-0"/>
        <w:rPr>
          <w:rtl/>
        </w:rPr>
      </w:pPr>
      <w:r w:rsidRPr="00830FF0">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1585E48" w14:textId="77777777" w:rsidR="00DC4B31" w:rsidRPr="00830FF0" w:rsidRDefault="00312734" w:rsidP="0057259E">
      <w:pPr>
        <w:pStyle w:val="1-0"/>
        <w:rPr>
          <w:sz w:val="32"/>
          <w:szCs w:val="32"/>
          <w:rtl/>
        </w:rPr>
      </w:pPr>
      <w:bookmarkStart w:id="292" w:name="_Toc173823739"/>
      <w:bookmarkStart w:id="293" w:name="_Toc173825548"/>
      <w:r w:rsidRPr="00830FF0">
        <w:rPr>
          <w:sz w:val="32"/>
          <w:szCs w:val="32"/>
          <w:rtl/>
        </w:rPr>
        <w:t>אבטחת מידע</w:t>
      </w:r>
      <w:r w:rsidR="00B66427" w:rsidRPr="00830FF0">
        <w:rPr>
          <w:sz w:val="32"/>
          <w:szCs w:val="32"/>
          <w:rtl/>
        </w:rPr>
        <w:t xml:space="preserve"> והגנות סייבר</w:t>
      </w:r>
      <w:bookmarkEnd w:id="292"/>
      <w:bookmarkEnd w:id="293"/>
    </w:p>
    <w:p w14:paraId="36B7F9BA" w14:textId="77777777" w:rsidR="00E909E8" w:rsidRPr="00830FF0" w:rsidRDefault="00312734" w:rsidP="00973BC2">
      <w:pPr>
        <w:pStyle w:val="2-0"/>
        <w:rPr>
          <w:rtl/>
        </w:rPr>
      </w:pPr>
      <w:r w:rsidRPr="00830FF0">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830FF0">
        <w:t>integrity</w:t>
      </w:r>
      <w:r w:rsidRPr="00830FF0">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830FF0">
        <w:rPr>
          <w:rtl/>
        </w:rPr>
        <w:t xml:space="preserve">והגנות הסייבר </w:t>
      </w:r>
      <w:r w:rsidRPr="00830FF0">
        <w:rPr>
          <w:rtl/>
        </w:rPr>
        <w:t xml:space="preserve">המשמשים לאבטחת המידע </w:t>
      </w:r>
      <w:r w:rsidR="008748C2" w:rsidRPr="00830FF0">
        <w:rPr>
          <w:rtl/>
        </w:rPr>
        <w:t xml:space="preserve">והמערכות </w:t>
      </w:r>
      <w:r w:rsidRPr="00830FF0">
        <w:rPr>
          <w:rtl/>
        </w:rPr>
        <w:t>עדכניי</w:t>
      </w:r>
      <w:r w:rsidR="00A25000" w:rsidRPr="00830FF0">
        <w:rPr>
          <w:rtl/>
        </w:rPr>
        <w:t>ם</w:t>
      </w:r>
      <w:r w:rsidRPr="00830FF0">
        <w:rPr>
          <w:rtl/>
        </w:rPr>
        <w:t xml:space="preserve"> ועומדים בסטנדרטים המקובלים בתחום.  </w:t>
      </w:r>
    </w:p>
    <w:p w14:paraId="138B907E" w14:textId="77777777" w:rsidR="0009150A" w:rsidRPr="00830FF0" w:rsidRDefault="00312734" w:rsidP="0057259E">
      <w:pPr>
        <w:pStyle w:val="1-0"/>
        <w:rPr>
          <w:sz w:val="32"/>
          <w:szCs w:val="32"/>
          <w:rtl/>
        </w:rPr>
      </w:pPr>
      <w:bookmarkStart w:id="294" w:name="_Toc44931963"/>
      <w:bookmarkStart w:id="295" w:name="_Toc44932050"/>
      <w:bookmarkStart w:id="296" w:name="_Toc173823740"/>
      <w:bookmarkStart w:id="297" w:name="_Toc173825549"/>
      <w:r w:rsidRPr="00830FF0">
        <w:rPr>
          <w:sz w:val="32"/>
          <w:szCs w:val="32"/>
          <w:rtl/>
        </w:rPr>
        <w:t>ניגוד עניינים</w:t>
      </w:r>
      <w:r w:rsidR="0053062D" w:rsidRPr="00830FF0">
        <w:rPr>
          <w:sz w:val="32"/>
          <w:szCs w:val="32"/>
          <w:rtl/>
        </w:rPr>
        <w:t xml:space="preserve"> בביצוע ההסכם</w:t>
      </w:r>
      <w:bookmarkEnd w:id="294"/>
      <w:bookmarkEnd w:id="295"/>
      <w:bookmarkEnd w:id="296"/>
      <w:bookmarkEnd w:id="297"/>
    </w:p>
    <w:p w14:paraId="6C32F907" w14:textId="77777777" w:rsidR="00704EB9" w:rsidRPr="00830FF0" w:rsidRDefault="00312734" w:rsidP="00973BC2">
      <w:pPr>
        <w:pStyle w:val="2-0"/>
        <w:rPr>
          <w:rtl/>
        </w:rPr>
      </w:pPr>
      <w:r w:rsidRPr="00830FF0">
        <w:rPr>
          <w:rtl/>
        </w:rPr>
        <w:t>הספק מתחייב כי אין בביצוע ההסכם כדי ליצור ניגוד עניינים כלשהו, בין במישרין ובין בעקיפין, בינו לבין המזמין.</w:t>
      </w:r>
    </w:p>
    <w:p w14:paraId="7A8877C7" w14:textId="77777777" w:rsidR="00AF4F7B" w:rsidRPr="00830FF0" w:rsidRDefault="00312734" w:rsidP="00973BC2">
      <w:pPr>
        <w:pStyle w:val="2-0"/>
        <w:rPr>
          <w:rtl/>
        </w:rPr>
      </w:pPr>
      <w:r w:rsidRPr="00830FF0">
        <w:rPr>
          <w:rtl/>
        </w:rPr>
        <w:t xml:space="preserve">בכל מקרה </w:t>
      </w:r>
      <w:proofErr w:type="spellStart"/>
      <w:r w:rsidRPr="00830FF0">
        <w:rPr>
          <w:rtl/>
        </w:rPr>
        <w:t>שיווצר</w:t>
      </w:r>
      <w:proofErr w:type="spellEnd"/>
      <w:r w:rsidRPr="00830FF0">
        <w:rPr>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6067FF68" w14:textId="77777777" w:rsidR="0009150A" w:rsidRPr="00830FF0" w:rsidRDefault="00312734" w:rsidP="00973BC2">
      <w:pPr>
        <w:pStyle w:val="2-0"/>
        <w:rPr>
          <w:color w:val="000000"/>
          <w:rtl/>
        </w:rPr>
      </w:pPr>
      <w:r w:rsidRPr="00830FF0">
        <w:rPr>
          <w:rtl/>
        </w:rPr>
        <w:t>הספק מתחייב להחתים כל אחד מעובדיו ו</w:t>
      </w:r>
      <w:r w:rsidR="00426E4A" w:rsidRPr="00830FF0">
        <w:rPr>
          <w:rtl/>
        </w:rPr>
        <w:t>מי מטעמו</w:t>
      </w:r>
      <w:r w:rsidRPr="00830FF0">
        <w:rPr>
          <w:rtl/>
        </w:rPr>
        <w:t xml:space="preserve"> שיועסקו על ידו לצורך ביצוע ההסכם על הצהרת הסודיות והיעדר ניגוד עניינים בנוסח המופיע כ</w:t>
      </w:r>
      <w:r w:rsidRPr="00830FF0">
        <w:rPr>
          <w:bCs/>
          <w:rtl/>
        </w:rPr>
        <w:t>נספח ג'</w:t>
      </w:r>
      <w:r w:rsidRPr="00830FF0">
        <w:rPr>
          <w:rtl/>
        </w:rPr>
        <w:t xml:space="preserve"> להסכם זה. </w:t>
      </w:r>
    </w:p>
    <w:p w14:paraId="10BE2B33" w14:textId="77777777" w:rsidR="007E7910" w:rsidRPr="00830FF0" w:rsidRDefault="00312734" w:rsidP="0057259E">
      <w:pPr>
        <w:pStyle w:val="1-0"/>
        <w:rPr>
          <w:sz w:val="32"/>
          <w:szCs w:val="32"/>
          <w:rtl/>
        </w:rPr>
      </w:pPr>
      <w:bookmarkStart w:id="298" w:name="_Toc173823741"/>
      <w:bookmarkStart w:id="299" w:name="_Toc173825550"/>
      <w:r w:rsidRPr="00830FF0">
        <w:rPr>
          <w:sz w:val="32"/>
          <w:szCs w:val="32"/>
          <w:rtl/>
        </w:rPr>
        <w:t>קניין רוחני וזכויות יוצרים</w:t>
      </w:r>
      <w:bookmarkEnd w:id="298"/>
      <w:bookmarkEnd w:id="299"/>
    </w:p>
    <w:p w14:paraId="6A8C0503" w14:textId="77777777" w:rsidR="006263A2" w:rsidRPr="00830FF0" w:rsidRDefault="00312734" w:rsidP="00973BC2">
      <w:pPr>
        <w:pStyle w:val="2-0"/>
        <w:rPr>
          <w:rtl/>
        </w:rPr>
      </w:pPr>
      <w:r w:rsidRPr="00830FF0">
        <w:rPr>
          <w:rtl/>
        </w:rPr>
        <w:t>הספק הוא בעל הזכויות הנדרשות לצורך אספקת השירותים והשימוש בהם על-ידי המזמין ("</w:t>
      </w:r>
      <w:r w:rsidRPr="00830FF0">
        <w:rPr>
          <w:bCs/>
          <w:rtl/>
        </w:rPr>
        <w:t>זכויות הקניין הרוחני</w:t>
      </w:r>
      <w:r w:rsidRPr="00830FF0">
        <w:rPr>
          <w:rtl/>
        </w:rPr>
        <w:t xml:space="preserve">"). </w:t>
      </w:r>
      <w:r w:rsidR="00810056" w:rsidRPr="00830FF0">
        <w:rPr>
          <w:rtl/>
        </w:rPr>
        <w:t xml:space="preserve">במקרה </w:t>
      </w:r>
      <w:r w:rsidRPr="00830FF0">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830FF0">
        <w:rPr>
          <w:rtl/>
        </w:rPr>
        <w:t>ן</w:t>
      </w:r>
      <w:r w:rsidRPr="00830FF0">
        <w:rPr>
          <w:rtl/>
        </w:rPr>
        <w:t xml:space="preserve">, בהתאם לתנאי </w:t>
      </w:r>
      <w:r w:rsidR="004214A9" w:rsidRPr="00830FF0">
        <w:rPr>
          <w:rtl/>
        </w:rPr>
        <w:t xml:space="preserve">הסכם </w:t>
      </w:r>
      <w:r w:rsidRPr="00830FF0">
        <w:rPr>
          <w:rtl/>
        </w:rPr>
        <w:t>זה.</w:t>
      </w:r>
    </w:p>
    <w:p w14:paraId="18A93ADB" w14:textId="77777777" w:rsidR="00D574F7" w:rsidRPr="00830FF0" w:rsidRDefault="00312734" w:rsidP="00973BC2">
      <w:pPr>
        <w:pStyle w:val="2-0"/>
        <w:rPr>
          <w:rtl/>
        </w:rPr>
      </w:pPr>
      <w:r w:rsidRPr="00830FF0">
        <w:rPr>
          <w:rtl/>
        </w:rPr>
        <w:t>בעת ביצוע ההתקשרות, הספק לא יעשה שימוש בתוכנות מחשוב, תמונות, מסמכים וכיוצא באלה, שהוא אינו מורשה על-פי דין לעשות בהם שימוש.</w:t>
      </w:r>
    </w:p>
    <w:p w14:paraId="2F439337" w14:textId="77777777" w:rsidR="00D574F7" w:rsidRPr="00830FF0" w:rsidRDefault="00312734" w:rsidP="00D574F7">
      <w:pPr>
        <w:pStyle w:val="2-0"/>
        <w:rPr>
          <w:rtl/>
        </w:rPr>
      </w:pPr>
      <w:r w:rsidRPr="00830FF0">
        <w:rPr>
          <w:rtl/>
        </w:rPr>
        <w:t>תוצר שהוכן על ידי הספק במהלך תקופת ההתקשרות עבור המזמין ובכלל זאת, נתונים, מצגות, מסמכים, סיכומי פגישות, תמונות, תכנים וכיוצא בזה ("</w:t>
      </w:r>
      <w:r w:rsidRPr="00830FF0">
        <w:rPr>
          <w:bCs/>
          <w:rtl/>
        </w:rPr>
        <w:t>תוצרי העבודה</w:t>
      </w:r>
      <w:r w:rsidRPr="00830FF0">
        <w:rPr>
          <w:rtl/>
        </w:rPr>
        <w:t xml:space="preserve">"), הוא קניינו הבלעדי של המזמין והוא יוכל לעשות בו כל שימוש שירצה בעתיד, לרבות פרסום פומבי. הספק לא יהיה רשאי למכור, להעביר, </w:t>
      </w:r>
      <w:proofErr w:type="spellStart"/>
      <w:r w:rsidRPr="00830FF0">
        <w:rPr>
          <w:rtl/>
        </w:rPr>
        <w:t>להמחות</w:t>
      </w:r>
      <w:proofErr w:type="spellEnd"/>
      <w:r w:rsidRPr="00830FF0">
        <w:rPr>
          <w:rtl/>
        </w:rPr>
        <w:t>, לפרסם, להשכיר, לרשום, או לעשות שימוש כלשהו בתוצרי העבודה, ללא אישור המזמין בכתב ומראש.</w:t>
      </w:r>
    </w:p>
    <w:p w14:paraId="4E736C89" w14:textId="77777777" w:rsidR="000B631A" w:rsidRPr="00830FF0" w:rsidRDefault="00312734" w:rsidP="00973BC2">
      <w:pPr>
        <w:pStyle w:val="2-0"/>
        <w:rPr>
          <w:rtl/>
        </w:rPr>
      </w:pPr>
      <w:r w:rsidRPr="00830FF0">
        <w:rPr>
          <w:rtl/>
        </w:rPr>
        <w:t xml:space="preserve">תוצרי העבודה לא יכללו תהליכי עבודה ומערכות ייעודיות של הספק, אשר לא הוכנו עבור המזמין במסגרת ביצוע ההסכם.  </w:t>
      </w:r>
    </w:p>
    <w:p w14:paraId="3D17AF84" w14:textId="77777777" w:rsidR="000B631A" w:rsidRPr="00830FF0" w:rsidRDefault="00312734" w:rsidP="00973BC2">
      <w:pPr>
        <w:pStyle w:val="2-0"/>
        <w:rPr>
          <w:rtl/>
        </w:rPr>
      </w:pPr>
      <w:r w:rsidRPr="00830FF0">
        <w:rPr>
          <w:rtl/>
        </w:rPr>
        <w:t>למען הסר ספק, תוצרי העבודה יהיו רכוש המזמין גם אם מתן השירותים ע"י הספק הופסק תוך כדי תקופת ההתקשרות.</w:t>
      </w:r>
    </w:p>
    <w:p w14:paraId="50B53C6F" w14:textId="77777777" w:rsidR="000B631A" w:rsidRPr="00830FF0" w:rsidRDefault="00312734" w:rsidP="007B01DE">
      <w:pPr>
        <w:pStyle w:val="2-"/>
        <w:rPr>
          <w:rtl/>
        </w:rPr>
      </w:pPr>
      <w:r w:rsidRPr="00830FF0">
        <w:rPr>
          <w:rtl/>
        </w:rPr>
        <w:t>הפרת קניין רוחני</w:t>
      </w:r>
    </w:p>
    <w:p w14:paraId="53DC543A" w14:textId="77777777" w:rsidR="000B631A" w:rsidRPr="00830FF0" w:rsidRDefault="00312734" w:rsidP="00A0392D">
      <w:pPr>
        <w:pStyle w:val="3-"/>
        <w:rPr>
          <w:rtl/>
        </w:rPr>
      </w:pPr>
      <w:r w:rsidRPr="00830FF0">
        <w:rPr>
          <w:rtl/>
        </w:rPr>
        <w:t xml:space="preserve">נקבע במסגרת פסק דין חלוט של ערכאה מוסמכת כי שירות </w:t>
      </w:r>
      <w:r w:rsidR="006263A2" w:rsidRPr="00830FF0">
        <w:rPr>
          <w:rtl/>
        </w:rPr>
        <w:t>שהעמיד ספק לרשות המזמין מפר זכות קניין רוחני של צד שלישי</w:t>
      </w:r>
      <w:r w:rsidRPr="00830FF0">
        <w:rPr>
          <w:rtl/>
        </w:rPr>
        <w:t xml:space="preserve"> כלשהו</w:t>
      </w:r>
      <w:r w:rsidR="006263A2" w:rsidRPr="00830FF0">
        <w:rPr>
          <w:rtl/>
        </w:rPr>
        <w:t xml:space="preserve">, </w:t>
      </w:r>
      <w:r w:rsidRPr="00830FF0">
        <w:rPr>
          <w:rtl/>
        </w:rPr>
        <w:t xml:space="preserve">הספק יפעל בהתאם למפורט להלן: </w:t>
      </w:r>
    </w:p>
    <w:p w14:paraId="4698101C" w14:textId="77777777" w:rsidR="000B631A" w:rsidRPr="00830FF0" w:rsidRDefault="00312734" w:rsidP="000C2347">
      <w:pPr>
        <w:pStyle w:val="4-3"/>
        <w:rPr>
          <w:rtl/>
        </w:rPr>
      </w:pPr>
      <w:r w:rsidRPr="00830FF0">
        <w:rPr>
          <w:rtl/>
        </w:rPr>
        <w:t xml:space="preserve">הספק יודיע על כך למזמין בהקדם האפשרי. </w:t>
      </w:r>
    </w:p>
    <w:p w14:paraId="52AED03F" w14:textId="77777777" w:rsidR="000B631A" w:rsidRPr="00830FF0" w:rsidRDefault="00312734" w:rsidP="000C2347">
      <w:pPr>
        <w:pStyle w:val="4-3"/>
        <w:rPr>
          <w:rtl/>
        </w:rPr>
      </w:pPr>
      <w:r w:rsidRPr="00830FF0">
        <w:rPr>
          <w:rtl/>
        </w:rPr>
        <w:t>הספק יחדל מאספקת השירות המפר.</w:t>
      </w:r>
    </w:p>
    <w:p w14:paraId="1777E512" w14:textId="77777777" w:rsidR="000B631A" w:rsidRPr="00830FF0" w:rsidRDefault="00312734" w:rsidP="000C2347">
      <w:pPr>
        <w:pStyle w:val="4-3"/>
        <w:rPr>
          <w:rtl/>
        </w:rPr>
      </w:pPr>
      <w:r w:rsidRPr="00830FF0">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425AFD4" w14:textId="77777777" w:rsidR="00ED04C4" w:rsidRPr="00830FF0" w:rsidRDefault="00312734" w:rsidP="0057259E">
      <w:pPr>
        <w:pStyle w:val="1-0"/>
        <w:rPr>
          <w:sz w:val="32"/>
          <w:szCs w:val="32"/>
          <w:rtl/>
        </w:rPr>
      </w:pPr>
      <w:r w:rsidRPr="00830FF0">
        <w:rPr>
          <w:sz w:val="32"/>
          <w:szCs w:val="32"/>
          <w:rtl/>
        </w:rPr>
        <w:t>קבלני משנה</w:t>
      </w:r>
    </w:p>
    <w:p w14:paraId="34D70D4A" w14:textId="391B6F5F" w:rsidR="00737AF0" w:rsidRPr="00830FF0" w:rsidRDefault="00940F92" w:rsidP="00737AF0">
      <w:pPr>
        <w:pStyle w:val="2-0"/>
        <w:rPr>
          <w:rtl/>
        </w:rPr>
      </w:pPr>
      <w:r>
        <w:rPr>
          <w:rFonts w:hint="cs"/>
          <w:rtl/>
        </w:rPr>
        <w:t xml:space="preserve">ככלל, </w:t>
      </w:r>
      <w:r w:rsidR="00312734" w:rsidRPr="00830FF0">
        <w:rPr>
          <w:rtl/>
        </w:rPr>
        <w:t xml:space="preserve">הספק </w:t>
      </w:r>
      <w:r w:rsidR="00E77444">
        <w:rPr>
          <w:rFonts w:hint="cs"/>
          <w:rtl/>
        </w:rPr>
        <w:t>אינו</w:t>
      </w:r>
      <w:r w:rsidR="00E77444" w:rsidRPr="00830FF0">
        <w:rPr>
          <w:rtl/>
        </w:rPr>
        <w:t xml:space="preserve"> </w:t>
      </w:r>
      <w:r w:rsidR="00312734" w:rsidRPr="00830FF0">
        <w:rPr>
          <w:rtl/>
        </w:rPr>
        <w:t>רשאי להפעיל קבלני משנה לצורך אספקת השירותים.</w:t>
      </w:r>
      <w:r>
        <w:rPr>
          <w:rFonts w:hint="cs"/>
          <w:rtl/>
        </w:rPr>
        <w:t xml:space="preserve"> במקרים חריגים ניתן יהיה להפעיל קבלן משנה, בכפוף להצגת קבלן המשנה וקבלת אישור המשרד מראש.</w:t>
      </w:r>
    </w:p>
    <w:p w14:paraId="3925AF58" w14:textId="77777777" w:rsidR="00355FC4" w:rsidRPr="00830FF0" w:rsidRDefault="00312734" w:rsidP="00737AF0">
      <w:pPr>
        <w:pStyle w:val="2-0"/>
        <w:rPr>
          <w:rtl/>
        </w:rPr>
      </w:pPr>
      <w:r w:rsidRPr="00830FF0">
        <w:rPr>
          <w:rtl/>
        </w:rPr>
        <w:t xml:space="preserve">מבלי לגרוע מהאמור, האחריות הכוללת לביצוע ההתקשרות ולעמידה בכל תנאיה תהיה של הספק ושלו בלבד. </w:t>
      </w:r>
    </w:p>
    <w:p w14:paraId="4C1C6668" w14:textId="77777777" w:rsidR="00737AF0" w:rsidRPr="00830FF0" w:rsidRDefault="00312734" w:rsidP="00737AF0">
      <w:pPr>
        <w:pStyle w:val="2-0"/>
        <w:rPr>
          <w:rtl/>
        </w:rPr>
      </w:pPr>
      <w:r w:rsidRPr="00830FF0">
        <w:rPr>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p>
    <w:p w14:paraId="029836E6" w14:textId="77777777" w:rsidR="0009150A" w:rsidRPr="00830FF0" w:rsidRDefault="00312734" w:rsidP="0057259E">
      <w:pPr>
        <w:pStyle w:val="1-0"/>
        <w:rPr>
          <w:sz w:val="32"/>
          <w:szCs w:val="32"/>
          <w:rtl/>
        </w:rPr>
      </w:pPr>
      <w:bookmarkStart w:id="300" w:name="_Toc173823743"/>
      <w:bookmarkStart w:id="301" w:name="_Toc173825552"/>
      <w:r w:rsidRPr="00830FF0">
        <w:rPr>
          <w:sz w:val="32"/>
          <w:szCs w:val="32"/>
          <w:rtl/>
        </w:rPr>
        <w:t>יחסים בין הצדדים</w:t>
      </w:r>
      <w:bookmarkEnd w:id="300"/>
      <w:bookmarkEnd w:id="301"/>
    </w:p>
    <w:p w14:paraId="247ED9D1" w14:textId="77777777" w:rsidR="0009150A" w:rsidRPr="00830FF0" w:rsidRDefault="00312734" w:rsidP="00973BC2">
      <w:pPr>
        <w:pStyle w:val="2-0"/>
        <w:rPr>
          <w:rtl/>
        </w:rPr>
      </w:pPr>
      <w:r w:rsidRPr="00830FF0">
        <w:rPr>
          <w:rtl/>
        </w:rPr>
        <w:t xml:space="preserve">מוצהר ומוסכם בזה בין הצדדים כי: </w:t>
      </w:r>
    </w:p>
    <w:p w14:paraId="3176EC9D" w14:textId="77777777" w:rsidR="007A7B2F" w:rsidRPr="00830FF0" w:rsidRDefault="00312734" w:rsidP="00A0392D">
      <w:pPr>
        <w:pStyle w:val="3-"/>
        <w:rPr>
          <w:rtl/>
        </w:rPr>
      </w:pPr>
      <w:r w:rsidRPr="00830FF0">
        <w:rPr>
          <w:rtl/>
        </w:rPr>
        <w:t>היחסים ביניהם לפי ההסכם אינם יחסי עובד ומעביד והמזמין אינו המעסיק של עובדי וקבלני המשנה של הספק.</w:t>
      </w:r>
    </w:p>
    <w:p w14:paraId="3A600AAB" w14:textId="77777777" w:rsidR="007A7B2F" w:rsidRPr="00830FF0" w:rsidRDefault="00312734" w:rsidP="00A0392D">
      <w:pPr>
        <w:pStyle w:val="3-"/>
        <w:rPr>
          <w:rtl/>
        </w:rPr>
      </w:pPr>
      <w:r w:rsidRPr="00830FF0">
        <w:rPr>
          <w:rtl/>
        </w:rPr>
        <w:t>הספק בלבד יהיה אחראי לכל תשלום, לשיפוי בגין נזק, פיצויים או כל תשלום אחר המגיע ממנו על פי כל דין לאנשים המועסקים על ידו</w:t>
      </w:r>
      <w:r w:rsidR="007E7910" w:rsidRPr="00830FF0">
        <w:rPr>
          <w:rtl/>
        </w:rPr>
        <w:t xml:space="preserve"> בין באופן ישיר בין כקבלני שירות</w:t>
      </w:r>
      <w:r w:rsidRPr="00830FF0">
        <w:rPr>
          <w:rtl/>
        </w:rPr>
        <w:t xml:space="preserve">, או לכל אדם אחר. </w:t>
      </w:r>
    </w:p>
    <w:p w14:paraId="11860E7A" w14:textId="77777777" w:rsidR="007A7B2F" w:rsidRPr="00830FF0" w:rsidRDefault="00312734" w:rsidP="00A0392D">
      <w:pPr>
        <w:pStyle w:val="3-"/>
        <w:rPr>
          <w:rtl/>
        </w:rPr>
      </w:pPr>
      <w:r w:rsidRPr="00830FF0">
        <w:rPr>
          <w:rtl/>
        </w:rPr>
        <w:t xml:space="preserve">המזמין לא ישלם כל תשלום לביטוח לאומי ויתר הזכויות הסוציאליות בקשר לאנשים המועסקים על ידי הספק. </w:t>
      </w:r>
    </w:p>
    <w:p w14:paraId="5EE61551" w14:textId="77777777" w:rsidR="007E7910" w:rsidRPr="00830FF0" w:rsidRDefault="00312734" w:rsidP="00A0392D">
      <w:pPr>
        <w:pStyle w:val="3-"/>
        <w:rPr>
          <w:rtl/>
        </w:rPr>
      </w:pPr>
      <w:r w:rsidRPr="00830FF0">
        <w:rPr>
          <w:rtl/>
        </w:rPr>
        <w:t xml:space="preserve">אם למרות האמור לעיל, ערכאה שיפוטית או </w:t>
      </w:r>
      <w:proofErr w:type="spellStart"/>
      <w:r w:rsidRPr="00830FF0">
        <w:rPr>
          <w:rtl/>
        </w:rPr>
        <w:t>מינהלית</w:t>
      </w:r>
      <w:proofErr w:type="spellEnd"/>
      <w:r w:rsidRPr="00830FF0">
        <w:rPr>
          <w:rtl/>
        </w:rPr>
        <w:t xml:space="preserve"> מצאה כי המזמין נושא באחריות ישירה כלפי הספק</w:t>
      </w:r>
      <w:r w:rsidR="00CE3659" w:rsidRPr="00830FF0">
        <w:rPr>
          <w:rtl/>
        </w:rPr>
        <w:t xml:space="preserve"> או</w:t>
      </w:r>
      <w:r w:rsidRPr="00830FF0">
        <w:rPr>
          <w:rtl/>
        </w:rPr>
        <w:t xml:space="preserve"> עובדיו או קבלני </w:t>
      </w:r>
      <w:r w:rsidR="00CE3659" w:rsidRPr="00830FF0">
        <w:rPr>
          <w:rtl/>
        </w:rPr>
        <w:t>ה</w:t>
      </w:r>
      <w:r w:rsidRPr="00830FF0">
        <w:rPr>
          <w:rtl/>
        </w:rPr>
        <w:t xml:space="preserve">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BCCAAB4" w14:textId="77777777" w:rsidR="007E7910" w:rsidRPr="00830FF0" w:rsidRDefault="00312734" w:rsidP="00A0392D">
      <w:pPr>
        <w:pStyle w:val="3-"/>
        <w:rPr>
          <w:rtl/>
        </w:rPr>
      </w:pPr>
      <w:r w:rsidRPr="00830FF0">
        <w:rPr>
          <w:rtl/>
        </w:rPr>
        <w:t>במקרה של הגשת תביעה כאמור בסעיף זה, יודיע המזמין לספק על קיומה של התביעה, ויאפשר לספק ל</w:t>
      </w:r>
      <w:r w:rsidR="008850BC" w:rsidRPr="00830FF0">
        <w:rPr>
          <w:rtl/>
        </w:rPr>
        <w:t>התגונן</w:t>
      </w:r>
      <w:r w:rsidRPr="00830FF0">
        <w:rPr>
          <w:rtl/>
        </w:rPr>
        <w:t>.</w:t>
      </w:r>
    </w:p>
    <w:p w14:paraId="35BD92E8" w14:textId="77777777" w:rsidR="00CE290A" w:rsidRPr="00830FF0" w:rsidRDefault="00312734" w:rsidP="00212309">
      <w:pPr>
        <w:pStyle w:val="1-0"/>
        <w:rPr>
          <w:sz w:val="32"/>
          <w:szCs w:val="32"/>
          <w:rtl/>
        </w:rPr>
      </w:pPr>
      <w:bookmarkStart w:id="302" w:name="_Toc173823744"/>
      <w:bookmarkStart w:id="303" w:name="_Toc173825553"/>
      <w:r w:rsidRPr="00830FF0">
        <w:rPr>
          <w:sz w:val="32"/>
          <w:szCs w:val="32"/>
          <w:rtl/>
        </w:rPr>
        <w:t>תמורה</w:t>
      </w:r>
      <w:bookmarkEnd w:id="302"/>
      <w:bookmarkEnd w:id="303"/>
    </w:p>
    <w:p w14:paraId="44B9AE1D" w14:textId="77777777" w:rsidR="00265113" w:rsidRPr="00830FF0" w:rsidRDefault="00312734" w:rsidP="00E0309B">
      <w:pPr>
        <w:pStyle w:val="2-0"/>
        <w:rPr>
          <w:rtl/>
        </w:rPr>
      </w:pPr>
      <w:r w:rsidRPr="00830FF0">
        <w:rPr>
          <w:rFonts w:eastAsia="Malgun Gothic Semilight"/>
          <w:rtl/>
        </w:rPr>
        <w:t>התמורה לספק תשולם בהתאם למפורט בהצעת המחיר, המצורפת כ</w:t>
      </w:r>
      <w:r w:rsidRPr="00830FF0">
        <w:rPr>
          <w:rFonts w:eastAsia="Malgun Gothic Semilight"/>
          <w:b/>
          <w:bCs/>
          <w:rtl/>
        </w:rPr>
        <w:t>נספח ב'</w:t>
      </w:r>
      <w:r w:rsidRPr="00830FF0">
        <w:rPr>
          <w:rFonts w:eastAsia="Malgun Gothic Semilight"/>
          <w:rtl/>
        </w:rPr>
        <w:t xml:space="preserve"> להסכם.</w:t>
      </w:r>
    </w:p>
    <w:p w14:paraId="4022AAF6" w14:textId="77777777" w:rsidR="00265113" w:rsidRPr="00830FF0" w:rsidRDefault="00312734" w:rsidP="00E0309B">
      <w:pPr>
        <w:pStyle w:val="2-0"/>
        <w:rPr>
          <w:rtl/>
        </w:rPr>
      </w:pPr>
      <w:r w:rsidRPr="00830FF0">
        <w:rPr>
          <w:rFonts w:eastAsia="Malgun Gothic Semilight"/>
          <w:rtl/>
        </w:rPr>
        <w:t>תשלום התמורה יעשה לפי ביצוע בפועל ובכפוף לתנאי ההתקשרות.</w:t>
      </w:r>
    </w:p>
    <w:p w14:paraId="0D056E45" w14:textId="77777777" w:rsidR="00265113" w:rsidRPr="00830FF0" w:rsidRDefault="00312734" w:rsidP="00E0309B">
      <w:pPr>
        <w:pStyle w:val="2-0"/>
        <w:rPr>
          <w:rtl/>
        </w:rPr>
      </w:pPr>
      <w:r w:rsidRPr="00830FF0">
        <w:rPr>
          <w:rFonts w:eastAsia="Malgun Gothic Semilight"/>
          <w:b/>
          <w:bCs/>
          <w:rtl/>
        </w:rPr>
        <w:t xml:space="preserve">הצמדה של התמורה - </w:t>
      </w:r>
    </w:p>
    <w:p w14:paraId="24640ACF" w14:textId="77777777" w:rsidR="00265113" w:rsidRPr="00830FF0" w:rsidRDefault="00312734" w:rsidP="00E0309B">
      <w:pPr>
        <w:pStyle w:val="3-"/>
        <w:rPr>
          <w:rtl/>
        </w:rPr>
      </w:pPr>
      <w:r w:rsidRPr="00830FF0">
        <w:rPr>
          <w:rFonts w:eastAsia="Malgun Gothic Semilight"/>
          <w:rtl/>
        </w:rPr>
        <w:t> התמורה תהיה צמודה למדד המחירים לצרכן.</w:t>
      </w:r>
    </w:p>
    <w:p w14:paraId="2CFF7474" w14:textId="77777777" w:rsidR="00265113" w:rsidRPr="00830FF0" w:rsidRDefault="00312734" w:rsidP="00E0309B">
      <w:pPr>
        <w:pStyle w:val="3-"/>
        <w:rPr>
          <w:rtl/>
        </w:rPr>
      </w:pPr>
      <w:r w:rsidRPr="00830FF0">
        <w:rPr>
          <w:rFonts w:eastAsia="Malgun Gothic Semilight"/>
          <w:rtl/>
        </w:rPr>
        <w:t>ההצמדה תתבצע בהתאם לכללים המפורטים ב</w:t>
      </w:r>
      <w:r w:rsidRPr="00830FF0">
        <w:rPr>
          <w:rFonts w:eastAsia="Malgun Gothic Semilight"/>
          <w:b/>
          <w:bCs/>
          <w:rtl/>
        </w:rPr>
        <w:t xml:space="preserve">נספח ד' </w:t>
      </w:r>
      <w:r w:rsidRPr="00830FF0">
        <w:rPr>
          <w:rFonts w:eastAsia="Malgun Gothic Semilight"/>
          <w:rtl/>
        </w:rPr>
        <w:t>להסכם.</w:t>
      </w:r>
    </w:p>
    <w:p w14:paraId="5F234408" w14:textId="77777777" w:rsidR="00265113" w:rsidRPr="00830FF0" w:rsidRDefault="00312734" w:rsidP="00E0309B">
      <w:pPr>
        <w:pStyle w:val="2-0"/>
        <w:rPr>
          <w:rtl/>
        </w:rPr>
      </w:pPr>
      <w:r w:rsidRPr="00830FF0">
        <w:rPr>
          <w:rFonts w:eastAsia="Malgun Gothic Semilight"/>
          <w:b/>
          <w:bCs/>
          <w:rtl/>
        </w:rPr>
        <w:t>סופיות התמורה:</w:t>
      </w:r>
    </w:p>
    <w:p w14:paraId="66F5C218" w14:textId="77777777" w:rsidR="00265113" w:rsidRPr="00830FF0" w:rsidRDefault="00312734" w:rsidP="00E0309B">
      <w:pPr>
        <w:pStyle w:val="3-"/>
        <w:rPr>
          <w:rtl/>
        </w:rPr>
      </w:pPr>
      <w:r w:rsidRPr="00830FF0">
        <w:rPr>
          <w:rFonts w:eastAsia="Malgun Gothic Semilight"/>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68BCC6D" w14:textId="18154E9C" w:rsidR="005043F5" w:rsidRPr="00830FF0" w:rsidRDefault="00312734" w:rsidP="00401793">
      <w:pPr>
        <w:pStyle w:val="3-"/>
      </w:pPr>
      <w:r w:rsidRPr="00830FF0">
        <w:rPr>
          <w:rFonts w:eastAsia="Malgun Gothic Semilight"/>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7C2E5686" w14:textId="77777777" w:rsidR="0009150A" w:rsidRPr="00830FF0" w:rsidRDefault="00312734" w:rsidP="0057259E">
      <w:pPr>
        <w:pStyle w:val="1-0"/>
        <w:rPr>
          <w:sz w:val="32"/>
          <w:szCs w:val="32"/>
          <w:rtl/>
        </w:rPr>
      </w:pPr>
      <w:bookmarkStart w:id="304" w:name="_Toc173823745"/>
      <w:bookmarkStart w:id="305" w:name="_Toc173825554"/>
      <w:r w:rsidRPr="00830FF0">
        <w:rPr>
          <w:sz w:val="32"/>
          <w:szCs w:val="32"/>
          <w:rtl/>
        </w:rPr>
        <w:t>כללי תשלום</w:t>
      </w:r>
      <w:bookmarkEnd w:id="304"/>
      <w:bookmarkEnd w:id="305"/>
    </w:p>
    <w:p w14:paraId="18BA4639" w14:textId="77777777" w:rsidR="00082200" w:rsidRPr="00830FF0" w:rsidRDefault="00312734" w:rsidP="00973BC2">
      <w:pPr>
        <w:pStyle w:val="2-0"/>
        <w:rPr>
          <w:rtl/>
        </w:rPr>
      </w:pPr>
      <w:r w:rsidRPr="00830FF0">
        <w:rPr>
          <w:rtl/>
        </w:rPr>
        <w:t>כללי התשלום המפורטים להלן כפופים להוראות החשב הכללי במשרד האוצר כפי שמתפרסמים מעת לעת.</w:t>
      </w:r>
    </w:p>
    <w:p w14:paraId="3D24AFC8" w14:textId="77777777" w:rsidR="00082200" w:rsidRPr="00830FF0" w:rsidRDefault="00312734" w:rsidP="00973BC2">
      <w:pPr>
        <w:pStyle w:val="2-0"/>
        <w:rPr>
          <w:rtl/>
        </w:rPr>
      </w:pPr>
      <w:r w:rsidRPr="00830FF0">
        <w:rPr>
          <w:rtl/>
        </w:rPr>
        <w:t xml:space="preserve">לצורך </w:t>
      </w:r>
      <w:r w:rsidR="00A06F3B" w:rsidRPr="00830FF0">
        <w:rPr>
          <w:rtl/>
        </w:rPr>
        <w:t>וכתנאי ל</w:t>
      </w:r>
      <w:r w:rsidRPr="00830FF0">
        <w:rPr>
          <w:rtl/>
        </w:rPr>
        <w:t>קבלת תשלו</w:t>
      </w:r>
      <w:r w:rsidR="00A06F3B" w:rsidRPr="00830FF0">
        <w:rPr>
          <w:rtl/>
        </w:rPr>
        <w:t>מי</w:t>
      </w:r>
      <w:r w:rsidRPr="00830FF0">
        <w:rPr>
          <w:rtl/>
        </w:rPr>
        <w:t xml:space="preserve">ם, הספק </w:t>
      </w:r>
      <w:r w:rsidR="00A06F3B" w:rsidRPr="00830FF0">
        <w:rPr>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830FF0">
        <w:rPr>
          <w:rtl/>
        </w:rPr>
        <w:t xml:space="preserve">חשבון המפרט את התשלומים המגיעים לו בהתאם להסכם </w:t>
      </w:r>
      <w:r w:rsidRPr="00830FF0">
        <w:rPr>
          <w:b/>
          <w:bCs/>
          <w:rtl/>
        </w:rPr>
        <w:t>("חשבון")</w:t>
      </w:r>
      <w:r w:rsidRPr="00830FF0">
        <w:rPr>
          <w:rtl/>
        </w:rPr>
        <w:t xml:space="preserve">. את החשבון על הספק להגיש בהתאם להנחיות המזמין, וזאת כתנאי לאישור החשבון ולהעברת התשלום לספק. </w:t>
      </w:r>
    </w:p>
    <w:p w14:paraId="4378528A" w14:textId="77777777" w:rsidR="00082200" w:rsidRPr="00830FF0" w:rsidRDefault="00312734" w:rsidP="00973BC2">
      <w:pPr>
        <w:pStyle w:val="2-0"/>
        <w:rPr>
          <w:rtl/>
        </w:rPr>
      </w:pPr>
      <w:r w:rsidRPr="00830FF0">
        <w:rPr>
          <w:rtl/>
        </w:rPr>
        <w:t xml:space="preserve">החשבון יכלול את הפרטים והמסמכים הבאים: </w:t>
      </w:r>
    </w:p>
    <w:p w14:paraId="7A034B86" w14:textId="77777777" w:rsidR="00082200" w:rsidRPr="00830FF0" w:rsidRDefault="00312734" w:rsidP="00A0392D">
      <w:pPr>
        <w:pStyle w:val="3-"/>
        <w:rPr>
          <w:rtl/>
        </w:rPr>
      </w:pPr>
      <w:r w:rsidRPr="00830FF0">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B755A40" w14:textId="77777777" w:rsidR="00082200" w:rsidRPr="00830FF0" w:rsidRDefault="00312734" w:rsidP="00973BC2">
      <w:pPr>
        <w:pStyle w:val="2-0"/>
        <w:rPr>
          <w:rtl/>
        </w:rPr>
      </w:pPr>
      <w:r w:rsidRPr="00830FF0">
        <w:rPr>
          <w:rtl/>
        </w:rPr>
        <w:t>במקרה שבו יחול שינוי בגובה המע"מ תעודכן בהתאם התמורה לה זכאי הספק.</w:t>
      </w:r>
    </w:p>
    <w:p w14:paraId="10142BC9" w14:textId="77777777" w:rsidR="00082200" w:rsidRPr="00830FF0" w:rsidRDefault="00312734" w:rsidP="00973BC2">
      <w:pPr>
        <w:pStyle w:val="2-0"/>
        <w:rPr>
          <w:rtl/>
        </w:rPr>
      </w:pPr>
      <w:r w:rsidRPr="00830FF0">
        <w:rPr>
          <w:rtl/>
        </w:rPr>
        <w:t xml:space="preserve">במקרה בו יהיו שינויים שאינם בגובה המע"מ </w:t>
      </w:r>
      <w:proofErr w:type="spellStart"/>
      <w:r w:rsidRPr="00830FF0">
        <w:rPr>
          <w:rtl/>
        </w:rPr>
        <w:t>במסים</w:t>
      </w:r>
      <w:proofErr w:type="spellEnd"/>
      <w:r w:rsidRPr="00830FF0">
        <w:rPr>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70E06C19" w14:textId="77777777" w:rsidR="00082200" w:rsidRPr="00830FF0" w:rsidRDefault="00312734" w:rsidP="00973BC2">
      <w:pPr>
        <w:pStyle w:val="2-0"/>
        <w:rPr>
          <w:rtl/>
        </w:rPr>
      </w:pPr>
      <w:r w:rsidRPr="00830FF0">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C9FF01E" w14:textId="77777777" w:rsidR="00082200" w:rsidRPr="00830FF0" w:rsidRDefault="00312734" w:rsidP="00973BC2">
      <w:pPr>
        <w:pStyle w:val="2-0"/>
        <w:rPr>
          <w:rtl/>
        </w:rPr>
      </w:pPr>
      <w:r w:rsidRPr="00830FF0">
        <w:rPr>
          <w:rtl/>
        </w:rPr>
        <w:t>המזמין יבדוק ויאשר כל חשבון שיוגש לתשלום על ידי הספק, בהתאם למפורט לעיל ולהנחיות החשב הכללי.</w:t>
      </w:r>
    </w:p>
    <w:p w14:paraId="4ECBA49C" w14:textId="35F0C6C5" w:rsidR="00082200" w:rsidRPr="00830FF0" w:rsidRDefault="00312734" w:rsidP="00973BC2">
      <w:pPr>
        <w:pStyle w:val="2-0"/>
        <w:rPr>
          <w:rtl/>
        </w:rPr>
      </w:pPr>
      <w:r w:rsidRPr="00830FF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r w:rsidR="00AF5B79">
        <w:rPr>
          <w:rFonts w:hint="cs"/>
          <w:rtl/>
        </w:rPr>
        <w:t xml:space="preserve">, והכל בהתאם לאמור בהוראת </w:t>
      </w:r>
      <w:proofErr w:type="spellStart"/>
      <w:r w:rsidR="00AF5B79">
        <w:rPr>
          <w:rFonts w:hint="cs"/>
          <w:rtl/>
        </w:rPr>
        <w:t>תכ"ם</w:t>
      </w:r>
      <w:proofErr w:type="spellEnd"/>
      <w:r w:rsidR="00AF5B79">
        <w:rPr>
          <w:rFonts w:hint="cs"/>
          <w:highlight w:val="yellow"/>
          <w:rtl/>
        </w:rPr>
        <w:t xml:space="preserve"> </w:t>
      </w:r>
      <w:r w:rsidR="00AF5B79" w:rsidRPr="00AF5B79">
        <w:rPr>
          <w:rFonts w:hint="cs"/>
          <w:rtl/>
        </w:rPr>
        <w:t xml:space="preserve">1.4.3 </w:t>
      </w:r>
      <w:r w:rsidR="009404FE">
        <w:rPr>
          <w:rFonts w:hint="cs"/>
          <w:rtl/>
        </w:rPr>
        <w:t xml:space="preserve">לעניין </w:t>
      </w:r>
      <w:r w:rsidR="00AF5B79" w:rsidRPr="00AF5B79">
        <w:rPr>
          <w:rFonts w:hint="cs"/>
          <w:rtl/>
        </w:rPr>
        <w:t>מועדי תשלום</w:t>
      </w:r>
      <w:r w:rsidR="00AF5B79">
        <w:rPr>
          <w:rFonts w:hint="cs"/>
          <w:rtl/>
        </w:rPr>
        <w:t>.</w:t>
      </w:r>
    </w:p>
    <w:p w14:paraId="4D1CD045" w14:textId="77777777" w:rsidR="002C6111" w:rsidRPr="00973BC2" w:rsidRDefault="002C6111" w:rsidP="002C6111">
      <w:pPr>
        <w:pStyle w:val="1-0"/>
        <w:rPr>
          <w:sz w:val="32"/>
          <w:szCs w:val="32"/>
          <w:rtl/>
        </w:rPr>
      </w:pPr>
      <w:bookmarkStart w:id="306" w:name="_Toc44931968"/>
      <w:bookmarkStart w:id="307" w:name="_Toc44932055"/>
      <w:bookmarkStart w:id="308" w:name="_Toc173823746"/>
      <w:bookmarkStart w:id="309" w:name="_Toc173825555"/>
      <w:bookmarkStart w:id="310" w:name="_Toc173823747"/>
      <w:bookmarkStart w:id="311" w:name="_Toc173825556"/>
      <w:r w:rsidRPr="00973BC2">
        <w:rPr>
          <w:sz w:val="32"/>
          <w:szCs w:val="32"/>
          <w:rtl/>
        </w:rPr>
        <w:t>ערבות</w:t>
      </w:r>
      <w:r w:rsidRPr="00973BC2">
        <w:rPr>
          <w:rFonts w:hint="cs"/>
          <w:sz w:val="32"/>
          <w:szCs w:val="32"/>
          <w:rtl/>
        </w:rPr>
        <w:t xml:space="preserve"> ביצוע</w:t>
      </w:r>
      <w:bookmarkEnd w:id="306"/>
      <w:bookmarkEnd w:id="307"/>
      <w:bookmarkEnd w:id="308"/>
      <w:bookmarkEnd w:id="309"/>
    </w:p>
    <w:p w14:paraId="656ED56F" w14:textId="75525202" w:rsidR="002C6111" w:rsidRDefault="002C6111" w:rsidP="002C6111">
      <w:pPr>
        <w:pStyle w:val="2-0"/>
        <w:numPr>
          <w:ilvl w:val="1"/>
          <w:numId w:val="51"/>
        </w:numPr>
        <w:ind w:left="1080" w:hanging="706"/>
        <w:rPr>
          <w:rtl/>
        </w:rPr>
      </w:pPr>
      <w:r w:rsidRPr="005A33AD">
        <w:rPr>
          <w:rtl/>
        </w:rPr>
        <w:t>כבטחון למילוי ההתחייבויות של הספק על-פי ה</w:t>
      </w:r>
      <w:r w:rsidRPr="005A33AD">
        <w:rPr>
          <w:rFonts w:hint="cs"/>
          <w:rtl/>
        </w:rPr>
        <w:t>ה</w:t>
      </w:r>
      <w:r w:rsidRPr="005A33AD">
        <w:rPr>
          <w:rtl/>
        </w:rPr>
        <w:t>סכם</w:t>
      </w:r>
      <w:r w:rsidR="0048358C">
        <w:rPr>
          <w:rFonts w:hint="cs"/>
          <w:rtl/>
        </w:rPr>
        <w:t>,</w:t>
      </w:r>
      <w:r w:rsidRPr="005A33AD">
        <w:rPr>
          <w:rtl/>
        </w:rPr>
        <w:t xml:space="preserve"> </w:t>
      </w:r>
      <w:r w:rsidRPr="005A33AD">
        <w:rPr>
          <w:rFonts w:hint="cs"/>
          <w:rtl/>
        </w:rPr>
        <w:t>ימסור</w:t>
      </w:r>
      <w:r w:rsidRPr="005A33AD">
        <w:rPr>
          <w:rtl/>
        </w:rPr>
        <w:t xml:space="preserve"> הספק למזמין ערבות אוטונומית בלתי מותנית, </w:t>
      </w:r>
      <w:r>
        <w:rPr>
          <w:rFonts w:hint="cs"/>
          <w:rtl/>
        </w:rPr>
        <w:t xml:space="preserve"> </w:t>
      </w:r>
      <w:r w:rsidRPr="0005498B">
        <w:rPr>
          <w:rtl/>
        </w:rPr>
        <w:t xml:space="preserve">בשיעור </w:t>
      </w:r>
      <w:r w:rsidRPr="0005498B">
        <w:rPr>
          <w:rFonts w:hint="eastAsia"/>
          <w:rtl/>
        </w:rPr>
        <w:t>של</w:t>
      </w:r>
      <w:r>
        <w:rPr>
          <w:rFonts w:hint="cs"/>
          <w:rtl/>
        </w:rPr>
        <w:t xml:space="preserve"> %</w:t>
      </w:r>
      <w:r>
        <w:rPr>
          <w:rFonts w:hint="cs"/>
        </w:rPr>
        <w:t>5</w:t>
      </w:r>
      <w:r w:rsidRPr="0005498B">
        <w:rPr>
          <w:rtl/>
        </w:rPr>
        <w:t xml:space="preserve"> </w:t>
      </w:r>
      <w:r>
        <w:rPr>
          <w:rFonts w:hint="cs"/>
          <w:rtl/>
        </w:rPr>
        <w:t>א</w:t>
      </w:r>
      <w:r w:rsidRPr="0005498B">
        <w:rPr>
          <w:rtl/>
        </w:rPr>
        <w:t xml:space="preserve">שר ייגזר </w:t>
      </w:r>
      <w:r w:rsidRPr="0005498B">
        <w:rPr>
          <w:rFonts w:hint="cs"/>
          <w:rtl/>
        </w:rPr>
        <w:t>מ</w:t>
      </w:r>
      <w:r>
        <w:rPr>
          <w:rFonts w:hint="cs"/>
          <w:rtl/>
        </w:rPr>
        <w:t xml:space="preserve">היקף </w:t>
      </w:r>
      <w:r w:rsidRPr="0005498B">
        <w:rPr>
          <w:rFonts w:hint="cs"/>
          <w:rtl/>
        </w:rPr>
        <w:t>ההתקשרות.</w:t>
      </w:r>
    </w:p>
    <w:p w14:paraId="67FEF284" w14:textId="1990F2F3" w:rsidR="002C6111" w:rsidRDefault="002C6111" w:rsidP="002C6111">
      <w:pPr>
        <w:pStyle w:val="2-0"/>
        <w:numPr>
          <w:ilvl w:val="1"/>
          <w:numId w:val="51"/>
        </w:numPr>
        <w:ind w:left="1080" w:hanging="706"/>
        <w:rPr>
          <w:rtl/>
        </w:rPr>
      </w:pPr>
      <w:r w:rsidRPr="00844967">
        <w:rPr>
          <w:rtl/>
        </w:rPr>
        <w:t xml:space="preserve"> </w:t>
      </w:r>
      <w:r>
        <w:rPr>
          <w:rtl/>
        </w:rPr>
        <w:t xml:space="preserve">ערבות </w:t>
      </w:r>
      <w:r>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Pr>
          <w:rFonts w:hint="cs"/>
          <w:rtl/>
        </w:rPr>
        <w:t>גוף</w:t>
      </w:r>
      <w:r w:rsidRPr="004F6325">
        <w:rPr>
          <w:rtl/>
        </w:rPr>
        <w:t xml:space="preserve"> אשר הוסמ</w:t>
      </w:r>
      <w:r>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0"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w:t>
        </w:r>
        <w:r>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3AAAA113" w14:textId="6C7C209E" w:rsidR="002C6111" w:rsidRPr="001372E2" w:rsidRDefault="002C6111" w:rsidP="002C6111">
      <w:pPr>
        <w:pStyle w:val="2-0"/>
        <w:numPr>
          <w:ilvl w:val="1"/>
          <w:numId w:val="51"/>
        </w:numPr>
        <w:ind w:left="1080" w:hanging="706"/>
        <w:rPr>
          <w:rtl/>
        </w:rPr>
      </w:pPr>
      <w:bookmarkStart w:id="312" w:name="_Toc53331380"/>
      <w:bookmarkStart w:id="313" w:name="_Toc407797414"/>
      <w:r w:rsidRPr="001372E2">
        <w:rPr>
          <w:rtl/>
        </w:rPr>
        <w:t>הערבות ת</w:t>
      </w:r>
      <w:r w:rsidRPr="001372E2">
        <w:rPr>
          <w:rFonts w:hint="eastAsia"/>
          <w:rtl/>
        </w:rPr>
        <w:t>ונפק</w:t>
      </w:r>
      <w:r w:rsidRPr="001372E2">
        <w:rPr>
          <w:rtl/>
        </w:rPr>
        <w:t xml:space="preserve"> על ידי </w:t>
      </w:r>
      <w:r>
        <w:rPr>
          <w:rFonts w:hint="cs"/>
          <w:rtl/>
        </w:rPr>
        <w:t>גוף המוסמך להנפיק ערבויות</w:t>
      </w:r>
      <w:r w:rsidRPr="001372E2">
        <w:rPr>
          <w:rtl/>
        </w:rPr>
        <w:t xml:space="preserve"> בהתאם להוראות המפורטות </w:t>
      </w:r>
      <w:r w:rsidRPr="00786539">
        <w:rPr>
          <w:rFonts w:hint="eastAsia"/>
          <w:rtl/>
        </w:rPr>
        <w:t>ב</w:t>
      </w:r>
      <w:hyperlink r:id="rId31"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14:paraId="3EF217B1" w14:textId="1970A7BF" w:rsidR="002C6111" w:rsidRPr="005F0E35" w:rsidRDefault="002C6111" w:rsidP="002C6111">
      <w:pPr>
        <w:pStyle w:val="2-0"/>
        <w:numPr>
          <w:ilvl w:val="1"/>
          <w:numId w:val="51"/>
        </w:numPr>
        <w:ind w:left="1080" w:hanging="706"/>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312"/>
    </w:p>
    <w:bookmarkEnd w:id="313"/>
    <w:p w14:paraId="6883A735" w14:textId="77777777" w:rsidR="002C6111" w:rsidRPr="001572D9" w:rsidRDefault="002C6111" w:rsidP="002C6111">
      <w:pPr>
        <w:pStyle w:val="2-0"/>
        <w:numPr>
          <w:ilvl w:val="1"/>
          <w:numId w:val="51"/>
        </w:numPr>
        <w:ind w:left="1080" w:hanging="706"/>
        <w:rPr>
          <w:rtl/>
        </w:rPr>
      </w:pPr>
      <w:r w:rsidRPr="001572D9">
        <w:rPr>
          <w:rFonts w:hint="cs"/>
          <w:rtl/>
        </w:rPr>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1DB28827" w14:textId="77777777" w:rsidR="002C6111" w:rsidRDefault="002C6111" w:rsidP="002C6111">
      <w:pPr>
        <w:pStyle w:val="2-0"/>
        <w:numPr>
          <w:ilvl w:val="1"/>
          <w:numId w:val="51"/>
        </w:numPr>
        <w:ind w:left="1080" w:hanging="706"/>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Pr>
          <w:rFonts w:hint="cs"/>
          <w:rtl/>
        </w:rPr>
        <w:t xml:space="preserve"> או לשם הבטחת עמידת הספק </w:t>
      </w:r>
      <w:proofErr w:type="spellStart"/>
      <w:r>
        <w:rPr>
          <w:rFonts w:hint="cs"/>
          <w:rtl/>
        </w:rPr>
        <w:t>בהתחייביותיו</w:t>
      </w:r>
      <w:proofErr w:type="spellEnd"/>
      <w:r>
        <w:rPr>
          <w:rFonts w:hint="cs"/>
          <w:rtl/>
        </w:rPr>
        <w:t xml:space="preserve"> לפי ההסכם</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14:paraId="651E0939" w14:textId="77777777" w:rsidR="002C6111" w:rsidRDefault="002C6111" w:rsidP="002C6111">
      <w:pPr>
        <w:pStyle w:val="2-0"/>
        <w:numPr>
          <w:ilvl w:val="1"/>
          <w:numId w:val="51"/>
        </w:numPr>
        <w:ind w:left="1080" w:hanging="706"/>
        <w:rPr>
          <w:rtl/>
        </w:rPr>
      </w:pPr>
      <w:bookmarkStart w:id="314"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314"/>
    </w:p>
    <w:p w14:paraId="4C54AD5E" w14:textId="77777777" w:rsidR="002C6111" w:rsidRPr="007C5B4C" w:rsidRDefault="002C6111" w:rsidP="002C6111">
      <w:pPr>
        <w:pStyle w:val="2-0"/>
        <w:numPr>
          <w:ilvl w:val="1"/>
          <w:numId w:val="51"/>
        </w:numPr>
        <w:ind w:left="1080" w:hanging="706"/>
        <w:rPr>
          <w:rtl/>
        </w:rPr>
      </w:pPr>
      <w:r w:rsidRPr="00574617">
        <w:rPr>
          <w:rFonts w:hint="cs"/>
          <w:rtl/>
        </w:rPr>
        <w:t xml:space="preserve">לאחר תום התוקף של הערבות, </w:t>
      </w:r>
      <w:r>
        <w:rPr>
          <w:rFonts w:hint="cs"/>
          <w:rtl/>
        </w:rPr>
        <w:t>במקרה</w:t>
      </w:r>
      <w:r w:rsidRPr="00574617">
        <w:rPr>
          <w:rFonts w:hint="cs"/>
          <w:rtl/>
        </w:rPr>
        <w:t xml:space="preserve">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6BEE3177" w14:textId="77777777" w:rsidR="000F33C4" w:rsidRPr="00830FF0" w:rsidRDefault="00312734" w:rsidP="00936CC5">
      <w:pPr>
        <w:pStyle w:val="1-0"/>
        <w:rPr>
          <w:sz w:val="32"/>
          <w:szCs w:val="32"/>
          <w:rtl/>
        </w:rPr>
      </w:pPr>
      <w:r w:rsidRPr="00830FF0">
        <w:rPr>
          <w:sz w:val="32"/>
          <w:szCs w:val="32"/>
          <w:rtl/>
        </w:rPr>
        <w:t xml:space="preserve">אחריות </w:t>
      </w:r>
      <w:proofErr w:type="spellStart"/>
      <w:r w:rsidRPr="00830FF0">
        <w:rPr>
          <w:sz w:val="32"/>
          <w:szCs w:val="32"/>
          <w:rtl/>
        </w:rPr>
        <w:t>בנזיקין</w:t>
      </w:r>
      <w:proofErr w:type="spellEnd"/>
      <w:r w:rsidR="00BC62A8" w:rsidRPr="00830FF0">
        <w:rPr>
          <w:sz w:val="32"/>
          <w:szCs w:val="32"/>
          <w:rtl/>
        </w:rPr>
        <w:t xml:space="preserve"> וחובת שיפוי</w:t>
      </w:r>
      <w:bookmarkEnd w:id="310"/>
      <w:bookmarkEnd w:id="311"/>
    </w:p>
    <w:p w14:paraId="3F166FB4" w14:textId="77777777" w:rsidR="006263A2" w:rsidRPr="00830FF0" w:rsidRDefault="00312734" w:rsidP="00973BC2">
      <w:pPr>
        <w:pStyle w:val="2-0"/>
        <w:rPr>
          <w:rtl/>
        </w:rPr>
      </w:pPr>
      <w:r w:rsidRPr="00830FF0">
        <w:rPr>
          <w:rtl/>
        </w:rPr>
        <w:t>הספק יישא באחריות</w:t>
      </w:r>
      <w:r w:rsidR="00006DCA" w:rsidRPr="00830FF0">
        <w:rPr>
          <w:rtl/>
        </w:rPr>
        <w:t>, לפי כל דין,</w:t>
      </w:r>
      <w:r w:rsidRPr="00830FF0">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830FF0">
        <w:rPr>
          <w:rtl/>
        </w:rPr>
        <w:t>שלוחיו</w:t>
      </w:r>
      <w:proofErr w:type="spellEnd"/>
      <w:r w:rsidRPr="00830FF0">
        <w:rPr>
          <w:rtl/>
        </w:rPr>
        <w:t xml:space="preserve">, קבלני משנה שלו או כל מי שבא מכוחו או מטעמו, במסגרת ביצוע הסכם זה. </w:t>
      </w:r>
      <w:r w:rsidR="00006DCA" w:rsidRPr="00830FF0">
        <w:rPr>
          <w:rtl/>
        </w:rPr>
        <w:t xml:space="preserve">הספק מתחייב לדווח למזמין על כל נזק או אובדן כאמור, באופן מידי. </w:t>
      </w:r>
    </w:p>
    <w:p w14:paraId="5AC828B3" w14:textId="77777777" w:rsidR="006263A2" w:rsidRPr="00830FF0" w:rsidRDefault="00312734" w:rsidP="00973BC2">
      <w:pPr>
        <w:pStyle w:val="2-0"/>
        <w:rPr>
          <w:rtl/>
        </w:rPr>
      </w:pPr>
      <w:r w:rsidRPr="00830FF0">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830FF0">
        <w:rPr>
          <w:rtl/>
        </w:rPr>
        <w:t xml:space="preserve"> </w:t>
      </w:r>
      <w:r w:rsidRPr="00830FF0">
        <w:rPr>
          <w:rtl/>
        </w:rPr>
        <w:t>. האמור לא יחול ביחס לנזק שנגרם בזדון ושהאחריות בגינו מוטלת על המזמין לפי דין.</w:t>
      </w:r>
    </w:p>
    <w:p w14:paraId="4BCE52D6" w14:textId="77777777" w:rsidR="00006DCA" w:rsidRPr="00830FF0" w:rsidRDefault="00312734" w:rsidP="00B1054D">
      <w:pPr>
        <w:pStyle w:val="2-0"/>
        <w:rPr>
          <w:rtl/>
        </w:rPr>
      </w:pPr>
      <w:r w:rsidRPr="00830FF0">
        <w:rPr>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454CC697" w14:textId="77777777" w:rsidR="006263A2" w:rsidRPr="00830FF0" w:rsidRDefault="00312734" w:rsidP="00973BC2">
      <w:pPr>
        <w:pStyle w:val="2-0"/>
        <w:rPr>
          <w:rtl/>
        </w:rPr>
      </w:pPr>
      <w:r w:rsidRPr="00830FF0">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2D6B6972" w14:textId="77777777" w:rsidR="006263A2" w:rsidRPr="00830FF0" w:rsidRDefault="00312734" w:rsidP="00973BC2">
      <w:pPr>
        <w:pStyle w:val="2-0"/>
        <w:rPr>
          <w:rtl/>
        </w:rPr>
      </w:pPr>
      <w:r w:rsidRPr="00830FF0">
        <w:rPr>
          <w:rtl/>
        </w:rPr>
        <w:t xml:space="preserve">הספק מתחייב לשפות את המזמין באופן מלא, </w:t>
      </w:r>
      <w:r w:rsidR="00CE03FD" w:rsidRPr="00830FF0">
        <w:rPr>
          <w:rtl/>
        </w:rPr>
        <w:t xml:space="preserve">במקרה </w:t>
      </w:r>
      <w:r w:rsidR="001E0CD3" w:rsidRPr="00830FF0">
        <w:rPr>
          <w:rtl/>
        </w:rPr>
        <w:t>שיחויב המזמין בפסק דין חלוט של ערכאה שיפוטית מוסמכת,</w:t>
      </w:r>
      <w:r w:rsidRPr="00830FF0">
        <w:rPr>
          <w:rtl/>
        </w:rPr>
        <w:t xml:space="preserve"> </w:t>
      </w:r>
      <w:r w:rsidR="001E0CD3" w:rsidRPr="00830FF0">
        <w:rPr>
          <w:rtl/>
        </w:rPr>
        <w:t>ו</w:t>
      </w:r>
      <w:r w:rsidRPr="00830FF0">
        <w:rPr>
          <w:rtl/>
        </w:rPr>
        <w:t>לשלם כל סכום בגין חיוב שעל פי הסכם זה חב בו הספק,</w:t>
      </w:r>
      <w:r w:rsidR="00BF25F0" w:rsidRPr="00830FF0">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830FF0">
        <w:rPr>
          <w:rtl/>
        </w:rPr>
        <w:t xml:space="preserve"> בין אם ה</w:t>
      </w:r>
      <w:r w:rsidR="00BF25F0" w:rsidRPr="00830FF0">
        <w:rPr>
          <w:rtl/>
        </w:rPr>
        <w:t>שיפוי</w:t>
      </w:r>
      <w:r w:rsidRPr="00830FF0">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830FF0">
        <w:rPr>
          <w:rtl/>
        </w:rPr>
        <w:t>הסכומים כאמור ישולמו למזמין מיד עם הגשת דרישתו בכתב ובה פירוט ההוצאות שנגרמו לו כאמור.</w:t>
      </w:r>
    </w:p>
    <w:p w14:paraId="0CB9050C" w14:textId="77777777" w:rsidR="004868CA" w:rsidRPr="00830FF0" w:rsidRDefault="00312734" w:rsidP="00131BF1">
      <w:pPr>
        <w:pStyle w:val="2-0"/>
        <w:rPr>
          <w:rtl/>
        </w:rPr>
      </w:pPr>
      <w:r w:rsidRPr="00830FF0">
        <w:rPr>
          <w:rtl/>
        </w:rPr>
        <w:t>טענות צד שלישי</w:t>
      </w:r>
    </w:p>
    <w:p w14:paraId="31034D8A" w14:textId="77777777" w:rsidR="004868CA" w:rsidRPr="00830FF0" w:rsidRDefault="00312734" w:rsidP="004868CA">
      <w:pPr>
        <w:pStyle w:val="3-"/>
        <w:rPr>
          <w:rtl/>
        </w:rPr>
      </w:pPr>
      <w:r w:rsidRPr="00830FF0">
        <w:rPr>
          <w:rtl/>
        </w:rPr>
        <w:t>הועלתה ע"י צד שלישי, טענה שעילתה נובעת או קשורה להתקשרות זו לרבות,  הפרת זכויות קניין הרוחני או נזקים שנגרמו לצד שלישי כלשהו (להלן: "</w:t>
      </w:r>
      <w:r w:rsidRPr="00830FF0">
        <w:rPr>
          <w:b/>
          <w:bCs/>
          <w:rtl/>
        </w:rPr>
        <w:t>טענת הפרה</w:t>
      </w:r>
      <w:r w:rsidRPr="00830FF0">
        <w:rPr>
          <w:rtl/>
        </w:rPr>
        <w:t xml:space="preserve">"), יפעלו הצדדים בהתאם למפורט להלן: </w:t>
      </w:r>
    </w:p>
    <w:p w14:paraId="66C2791A" w14:textId="77777777" w:rsidR="004868CA" w:rsidRPr="00830FF0" w:rsidRDefault="00312734" w:rsidP="004868CA">
      <w:pPr>
        <w:pStyle w:val="3-"/>
        <w:rPr>
          <w:rtl/>
        </w:rPr>
      </w:pPr>
      <w:r w:rsidRPr="00830FF0">
        <w:rPr>
          <w:rtl/>
        </w:rPr>
        <w:t xml:space="preserve">הצדדים יעדכנו אחד את השני בדבר הטענה </w:t>
      </w:r>
      <w:proofErr w:type="spellStart"/>
      <w:r w:rsidRPr="00830FF0">
        <w:rPr>
          <w:rtl/>
        </w:rPr>
        <w:t>ועילתה,בהקדם</w:t>
      </w:r>
      <w:proofErr w:type="spellEnd"/>
      <w:r w:rsidRPr="00830FF0">
        <w:rPr>
          <w:rtl/>
        </w:rPr>
        <w:t xml:space="preserve"> האפשרי על מנת לאפשר לכל צד להתגונן כלפי הטענה. </w:t>
      </w:r>
    </w:p>
    <w:p w14:paraId="4DACCFB5" w14:textId="77777777" w:rsidR="004868CA" w:rsidRPr="00830FF0" w:rsidRDefault="00312734" w:rsidP="004868CA">
      <w:pPr>
        <w:pStyle w:val="3-"/>
        <w:rPr>
          <w:rtl/>
        </w:rPr>
      </w:pPr>
      <w:r w:rsidRPr="00830FF0">
        <w:rPr>
          <w:rtl/>
        </w:rPr>
        <w:t>במקרה בו הוגשה תביעה בטענה כאמור, רשאי המזמין לדרוש מהספק להיכנס בנעלי המזמין לצורך ניהול ההליך.</w:t>
      </w:r>
    </w:p>
    <w:p w14:paraId="0673A64C" w14:textId="77777777" w:rsidR="00986796" w:rsidRPr="00830FF0" w:rsidRDefault="00312734" w:rsidP="0057259E">
      <w:pPr>
        <w:pStyle w:val="1-0"/>
        <w:rPr>
          <w:sz w:val="32"/>
          <w:szCs w:val="32"/>
          <w:rtl/>
        </w:rPr>
      </w:pPr>
      <w:bookmarkStart w:id="315" w:name="_Toc44931970"/>
      <w:bookmarkStart w:id="316" w:name="_Toc44932057"/>
      <w:bookmarkStart w:id="317" w:name="_Toc173823748"/>
      <w:bookmarkStart w:id="318" w:name="_Toc173825557"/>
      <w:r w:rsidRPr="00830FF0">
        <w:rPr>
          <w:sz w:val="32"/>
          <w:szCs w:val="32"/>
          <w:rtl/>
        </w:rPr>
        <w:t>ביטוח</w:t>
      </w:r>
      <w:bookmarkEnd w:id="315"/>
      <w:bookmarkEnd w:id="316"/>
      <w:bookmarkEnd w:id="317"/>
      <w:bookmarkEnd w:id="318"/>
    </w:p>
    <w:p w14:paraId="58A6EDC2" w14:textId="1ED7B5A4" w:rsidR="00F22EBB" w:rsidRPr="00830FF0" w:rsidRDefault="00312734" w:rsidP="00973BC2">
      <w:pPr>
        <w:pStyle w:val="2-0"/>
        <w:rPr>
          <w:rtl/>
        </w:rPr>
      </w:pPr>
      <w:r w:rsidRPr="00830FF0">
        <w:rPr>
          <w:rtl/>
        </w:rPr>
        <w:t xml:space="preserve">הספק מתחייב לערוך ולקיים ביטוחים הולמים, </w:t>
      </w:r>
      <w:r w:rsidR="00F9045F" w:rsidRPr="00830FF0">
        <w:rPr>
          <w:rtl/>
        </w:rPr>
        <w:t>ביחס לשירותים או העבודות נשוא הסכם זה עבור מדינת ישראל –</w:t>
      </w:r>
      <w:r w:rsidR="00D0028A">
        <w:rPr>
          <w:rtl/>
        </w:rPr>
        <w:t>משרד החקלאות וביטחון המזון</w:t>
      </w:r>
      <w:r w:rsidR="00F9045F" w:rsidRPr="00830FF0">
        <w:rPr>
          <w:rtl/>
        </w:rPr>
        <w:t xml:space="preserve">, </w:t>
      </w:r>
      <w:r w:rsidR="00CE03FD" w:rsidRPr="00830FF0">
        <w:rPr>
          <w:rtl/>
        </w:rPr>
        <w:t xml:space="preserve">במקרה </w:t>
      </w:r>
      <w:r w:rsidRPr="00830FF0">
        <w:rPr>
          <w:rtl/>
        </w:rPr>
        <w:t xml:space="preserve">שנהוגים בתחום פעילותו, בגבולות אחריות סבירים בהתאם לאופיים והיקפם של השירותים המבוצעים על ידו. </w:t>
      </w:r>
      <w:r w:rsidR="00DD531E" w:rsidRPr="00830FF0">
        <w:rPr>
          <w:rtl/>
        </w:rPr>
        <w:t xml:space="preserve">מבלי לגרוע באמור במסמכי המכרז, </w:t>
      </w:r>
      <w:r w:rsidR="00CE03FD" w:rsidRPr="00830FF0">
        <w:rPr>
          <w:rtl/>
        </w:rPr>
        <w:t xml:space="preserve">במקרה </w:t>
      </w:r>
      <w:r w:rsidRPr="00830FF0">
        <w:rPr>
          <w:rtl/>
        </w:rPr>
        <w:t>שיועסקו על ידי הספק</w:t>
      </w:r>
      <w:r w:rsidR="002E0656" w:rsidRPr="00830FF0">
        <w:rPr>
          <w:rtl/>
        </w:rPr>
        <w:t xml:space="preserve"> קבלני משנה</w:t>
      </w:r>
      <w:r w:rsidRPr="00830FF0">
        <w:rPr>
          <w:rtl/>
        </w:rPr>
        <w:t xml:space="preserve">, עליו </w:t>
      </w:r>
      <w:r w:rsidR="002E0656" w:rsidRPr="00830FF0">
        <w:rPr>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830FF0">
        <w:rPr>
          <w:rtl/>
        </w:rPr>
        <w:t>.</w:t>
      </w:r>
    </w:p>
    <w:p w14:paraId="16FC0EE9" w14:textId="77777777" w:rsidR="00F22EBB" w:rsidRPr="00830FF0" w:rsidRDefault="00312734" w:rsidP="00973BC2">
      <w:pPr>
        <w:pStyle w:val="2-0"/>
        <w:rPr>
          <w:rtl/>
        </w:rPr>
      </w:pPr>
      <w:r w:rsidRPr="00830FF0">
        <w:rPr>
          <w:rtl/>
        </w:rPr>
        <w:t xml:space="preserve">הספק יוודא כי בכל ביטוחיו המתייחסים לשירותים נשוא ההתקשרות (למעט ביטוח מסוג עבודות קבלניות/הקמה) </w:t>
      </w:r>
      <w:r w:rsidR="00BF11F0" w:rsidRPr="00830FF0">
        <w:rPr>
          <w:rtl/>
        </w:rPr>
        <w:t>המזמין יתווסף כמבוטח נוסף, בכפוף להרחבת שיפוי כלפי המזמין כמקובל באותו סוג ביטוח</w:t>
      </w:r>
      <w:r w:rsidRPr="00830FF0">
        <w:rPr>
          <w:rtl/>
        </w:rPr>
        <w:t xml:space="preserve">. </w:t>
      </w:r>
    </w:p>
    <w:p w14:paraId="5ED4B58B" w14:textId="77777777" w:rsidR="00F22EBB" w:rsidRPr="00830FF0" w:rsidRDefault="00312734" w:rsidP="00973BC2">
      <w:pPr>
        <w:pStyle w:val="2-0"/>
        <w:rPr>
          <w:rtl/>
        </w:rPr>
      </w:pPr>
      <w:r w:rsidRPr="00830FF0">
        <w:rPr>
          <w:rtl/>
        </w:rPr>
        <w:t xml:space="preserve">הספק יוודא כי בביטוח מסוג עבודות קבלניות/הקמה, המתייחס לשירותים נשוא ההתקשרות, </w:t>
      </w:r>
      <w:r w:rsidR="00BF11F0" w:rsidRPr="00830FF0">
        <w:rPr>
          <w:rtl/>
        </w:rPr>
        <w:t>ייכלל המזמין וכן כל הקבלנים וקבלני המשנה</w:t>
      </w:r>
      <w:r w:rsidR="00DD531E" w:rsidRPr="00830FF0">
        <w:rPr>
          <w:rtl/>
        </w:rPr>
        <w:t>, אם ישנם</w:t>
      </w:r>
      <w:r w:rsidR="00BF11F0" w:rsidRPr="00830FF0">
        <w:rPr>
          <w:rtl/>
        </w:rPr>
        <w:t>, כמבוטחים נוספים</w:t>
      </w:r>
      <w:r w:rsidRPr="00830FF0">
        <w:rPr>
          <w:rtl/>
        </w:rPr>
        <w:t xml:space="preserve">. </w:t>
      </w:r>
    </w:p>
    <w:p w14:paraId="2145787B" w14:textId="77777777" w:rsidR="005917ED" w:rsidRPr="00830FF0" w:rsidRDefault="00312734" w:rsidP="00973BC2">
      <w:pPr>
        <w:pStyle w:val="2-0"/>
        <w:rPr>
          <w:rtl/>
        </w:rPr>
      </w:pPr>
      <w:r w:rsidRPr="00830FF0">
        <w:rPr>
          <w:rtl/>
        </w:rPr>
        <w:t xml:space="preserve">הספק יוודא כי בכל ביטוחיו המתייחסים לשירותים נשוא ההתקשרות ייכלל סעיף ויתור על זכות התחלוף/השיבוב </w:t>
      </w:r>
      <w:r w:rsidR="00BF11F0" w:rsidRPr="00830FF0">
        <w:rPr>
          <w:rtl/>
        </w:rPr>
        <w:t xml:space="preserve">כלפי המזמין ועובדיו </w:t>
      </w:r>
      <w:r w:rsidRPr="00830FF0">
        <w:rPr>
          <w:rtl/>
        </w:rPr>
        <w:t xml:space="preserve">(ויתור כאמור לא יחול בגין נזק בזדון), וכן סעיף לפיו הביטוחים יהיו קודמים וראשוניים ללא זכות השתתפות או חזרה. </w:t>
      </w:r>
    </w:p>
    <w:p w14:paraId="012BB824" w14:textId="77777777" w:rsidR="003B2FF3" w:rsidRPr="00830FF0" w:rsidRDefault="00312734" w:rsidP="00973BC2">
      <w:pPr>
        <w:pStyle w:val="2-0"/>
        <w:rPr>
          <w:rtl/>
        </w:rPr>
      </w:pPr>
      <w:r w:rsidRPr="00830FF0">
        <w:rPr>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0543EC10" w14:textId="77777777" w:rsidR="003B2FF3" w:rsidRPr="00830FF0" w:rsidRDefault="00312734" w:rsidP="00973BC2">
      <w:pPr>
        <w:pStyle w:val="2-0"/>
        <w:rPr>
          <w:rtl/>
        </w:rPr>
      </w:pPr>
      <w:r w:rsidRPr="00830FF0">
        <w:rPr>
          <w:rtl/>
        </w:rPr>
        <w:t>המזמין שומר לעצמו את הזכות לקבל מהספק אישור על קיום ביטוח או העתקי פוליסות, מעת לעת ולפי דרישה.</w:t>
      </w:r>
    </w:p>
    <w:p w14:paraId="19C3D105" w14:textId="77777777" w:rsidR="004B2835" w:rsidRPr="00830FF0" w:rsidRDefault="00312734" w:rsidP="0057259E">
      <w:pPr>
        <w:pStyle w:val="1-0"/>
        <w:rPr>
          <w:sz w:val="32"/>
          <w:szCs w:val="32"/>
          <w:rtl/>
        </w:rPr>
      </w:pPr>
      <w:bookmarkStart w:id="319" w:name="_Toc44931971"/>
      <w:bookmarkStart w:id="320" w:name="_Toc44932058"/>
      <w:bookmarkStart w:id="321" w:name="_Toc173823749"/>
      <w:bookmarkStart w:id="322" w:name="_Toc173825558"/>
      <w:r w:rsidRPr="00830FF0">
        <w:rPr>
          <w:sz w:val="32"/>
          <w:szCs w:val="32"/>
          <w:rtl/>
        </w:rPr>
        <w:t xml:space="preserve">המחאת זכויות או חובות על פי </w:t>
      </w:r>
      <w:r w:rsidR="00CC7B9D" w:rsidRPr="00830FF0">
        <w:rPr>
          <w:sz w:val="32"/>
          <w:szCs w:val="32"/>
          <w:rtl/>
        </w:rPr>
        <w:t>ה</w:t>
      </w:r>
      <w:r w:rsidRPr="00830FF0">
        <w:rPr>
          <w:sz w:val="32"/>
          <w:szCs w:val="32"/>
          <w:rtl/>
        </w:rPr>
        <w:t>הסכם</w:t>
      </w:r>
      <w:bookmarkEnd w:id="319"/>
      <w:bookmarkEnd w:id="320"/>
      <w:bookmarkEnd w:id="321"/>
      <w:bookmarkEnd w:id="322"/>
    </w:p>
    <w:p w14:paraId="08367C6D" w14:textId="77777777" w:rsidR="00C339F9" w:rsidRPr="00830FF0" w:rsidRDefault="00312734" w:rsidP="00973BC2">
      <w:pPr>
        <w:pStyle w:val="2-0"/>
        <w:rPr>
          <w:rtl/>
        </w:rPr>
      </w:pPr>
      <w:r w:rsidRPr="00830FF0">
        <w:rPr>
          <w:rtl/>
        </w:rPr>
        <w:t xml:space="preserve">חל איסור מוחלט על הספק </w:t>
      </w:r>
      <w:proofErr w:type="spellStart"/>
      <w:r w:rsidRPr="00830FF0">
        <w:rPr>
          <w:rtl/>
        </w:rPr>
        <w:t>להמחות</w:t>
      </w:r>
      <w:proofErr w:type="spellEnd"/>
      <w:r w:rsidRPr="00830FF0">
        <w:rPr>
          <w:rtl/>
        </w:rPr>
        <w:t xml:space="preserve"> או להסב כל זכות או חובה על פי הסכם זה או את ביצוע ה</w:t>
      </w:r>
      <w:r w:rsidR="005F0E35" w:rsidRPr="00830FF0">
        <w:rPr>
          <w:rtl/>
        </w:rPr>
        <w:t>הסכם</w:t>
      </w:r>
      <w:r w:rsidRPr="00830FF0">
        <w:rPr>
          <w:rtl/>
        </w:rPr>
        <w:t xml:space="preserve">, ללא אישור מראש ובכתב של המזמין, בהתאם לשיקול דעתו הבלעדי. </w:t>
      </w:r>
      <w:r w:rsidR="003F32C7" w:rsidRPr="00830FF0">
        <w:rPr>
          <w:rtl/>
        </w:rPr>
        <w:t xml:space="preserve">מבלי לגרוע מהאמור, </w:t>
      </w:r>
      <w:r w:rsidRPr="00830FF0">
        <w:rPr>
          <w:rtl/>
        </w:rPr>
        <w:t xml:space="preserve">המחאת זכויות או חובות לפי </w:t>
      </w:r>
      <w:r w:rsidR="00CC7B9D" w:rsidRPr="00830FF0">
        <w:rPr>
          <w:rtl/>
        </w:rPr>
        <w:t xml:space="preserve">הסכם </w:t>
      </w:r>
      <w:r w:rsidRPr="00830FF0">
        <w:rPr>
          <w:rtl/>
        </w:rPr>
        <w:t>זה תיעשה בכפוף לחתימה על הסכם "גב אל גב" בין הממחה לנמחה. ההסכם האמור יועבר לידי המזמין כתנאי לכניסת</w:t>
      </w:r>
      <w:r w:rsidR="00FA2A66" w:rsidRPr="00830FF0">
        <w:rPr>
          <w:rtl/>
        </w:rPr>
        <w:t>ה</w:t>
      </w:r>
      <w:r w:rsidRPr="00830FF0">
        <w:rPr>
          <w:rtl/>
        </w:rPr>
        <w:t xml:space="preserve"> לתוקף של המחאת הזכויות או החובות.</w:t>
      </w:r>
    </w:p>
    <w:p w14:paraId="2D50205F" w14:textId="166CF2B9" w:rsidR="004B2835" w:rsidRPr="00830FF0" w:rsidRDefault="00312734" w:rsidP="00973BC2">
      <w:pPr>
        <w:pStyle w:val="2-0"/>
        <w:rPr>
          <w:rtl/>
        </w:rPr>
      </w:pPr>
      <w:r w:rsidRPr="00830FF0">
        <w:rPr>
          <w:rtl/>
        </w:rPr>
        <w:t xml:space="preserve">מוצהר ומוסכם בזה כי למזמין הזכות </w:t>
      </w:r>
      <w:proofErr w:type="spellStart"/>
      <w:r w:rsidRPr="00830FF0">
        <w:rPr>
          <w:rtl/>
        </w:rPr>
        <w:t>להמחות</w:t>
      </w:r>
      <w:proofErr w:type="spellEnd"/>
      <w:r w:rsidRPr="00830FF0">
        <w:rPr>
          <w:rtl/>
        </w:rPr>
        <w:t xml:space="preserve"> או להסב כל זכות או חובה על פי הסכם זה ללא צורך בקבלת אישור כלשהו מהספק או מצד ג' כלשהו</w:t>
      </w:r>
      <w:r w:rsidR="005C319A" w:rsidRPr="00830FF0">
        <w:rPr>
          <w:rtl/>
        </w:rPr>
        <w:t xml:space="preserve"> וזאת במקרים המפורטים </w:t>
      </w:r>
      <w:hyperlink r:id="rId33" w:history="1">
        <w:r w:rsidR="005C319A" w:rsidRPr="00830FF0">
          <w:rPr>
            <w:rStyle w:val="Hyperlink"/>
            <w:rFonts w:ascii="David" w:hAnsi="David" w:cs="David"/>
            <w:rtl/>
          </w:rPr>
          <w:t xml:space="preserve">בהוראת </w:t>
        </w:r>
        <w:proofErr w:type="spellStart"/>
        <w:r w:rsidR="005C319A" w:rsidRPr="00830FF0">
          <w:rPr>
            <w:rStyle w:val="Hyperlink"/>
            <w:rFonts w:ascii="David" w:hAnsi="David" w:cs="David"/>
            <w:rtl/>
          </w:rPr>
          <w:t>תכ"ם</w:t>
        </w:r>
        <w:proofErr w:type="spellEnd"/>
        <w:r w:rsidR="005C319A" w:rsidRPr="00830FF0">
          <w:rPr>
            <w:rStyle w:val="Hyperlink"/>
            <w:rFonts w:ascii="David" w:hAnsi="David" w:cs="David"/>
            <w:rtl/>
          </w:rPr>
          <w:t xml:space="preserve"> 7.5.3: ניהול התקשרות</w:t>
        </w:r>
        <w:r w:rsidRPr="00830FF0">
          <w:rPr>
            <w:rStyle w:val="Hyperlink"/>
            <w:rFonts w:ascii="David" w:hAnsi="David" w:cs="David"/>
            <w:rtl/>
          </w:rPr>
          <w:t>.</w:t>
        </w:r>
      </w:hyperlink>
    </w:p>
    <w:p w14:paraId="75F6A013" w14:textId="77777777" w:rsidR="00986796" w:rsidRPr="00830FF0" w:rsidRDefault="00312734" w:rsidP="0057259E">
      <w:pPr>
        <w:pStyle w:val="1-0"/>
        <w:rPr>
          <w:sz w:val="32"/>
          <w:szCs w:val="32"/>
          <w:rtl/>
        </w:rPr>
      </w:pPr>
      <w:bookmarkStart w:id="323" w:name="_Toc44931972"/>
      <w:bookmarkStart w:id="324" w:name="_Toc44932059"/>
      <w:bookmarkStart w:id="325" w:name="_Toc173823750"/>
      <w:bookmarkStart w:id="326" w:name="_Toc173825559"/>
      <w:r w:rsidRPr="00830FF0">
        <w:rPr>
          <w:sz w:val="32"/>
          <w:szCs w:val="32"/>
          <w:rtl/>
        </w:rPr>
        <w:t>הפסקת ההתקשרות</w:t>
      </w:r>
      <w:bookmarkEnd w:id="323"/>
      <w:bookmarkEnd w:id="324"/>
      <w:bookmarkEnd w:id="325"/>
      <w:bookmarkEnd w:id="326"/>
    </w:p>
    <w:p w14:paraId="1167FAD5" w14:textId="77777777" w:rsidR="004B2835" w:rsidRPr="00830FF0" w:rsidRDefault="00312734" w:rsidP="00973BC2">
      <w:pPr>
        <w:pStyle w:val="2-0"/>
        <w:rPr>
          <w:rtl/>
        </w:rPr>
      </w:pPr>
      <w:r w:rsidRPr="00830FF0">
        <w:rPr>
          <w:rtl/>
        </w:rPr>
        <w:t xml:space="preserve">המזמין יהיה רשאי להודיע לספק בהודעה מוקדמת של </w:t>
      </w:r>
      <w:r w:rsidR="002167B5" w:rsidRPr="00830FF0">
        <w:rPr>
          <w:rtl/>
        </w:rPr>
        <w:t xml:space="preserve">90 </w:t>
      </w:r>
      <w:r w:rsidRPr="00830FF0">
        <w:rPr>
          <w:rtl/>
        </w:rPr>
        <w:t>יום על הפ</w:t>
      </w:r>
      <w:r w:rsidR="0000027C" w:rsidRPr="00830FF0">
        <w:rPr>
          <w:rtl/>
        </w:rPr>
        <w:t>ס</w:t>
      </w:r>
      <w:r w:rsidRPr="00830FF0">
        <w:rPr>
          <w:rtl/>
        </w:rPr>
        <w:t>קת ההתקשרות מכל סיבה</w:t>
      </w:r>
      <w:r w:rsidR="00CE4838" w:rsidRPr="00830FF0">
        <w:rPr>
          <w:rtl/>
        </w:rPr>
        <w:t>, בהתאם לשיקול דעתו הבלעדי של המזמין.</w:t>
      </w:r>
    </w:p>
    <w:p w14:paraId="5D0E6FA8" w14:textId="77777777" w:rsidR="00675AA8" w:rsidRPr="00830FF0" w:rsidRDefault="00312734" w:rsidP="00973BC2">
      <w:pPr>
        <w:pStyle w:val="2-0"/>
        <w:rPr>
          <w:rtl/>
        </w:rPr>
      </w:pPr>
      <w:r w:rsidRPr="00830FF0">
        <w:rPr>
          <w:rtl/>
        </w:rPr>
        <w:t xml:space="preserve">תוקפה של ההתקשרות מותנה בקיומו של תקציב מאושר של המזמין. </w:t>
      </w:r>
      <w:r w:rsidR="00CE03FD" w:rsidRPr="00830FF0">
        <w:rPr>
          <w:rtl/>
        </w:rPr>
        <w:t xml:space="preserve">במקרה </w:t>
      </w:r>
      <w:r w:rsidRPr="00830FF0">
        <w:rPr>
          <w:rtl/>
        </w:rPr>
        <w:t xml:space="preserve">שבמהלך תקופת ההתקשרות לא יהיה תקציב מאושר כאמור תופסק ההתקשרות לאלתר. </w:t>
      </w:r>
    </w:p>
    <w:p w14:paraId="0DDE554E" w14:textId="77777777" w:rsidR="004B2835" w:rsidRPr="00830FF0" w:rsidRDefault="00312734" w:rsidP="00973BC2">
      <w:pPr>
        <w:pStyle w:val="2-0"/>
        <w:rPr>
          <w:rtl/>
        </w:rPr>
      </w:pPr>
      <w:r w:rsidRPr="00830FF0">
        <w:rPr>
          <w:rtl/>
        </w:rPr>
        <w:t>מבלי לפגוע בכלליות האמור בכל מקום בהסכם, המזמין רשאי להפסיק את ההתקשרות עם הספק, בהתראה של 30 יום,</w:t>
      </w:r>
      <w:r w:rsidR="0006587E" w:rsidRPr="00830FF0">
        <w:rPr>
          <w:rtl/>
        </w:rPr>
        <w:t xml:space="preserve"> ולאחר קיום שימוע לספק, בכתב או בע"פ, בהתאם להחלטת המזמין,</w:t>
      </w:r>
      <w:r w:rsidRPr="00830FF0">
        <w:rPr>
          <w:rtl/>
        </w:rPr>
        <w:t xml:space="preserve"> בהתרחש כל אחד מהמקרים הבאים:</w:t>
      </w:r>
    </w:p>
    <w:p w14:paraId="257B3993" w14:textId="77777777" w:rsidR="004B2835" w:rsidRPr="00830FF0" w:rsidRDefault="00312734" w:rsidP="00A0392D">
      <w:pPr>
        <w:pStyle w:val="3-"/>
        <w:rPr>
          <w:rtl/>
        </w:rPr>
      </w:pPr>
      <w:r w:rsidRPr="00830FF0">
        <w:rPr>
          <w:rtl/>
        </w:rPr>
        <w:t xml:space="preserve">אם ימונה קדם מפרק, מפרק זמני או קבוע לספק; </w:t>
      </w:r>
    </w:p>
    <w:p w14:paraId="035C84A3" w14:textId="77777777" w:rsidR="004B2835" w:rsidRPr="00830FF0" w:rsidRDefault="00312734" w:rsidP="00A0392D">
      <w:pPr>
        <w:pStyle w:val="3-"/>
        <w:rPr>
          <w:rtl/>
        </w:rPr>
      </w:pPr>
      <w:r w:rsidRPr="00830FF0">
        <w:rPr>
          <w:rtl/>
        </w:rPr>
        <w:t xml:space="preserve">אם ימונה כונס נכסים זמני או קבוע לעסקי ו/או לרכוש הספק; </w:t>
      </w:r>
    </w:p>
    <w:p w14:paraId="0F591897" w14:textId="77777777" w:rsidR="00233592" w:rsidRPr="00830FF0" w:rsidRDefault="00312734" w:rsidP="00A0392D">
      <w:pPr>
        <w:pStyle w:val="3-"/>
        <w:rPr>
          <w:rtl/>
        </w:rPr>
      </w:pPr>
      <w:r w:rsidRPr="00830FF0">
        <w:rPr>
          <w:rtl/>
        </w:rPr>
        <w:t xml:space="preserve">אם יינתן צו הקפאת הליכים לספק; </w:t>
      </w:r>
    </w:p>
    <w:p w14:paraId="6811153F" w14:textId="77777777" w:rsidR="00C339F9" w:rsidRPr="00830FF0" w:rsidRDefault="00312734" w:rsidP="00A0392D">
      <w:pPr>
        <w:pStyle w:val="3-"/>
        <w:rPr>
          <w:rtl/>
        </w:rPr>
      </w:pPr>
      <w:r w:rsidRPr="00830FF0">
        <w:rPr>
          <w:rtl/>
        </w:rPr>
        <w:t xml:space="preserve">אם ניתן לספק צו לפתיחת הליכים לפי חוק חדלות פירעון ושיקום כלכלי, </w:t>
      </w:r>
      <w:proofErr w:type="spellStart"/>
      <w:r w:rsidRPr="00830FF0">
        <w:rPr>
          <w:rtl/>
        </w:rPr>
        <w:t>התשע"ח</w:t>
      </w:r>
      <w:proofErr w:type="spellEnd"/>
      <w:r w:rsidRPr="00830FF0">
        <w:rPr>
          <w:rtl/>
        </w:rPr>
        <w:t xml:space="preserve"> 2018, או צו שווה ערך במדינה אחרת;</w:t>
      </w:r>
    </w:p>
    <w:p w14:paraId="7268FB29" w14:textId="77777777" w:rsidR="00CE4838" w:rsidRPr="00830FF0" w:rsidRDefault="00312734" w:rsidP="00A0392D">
      <w:pPr>
        <w:pStyle w:val="3-"/>
        <w:rPr>
          <w:rtl/>
        </w:rPr>
      </w:pPr>
      <w:r w:rsidRPr="00830FF0">
        <w:rPr>
          <w:rtl/>
        </w:rPr>
        <w:t>אם הספק פשט את הרגל, חלה במחלה אשר מונעת ממנו את היכולת לבצע את האמור בהסכם זה, או הסתלק מביצוע ההסכם מכל סיבה אחרת;</w:t>
      </w:r>
    </w:p>
    <w:p w14:paraId="4078359A" w14:textId="77777777" w:rsidR="00675AA8" w:rsidRPr="00830FF0" w:rsidRDefault="00312734" w:rsidP="00A0392D">
      <w:pPr>
        <w:pStyle w:val="3-"/>
        <w:rPr>
          <w:rtl/>
        </w:rPr>
      </w:pPr>
      <w:r w:rsidRPr="00830FF0">
        <w:rPr>
          <w:rtl/>
        </w:rPr>
        <w:t>אם הספק התנהל, בעת מתן השירותים, באופן מבזה כלפי אדם בשל גזעו, מוצאו, דתו, מקום מגוריו, גילו, מינו, נטייתו המינית או מוגבלות</w:t>
      </w:r>
      <w:r w:rsidR="00CE4838" w:rsidRPr="00830FF0">
        <w:rPr>
          <w:rtl/>
        </w:rPr>
        <w:t>;</w:t>
      </w:r>
    </w:p>
    <w:p w14:paraId="08AC686F" w14:textId="77777777" w:rsidR="004B2835" w:rsidRPr="00830FF0" w:rsidRDefault="00312734" w:rsidP="00973BC2">
      <w:pPr>
        <w:pStyle w:val="2-0"/>
        <w:rPr>
          <w:rtl/>
        </w:rPr>
      </w:pPr>
      <w:r w:rsidRPr="00830FF0">
        <w:rPr>
          <w:rtl/>
        </w:rPr>
        <w:t xml:space="preserve">על הספק להודיע מידית </w:t>
      </w:r>
      <w:r w:rsidR="0042795F" w:rsidRPr="00830FF0">
        <w:rPr>
          <w:rtl/>
        </w:rPr>
        <w:t>למזמין</w:t>
      </w:r>
      <w:r w:rsidRPr="00830FF0">
        <w:rPr>
          <w:rtl/>
        </w:rPr>
        <w:t xml:space="preserve"> על התרחשות אחד המקרים המפורטים בסעיף זה.</w:t>
      </w:r>
      <w:r w:rsidR="00E41AAE" w:rsidRPr="00830FF0">
        <w:rPr>
          <w:rtl/>
        </w:rPr>
        <w:t xml:space="preserve"> </w:t>
      </w:r>
    </w:p>
    <w:p w14:paraId="592F2764" w14:textId="77777777" w:rsidR="0009150A" w:rsidRPr="00830FF0" w:rsidRDefault="00312734" w:rsidP="0057259E">
      <w:pPr>
        <w:pStyle w:val="1-0"/>
        <w:rPr>
          <w:sz w:val="32"/>
          <w:szCs w:val="32"/>
          <w:rtl/>
        </w:rPr>
      </w:pPr>
      <w:bookmarkStart w:id="327" w:name="_Toc44931974"/>
      <w:bookmarkStart w:id="328" w:name="_Toc44932061"/>
      <w:bookmarkStart w:id="329" w:name="_Toc173823751"/>
      <w:bookmarkStart w:id="330" w:name="_Toc173825560"/>
      <w:r w:rsidRPr="00830FF0">
        <w:rPr>
          <w:sz w:val="32"/>
          <w:szCs w:val="32"/>
          <w:rtl/>
        </w:rPr>
        <w:t>הפרת ההסכם</w:t>
      </w:r>
      <w:bookmarkEnd w:id="327"/>
      <w:bookmarkEnd w:id="328"/>
      <w:bookmarkEnd w:id="329"/>
      <w:bookmarkEnd w:id="330"/>
    </w:p>
    <w:p w14:paraId="01070298" w14:textId="77777777" w:rsidR="002167B5" w:rsidRPr="00830FF0" w:rsidRDefault="00312734" w:rsidP="007B01DE">
      <w:pPr>
        <w:pStyle w:val="2-"/>
        <w:rPr>
          <w:rtl/>
        </w:rPr>
      </w:pPr>
      <w:bookmarkStart w:id="331" w:name="_Ref383953134"/>
      <w:r w:rsidRPr="00830FF0">
        <w:rPr>
          <w:rtl/>
        </w:rPr>
        <w:t xml:space="preserve">הפרה יסודית של ההסכם </w:t>
      </w:r>
      <w:r w:rsidR="00DB2F2A" w:rsidRPr="00830FF0">
        <w:rPr>
          <w:rtl/>
        </w:rPr>
        <w:t>–</w:t>
      </w:r>
      <w:r w:rsidRPr="00830FF0">
        <w:rPr>
          <w:rtl/>
        </w:rPr>
        <w:t xml:space="preserve"> </w:t>
      </w:r>
    </w:p>
    <w:p w14:paraId="04FB3DD7" w14:textId="77777777" w:rsidR="0009150A" w:rsidRPr="00830FF0" w:rsidRDefault="00312734" w:rsidP="00A0392D">
      <w:pPr>
        <w:pStyle w:val="3-"/>
        <w:rPr>
          <w:rtl/>
        </w:rPr>
      </w:pPr>
      <w:r w:rsidRPr="00830FF0">
        <w:rPr>
          <w:rtl/>
        </w:rPr>
        <w:t>אלה</w:t>
      </w:r>
      <w:r w:rsidR="00DB2F2A" w:rsidRPr="00830FF0">
        <w:rPr>
          <w:rtl/>
        </w:rPr>
        <w:t xml:space="preserve"> </w:t>
      </w:r>
      <w:r w:rsidRPr="00830FF0">
        <w:rPr>
          <w:rtl/>
        </w:rPr>
        <w:t>יחשבו כהפרה יסודית של הסכם זה (להלן – "</w:t>
      </w:r>
      <w:r w:rsidRPr="00830FF0">
        <w:rPr>
          <w:bCs/>
          <w:rtl/>
        </w:rPr>
        <w:t>הפרה יסודית</w:t>
      </w:r>
      <w:r w:rsidRPr="00830FF0">
        <w:rPr>
          <w:rtl/>
        </w:rPr>
        <w:t>"):</w:t>
      </w:r>
      <w:bookmarkEnd w:id="331"/>
    </w:p>
    <w:p w14:paraId="3580128F" w14:textId="6B8C7547" w:rsidR="00F23BC2" w:rsidRPr="00830FF0" w:rsidRDefault="00312734" w:rsidP="000C2347">
      <w:pPr>
        <w:pStyle w:val="4-3"/>
        <w:rPr>
          <w:rtl/>
        </w:rPr>
      </w:pPr>
      <w:r w:rsidRPr="00830FF0">
        <w:rPr>
          <w:rtl/>
        </w:rPr>
        <w:t>הפרת סעיפי ההסכם הבאים</w:t>
      </w:r>
      <w:r w:rsidR="00C339F9" w:rsidRPr="00830FF0">
        <w:rPr>
          <w:rtl/>
        </w:rPr>
        <w:t xml:space="preserve"> (לפי כותרת הסעיפים)</w:t>
      </w:r>
      <w:r w:rsidRPr="00830FF0">
        <w:rPr>
          <w:rtl/>
        </w:rPr>
        <w:t xml:space="preserve">: </w:t>
      </w:r>
      <w:r w:rsidR="00C339F9" w:rsidRPr="00830FF0">
        <w:rPr>
          <w:rtl/>
        </w:rPr>
        <w:t>התחייבויות והצהרות הספק; סודיות</w:t>
      </w:r>
      <w:r w:rsidR="008871C0" w:rsidRPr="00830FF0">
        <w:rPr>
          <w:rtl/>
        </w:rPr>
        <w:t>;</w:t>
      </w:r>
      <w:r w:rsidR="00C339F9" w:rsidRPr="00830FF0">
        <w:rPr>
          <w:rtl/>
        </w:rPr>
        <w:t xml:space="preserve"> אבטחת מידע; ניגוד עניינים בביצוע ההסכם; </w:t>
      </w:r>
      <w:r w:rsidR="002167B5" w:rsidRPr="00830FF0">
        <w:rPr>
          <w:rtl/>
        </w:rPr>
        <w:t xml:space="preserve">קניין רוחני </w:t>
      </w:r>
      <w:r w:rsidR="00C339F9" w:rsidRPr="00830FF0">
        <w:rPr>
          <w:rtl/>
        </w:rPr>
        <w:t xml:space="preserve">וזכויות יוצרים; </w:t>
      </w:r>
      <w:r w:rsidR="002167B5" w:rsidRPr="00830FF0">
        <w:rPr>
          <w:rtl/>
        </w:rPr>
        <w:t xml:space="preserve">קבלני משנה; </w:t>
      </w:r>
      <w:r w:rsidR="00D13032" w:rsidRPr="004F6325">
        <w:rPr>
          <w:rFonts w:hint="cs"/>
          <w:rtl/>
        </w:rPr>
        <w:t xml:space="preserve">ערבות ביצוע; </w:t>
      </w:r>
      <w:r w:rsidR="00C339F9" w:rsidRPr="00830FF0">
        <w:rPr>
          <w:rtl/>
        </w:rPr>
        <w:t>הגבלת אחריות; ביטוח; המחאת זכויות או חובות על פי ההסכם</w:t>
      </w:r>
      <w:r w:rsidR="00243945" w:rsidRPr="00830FF0">
        <w:rPr>
          <w:rtl/>
        </w:rPr>
        <w:t>;</w:t>
      </w:r>
    </w:p>
    <w:p w14:paraId="0D54D8CB" w14:textId="77777777" w:rsidR="00AD3B85" w:rsidRPr="00830FF0" w:rsidRDefault="00312734" w:rsidP="000C2347">
      <w:pPr>
        <w:pStyle w:val="4-3"/>
        <w:rPr>
          <w:rtl/>
        </w:rPr>
      </w:pPr>
      <w:r w:rsidRPr="00830FF0">
        <w:rPr>
          <w:rtl/>
        </w:rPr>
        <w:t>אם הספק לקח חלק בתיאום הצעות, לצורך זכיה במכרז</w:t>
      </w:r>
      <w:r w:rsidR="00243945" w:rsidRPr="00830FF0">
        <w:rPr>
          <w:rtl/>
        </w:rPr>
        <w:t>;</w:t>
      </w:r>
      <w:r w:rsidRPr="00830FF0">
        <w:rPr>
          <w:rtl/>
        </w:rPr>
        <w:t xml:space="preserve"> </w:t>
      </w:r>
    </w:p>
    <w:p w14:paraId="0B0D99FF" w14:textId="77777777" w:rsidR="00B6089C" w:rsidRPr="00830FF0" w:rsidRDefault="00312734" w:rsidP="000C2347">
      <w:pPr>
        <w:pStyle w:val="4-3"/>
        <w:rPr>
          <w:rtl/>
        </w:rPr>
      </w:pPr>
      <w:r w:rsidRPr="00830FF0">
        <w:rPr>
          <w:rtl/>
        </w:rPr>
        <w:t xml:space="preserve">אספקת </w:t>
      </w:r>
      <w:r w:rsidR="001658B9" w:rsidRPr="00830FF0">
        <w:rPr>
          <w:rtl/>
        </w:rPr>
        <w:t>טובין</w:t>
      </w:r>
      <w:r w:rsidR="00A35C0B" w:rsidRPr="00830FF0">
        <w:rPr>
          <w:rtl/>
        </w:rPr>
        <w:t xml:space="preserve"> שלא עומד בדרישות </w:t>
      </w:r>
      <w:r w:rsidR="006C77C4" w:rsidRPr="00830FF0">
        <w:rPr>
          <w:rtl/>
        </w:rPr>
        <w:t>ההתקשרות</w:t>
      </w:r>
      <w:r w:rsidR="00243945" w:rsidRPr="00830FF0">
        <w:rPr>
          <w:rtl/>
        </w:rPr>
        <w:t>;</w:t>
      </w:r>
    </w:p>
    <w:p w14:paraId="23D99299" w14:textId="77777777" w:rsidR="0009150A" w:rsidRPr="00830FF0" w:rsidRDefault="00312734" w:rsidP="000C2347">
      <w:pPr>
        <w:pStyle w:val="4-3"/>
        <w:rPr>
          <w:rtl/>
        </w:rPr>
      </w:pPr>
      <w:r w:rsidRPr="00830FF0">
        <w:rPr>
          <w:rtl/>
        </w:rPr>
        <w:t>אם הספק הסתלק מביצוע ההסכם</w:t>
      </w:r>
      <w:r w:rsidR="00243945" w:rsidRPr="00830FF0">
        <w:rPr>
          <w:rtl/>
        </w:rPr>
        <w:t>;</w:t>
      </w:r>
    </w:p>
    <w:p w14:paraId="6CD9AB94" w14:textId="77777777" w:rsidR="002167B5" w:rsidRPr="00830FF0" w:rsidRDefault="00312734" w:rsidP="00A0392D">
      <w:pPr>
        <w:pStyle w:val="3-"/>
        <w:rPr>
          <w:rtl/>
        </w:rPr>
      </w:pPr>
      <w:r w:rsidRPr="00830FF0">
        <w:rPr>
          <w:rtl/>
        </w:rPr>
        <w:t xml:space="preserve">הפר הספק את ההסכם הפרה יסודית רשאי </w:t>
      </w:r>
      <w:r w:rsidR="00361FDC" w:rsidRPr="00830FF0">
        <w:rPr>
          <w:rtl/>
        </w:rPr>
        <w:t>המזמין</w:t>
      </w:r>
      <w:r w:rsidRPr="00830FF0">
        <w:rPr>
          <w:rtl/>
        </w:rPr>
        <w:t xml:space="preserve">, לפי שיקול דעתו, לפעול בהתאם למפורט להלן: </w:t>
      </w:r>
    </w:p>
    <w:p w14:paraId="75984F36" w14:textId="77777777" w:rsidR="002167B5" w:rsidRPr="00830FF0" w:rsidRDefault="00312734" w:rsidP="000C2347">
      <w:pPr>
        <w:pStyle w:val="4-3"/>
        <w:rPr>
          <w:rtl/>
        </w:rPr>
      </w:pPr>
      <w:r w:rsidRPr="00830FF0">
        <w:rPr>
          <w:rtl/>
        </w:rPr>
        <w:t xml:space="preserve">לאפשר לספק לתקן את הפגם, וזאת תוך 7 ימי עבודה מעת קבלת ההודעה מאת </w:t>
      </w:r>
      <w:r w:rsidR="00BF11F0" w:rsidRPr="00830FF0">
        <w:rPr>
          <w:rtl/>
        </w:rPr>
        <w:t>המזמין</w:t>
      </w:r>
      <w:r w:rsidRPr="00830FF0">
        <w:rPr>
          <w:rtl/>
        </w:rPr>
        <w:t xml:space="preserve">, או תוך פרק זמן ארוך יותר שיקבע </w:t>
      </w:r>
      <w:r w:rsidR="00BF11F0" w:rsidRPr="00830FF0">
        <w:rPr>
          <w:rtl/>
        </w:rPr>
        <w:t>המזמין</w:t>
      </w:r>
      <w:r w:rsidRPr="00830FF0">
        <w:rPr>
          <w:rtl/>
        </w:rPr>
        <w:t xml:space="preserve"> בהתאם לנסיבות העניין. בכל מקרה בו ההפרה לא תוקנה בפרק הזמן שהגודר לצורך כך, </w:t>
      </w:r>
      <w:r w:rsidR="00BF11F0" w:rsidRPr="00830FF0">
        <w:rPr>
          <w:rtl/>
        </w:rPr>
        <w:t>המזמין</w:t>
      </w:r>
      <w:r w:rsidRPr="00830FF0">
        <w:rPr>
          <w:rtl/>
        </w:rPr>
        <w:t xml:space="preserve"> יהיה רשאי להודיע לספק בהודעה מוקדמת של 7 ימים על הפסקת ההתקשרות</w:t>
      </w:r>
      <w:r w:rsidR="00FA2A66" w:rsidRPr="00830FF0">
        <w:rPr>
          <w:rtl/>
        </w:rPr>
        <w:t>.</w:t>
      </w:r>
    </w:p>
    <w:p w14:paraId="6F23D3F5" w14:textId="77777777" w:rsidR="008042F6" w:rsidRPr="00830FF0" w:rsidRDefault="00312734" w:rsidP="000C2347">
      <w:pPr>
        <w:pStyle w:val="4-3"/>
        <w:rPr>
          <w:rtl/>
        </w:rPr>
      </w:pPr>
      <w:r w:rsidRPr="00830FF0">
        <w:rPr>
          <w:rtl/>
        </w:rPr>
        <w:t xml:space="preserve">אם </w:t>
      </w:r>
      <w:r w:rsidR="002167B5" w:rsidRPr="00830FF0">
        <w:rPr>
          <w:rtl/>
        </w:rPr>
        <w:t xml:space="preserve">כתוצאה מההפרה היסודית המזמין או מי מטעמו צפויים להיפגע באופן מידי, רשאי המזמין </w:t>
      </w:r>
      <w:r w:rsidRPr="00830FF0">
        <w:rPr>
          <w:rtl/>
        </w:rPr>
        <w:t xml:space="preserve">להפסיק מיידית את ההתקשרות עם הספק או כל חלק ממנה ללא התראה </w:t>
      </w:r>
      <w:r w:rsidR="00FA2A66" w:rsidRPr="00830FF0">
        <w:rPr>
          <w:rtl/>
        </w:rPr>
        <w:t xml:space="preserve">מוקדמת </w:t>
      </w:r>
      <w:r w:rsidRPr="00830FF0">
        <w:rPr>
          <w:rtl/>
        </w:rPr>
        <w:t xml:space="preserve">ולבטל את ההסכם וזאת מבלי לגרוע מזכות </w:t>
      </w:r>
      <w:r w:rsidR="00361FDC" w:rsidRPr="00830FF0">
        <w:rPr>
          <w:rtl/>
        </w:rPr>
        <w:t>המזמין</w:t>
      </w:r>
      <w:r w:rsidRPr="00830FF0">
        <w:rPr>
          <w:rtl/>
        </w:rPr>
        <w:t xml:space="preserve"> לסעד או פיצוי כאמור, בהסכם או על פי כל דין. </w:t>
      </w:r>
    </w:p>
    <w:p w14:paraId="4C875C42" w14:textId="77777777" w:rsidR="00C226A6" w:rsidRPr="00830FF0" w:rsidRDefault="00312734" w:rsidP="007B01DE">
      <w:pPr>
        <w:pStyle w:val="2-"/>
        <w:rPr>
          <w:rtl/>
        </w:rPr>
      </w:pPr>
      <w:r w:rsidRPr="00830FF0">
        <w:rPr>
          <w:rtl/>
        </w:rPr>
        <w:t xml:space="preserve">הפרת הסכם שאינה יסודית - </w:t>
      </w:r>
    </w:p>
    <w:p w14:paraId="7FEB2C5C" w14:textId="77777777" w:rsidR="00821AC8" w:rsidRPr="00830FF0" w:rsidRDefault="00312734" w:rsidP="00A0392D">
      <w:pPr>
        <w:pStyle w:val="3-"/>
        <w:rPr>
          <w:rtl/>
        </w:rPr>
      </w:pPr>
      <w:r w:rsidRPr="00830FF0">
        <w:rPr>
          <w:rtl/>
        </w:rPr>
        <w:t xml:space="preserve">מבלי לגרוע מהאמור לעיל, בכל מקרה של אי עמידה של הספק בהתחייבויותיו על פי </w:t>
      </w:r>
      <w:r w:rsidR="00B50B23" w:rsidRPr="00830FF0">
        <w:rPr>
          <w:rtl/>
        </w:rPr>
        <w:t>ההתקשרות</w:t>
      </w:r>
      <w:r w:rsidRPr="00830FF0">
        <w:rPr>
          <w:rtl/>
        </w:rPr>
        <w:t xml:space="preserve">, מכל סיבה שהיא, </w:t>
      </w:r>
      <w:r w:rsidR="008B79C5" w:rsidRPr="00830FF0">
        <w:rPr>
          <w:rtl/>
        </w:rPr>
        <w:t>המזמין רשאי ל</w:t>
      </w:r>
      <w:r w:rsidRPr="00830FF0">
        <w:rPr>
          <w:rtl/>
        </w:rPr>
        <w:t>אפשר לספק לתקן את הפגם וזאת תוך 15 ימי</w:t>
      </w:r>
      <w:r w:rsidR="00E44B93" w:rsidRPr="00830FF0">
        <w:rPr>
          <w:rtl/>
        </w:rPr>
        <w:t>ם</w:t>
      </w:r>
      <w:r w:rsidRPr="00830FF0">
        <w:rPr>
          <w:rtl/>
        </w:rPr>
        <w:t xml:space="preserve"> </w:t>
      </w:r>
      <w:r w:rsidR="00E44B93" w:rsidRPr="00830FF0">
        <w:rPr>
          <w:rtl/>
        </w:rPr>
        <w:t xml:space="preserve">ממועד משלוח </w:t>
      </w:r>
      <w:r w:rsidRPr="00830FF0">
        <w:rPr>
          <w:rtl/>
        </w:rPr>
        <w:t>הודעה בכתב מאת המזמין</w:t>
      </w:r>
      <w:r w:rsidR="00A41E2D" w:rsidRPr="00830FF0">
        <w:rPr>
          <w:rtl/>
        </w:rPr>
        <w:t xml:space="preserve"> בהתאם להוראות ההסכם</w:t>
      </w:r>
      <w:r w:rsidRPr="00830FF0">
        <w:rPr>
          <w:rtl/>
        </w:rPr>
        <w:t xml:space="preserve">, או תוך פרק זמן </w:t>
      </w:r>
      <w:r w:rsidR="00707FA2" w:rsidRPr="00830FF0">
        <w:rPr>
          <w:rtl/>
        </w:rPr>
        <w:t>אחר</w:t>
      </w:r>
      <w:r w:rsidRPr="00830FF0">
        <w:rPr>
          <w:rtl/>
        </w:rPr>
        <w:t xml:space="preserve"> שיקבע המזמין בהתאם לנסיבות העניין. </w:t>
      </w:r>
    </w:p>
    <w:p w14:paraId="7C11C432" w14:textId="77777777" w:rsidR="008854D6" w:rsidRPr="00830FF0" w:rsidRDefault="00312734" w:rsidP="00A0392D">
      <w:pPr>
        <w:pStyle w:val="3-"/>
        <w:rPr>
          <w:rtl/>
        </w:rPr>
      </w:pPr>
      <w:r w:rsidRPr="00830FF0">
        <w:rPr>
          <w:rtl/>
        </w:rPr>
        <w:t>בכל מקרה בו ההפרה לא תוקנה בפרק הזמן שהגודר לצורך כך, יהי</w:t>
      </w:r>
      <w:r w:rsidR="0006587E" w:rsidRPr="00830FF0">
        <w:rPr>
          <w:rtl/>
        </w:rPr>
        <w:t>ה</w:t>
      </w:r>
      <w:r w:rsidRPr="00830FF0">
        <w:rPr>
          <w:rtl/>
        </w:rPr>
        <w:t xml:space="preserve"> רשאי המזמין לפעול בהתאם ל</w:t>
      </w:r>
      <w:r w:rsidR="0022412B" w:rsidRPr="00830FF0">
        <w:rPr>
          <w:rtl/>
        </w:rPr>
        <w:t>תרופות המפורטות להלן</w:t>
      </w:r>
      <w:r w:rsidR="0006587E" w:rsidRPr="00830FF0">
        <w:rPr>
          <w:rtl/>
        </w:rPr>
        <w:t>:</w:t>
      </w:r>
      <w:r w:rsidR="0022412B" w:rsidRPr="00830FF0">
        <w:rPr>
          <w:rtl/>
        </w:rPr>
        <w:t xml:space="preserve"> </w:t>
      </w:r>
    </w:p>
    <w:p w14:paraId="50A0BF41" w14:textId="77777777" w:rsidR="008042F6" w:rsidRPr="00830FF0" w:rsidRDefault="00312734" w:rsidP="00A0392D">
      <w:pPr>
        <w:pStyle w:val="3-5"/>
        <w:rPr>
          <w:rtl/>
        </w:rPr>
      </w:pPr>
      <w:r w:rsidRPr="00830FF0">
        <w:rPr>
          <w:rtl/>
        </w:rPr>
        <w:t>ביטול ההסכם עקב הפרה או הפרה צפויה</w:t>
      </w:r>
      <w:r w:rsidR="00C226A6" w:rsidRPr="00830FF0">
        <w:rPr>
          <w:rtl/>
        </w:rPr>
        <w:t>:</w:t>
      </w:r>
      <w:r w:rsidR="00CE4838" w:rsidRPr="00830FF0">
        <w:rPr>
          <w:rtl/>
        </w:rPr>
        <w:t xml:space="preserve"> </w:t>
      </w:r>
    </w:p>
    <w:p w14:paraId="41D5FBA7" w14:textId="77777777" w:rsidR="00CE39B2" w:rsidRPr="00830FF0" w:rsidRDefault="00312734" w:rsidP="000C2347">
      <w:pPr>
        <w:pStyle w:val="4-3"/>
        <w:rPr>
          <w:rtl/>
        </w:rPr>
      </w:pPr>
      <w:r w:rsidRPr="00830FF0">
        <w:rPr>
          <w:rtl/>
        </w:rPr>
        <w:t xml:space="preserve">המזמין יהיה רשאי להודיע לספק בהודעה מוקדמת של </w:t>
      </w:r>
      <w:r w:rsidR="0022412B" w:rsidRPr="00830FF0">
        <w:rPr>
          <w:rtl/>
        </w:rPr>
        <w:t xml:space="preserve">30 </w:t>
      </w:r>
      <w:r w:rsidRPr="00830FF0">
        <w:rPr>
          <w:rtl/>
        </w:rPr>
        <w:t xml:space="preserve">יום על </w:t>
      </w:r>
      <w:r w:rsidR="008242FE" w:rsidRPr="00830FF0">
        <w:rPr>
          <w:rtl/>
        </w:rPr>
        <w:t xml:space="preserve">סיום או השהיית </w:t>
      </w:r>
      <w:r w:rsidRPr="00830FF0">
        <w:rPr>
          <w:rtl/>
        </w:rPr>
        <w:t xml:space="preserve">ההתקשרות בגין הפרת ההסכם. </w:t>
      </w:r>
    </w:p>
    <w:p w14:paraId="492403BE" w14:textId="77777777" w:rsidR="00FC40AA" w:rsidRPr="00830FF0" w:rsidRDefault="00312734" w:rsidP="000C2347">
      <w:pPr>
        <w:pStyle w:val="4-3"/>
        <w:rPr>
          <w:rtl/>
        </w:rPr>
      </w:pPr>
      <w:r w:rsidRPr="00830FF0">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830FF0">
        <w:rPr>
          <w:rtl/>
        </w:rPr>
        <w:t xml:space="preserve"> (בסעיף זה: "</w:t>
      </w:r>
      <w:r w:rsidR="00C339F9" w:rsidRPr="00830FF0">
        <w:rPr>
          <w:b/>
          <w:bCs/>
          <w:rtl/>
        </w:rPr>
        <w:t>הפרה צפויה</w:t>
      </w:r>
      <w:r w:rsidR="00C339F9" w:rsidRPr="00830FF0">
        <w:rPr>
          <w:rtl/>
        </w:rPr>
        <w:t>")</w:t>
      </w:r>
      <w:r w:rsidRPr="00830FF0">
        <w:rPr>
          <w:rtl/>
        </w:rPr>
        <w:t xml:space="preserve">, יודיע על כך מיד בעל פה ובדואר אלקטרוני למזמין. </w:t>
      </w:r>
    </w:p>
    <w:p w14:paraId="05B07435" w14:textId="77777777" w:rsidR="00FC40AA" w:rsidRPr="00830FF0" w:rsidRDefault="00312734" w:rsidP="000C2347">
      <w:pPr>
        <w:pStyle w:val="4-3"/>
        <w:rPr>
          <w:rtl/>
        </w:rPr>
      </w:pPr>
      <w:r w:rsidRPr="00830FF0">
        <w:rPr>
          <w:rtl/>
        </w:rPr>
        <w:t xml:space="preserve">בכל מקרה של הפרה צפויה של ההסכם, רשאי המזמין לפי שיקול דעתו לאפשר לספק להכין תכנית לתיקון הליקויים ולדון בה, </w:t>
      </w:r>
      <w:r w:rsidR="00C448F6" w:rsidRPr="00830FF0">
        <w:rPr>
          <w:rtl/>
        </w:rPr>
        <w:t xml:space="preserve">לסיים את ההתקשרות או להשהותה </w:t>
      </w:r>
      <w:r w:rsidRPr="00830FF0">
        <w:rPr>
          <w:rtl/>
        </w:rPr>
        <w:t>או כל חלק ממנה.</w:t>
      </w:r>
    </w:p>
    <w:p w14:paraId="5D66C31C" w14:textId="77777777" w:rsidR="00083FC7" w:rsidRPr="00830FF0" w:rsidRDefault="00312734" w:rsidP="00A0392D">
      <w:pPr>
        <w:pStyle w:val="3-5"/>
        <w:rPr>
          <w:rtl/>
        </w:rPr>
      </w:pPr>
      <w:r w:rsidRPr="00830FF0">
        <w:rPr>
          <w:rtl/>
        </w:rPr>
        <w:t>קיזוז ועכבון –</w:t>
      </w:r>
    </w:p>
    <w:p w14:paraId="4A57E94E" w14:textId="77777777" w:rsidR="00DE6A0E" w:rsidRPr="00830FF0" w:rsidRDefault="00312734" w:rsidP="000C2347">
      <w:pPr>
        <w:pStyle w:val="4-3"/>
        <w:rPr>
          <w:rtl/>
        </w:rPr>
      </w:pPr>
      <w:r w:rsidRPr="00830FF0">
        <w:rPr>
          <w:rtl/>
        </w:rPr>
        <w:t xml:space="preserve">מבלי לגרוע מזכויות </w:t>
      </w:r>
      <w:r w:rsidR="00361FDC" w:rsidRPr="00830FF0">
        <w:rPr>
          <w:rtl/>
        </w:rPr>
        <w:t>המזמין</w:t>
      </w:r>
      <w:r w:rsidRPr="00830FF0">
        <w:rPr>
          <w:rtl/>
        </w:rPr>
        <w:t xml:space="preserve"> לפי הסכם זה או על פי כל דין, </w:t>
      </w:r>
      <w:r w:rsidR="00A83CC6" w:rsidRPr="00830FF0">
        <w:rPr>
          <w:rtl/>
        </w:rPr>
        <w:t>ל</w:t>
      </w:r>
      <w:r w:rsidR="00361FDC" w:rsidRPr="00830FF0">
        <w:rPr>
          <w:rtl/>
        </w:rPr>
        <w:t>מזמין</w:t>
      </w:r>
      <w:r w:rsidRPr="00830FF0">
        <w:rPr>
          <w:rtl/>
        </w:rPr>
        <w:t xml:space="preserve"> </w:t>
      </w:r>
      <w:r w:rsidR="00A83CC6" w:rsidRPr="00830FF0">
        <w:rPr>
          <w:rtl/>
        </w:rPr>
        <w:t>תהיה זכות לקזז מסכומים שה</w:t>
      </w:r>
      <w:r w:rsidR="004264FC" w:rsidRPr="00830FF0">
        <w:rPr>
          <w:rtl/>
        </w:rPr>
        <w:t xml:space="preserve">וא </w:t>
      </w:r>
      <w:r w:rsidR="00A83CC6" w:rsidRPr="00830FF0">
        <w:rPr>
          <w:rtl/>
        </w:rPr>
        <w:t>חב לספק על פי ההסכם</w:t>
      </w:r>
      <w:r w:rsidRPr="00830FF0">
        <w:rPr>
          <w:rtl/>
        </w:rPr>
        <w:t>, כל חוב שהספק חייב ל</w:t>
      </w:r>
      <w:r w:rsidR="004264FC" w:rsidRPr="00830FF0">
        <w:rPr>
          <w:rtl/>
        </w:rPr>
        <w:t>ו</w:t>
      </w:r>
      <w:r w:rsidR="00A83CC6" w:rsidRPr="00830FF0">
        <w:rPr>
          <w:rtl/>
        </w:rPr>
        <w:t>, בי</w:t>
      </w:r>
      <w:r w:rsidR="00020C17" w:rsidRPr="00830FF0">
        <w:rPr>
          <w:rtl/>
        </w:rPr>
        <w:t>ן קצוב ובין שאינו קצוב</w:t>
      </w:r>
      <w:r w:rsidR="00C226A6" w:rsidRPr="00830FF0">
        <w:rPr>
          <w:rtl/>
        </w:rPr>
        <w:t>, לרבות בין הזמנות</w:t>
      </w:r>
      <w:r w:rsidR="00020C17" w:rsidRPr="00830FF0">
        <w:rPr>
          <w:rtl/>
        </w:rPr>
        <w:t>.</w:t>
      </w:r>
      <w:r w:rsidR="008C3477" w:rsidRPr="00830FF0">
        <w:rPr>
          <w:rtl/>
        </w:rPr>
        <w:t xml:space="preserve"> כן יהיו </w:t>
      </w:r>
      <w:r w:rsidR="00361FDC" w:rsidRPr="00830FF0">
        <w:rPr>
          <w:rtl/>
        </w:rPr>
        <w:t>המזמין</w:t>
      </w:r>
      <w:r w:rsidR="008C3477" w:rsidRPr="00830FF0">
        <w:rPr>
          <w:rtl/>
        </w:rPr>
        <w:t xml:space="preserve"> רשאי</w:t>
      </w:r>
      <w:r w:rsidR="00A83CC6" w:rsidRPr="00830FF0">
        <w:rPr>
          <w:rtl/>
        </w:rPr>
        <w:t xml:space="preserve"> לעכב תחת יד</w:t>
      </w:r>
      <w:r w:rsidR="00E41AAE" w:rsidRPr="00830FF0">
        <w:rPr>
          <w:rtl/>
        </w:rPr>
        <w:t>ו</w:t>
      </w:r>
      <w:r w:rsidR="00A83CC6" w:rsidRPr="00830FF0">
        <w:rPr>
          <w:rtl/>
        </w:rPr>
        <w:t xml:space="preserve"> כל סכום שה</w:t>
      </w:r>
      <w:r w:rsidR="0006587E" w:rsidRPr="00830FF0">
        <w:rPr>
          <w:rtl/>
        </w:rPr>
        <w:t>וא</w:t>
      </w:r>
      <w:r w:rsidR="008C3477" w:rsidRPr="00830FF0">
        <w:rPr>
          <w:rtl/>
        </w:rPr>
        <w:t xml:space="preserve"> חייב</w:t>
      </w:r>
      <w:r w:rsidR="00A83CC6" w:rsidRPr="00830FF0">
        <w:rPr>
          <w:rtl/>
        </w:rPr>
        <w:t xml:space="preserve"> לספק, ע</w:t>
      </w:r>
      <w:r w:rsidR="008C3477" w:rsidRPr="00830FF0">
        <w:rPr>
          <w:rtl/>
        </w:rPr>
        <w:t xml:space="preserve">ד לתשלום כל חוב שיש לספק כלפי </w:t>
      </w:r>
      <w:r w:rsidR="0006587E" w:rsidRPr="00830FF0">
        <w:rPr>
          <w:rtl/>
        </w:rPr>
        <w:t>המזמין</w:t>
      </w:r>
      <w:r w:rsidR="00A83CC6" w:rsidRPr="00830FF0">
        <w:rPr>
          <w:rtl/>
        </w:rPr>
        <w:t xml:space="preserve">. </w:t>
      </w:r>
      <w:r w:rsidR="00CE03FD" w:rsidRPr="00830FF0">
        <w:rPr>
          <w:rtl/>
        </w:rPr>
        <w:t xml:space="preserve">אם </w:t>
      </w:r>
      <w:r w:rsidR="00CC2F8E" w:rsidRPr="00830FF0">
        <w:rPr>
          <w:rtl/>
        </w:rPr>
        <w:t xml:space="preserve">אפשר, יפעל המזמין על מנת לתת אפשרות לספק להשמיע טענותיו לעניין זה.  </w:t>
      </w:r>
    </w:p>
    <w:p w14:paraId="299E30E6" w14:textId="77777777" w:rsidR="00A83CC6" w:rsidRPr="00830FF0" w:rsidRDefault="00312734" w:rsidP="000C2347">
      <w:pPr>
        <w:pStyle w:val="4-3"/>
        <w:rPr>
          <w:rtl/>
        </w:rPr>
      </w:pPr>
      <w:r w:rsidRPr="00830FF0">
        <w:rPr>
          <w:rtl/>
        </w:rPr>
        <w:t xml:space="preserve">לספק לא תהא כל זכות קיזוז או עכבון כלפי </w:t>
      </w:r>
      <w:r w:rsidR="00361FDC" w:rsidRPr="00830FF0">
        <w:rPr>
          <w:rtl/>
        </w:rPr>
        <w:t>המזמין</w:t>
      </w:r>
      <w:r w:rsidRPr="00830FF0">
        <w:rPr>
          <w:rtl/>
        </w:rPr>
        <w:t xml:space="preserve"> או מזמין כלשהו </w:t>
      </w:r>
      <w:r w:rsidR="008C3477" w:rsidRPr="00830FF0">
        <w:rPr>
          <w:rtl/>
        </w:rPr>
        <w:t>בגין כל סכום ש</w:t>
      </w:r>
      <w:r w:rsidR="00FC40AA" w:rsidRPr="00830FF0">
        <w:rPr>
          <w:rtl/>
        </w:rPr>
        <w:t xml:space="preserve">לטענתו </w:t>
      </w:r>
      <w:r w:rsidR="00BF5B92" w:rsidRPr="00830FF0">
        <w:rPr>
          <w:rtl/>
        </w:rPr>
        <w:t>מי מהם</w:t>
      </w:r>
      <w:r w:rsidR="008C3477" w:rsidRPr="00830FF0">
        <w:rPr>
          <w:rtl/>
        </w:rPr>
        <w:t xml:space="preserve"> </w:t>
      </w:r>
      <w:r w:rsidRPr="00830FF0">
        <w:rPr>
          <w:rtl/>
        </w:rPr>
        <w:t>חייב לו.</w:t>
      </w:r>
    </w:p>
    <w:p w14:paraId="3290A63A" w14:textId="77777777" w:rsidR="00EB5657" w:rsidRPr="002F2B4B" w:rsidRDefault="00EB5657" w:rsidP="00EB5657">
      <w:pPr>
        <w:pStyle w:val="3-5"/>
        <w:numPr>
          <w:ilvl w:val="2"/>
          <w:numId w:val="51"/>
        </w:numPr>
        <w:ind w:left="1800" w:hanging="810"/>
        <w:rPr>
          <w:u w:val="single"/>
          <w:rtl/>
        </w:rPr>
      </w:pPr>
      <w:bookmarkStart w:id="332" w:name="_Toc44931975"/>
      <w:bookmarkStart w:id="333" w:name="_Toc4493206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245DA8F" w14:textId="77777777" w:rsidR="00EB5657" w:rsidRPr="00C229DC" w:rsidRDefault="00EB5657" w:rsidP="00EB5657">
      <w:pPr>
        <w:pStyle w:val="4-3"/>
        <w:numPr>
          <w:ilvl w:val="3"/>
          <w:numId w:val="51"/>
        </w:numPr>
        <w:ind w:left="2174" w:hanging="547"/>
        <w:rPr>
          <w:rtl/>
        </w:rPr>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14:paraId="7CDE8879" w14:textId="77777777" w:rsidR="00EB5657" w:rsidRPr="00C229DC" w:rsidRDefault="00EB5657" w:rsidP="00EB5657">
      <w:pPr>
        <w:pStyle w:val="4-3"/>
        <w:numPr>
          <w:ilvl w:val="3"/>
          <w:numId w:val="51"/>
        </w:numPr>
        <w:ind w:left="2174" w:hanging="547"/>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14:paraId="002672C9" w14:textId="77777777" w:rsidR="00EB5657" w:rsidRDefault="00EB5657" w:rsidP="00EB5657">
      <w:pPr>
        <w:pStyle w:val="4-3"/>
        <w:numPr>
          <w:ilvl w:val="3"/>
          <w:numId w:val="51"/>
        </w:numPr>
        <w:ind w:left="2174" w:hanging="547"/>
        <w:rPr>
          <w:rtl/>
        </w:rPr>
      </w:pPr>
      <w:r>
        <w:rPr>
          <w:rFonts w:hint="cs"/>
          <w:rtl/>
        </w:rPr>
        <w:t>במקרה</w:t>
      </w:r>
      <w:r w:rsidRPr="00C229DC">
        <w:rPr>
          <w:rFonts w:hint="cs"/>
          <w:rtl/>
        </w:rPr>
        <w:t xml:space="preserve">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14:paraId="5E0E40FD" w14:textId="77777777" w:rsidR="00EB5657" w:rsidRPr="007C5B4C" w:rsidRDefault="00EB5657" w:rsidP="00EB5657">
      <w:pPr>
        <w:pStyle w:val="4-3"/>
        <w:numPr>
          <w:ilvl w:val="3"/>
          <w:numId w:val="51"/>
        </w:numPr>
        <w:ind w:left="2174" w:hanging="547"/>
        <w:rPr>
          <w:rtl/>
        </w:rPr>
      </w:pPr>
      <w:r>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34C6C00C" w14:textId="77777777" w:rsidR="002F2B4B" w:rsidRPr="00830FF0" w:rsidRDefault="00312734" w:rsidP="00A0392D">
      <w:pPr>
        <w:pStyle w:val="3-5"/>
        <w:rPr>
          <w:u w:val="single"/>
          <w:rtl/>
        </w:rPr>
      </w:pPr>
      <w:r w:rsidRPr="00830FF0">
        <w:rPr>
          <w:rtl/>
        </w:rPr>
        <w:t xml:space="preserve">אמנת שירות ופיצויים מוסכמים – </w:t>
      </w:r>
    </w:p>
    <w:p w14:paraId="1E617855" w14:textId="77777777" w:rsidR="002A484B" w:rsidRPr="00830FF0" w:rsidRDefault="00312734" w:rsidP="000C2347">
      <w:pPr>
        <w:pStyle w:val="4-3"/>
        <w:rPr>
          <w:rtl/>
        </w:rPr>
      </w:pPr>
      <w:r w:rsidRPr="00830FF0">
        <w:rPr>
          <w:rtl/>
        </w:rPr>
        <w:t>אמנת הש</w:t>
      </w:r>
      <w:r w:rsidR="008F63AA" w:rsidRPr="00830FF0">
        <w:rPr>
          <w:rtl/>
        </w:rPr>
        <w:t>י</w:t>
      </w:r>
      <w:r w:rsidRPr="00830FF0">
        <w:rPr>
          <w:rtl/>
        </w:rPr>
        <w:t>רות (</w:t>
      </w:r>
      <w:r w:rsidRPr="00830FF0">
        <w:t>SLA</w:t>
      </w:r>
      <w:r w:rsidRPr="00830FF0">
        <w:rPr>
          <w:rtl/>
        </w:rPr>
        <w:t xml:space="preserve">) נועדה להגדיר את רמת השרות הנדרשת ע"י המזמין מהספק. </w:t>
      </w:r>
      <w:r w:rsidR="0016236A" w:rsidRPr="00830FF0">
        <w:rPr>
          <w:rtl/>
        </w:rPr>
        <w:t>אם</w:t>
      </w:r>
      <w:r w:rsidRPr="00830FF0">
        <w:rPr>
          <w:rtl/>
        </w:rPr>
        <w:t xml:space="preserve"> הספק לא יעמוד ברמת השירות המוגדרת, רשאי המזמין לגבות מן </w:t>
      </w:r>
      <w:r w:rsidR="007C60CD" w:rsidRPr="00830FF0">
        <w:rPr>
          <w:rtl/>
        </w:rPr>
        <w:t xml:space="preserve">הספק </w:t>
      </w:r>
      <w:r w:rsidRPr="00830FF0">
        <w:rPr>
          <w:rtl/>
        </w:rPr>
        <w:t>פי</w:t>
      </w:r>
      <w:r w:rsidR="00984457" w:rsidRPr="00830FF0">
        <w:rPr>
          <w:rtl/>
        </w:rPr>
        <w:t>צויים מוסכמים כמופיע בטבלה להלן:</w:t>
      </w:r>
      <w:r w:rsidRPr="00830FF0">
        <w:rPr>
          <w:rtl/>
        </w:rPr>
        <w:t xml:space="preserve"> </w:t>
      </w:r>
    </w:p>
    <w:tbl>
      <w:tblPr>
        <w:tblpPr w:leftFromText="180" w:rightFromText="180" w:vertAnchor="text" w:tblpY="1"/>
        <w:tblOverlap w:val="never"/>
        <w:bidiVisual/>
        <w:tblW w:w="7992" w:type="dxa"/>
        <w:jc w:val="right"/>
        <w:tblLayout w:type="fixed"/>
        <w:tblLook w:val="04A0" w:firstRow="1" w:lastRow="0" w:firstColumn="1" w:lastColumn="0" w:noHBand="0" w:noVBand="1"/>
      </w:tblPr>
      <w:tblGrid>
        <w:gridCol w:w="841"/>
        <w:gridCol w:w="2189"/>
        <w:gridCol w:w="1748"/>
        <w:gridCol w:w="3214"/>
      </w:tblGrid>
      <w:tr w:rsidR="009633FE" w:rsidRPr="00830FF0" w14:paraId="231EBE3D" w14:textId="77777777" w:rsidTr="00141DE3">
        <w:trPr>
          <w:trHeight w:val="600"/>
          <w:tblHeader/>
          <w:jc w:val="right"/>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1C520D14" w14:textId="77777777" w:rsidR="002A484B" w:rsidRPr="00830FF0" w:rsidRDefault="00312734" w:rsidP="00401793">
            <w:pPr>
              <w:tabs>
                <w:tab w:val="left" w:pos="509"/>
              </w:tabs>
              <w:jc w:val="center"/>
              <w:rPr>
                <w:b/>
                <w:color w:val="000000"/>
                <w:rtl/>
              </w:rPr>
            </w:pPr>
            <w:r w:rsidRPr="00830FF0">
              <w:rPr>
                <w:b/>
                <w:bCs/>
                <w:color w:val="000000"/>
                <w:rtl/>
              </w:rPr>
              <w:t># מס</w:t>
            </w:r>
            <w:r w:rsidRPr="00830FF0">
              <w:rPr>
                <w:b/>
                <w:bCs/>
                <w:color w:val="000000"/>
              </w:rPr>
              <w:t>'</w:t>
            </w:r>
          </w:p>
        </w:tc>
        <w:tc>
          <w:tcPr>
            <w:tcW w:w="2189" w:type="dxa"/>
            <w:tcBorders>
              <w:top w:val="single" w:sz="4" w:space="0" w:color="auto"/>
              <w:left w:val="single" w:sz="4" w:space="0" w:color="auto"/>
              <w:bottom w:val="single" w:sz="4" w:space="0" w:color="auto"/>
              <w:right w:val="single" w:sz="4" w:space="0" w:color="auto"/>
            </w:tcBorders>
            <w:shd w:val="clear" w:color="000000" w:fill="D9D9D9"/>
            <w:vAlign w:val="center"/>
          </w:tcPr>
          <w:p w14:paraId="12CC7496" w14:textId="77777777" w:rsidR="002A484B" w:rsidRPr="00830FF0" w:rsidRDefault="00312734" w:rsidP="00401793">
            <w:pPr>
              <w:tabs>
                <w:tab w:val="left" w:pos="509"/>
              </w:tabs>
              <w:jc w:val="center"/>
              <w:rPr>
                <w:b/>
                <w:color w:val="000000"/>
                <w:rtl/>
              </w:rPr>
            </w:pPr>
            <w:r w:rsidRPr="00830FF0">
              <w:rPr>
                <w:b/>
                <w:bCs/>
                <w:color w:val="000000"/>
                <w:rtl/>
              </w:rPr>
              <w:t xml:space="preserve">אמנת שירות </w:t>
            </w:r>
            <w:r w:rsidRPr="00830FF0">
              <w:rPr>
                <w:b/>
                <w:bCs/>
                <w:color w:val="000000"/>
              </w:rPr>
              <w:t>SLA</w:t>
            </w:r>
          </w:p>
        </w:tc>
        <w:tc>
          <w:tcPr>
            <w:tcW w:w="1748" w:type="dxa"/>
            <w:tcBorders>
              <w:top w:val="single" w:sz="4" w:space="0" w:color="auto"/>
              <w:left w:val="single" w:sz="4" w:space="0" w:color="auto"/>
              <w:bottom w:val="single" w:sz="4" w:space="0" w:color="auto"/>
              <w:right w:val="single" w:sz="4" w:space="0" w:color="auto"/>
            </w:tcBorders>
            <w:shd w:val="clear" w:color="000000" w:fill="D9D9D9"/>
            <w:vAlign w:val="center"/>
          </w:tcPr>
          <w:p w14:paraId="48A15A6F" w14:textId="77777777" w:rsidR="002A484B" w:rsidRPr="00830FF0" w:rsidRDefault="00312734" w:rsidP="00401793">
            <w:pPr>
              <w:tabs>
                <w:tab w:val="left" w:pos="509"/>
              </w:tabs>
              <w:jc w:val="center"/>
              <w:rPr>
                <w:b/>
                <w:color w:val="000000"/>
                <w:rtl/>
              </w:rPr>
            </w:pPr>
            <w:r w:rsidRPr="00830FF0">
              <w:rPr>
                <w:b/>
                <w:bCs/>
                <w:color w:val="000000"/>
                <w:rtl/>
              </w:rPr>
              <w:t>הפרה</w:t>
            </w:r>
          </w:p>
        </w:tc>
        <w:tc>
          <w:tcPr>
            <w:tcW w:w="321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1173A26" w14:textId="77777777" w:rsidR="002A484B" w:rsidRPr="00830FF0" w:rsidRDefault="00312734" w:rsidP="00401793">
            <w:pPr>
              <w:tabs>
                <w:tab w:val="left" w:pos="509"/>
              </w:tabs>
              <w:jc w:val="center"/>
              <w:rPr>
                <w:b/>
                <w:color w:val="000000"/>
                <w:rtl/>
              </w:rPr>
            </w:pPr>
            <w:r w:rsidRPr="00830FF0">
              <w:rPr>
                <w:b/>
                <w:bCs/>
                <w:color w:val="000000"/>
                <w:rtl/>
              </w:rPr>
              <w:t>סנקציות בגין הפרה</w:t>
            </w:r>
          </w:p>
        </w:tc>
      </w:tr>
      <w:tr w:rsidR="00D8464D" w:rsidRPr="00830FF0" w14:paraId="57314594" w14:textId="77777777" w:rsidTr="00141DE3">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6D74FC81" w14:textId="77777777" w:rsidR="00D8464D" w:rsidRPr="00830FF0" w:rsidRDefault="00D8464D" w:rsidP="00D8464D">
            <w:pPr>
              <w:bidi w:val="0"/>
              <w:jc w:val="center"/>
              <w:rPr>
                <w:color w:val="000000"/>
                <w:rtl/>
              </w:rPr>
            </w:pPr>
            <w:r w:rsidRPr="00830FF0">
              <w:rPr>
                <w:color w:val="000000"/>
              </w:rPr>
              <w:t>1</w:t>
            </w:r>
          </w:p>
        </w:tc>
        <w:tc>
          <w:tcPr>
            <w:tcW w:w="2189" w:type="dxa"/>
            <w:tcBorders>
              <w:top w:val="single" w:sz="4" w:space="0" w:color="auto"/>
              <w:left w:val="single" w:sz="4" w:space="0" w:color="auto"/>
              <w:bottom w:val="single" w:sz="4" w:space="0" w:color="auto"/>
              <w:right w:val="single" w:sz="4" w:space="0" w:color="auto"/>
            </w:tcBorders>
          </w:tcPr>
          <w:p w14:paraId="3C07D29B" w14:textId="4171B964" w:rsidR="00D8464D" w:rsidRPr="00D8464D" w:rsidRDefault="00D8464D" w:rsidP="00D8464D">
            <w:pPr>
              <w:bidi w:val="0"/>
              <w:jc w:val="right"/>
              <w:rPr>
                <w:color w:val="000000"/>
                <w:rtl/>
              </w:rPr>
            </w:pPr>
            <w:r w:rsidRPr="00D8464D">
              <w:rPr>
                <w:color w:val="000000"/>
                <w:rtl/>
              </w:rPr>
              <w:t>אספקת כלל הציוד והתקנתו תוך 30 ימי עבודה ממועד קבלת הזמנת הרכש, אלא אם צוין אחרת</w:t>
            </w:r>
            <w:r w:rsidR="008720C1">
              <w:rPr>
                <w:rFonts w:hint="cs"/>
                <w:color w:val="000000"/>
                <w:rtl/>
              </w:rPr>
              <w:t xml:space="preserve"> במכרז או</w:t>
            </w:r>
            <w:r w:rsidRPr="00D8464D">
              <w:rPr>
                <w:color w:val="000000"/>
                <w:rtl/>
              </w:rPr>
              <w:t xml:space="preserve"> בהזמנה.</w:t>
            </w:r>
          </w:p>
        </w:tc>
        <w:tc>
          <w:tcPr>
            <w:tcW w:w="1748" w:type="dxa"/>
            <w:tcBorders>
              <w:top w:val="single" w:sz="4" w:space="0" w:color="auto"/>
              <w:left w:val="single" w:sz="4" w:space="0" w:color="auto"/>
              <w:bottom w:val="single" w:sz="4" w:space="0" w:color="auto"/>
              <w:right w:val="single" w:sz="4" w:space="0" w:color="auto"/>
            </w:tcBorders>
          </w:tcPr>
          <w:p w14:paraId="132753F6" w14:textId="4CC6F4AD" w:rsidR="00D8464D" w:rsidRPr="00D8464D" w:rsidRDefault="00D8464D" w:rsidP="00D8464D">
            <w:pPr>
              <w:bidi w:val="0"/>
              <w:jc w:val="right"/>
              <w:rPr>
                <w:rtl/>
              </w:rPr>
            </w:pPr>
            <w:r w:rsidRPr="00D8464D">
              <w:rPr>
                <w:color w:val="000000"/>
                <w:rtl/>
              </w:rPr>
              <w:t>איחור באספקה או בהתקנה מעבר ל</w:t>
            </w:r>
            <w:r w:rsidR="008720C1">
              <w:rPr>
                <w:rFonts w:hint="cs"/>
                <w:color w:val="000000"/>
                <w:rtl/>
              </w:rPr>
              <w:t>מועד שנקבע במכרז או</w:t>
            </w:r>
            <w:r w:rsidRPr="00D8464D">
              <w:rPr>
                <w:color w:val="000000"/>
                <w:rtl/>
              </w:rPr>
              <w:t xml:space="preserve"> </w:t>
            </w:r>
            <w:r w:rsidR="008720C1">
              <w:rPr>
                <w:rFonts w:hint="cs"/>
                <w:color w:val="000000"/>
                <w:rtl/>
              </w:rPr>
              <w:t>ב</w:t>
            </w:r>
            <w:r w:rsidRPr="00D8464D">
              <w:rPr>
                <w:color w:val="000000"/>
                <w:rtl/>
              </w:rPr>
              <w:t>הזמנה.</w:t>
            </w:r>
          </w:p>
        </w:tc>
        <w:tc>
          <w:tcPr>
            <w:tcW w:w="3214" w:type="dxa"/>
            <w:tcBorders>
              <w:top w:val="single" w:sz="4" w:space="0" w:color="auto"/>
              <w:left w:val="single" w:sz="4" w:space="0" w:color="auto"/>
              <w:bottom w:val="single" w:sz="4" w:space="0" w:color="auto"/>
              <w:right w:val="single" w:sz="4" w:space="0" w:color="auto"/>
            </w:tcBorders>
          </w:tcPr>
          <w:p w14:paraId="18EB5C18" w14:textId="56713149" w:rsidR="00D8464D" w:rsidRDefault="00D8464D" w:rsidP="00D8464D">
            <w:pPr>
              <w:bidi w:val="0"/>
              <w:jc w:val="right"/>
              <w:rPr>
                <w:color w:val="000000"/>
                <w:rtl/>
              </w:rPr>
            </w:pPr>
            <w:r w:rsidRPr="00D8464D">
              <w:rPr>
                <w:color w:val="000000"/>
                <w:rtl/>
              </w:rPr>
              <w:t xml:space="preserve">פיצוי מוסכם בשיעור של </w:t>
            </w:r>
            <w:r w:rsidR="00A82211">
              <w:rPr>
                <w:rFonts w:hint="cs"/>
                <w:color w:val="000000"/>
                <w:rtl/>
              </w:rPr>
              <w:t>2</w:t>
            </w:r>
            <w:r w:rsidRPr="00D8464D">
              <w:rPr>
                <w:color w:val="000000"/>
                <w:rtl/>
              </w:rPr>
              <w:t xml:space="preserve">% מערך ההזמנה לכל </w:t>
            </w:r>
            <w:r w:rsidR="009238F8">
              <w:rPr>
                <w:rFonts w:hint="cs"/>
                <w:color w:val="000000"/>
                <w:rtl/>
              </w:rPr>
              <w:t>שבוע</w:t>
            </w:r>
            <w:r w:rsidRPr="00D8464D">
              <w:rPr>
                <w:color w:val="000000"/>
                <w:rtl/>
              </w:rPr>
              <w:t xml:space="preserve"> איחור, עד </w:t>
            </w:r>
            <w:r w:rsidR="004454C8">
              <w:rPr>
                <w:rFonts w:hint="cs"/>
                <w:color w:val="000000"/>
                <w:rtl/>
              </w:rPr>
              <w:t>ל</w:t>
            </w:r>
            <w:r w:rsidRPr="00D8464D">
              <w:rPr>
                <w:color w:val="000000"/>
                <w:rtl/>
              </w:rPr>
              <w:t xml:space="preserve">מקסימום של </w:t>
            </w:r>
            <w:r w:rsidR="00A82211">
              <w:rPr>
                <w:rFonts w:hint="cs"/>
                <w:color w:val="000000"/>
                <w:rtl/>
              </w:rPr>
              <w:t>10</w:t>
            </w:r>
            <w:r w:rsidRPr="00D8464D">
              <w:rPr>
                <w:color w:val="000000"/>
                <w:rtl/>
              </w:rPr>
              <w:t>% מערך ההזמנה הכולל</w:t>
            </w:r>
            <w:r w:rsidR="008720C1">
              <w:rPr>
                <w:rFonts w:hint="cs"/>
                <w:color w:val="000000"/>
                <w:rtl/>
              </w:rPr>
              <w:t xml:space="preserve"> בגין חמישה שבועות איחור</w:t>
            </w:r>
            <w:r w:rsidRPr="00D8464D">
              <w:rPr>
                <w:color w:val="000000"/>
                <w:rtl/>
              </w:rPr>
              <w:t>.</w:t>
            </w:r>
          </w:p>
          <w:p w14:paraId="66CCBB10" w14:textId="17927353" w:rsidR="00141DE3" w:rsidRPr="00D8464D" w:rsidRDefault="00141DE3" w:rsidP="00141DE3">
            <w:pPr>
              <w:bidi w:val="0"/>
              <w:jc w:val="right"/>
              <w:rPr>
                <w:color w:val="000000"/>
              </w:rPr>
            </w:pPr>
            <w:r>
              <w:rPr>
                <w:rFonts w:hint="cs"/>
                <w:color w:val="000000"/>
                <w:rtl/>
              </w:rPr>
              <w:t>לאחר שלושה מקרים של איחור מקסימלי (חמישה שבועות), הדבר ייחשב כהפרה יסודית של ההסכם.</w:t>
            </w:r>
          </w:p>
        </w:tc>
      </w:tr>
      <w:tr w:rsidR="00D8464D" w:rsidRPr="00830FF0" w14:paraId="01E804E8" w14:textId="77777777" w:rsidTr="00141DE3">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44ACCB5F" w14:textId="2C26CB81" w:rsidR="00D8464D" w:rsidRPr="00830FF0" w:rsidRDefault="00D8464D" w:rsidP="00D8464D">
            <w:pPr>
              <w:bidi w:val="0"/>
              <w:jc w:val="center"/>
              <w:rPr>
                <w:color w:val="000000"/>
              </w:rPr>
            </w:pPr>
            <w:r>
              <w:rPr>
                <w:color w:val="000000"/>
              </w:rPr>
              <w:t>2</w:t>
            </w:r>
          </w:p>
        </w:tc>
        <w:tc>
          <w:tcPr>
            <w:tcW w:w="2189" w:type="dxa"/>
            <w:tcBorders>
              <w:top w:val="single" w:sz="4" w:space="0" w:color="auto"/>
              <w:left w:val="single" w:sz="4" w:space="0" w:color="auto"/>
              <w:bottom w:val="single" w:sz="4" w:space="0" w:color="auto"/>
              <w:right w:val="single" w:sz="4" w:space="0" w:color="auto"/>
            </w:tcBorders>
          </w:tcPr>
          <w:p w14:paraId="3402C8FD" w14:textId="6E58C308" w:rsidR="00D8464D" w:rsidRPr="00D8464D" w:rsidRDefault="00D8464D" w:rsidP="00D8464D">
            <w:pPr>
              <w:bidi w:val="0"/>
              <w:jc w:val="right"/>
              <w:rPr>
                <w:color w:val="000000"/>
                <w:rtl/>
              </w:rPr>
            </w:pPr>
            <w:r w:rsidRPr="00D8464D">
              <w:rPr>
                <w:color w:val="000000"/>
                <w:rtl/>
              </w:rPr>
              <w:t>מענה לקריאת שירות תוך 48 שעות מרגע הקריאה, בימי עבודה רגילים.</w:t>
            </w:r>
          </w:p>
        </w:tc>
        <w:tc>
          <w:tcPr>
            <w:tcW w:w="1748" w:type="dxa"/>
            <w:tcBorders>
              <w:top w:val="single" w:sz="4" w:space="0" w:color="auto"/>
              <w:left w:val="single" w:sz="4" w:space="0" w:color="auto"/>
              <w:bottom w:val="single" w:sz="4" w:space="0" w:color="auto"/>
              <w:right w:val="single" w:sz="4" w:space="0" w:color="auto"/>
            </w:tcBorders>
          </w:tcPr>
          <w:p w14:paraId="69E564B4" w14:textId="5E3EF115" w:rsidR="00D8464D" w:rsidRPr="00D8464D" w:rsidRDefault="00D8464D" w:rsidP="00D8464D">
            <w:pPr>
              <w:bidi w:val="0"/>
              <w:jc w:val="right"/>
              <w:rPr>
                <w:rtl/>
              </w:rPr>
            </w:pPr>
            <w:r w:rsidRPr="00D8464D">
              <w:rPr>
                <w:color w:val="000000"/>
                <w:rtl/>
              </w:rPr>
              <w:t>אי-הגעה של טכנאי מוסמך בתוך 48 שעות ממועד הקריאה.</w:t>
            </w:r>
          </w:p>
        </w:tc>
        <w:tc>
          <w:tcPr>
            <w:tcW w:w="3214" w:type="dxa"/>
            <w:tcBorders>
              <w:top w:val="single" w:sz="4" w:space="0" w:color="auto"/>
              <w:left w:val="single" w:sz="4" w:space="0" w:color="auto"/>
              <w:bottom w:val="single" w:sz="4" w:space="0" w:color="auto"/>
              <w:right w:val="single" w:sz="4" w:space="0" w:color="auto"/>
            </w:tcBorders>
          </w:tcPr>
          <w:p w14:paraId="20554295" w14:textId="5B74690A" w:rsidR="00D8464D" w:rsidRPr="00D8464D" w:rsidRDefault="00D8464D" w:rsidP="00D8464D">
            <w:pPr>
              <w:bidi w:val="0"/>
              <w:jc w:val="right"/>
              <w:rPr>
                <w:color w:val="000000"/>
                <w:rtl/>
              </w:rPr>
            </w:pPr>
            <w:r w:rsidRPr="00D8464D">
              <w:rPr>
                <w:color w:val="000000"/>
                <w:rtl/>
              </w:rPr>
              <w:t xml:space="preserve">פיצוי מוסכם של </w:t>
            </w:r>
            <w:r w:rsidR="004454C8">
              <w:rPr>
                <w:rFonts w:hint="cs"/>
                <w:color w:val="000000"/>
                <w:rtl/>
              </w:rPr>
              <w:t>2</w:t>
            </w:r>
            <w:r w:rsidRPr="00D8464D">
              <w:rPr>
                <w:color w:val="000000"/>
                <w:rtl/>
              </w:rPr>
              <w:t>,</w:t>
            </w:r>
            <w:r w:rsidR="004454C8">
              <w:rPr>
                <w:rFonts w:hint="cs"/>
                <w:color w:val="000000"/>
                <w:rtl/>
              </w:rPr>
              <w:t>5</w:t>
            </w:r>
            <w:r w:rsidRPr="00D8464D">
              <w:rPr>
                <w:color w:val="000000"/>
                <w:rtl/>
              </w:rPr>
              <w:t>00 ₪ לכל קריאה שלא טופלה במועד.</w:t>
            </w:r>
          </w:p>
        </w:tc>
      </w:tr>
      <w:tr w:rsidR="00D8464D" w:rsidRPr="00830FF0" w14:paraId="24B1C1D2" w14:textId="77777777" w:rsidTr="00141DE3">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3D10E34A" w14:textId="6759D0EE" w:rsidR="00D8464D" w:rsidRPr="00830FF0" w:rsidRDefault="00D8464D" w:rsidP="00D8464D">
            <w:pPr>
              <w:bidi w:val="0"/>
              <w:jc w:val="center"/>
              <w:rPr>
                <w:color w:val="000000"/>
              </w:rPr>
            </w:pPr>
            <w:r>
              <w:rPr>
                <w:color w:val="000000"/>
              </w:rPr>
              <w:t>3</w:t>
            </w:r>
          </w:p>
        </w:tc>
        <w:tc>
          <w:tcPr>
            <w:tcW w:w="2189" w:type="dxa"/>
            <w:tcBorders>
              <w:top w:val="single" w:sz="4" w:space="0" w:color="auto"/>
              <w:left w:val="single" w:sz="4" w:space="0" w:color="auto"/>
              <w:bottom w:val="single" w:sz="4" w:space="0" w:color="auto"/>
              <w:right w:val="single" w:sz="4" w:space="0" w:color="auto"/>
            </w:tcBorders>
          </w:tcPr>
          <w:p w14:paraId="4BEC71C4" w14:textId="1A4279AD" w:rsidR="00D8464D" w:rsidRPr="00D8464D" w:rsidRDefault="00D8464D" w:rsidP="00D8464D">
            <w:pPr>
              <w:bidi w:val="0"/>
              <w:jc w:val="right"/>
              <w:rPr>
                <w:color w:val="000000"/>
                <w:rtl/>
              </w:rPr>
            </w:pPr>
            <w:r w:rsidRPr="00D8464D">
              <w:rPr>
                <w:color w:val="000000"/>
                <w:rtl/>
              </w:rPr>
              <w:t>אספקת חלקי חילוף מקוריים ממלאי מקומי תוך 10 ימי עבודה ממועד האישור להזמנת החלק.</w:t>
            </w:r>
          </w:p>
        </w:tc>
        <w:tc>
          <w:tcPr>
            <w:tcW w:w="1748" w:type="dxa"/>
            <w:tcBorders>
              <w:top w:val="single" w:sz="4" w:space="0" w:color="auto"/>
              <w:left w:val="single" w:sz="4" w:space="0" w:color="auto"/>
              <w:bottom w:val="single" w:sz="4" w:space="0" w:color="auto"/>
              <w:right w:val="single" w:sz="4" w:space="0" w:color="auto"/>
            </w:tcBorders>
          </w:tcPr>
          <w:p w14:paraId="48D53B8D" w14:textId="0342A6DC" w:rsidR="00D8464D" w:rsidRPr="00D8464D" w:rsidRDefault="00D8464D" w:rsidP="00D8464D">
            <w:pPr>
              <w:bidi w:val="0"/>
              <w:jc w:val="right"/>
              <w:rPr>
                <w:rtl/>
              </w:rPr>
            </w:pPr>
            <w:r w:rsidRPr="00D8464D">
              <w:rPr>
                <w:color w:val="000000"/>
                <w:rtl/>
              </w:rPr>
              <w:t>אי-אספקת חלק חילוף או תיקון תקלה במועד.</w:t>
            </w:r>
          </w:p>
        </w:tc>
        <w:tc>
          <w:tcPr>
            <w:tcW w:w="3214" w:type="dxa"/>
            <w:tcBorders>
              <w:top w:val="single" w:sz="4" w:space="0" w:color="auto"/>
              <w:left w:val="single" w:sz="4" w:space="0" w:color="auto"/>
              <w:bottom w:val="single" w:sz="4" w:space="0" w:color="auto"/>
              <w:right w:val="single" w:sz="4" w:space="0" w:color="auto"/>
            </w:tcBorders>
          </w:tcPr>
          <w:p w14:paraId="375A77C6" w14:textId="4D6E90E8" w:rsidR="00D8464D" w:rsidRPr="00D8464D" w:rsidRDefault="00D8464D" w:rsidP="00D8464D">
            <w:pPr>
              <w:bidi w:val="0"/>
              <w:jc w:val="right"/>
              <w:rPr>
                <w:color w:val="000000"/>
                <w:rtl/>
              </w:rPr>
            </w:pPr>
            <w:r w:rsidRPr="00D8464D">
              <w:rPr>
                <w:color w:val="000000"/>
                <w:rtl/>
              </w:rPr>
              <w:t xml:space="preserve">פיצוי מוסכם של </w:t>
            </w:r>
            <w:r w:rsidR="009238F8">
              <w:rPr>
                <w:rFonts w:hint="cs"/>
                <w:color w:val="000000"/>
                <w:rtl/>
              </w:rPr>
              <w:t>1,0</w:t>
            </w:r>
            <w:r w:rsidRPr="00D8464D">
              <w:rPr>
                <w:color w:val="000000"/>
                <w:rtl/>
              </w:rPr>
              <w:t>00 ₪ לכל יום עיכוב בטיפול בתקלה מעבר ל-10 ימי העבודה, ועד למקסימום של 5,000 ₪ לכל מקרה.</w:t>
            </w:r>
          </w:p>
        </w:tc>
      </w:tr>
      <w:tr w:rsidR="00D8464D" w:rsidRPr="00830FF0" w14:paraId="529A9B86" w14:textId="77777777" w:rsidTr="00141DE3">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5FF9C012" w14:textId="7BB12CB9" w:rsidR="00D8464D" w:rsidRPr="00830FF0" w:rsidRDefault="00D8464D" w:rsidP="00D8464D">
            <w:pPr>
              <w:bidi w:val="0"/>
              <w:jc w:val="center"/>
              <w:rPr>
                <w:color w:val="000000"/>
              </w:rPr>
            </w:pPr>
            <w:r>
              <w:rPr>
                <w:color w:val="000000"/>
              </w:rPr>
              <w:t>4</w:t>
            </w:r>
          </w:p>
        </w:tc>
        <w:tc>
          <w:tcPr>
            <w:tcW w:w="2189" w:type="dxa"/>
            <w:tcBorders>
              <w:top w:val="single" w:sz="4" w:space="0" w:color="auto"/>
              <w:left w:val="single" w:sz="4" w:space="0" w:color="auto"/>
              <w:bottom w:val="single" w:sz="4" w:space="0" w:color="auto"/>
              <w:right w:val="single" w:sz="4" w:space="0" w:color="auto"/>
            </w:tcBorders>
          </w:tcPr>
          <w:p w14:paraId="0B4A6DA6" w14:textId="17DE18BF" w:rsidR="00D8464D" w:rsidRPr="00D8464D" w:rsidRDefault="00D8464D" w:rsidP="000E5709">
            <w:pPr>
              <w:bidi w:val="0"/>
              <w:jc w:val="right"/>
              <w:rPr>
                <w:color w:val="000000"/>
                <w:rtl/>
              </w:rPr>
            </w:pPr>
            <w:r w:rsidRPr="00D8464D">
              <w:rPr>
                <w:color w:val="000000"/>
                <w:rtl/>
              </w:rPr>
              <w:t>שמירה על אחריות יצרן מלאה, לרבות עדכוני תוכנה ושדרוגים תקופתיים</w:t>
            </w:r>
            <w:r w:rsidR="00541188">
              <w:rPr>
                <w:rFonts w:hint="cs"/>
                <w:color w:val="000000"/>
                <w:rtl/>
              </w:rPr>
              <w:t xml:space="preserve"> לכלל המוצרים הרלוונטיים</w:t>
            </w:r>
            <w:r w:rsidR="000E5709">
              <w:rPr>
                <w:rFonts w:hint="cs"/>
                <w:color w:val="000000"/>
                <w:rtl/>
              </w:rPr>
              <w:t>, וכן</w:t>
            </w:r>
            <w:r w:rsidR="000E5709" w:rsidRPr="000E5709">
              <w:rPr>
                <w:color w:val="000000"/>
                <w:rtl/>
              </w:rPr>
              <w:t xml:space="preserve"> תמיכה אפליקטיבית מלאה למכשיר קורא הפלטות</w:t>
            </w:r>
            <w:r w:rsidR="00045D3A">
              <w:rPr>
                <w:rFonts w:hint="cs"/>
                <w:color w:val="000000"/>
                <w:rtl/>
              </w:rPr>
              <w:t xml:space="preserve"> (סל 6)</w:t>
            </w:r>
            <w:r w:rsidR="002F1715">
              <w:rPr>
                <w:rFonts w:hint="cs"/>
                <w:color w:val="000000"/>
                <w:rtl/>
              </w:rPr>
              <w:t>.</w:t>
            </w:r>
          </w:p>
        </w:tc>
        <w:tc>
          <w:tcPr>
            <w:tcW w:w="1748" w:type="dxa"/>
            <w:tcBorders>
              <w:top w:val="single" w:sz="4" w:space="0" w:color="auto"/>
              <w:left w:val="single" w:sz="4" w:space="0" w:color="auto"/>
              <w:bottom w:val="single" w:sz="4" w:space="0" w:color="auto"/>
              <w:right w:val="single" w:sz="4" w:space="0" w:color="auto"/>
            </w:tcBorders>
          </w:tcPr>
          <w:p w14:paraId="415D3D7D" w14:textId="664D64AB" w:rsidR="00D8464D" w:rsidRPr="00D8464D" w:rsidRDefault="00D8464D" w:rsidP="00D8464D">
            <w:pPr>
              <w:bidi w:val="0"/>
              <w:jc w:val="right"/>
              <w:rPr>
                <w:rtl/>
              </w:rPr>
            </w:pPr>
            <w:r w:rsidRPr="00D8464D">
              <w:rPr>
                <w:color w:val="000000"/>
                <w:rtl/>
              </w:rPr>
              <w:t>אי-מתן שירות או אי-יישום עדכונים במהלך תקופת האחריות.</w:t>
            </w:r>
          </w:p>
        </w:tc>
        <w:tc>
          <w:tcPr>
            <w:tcW w:w="3214" w:type="dxa"/>
            <w:tcBorders>
              <w:top w:val="single" w:sz="4" w:space="0" w:color="auto"/>
              <w:left w:val="single" w:sz="4" w:space="0" w:color="auto"/>
              <w:bottom w:val="single" w:sz="4" w:space="0" w:color="auto"/>
              <w:right w:val="single" w:sz="4" w:space="0" w:color="auto"/>
            </w:tcBorders>
          </w:tcPr>
          <w:p w14:paraId="310CC97D" w14:textId="421BF11A" w:rsidR="00D8464D" w:rsidRPr="00D8464D" w:rsidRDefault="00D8464D" w:rsidP="00D8464D">
            <w:pPr>
              <w:bidi w:val="0"/>
              <w:jc w:val="right"/>
              <w:rPr>
                <w:color w:val="000000"/>
                <w:rtl/>
              </w:rPr>
            </w:pPr>
            <w:r w:rsidRPr="00D8464D">
              <w:rPr>
                <w:color w:val="000000"/>
                <w:rtl/>
              </w:rPr>
              <w:t>פיצוי מוסכם של 5,000 ₪ לכל מקרה.</w:t>
            </w:r>
          </w:p>
        </w:tc>
      </w:tr>
      <w:tr w:rsidR="006A6B38" w:rsidRPr="00830FF0" w14:paraId="03AD0F6D" w14:textId="77777777" w:rsidTr="00141DE3">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436A57ED" w14:textId="08792E07" w:rsidR="006A6B38" w:rsidRDefault="00E1052C" w:rsidP="00D8464D">
            <w:pPr>
              <w:bidi w:val="0"/>
              <w:jc w:val="center"/>
              <w:rPr>
                <w:color w:val="000000"/>
              </w:rPr>
            </w:pPr>
            <w:r>
              <w:rPr>
                <w:rFonts w:hint="cs"/>
                <w:color w:val="000000"/>
                <w:rtl/>
              </w:rPr>
              <w:t>5</w:t>
            </w:r>
          </w:p>
        </w:tc>
        <w:tc>
          <w:tcPr>
            <w:tcW w:w="2189" w:type="dxa"/>
            <w:tcBorders>
              <w:top w:val="single" w:sz="4" w:space="0" w:color="auto"/>
              <w:left w:val="single" w:sz="4" w:space="0" w:color="auto"/>
              <w:bottom w:val="single" w:sz="4" w:space="0" w:color="auto"/>
              <w:right w:val="single" w:sz="4" w:space="0" w:color="auto"/>
            </w:tcBorders>
          </w:tcPr>
          <w:p w14:paraId="61BC0765" w14:textId="15B6E463" w:rsidR="006A6B38" w:rsidRPr="00D8464D" w:rsidRDefault="00935A1F" w:rsidP="00D8464D">
            <w:pPr>
              <w:bidi w:val="0"/>
              <w:jc w:val="right"/>
              <w:rPr>
                <w:color w:val="000000"/>
                <w:rtl/>
              </w:rPr>
            </w:pPr>
            <w:r>
              <w:rPr>
                <w:rFonts w:hint="cs"/>
                <w:color w:val="000000"/>
                <w:rtl/>
              </w:rPr>
              <w:t>ביצוע הדרכה</w:t>
            </w:r>
            <w:r w:rsidR="008E249B">
              <w:rPr>
                <w:rFonts w:hint="cs"/>
                <w:color w:val="000000"/>
                <w:rtl/>
              </w:rPr>
              <w:t xml:space="preserve"> לצוות המעבדה תוך </w:t>
            </w:r>
            <w:r w:rsidR="001C0363">
              <w:rPr>
                <w:rFonts w:hint="cs"/>
                <w:color w:val="000000"/>
                <w:rtl/>
              </w:rPr>
              <w:t>3 ימי עבודה ממועד ההתקנה</w:t>
            </w:r>
            <w:r w:rsidR="002F1715">
              <w:rPr>
                <w:rFonts w:hint="cs"/>
                <w:color w:val="000000"/>
                <w:rtl/>
              </w:rPr>
              <w:t>.</w:t>
            </w:r>
          </w:p>
        </w:tc>
        <w:tc>
          <w:tcPr>
            <w:tcW w:w="1748" w:type="dxa"/>
            <w:tcBorders>
              <w:top w:val="single" w:sz="4" w:space="0" w:color="auto"/>
              <w:left w:val="single" w:sz="4" w:space="0" w:color="auto"/>
              <w:bottom w:val="single" w:sz="4" w:space="0" w:color="auto"/>
              <w:right w:val="single" w:sz="4" w:space="0" w:color="auto"/>
            </w:tcBorders>
          </w:tcPr>
          <w:p w14:paraId="0574A7E7" w14:textId="246455F3" w:rsidR="006A6B38" w:rsidRPr="00D8464D" w:rsidRDefault="001C0363" w:rsidP="00D8464D">
            <w:pPr>
              <w:bidi w:val="0"/>
              <w:jc w:val="right"/>
              <w:rPr>
                <w:color w:val="000000"/>
                <w:rtl/>
              </w:rPr>
            </w:pPr>
            <w:r>
              <w:rPr>
                <w:rFonts w:hint="cs"/>
                <w:color w:val="000000"/>
                <w:rtl/>
              </w:rPr>
              <w:t>אי ביצוע ההדרכה תוך פרק הזמן הנדרש</w:t>
            </w:r>
            <w:r w:rsidR="002F1715">
              <w:rPr>
                <w:rFonts w:hint="cs"/>
                <w:color w:val="000000"/>
                <w:rtl/>
              </w:rPr>
              <w:t>.</w:t>
            </w:r>
          </w:p>
        </w:tc>
        <w:tc>
          <w:tcPr>
            <w:tcW w:w="3214" w:type="dxa"/>
            <w:tcBorders>
              <w:top w:val="single" w:sz="4" w:space="0" w:color="auto"/>
              <w:left w:val="single" w:sz="4" w:space="0" w:color="auto"/>
              <w:bottom w:val="single" w:sz="4" w:space="0" w:color="auto"/>
              <w:right w:val="single" w:sz="4" w:space="0" w:color="auto"/>
            </w:tcBorders>
          </w:tcPr>
          <w:p w14:paraId="675A0635" w14:textId="0EAF6398" w:rsidR="006A6B38" w:rsidRPr="00D8464D" w:rsidRDefault="00591A99" w:rsidP="00D8464D">
            <w:pPr>
              <w:bidi w:val="0"/>
              <w:jc w:val="right"/>
              <w:rPr>
                <w:color w:val="000000"/>
                <w:rtl/>
              </w:rPr>
            </w:pPr>
            <w:r w:rsidRPr="00D8464D">
              <w:rPr>
                <w:color w:val="000000"/>
                <w:rtl/>
              </w:rPr>
              <w:t xml:space="preserve">פיצוי מוסכם של </w:t>
            </w:r>
            <w:r>
              <w:rPr>
                <w:rFonts w:hint="cs"/>
                <w:color w:val="000000"/>
                <w:rtl/>
              </w:rPr>
              <w:t>1</w:t>
            </w:r>
            <w:r w:rsidRPr="00D8464D">
              <w:rPr>
                <w:color w:val="000000"/>
                <w:rtl/>
              </w:rPr>
              <w:t>,</w:t>
            </w:r>
            <w:r>
              <w:rPr>
                <w:rFonts w:hint="cs"/>
                <w:color w:val="000000"/>
                <w:rtl/>
              </w:rPr>
              <w:t>0</w:t>
            </w:r>
            <w:r w:rsidRPr="00D8464D">
              <w:rPr>
                <w:color w:val="000000"/>
                <w:rtl/>
              </w:rPr>
              <w:t xml:space="preserve">00 ₪ לכל </w:t>
            </w:r>
            <w:r>
              <w:rPr>
                <w:rFonts w:hint="cs"/>
                <w:color w:val="000000"/>
                <w:rtl/>
              </w:rPr>
              <w:t>יום איחור</w:t>
            </w:r>
            <w:r w:rsidR="002F1715">
              <w:rPr>
                <w:rFonts w:hint="cs"/>
                <w:color w:val="000000"/>
                <w:rtl/>
              </w:rPr>
              <w:t>,</w:t>
            </w:r>
            <w:r w:rsidR="0053521E">
              <w:rPr>
                <w:rFonts w:hint="cs"/>
                <w:color w:val="000000"/>
                <w:rtl/>
              </w:rPr>
              <w:t xml:space="preserve"> אלא אם סיבת האיחור נובעת מבקשת המזמין</w:t>
            </w:r>
            <w:r>
              <w:rPr>
                <w:rFonts w:hint="cs"/>
                <w:color w:val="000000"/>
                <w:rtl/>
              </w:rPr>
              <w:t>.</w:t>
            </w:r>
          </w:p>
        </w:tc>
      </w:tr>
    </w:tbl>
    <w:p w14:paraId="3F8E3681" w14:textId="77777777" w:rsidR="00A41D80" w:rsidRPr="00830FF0" w:rsidRDefault="00312734" w:rsidP="000C2347">
      <w:pPr>
        <w:pStyle w:val="4-3"/>
        <w:rPr>
          <w:rtl/>
        </w:rPr>
      </w:pPr>
      <w:bookmarkStart w:id="334" w:name="_Ref497052129"/>
      <w:r w:rsidRPr="00830FF0">
        <w:rPr>
          <w:rtl/>
        </w:rPr>
        <w:t xml:space="preserve">מימוש הפיצויים המוסכמים על ידי </w:t>
      </w:r>
      <w:r w:rsidR="003E255E" w:rsidRPr="00830FF0">
        <w:rPr>
          <w:rtl/>
        </w:rPr>
        <w:t>המזמין</w:t>
      </w:r>
      <w:r w:rsidRPr="00830FF0">
        <w:rPr>
          <w:rtl/>
        </w:rPr>
        <w:t xml:space="preserve"> יכול ויעשה בכל דרך לרבות בדרך של קיזוז של חשבונית או חילוט ערבות.</w:t>
      </w:r>
      <w:bookmarkEnd w:id="334"/>
    </w:p>
    <w:p w14:paraId="4DCDC775" w14:textId="77777777" w:rsidR="00930F34" w:rsidRPr="00830FF0" w:rsidRDefault="00312734" w:rsidP="000C2347">
      <w:pPr>
        <w:pStyle w:val="4-3"/>
        <w:rPr>
          <w:rtl/>
        </w:rPr>
      </w:pPr>
      <w:r w:rsidRPr="00830FF0">
        <w:rPr>
          <w:rtl/>
        </w:rPr>
        <w:t xml:space="preserve">על אף האמור לעיל, מימוש פיצויים מוסכמים אינו מותנה במתן הודעה מוקדמת </w:t>
      </w:r>
      <w:r w:rsidR="00D141A8" w:rsidRPr="00830FF0">
        <w:rPr>
          <w:rtl/>
        </w:rPr>
        <w:t>א</w:t>
      </w:r>
      <w:r w:rsidRPr="00830FF0">
        <w:rPr>
          <w:rtl/>
        </w:rPr>
        <w:t>ו</w:t>
      </w:r>
      <w:r w:rsidR="00D141A8" w:rsidRPr="00830FF0">
        <w:rPr>
          <w:rtl/>
        </w:rPr>
        <w:t xml:space="preserve"> </w:t>
      </w:r>
      <w:r w:rsidRPr="00830FF0">
        <w:rPr>
          <w:rtl/>
        </w:rPr>
        <w:t xml:space="preserve">אפשרות לתיקון הליקוי לספק. </w:t>
      </w:r>
    </w:p>
    <w:p w14:paraId="6A69B01D" w14:textId="77777777" w:rsidR="00447C3B" w:rsidRPr="00830FF0" w:rsidRDefault="00312734" w:rsidP="000C2347">
      <w:pPr>
        <w:pStyle w:val="4-3"/>
        <w:rPr>
          <w:u w:val="single"/>
          <w:rtl/>
        </w:rPr>
      </w:pPr>
      <w:r w:rsidRPr="00830FF0">
        <w:rPr>
          <w:rtl/>
        </w:rPr>
        <w:t xml:space="preserve">הסכומים המצויינים </w:t>
      </w:r>
      <w:r w:rsidR="00DC7FCA" w:rsidRPr="00830FF0">
        <w:rPr>
          <w:rtl/>
        </w:rPr>
        <w:t xml:space="preserve">בטבלה בגין פיצויים מוסכמים </w:t>
      </w:r>
      <w:r w:rsidRPr="00830FF0">
        <w:rPr>
          <w:rtl/>
        </w:rPr>
        <w:t>הינם הסכומים המקסימליים ו</w:t>
      </w:r>
      <w:r w:rsidR="00DC7FCA" w:rsidRPr="00830FF0">
        <w:rPr>
          <w:rtl/>
        </w:rPr>
        <w:t>למזמין שיקול דעת בלעדי אם לדרוש פיצויים בגובה נמוך מהקבוע בטבלה.</w:t>
      </w:r>
    </w:p>
    <w:p w14:paraId="739635DA" w14:textId="77777777" w:rsidR="00447C3B" w:rsidRPr="00830FF0" w:rsidRDefault="00312734" w:rsidP="000C2347">
      <w:pPr>
        <w:pStyle w:val="4-3"/>
        <w:rPr>
          <w:rtl/>
        </w:rPr>
      </w:pPr>
      <w:r w:rsidRPr="00830FF0">
        <w:rPr>
          <w:rtl/>
        </w:rPr>
        <w:t xml:space="preserve">גובה הפיצויים המוסכמים </w:t>
      </w:r>
      <w:r w:rsidRPr="00830FF0">
        <w:rPr>
          <w:u w:val="single"/>
          <w:rtl/>
        </w:rPr>
        <w:t>מהטבלה שלעיל</w:t>
      </w:r>
      <w:r w:rsidRPr="00830FF0">
        <w:rPr>
          <w:rtl/>
        </w:rPr>
        <w:t>, במצטבר לכל תקופה של 12 חודשים רצופים, לא יעלה על 50% מהיקף הרכש שבוצע בפועל בתקופה זו.</w:t>
      </w:r>
    </w:p>
    <w:p w14:paraId="649CECEC" w14:textId="77777777" w:rsidR="00C226A6" w:rsidRPr="00830FF0" w:rsidRDefault="00312734" w:rsidP="00A65735">
      <w:pPr>
        <w:pStyle w:val="3-5"/>
        <w:rPr>
          <w:rtl/>
        </w:rPr>
      </w:pPr>
      <w:r w:rsidRPr="00830FF0">
        <w:rPr>
          <w:rtl/>
        </w:rPr>
        <w:t xml:space="preserve">רכש מספק חלופי – </w:t>
      </w:r>
    </w:p>
    <w:p w14:paraId="7339F5F8" w14:textId="77777777" w:rsidR="00C226A6" w:rsidRPr="00830FF0" w:rsidRDefault="00312734" w:rsidP="000C2347">
      <w:pPr>
        <w:pStyle w:val="4-3"/>
        <w:rPr>
          <w:rtl/>
        </w:rPr>
      </w:pPr>
      <w:r w:rsidRPr="00830FF0">
        <w:rPr>
          <w:rtl/>
        </w:rPr>
        <w:t xml:space="preserve">מבלי לגרוע מהאמור בכל מקום אחר בהסכם ובמכרז, </w:t>
      </w:r>
      <w:r w:rsidR="00311E54" w:rsidRPr="00830FF0">
        <w:rPr>
          <w:rtl/>
        </w:rPr>
        <w:t xml:space="preserve">אם </w:t>
      </w:r>
      <w:r w:rsidRPr="00830FF0">
        <w:rPr>
          <w:rtl/>
        </w:rPr>
        <w:t xml:space="preserve">כתוצאה מהפרת הסכם </w:t>
      </w:r>
      <w:r w:rsidR="00C60118" w:rsidRPr="00830FF0">
        <w:rPr>
          <w:rtl/>
        </w:rPr>
        <w:t xml:space="preserve">או הפרה צפויה, </w:t>
      </w:r>
      <w:r w:rsidRPr="00830FF0">
        <w:rPr>
          <w:rtl/>
        </w:rPr>
        <w:t xml:space="preserve">שירות הנדרש למזמין אינו זמין מהספק לשביעות רצון המזמין, ירכוש אותו המזמין מספק חלופי, בהתאם לשיקול דעתו הבלעדי. </w:t>
      </w:r>
      <w:r w:rsidR="005E6E17" w:rsidRPr="00830FF0">
        <w:rPr>
          <w:rtl/>
        </w:rPr>
        <w:t xml:space="preserve">אם </w:t>
      </w:r>
      <w:r w:rsidR="0025783E" w:rsidRPr="00830FF0">
        <w:rPr>
          <w:rtl/>
        </w:rPr>
        <w:t xml:space="preserve">אפשר, יפעל המזמין על מנת לתת אפשרות לספק להשמיע טענותיו לעניין זה. </w:t>
      </w:r>
      <w:r w:rsidRPr="00830FF0">
        <w:rPr>
          <w:rtl/>
        </w:rPr>
        <w:t xml:space="preserve"> </w:t>
      </w:r>
    </w:p>
    <w:p w14:paraId="119E1BF0" w14:textId="77777777" w:rsidR="0009150A" w:rsidRPr="00830FF0" w:rsidRDefault="00312734" w:rsidP="0057259E">
      <w:pPr>
        <w:pStyle w:val="1-0"/>
        <w:rPr>
          <w:sz w:val="32"/>
          <w:szCs w:val="32"/>
          <w:rtl/>
        </w:rPr>
      </w:pPr>
      <w:bookmarkStart w:id="335" w:name="_Toc173823752"/>
      <w:bookmarkStart w:id="336" w:name="_Toc173825561"/>
      <w:r w:rsidRPr="00830FF0">
        <w:rPr>
          <w:sz w:val="32"/>
          <w:szCs w:val="32"/>
          <w:rtl/>
        </w:rPr>
        <w:t>תרופות מצטברות</w:t>
      </w:r>
      <w:bookmarkEnd w:id="332"/>
      <w:bookmarkEnd w:id="333"/>
      <w:bookmarkEnd w:id="335"/>
      <w:bookmarkEnd w:id="336"/>
    </w:p>
    <w:p w14:paraId="79A28EF1" w14:textId="77777777" w:rsidR="0009150A" w:rsidRPr="00830FF0" w:rsidRDefault="00312734" w:rsidP="00973BC2">
      <w:pPr>
        <w:pStyle w:val="2-0"/>
        <w:rPr>
          <w:rtl/>
        </w:rPr>
      </w:pPr>
      <w:r w:rsidRPr="00830FF0">
        <w:rPr>
          <w:rtl/>
        </w:rPr>
        <w:t>התרופות, לרבות זכות הקיזוז</w:t>
      </w:r>
      <w:r w:rsidR="00243945" w:rsidRPr="00830FF0">
        <w:rPr>
          <w:rtl/>
        </w:rPr>
        <w:t>, עיכבון,</w:t>
      </w:r>
      <w:r w:rsidRPr="00830FF0">
        <w:rPr>
          <w:rtl/>
        </w:rPr>
        <w:t xml:space="preserve"> חילוט,</w:t>
      </w:r>
      <w:r w:rsidR="0071503A" w:rsidRPr="00830FF0">
        <w:rPr>
          <w:rtl/>
        </w:rPr>
        <w:t xml:space="preserve"> פיצויים מוסכמים,</w:t>
      </w:r>
      <w:r w:rsidRPr="00830FF0">
        <w:rPr>
          <w:rtl/>
        </w:rPr>
        <w:t xml:space="preserve"> וכל הפעולות </w:t>
      </w:r>
      <w:r w:rsidR="0037464D" w:rsidRPr="00830FF0">
        <w:rPr>
          <w:rtl/>
        </w:rPr>
        <w:t xml:space="preserve">שרשאי </w:t>
      </w:r>
      <w:r w:rsidR="00361FDC" w:rsidRPr="00830FF0">
        <w:rPr>
          <w:rtl/>
        </w:rPr>
        <w:t>המזמין</w:t>
      </w:r>
      <w:r w:rsidRPr="00830FF0">
        <w:rPr>
          <w:rtl/>
        </w:rPr>
        <w:t xml:space="preserve"> בהסכם זה לעשות בתגובה להפרת ההסכם בידי הספק, הן מצטברות, ואין בכל הוראה בהסכם זה כדי לשלול את זכותו של </w:t>
      </w:r>
      <w:r w:rsidR="00361FDC" w:rsidRPr="00830FF0">
        <w:rPr>
          <w:rtl/>
        </w:rPr>
        <w:t>המזמין</w:t>
      </w:r>
      <w:r w:rsidRPr="00830FF0">
        <w:rPr>
          <w:rtl/>
        </w:rPr>
        <w:t xml:space="preserve"> לכל סעד או תרופה בהתאם להסכם זה או לפי כל דין. </w:t>
      </w:r>
    </w:p>
    <w:p w14:paraId="6C529BB3" w14:textId="77777777" w:rsidR="0009150A" w:rsidRPr="00830FF0" w:rsidRDefault="00312734" w:rsidP="00973BC2">
      <w:pPr>
        <w:pStyle w:val="2-0"/>
        <w:rPr>
          <w:rtl/>
        </w:rPr>
      </w:pPr>
      <w:r w:rsidRPr="00830FF0">
        <w:rPr>
          <w:rtl/>
        </w:rPr>
        <w:t xml:space="preserve">ויתר </w:t>
      </w:r>
      <w:r w:rsidR="00361FDC" w:rsidRPr="00830FF0">
        <w:rPr>
          <w:rtl/>
        </w:rPr>
        <w:t>המזמין</w:t>
      </w:r>
      <w:r w:rsidRPr="00830FF0">
        <w:rPr>
          <w:rtl/>
        </w:rPr>
        <w:t xml:space="preserve"> על זכויותיו עקב הפרת הוראה מהוראות הסכם זה על ידי הספק, לא </w:t>
      </w:r>
      <w:r w:rsidR="00FC40AA" w:rsidRPr="00830FF0">
        <w:rPr>
          <w:rtl/>
        </w:rPr>
        <w:t>ייחשב</w:t>
      </w:r>
      <w:r w:rsidRPr="00830FF0">
        <w:rPr>
          <w:rtl/>
        </w:rPr>
        <w:t xml:space="preserve"> </w:t>
      </w:r>
      <w:proofErr w:type="spellStart"/>
      <w:r w:rsidRPr="00830FF0">
        <w:rPr>
          <w:rtl/>
        </w:rPr>
        <w:t>כויתור</w:t>
      </w:r>
      <w:proofErr w:type="spellEnd"/>
      <w:r w:rsidRPr="00830FF0">
        <w:rPr>
          <w:rtl/>
        </w:rPr>
        <w:t xml:space="preserve"> על כל הפרה אחרת של אותה הוראה או הוראה אחרת. </w:t>
      </w:r>
    </w:p>
    <w:p w14:paraId="382C0E73" w14:textId="77777777" w:rsidR="00B44FF5" w:rsidRPr="00830FF0" w:rsidRDefault="00312734" w:rsidP="0057259E">
      <w:pPr>
        <w:pStyle w:val="1-0"/>
        <w:rPr>
          <w:sz w:val="32"/>
          <w:szCs w:val="32"/>
          <w:rtl/>
        </w:rPr>
      </w:pPr>
      <w:bookmarkStart w:id="337" w:name="_Toc173823753"/>
      <w:bookmarkStart w:id="338" w:name="_Toc173825562"/>
      <w:bookmarkStart w:id="339" w:name="_Toc44931976"/>
      <w:bookmarkStart w:id="340" w:name="_Toc44932063"/>
      <w:r w:rsidRPr="00830FF0">
        <w:rPr>
          <w:sz w:val="32"/>
          <w:szCs w:val="32"/>
          <w:rtl/>
        </w:rPr>
        <w:t>סיום התקשרות</w:t>
      </w:r>
      <w:bookmarkEnd w:id="337"/>
      <w:bookmarkEnd w:id="338"/>
    </w:p>
    <w:p w14:paraId="0D332553" w14:textId="77777777" w:rsidR="00B44FF5" w:rsidRPr="00830FF0" w:rsidRDefault="00312734" w:rsidP="00973BC2">
      <w:pPr>
        <w:pStyle w:val="2-0"/>
        <w:rPr>
          <w:rtl/>
        </w:rPr>
      </w:pPr>
      <w:r w:rsidRPr="00830FF0">
        <w:rPr>
          <w:rtl/>
        </w:rPr>
        <w:t xml:space="preserve">הסתיימה או הופסקה ההתקשרות עם הספק, כולה או מקצתה, מכל סיבה שהיא, יחולו הכללים הבאים: </w:t>
      </w:r>
    </w:p>
    <w:p w14:paraId="7E2BA8EE" w14:textId="77777777" w:rsidR="00B44FF5" w:rsidRPr="00830FF0" w:rsidRDefault="00312734" w:rsidP="00A0392D">
      <w:pPr>
        <w:pStyle w:val="3-"/>
        <w:rPr>
          <w:rtl/>
        </w:rPr>
      </w:pPr>
      <w:r w:rsidRPr="00830FF0">
        <w:rPr>
          <w:rtl/>
        </w:rPr>
        <w:t>המזמין ישלם לספק בגין פעולות שביצע הספק טרם הפסקת ההתקשרות, ובגינ</w:t>
      </w:r>
      <w:r w:rsidR="00D81F19" w:rsidRPr="00830FF0">
        <w:rPr>
          <w:rtl/>
        </w:rPr>
        <w:t>ן</w:t>
      </w:r>
      <w:r w:rsidRPr="00830FF0">
        <w:rPr>
          <w:rtl/>
        </w:rPr>
        <w:t xml:space="preserve"> זכאי הספק לתשלום בהתאם לכללים המפורטים בהסכם זה. </w:t>
      </w:r>
    </w:p>
    <w:p w14:paraId="6BFCB31C" w14:textId="77777777" w:rsidR="003B21EA" w:rsidRPr="00830FF0" w:rsidRDefault="00312734" w:rsidP="003B21EA">
      <w:pPr>
        <w:pStyle w:val="3-"/>
        <w:rPr>
          <w:rtl/>
        </w:rPr>
      </w:pPr>
      <w:r w:rsidRPr="00830FF0">
        <w:rPr>
          <w:rtl/>
        </w:rPr>
        <w:t xml:space="preserve">המזמין רשאי להתקשר בהסכם עם ספק אחר בנושא </w:t>
      </w:r>
      <w:r w:rsidR="00F742BE" w:rsidRPr="00830FF0">
        <w:rPr>
          <w:rtl/>
        </w:rPr>
        <w:t>ההתקשרות</w:t>
      </w:r>
      <w:r w:rsidRPr="00830FF0">
        <w:rPr>
          <w:rtl/>
        </w:rPr>
        <w:t xml:space="preserve">. </w:t>
      </w:r>
    </w:p>
    <w:p w14:paraId="3F60ED66" w14:textId="77777777" w:rsidR="00B44FF5" w:rsidRPr="00830FF0" w:rsidRDefault="00312734" w:rsidP="00A0392D">
      <w:pPr>
        <w:pStyle w:val="3-"/>
        <w:rPr>
          <w:rtl/>
        </w:rPr>
      </w:pPr>
      <w:r w:rsidRPr="00830FF0">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830FF0">
        <w:rPr>
          <w:rtl/>
        </w:rPr>
        <w:t xml:space="preserve">במקרה </w:t>
      </w:r>
      <w:r w:rsidRPr="00830FF0">
        <w:rPr>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0480360E" w14:textId="77777777" w:rsidR="00B44FF5" w:rsidRPr="00830FF0" w:rsidRDefault="00312734" w:rsidP="00A0392D">
      <w:pPr>
        <w:pStyle w:val="3-"/>
        <w:rPr>
          <w:rtl/>
        </w:rPr>
      </w:pPr>
      <w:r w:rsidRPr="00830FF0">
        <w:rPr>
          <w:rtl/>
        </w:rPr>
        <w:t>לא תהיה לספק כל תביעה, דרישה כספית או טענה אחרת כלפי המזמין בקשר עם הפסקת ההתקשרות</w:t>
      </w:r>
      <w:r w:rsidR="00E61F95" w:rsidRPr="00830FF0">
        <w:rPr>
          <w:rtl/>
        </w:rPr>
        <w:t xml:space="preserve"> על פי הסכם זה</w:t>
      </w:r>
      <w:r w:rsidRPr="00830FF0">
        <w:rPr>
          <w:rtl/>
        </w:rPr>
        <w:t>.</w:t>
      </w:r>
    </w:p>
    <w:p w14:paraId="45A65BF3" w14:textId="77777777" w:rsidR="0009150A" w:rsidRPr="00830FF0" w:rsidRDefault="00312734" w:rsidP="0057259E">
      <w:pPr>
        <w:pStyle w:val="1-0"/>
        <w:rPr>
          <w:sz w:val="32"/>
          <w:szCs w:val="32"/>
          <w:rtl/>
        </w:rPr>
      </w:pPr>
      <w:bookmarkStart w:id="341" w:name="_Toc173823754"/>
      <w:bookmarkStart w:id="342" w:name="_Toc173825563"/>
      <w:r w:rsidRPr="00830FF0">
        <w:rPr>
          <w:sz w:val="32"/>
          <w:szCs w:val="32"/>
          <w:rtl/>
        </w:rPr>
        <w:t>כתובות הצדדים והודעות</w:t>
      </w:r>
      <w:bookmarkEnd w:id="339"/>
      <w:bookmarkEnd w:id="340"/>
      <w:bookmarkEnd w:id="341"/>
      <w:bookmarkEnd w:id="342"/>
    </w:p>
    <w:p w14:paraId="1A226135" w14:textId="77777777" w:rsidR="00E82E1B" w:rsidRPr="00830FF0" w:rsidRDefault="00312734" w:rsidP="00973BC2">
      <w:pPr>
        <w:pStyle w:val="2-0"/>
        <w:rPr>
          <w:rtl/>
        </w:rPr>
      </w:pPr>
      <w:r w:rsidRPr="00830FF0">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33F7DF42" w14:textId="77777777" w:rsidR="00E82E1B" w:rsidRPr="00830FF0" w:rsidRDefault="00312734" w:rsidP="00973BC2">
      <w:pPr>
        <w:pStyle w:val="2-0"/>
        <w:rPr>
          <w:rtl/>
        </w:rPr>
      </w:pPr>
      <w:r w:rsidRPr="00830FF0">
        <w:rPr>
          <w:rtl/>
        </w:rPr>
        <w:t>משלוח דואר אלקטרוני על פי הסכם זה יהיה לכתובת הבאות:</w:t>
      </w:r>
    </w:p>
    <w:p w14:paraId="473CB8E0" w14:textId="77777777" w:rsidR="00E82E1B" w:rsidRPr="00830FF0" w:rsidRDefault="00312734" w:rsidP="00A0392D">
      <w:pPr>
        <w:pStyle w:val="3-"/>
        <w:rPr>
          <w:rtl/>
        </w:rPr>
      </w:pPr>
      <w:r w:rsidRPr="00830FF0">
        <w:rPr>
          <w:rtl/>
        </w:rPr>
        <w:t xml:space="preserve">כתובת דוא"ל המזמין: </w:t>
      </w:r>
      <w:r w:rsidR="007E5127" w:rsidRPr="00830FF0">
        <w:rPr>
          <w:rtl/>
        </w:rPr>
        <w:t xml:space="preserve"> או כל כתובת דוא"ל אחרת שתעודכן ע"י המזמין</w:t>
      </w:r>
      <w:r w:rsidRPr="00830FF0">
        <w:rPr>
          <w:rtl/>
        </w:rPr>
        <w:t>.</w:t>
      </w:r>
    </w:p>
    <w:p w14:paraId="7F8D314D" w14:textId="77777777" w:rsidR="00E82E1B" w:rsidRPr="00830FF0" w:rsidRDefault="00312734" w:rsidP="00A0392D">
      <w:pPr>
        <w:pStyle w:val="3-"/>
        <w:rPr>
          <w:rtl/>
        </w:rPr>
      </w:pPr>
      <w:r w:rsidRPr="00830FF0">
        <w:rPr>
          <w:rtl/>
        </w:rPr>
        <w:t>כתובת דוא"ל הספק: _______________________________________</w:t>
      </w:r>
      <w:r w:rsidR="007E5127" w:rsidRPr="00830FF0">
        <w:rPr>
          <w:rtl/>
        </w:rPr>
        <w:t xml:space="preserve"> או כל כתובת דוא"ל אחרת שתעודכן ע"י הספק</w:t>
      </w:r>
      <w:r w:rsidRPr="00830FF0">
        <w:rPr>
          <w:rtl/>
        </w:rPr>
        <w:t>.</w:t>
      </w:r>
    </w:p>
    <w:p w14:paraId="66A9658F" w14:textId="77777777" w:rsidR="00E82E1B" w:rsidRPr="00830FF0" w:rsidRDefault="00312734" w:rsidP="00973BC2">
      <w:pPr>
        <w:pStyle w:val="2-0"/>
        <w:rPr>
          <w:rtl/>
        </w:rPr>
      </w:pPr>
      <w:r w:rsidRPr="00830FF0">
        <w:rPr>
          <w:rtl/>
        </w:rPr>
        <w:t xml:space="preserve">כל הודעה </w:t>
      </w:r>
      <w:r w:rsidRPr="00830FF0">
        <w:rPr>
          <w:bCs/>
          <w:rtl/>
        </w:rPr>
        <w:t>מהותית</w:t>
      </w:r>
      <w:r w:rsidRPr="00830FF0">
        <w:rPr>
          <w:rtl/>
        </w:rPr>
        <w:t xml:space="preserve"> על פי הסכם זה </w:t>
      </w:r>
      <w:r w:rsidR="00B33037" w:rsidRPr="00830FF0">
        <w:rPr>
          <w:rtl/>
        </w:rPr>
        <w:t xml:space="preserve">(כגון הודעות בנוגע לעיכובים, חריגות בתמורה, טענות הפרה, נושאים בעלי דחיפות </w:t>
      </w:r>
      <w:proofErr w:type="spellStart"/>
      <w:r w:rsidR="00B33037" w:rsidRPr="00830FF0">
        <w:rPr>
          <w:rtl/>
        </w:rPr>
        <w:t>וכיוצ"ב</w:t>
      </w:r>
      <w:proofErr w:type="spellEnd"/>
      <w:r w:rsidR="00B33037" w:rsidRPr="00830FF0">
        <w:rPr>
          <w:rtl/>
        </w:rPr>
        <w:t xml:space="preserve">) </w:t>
      </w:r>
      <w:r w:rsidRPr="00830FF0">
        <w:rPr>
          <w:rtl/>
        </w:rPr>
        <w:t xml:space="preserve">תימסר בדואר אלקטרוני אשר ילווה בפנייה טלפונית לצורך וידוא קבלת הדואר האלקטרוני. </w:t>
      </w:r>
    </w:p>
    <w:p w14:paraId="0BAA1244" w14:textId="77777777" w:rsidR="007438EC" w:rsidRPr="00830FF0" w:rsidRDefault="00312734" w:rsidP="00973BC2">
      <w:pPr>
        <w:pStyle w:val="2-0"/>
        <w:rPr>
          <w:rtl/>
        </w:rPr>
      </w:pPr>
      <w:r w:rsidRPr="00830FF0">
        <w:rPr>
          <w:rtl/>
        </w:rPr>
        <w:t xml:space="preserve">אישור שליחה מתיבת הדואר האלקטרוני, ישמש ראיה למועד השליחה. אישור קריאה, ישמש ראיה לתאריך המסירה. </w:t>
      </w:r>
    </w:p>
    <w:p w14:paraId="168B8316" w14:textId="77777777" w:rsidR="0009150A" w:rsidRPr="00830FF0" w:rsidRDefault="00312734" w:rsidP="0057259E">
      <w:pPr>
        <w:pStyle w:val="1-0"/>
        <w:rPr>
          <w:sz w:val="32"/>
          <w:szCs w:val="32"/>
          <w:rtl/>
        </w:rPr>
      </w:pPr>
      <w:bookmarkStart w:id="343" w:name="_Toc44931977"/>
      <w:bookmarkStart w:id="344" w:name="_Toc44932064"/>
      <w:bookmarkStart w:id="345" w:name="_Toc173823755"/>
      <w:bookmarkStart w:id="346" w:name="_Toc173825564"/>
      <w:r w:rsidRPr="00830FF0">
        <w:rPr>
          <w:sz w:val="32"/>
          <w:szCs w:val="32"/>
          <w:rtl/>
        </w:rPr>
        <w:t>שונות</w:t>
      </w:r>
      <w:bookmarkEnd w:id="343"/>
      <w:bookmarkEnd w:id="344"/>
      <w:bookmarkEnd w:id="345"/>
      <w:bookmarkEnd w:id="346"/>
    </w:p>
    <w:p w14:paraId="0130A84E" w14:textId="77777777" w:rsidR="00FC40AA" w:rsidRPr="00830FF0" w:rsidRDefault="00312734" w:rsidP="00973BC2">
      <w:pPr>
        <w:pStyle w:val="2-0"/>
        <w:rPr>
          <w:rtl/>
        </w:rPr>
      </w:pPr>
      <w:r w:rsidRPr="00830FF0">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830FF0">
        <w:rPr>
          <w:rtl/>
        </w:rPr>
        <w:t>בו יושבת ועדת המכרזים של המזמין,</w:t>
      </w:r>
      <w:r w:rsidRPr="00830FF0">
        <w:rPr>
          <w:rtl/>
        </w:rPr>
        <w:t xml:space="preserve"> ויחול</w:t>
      </w:r>
      <w:r w:rsidR="005F29D4" w:rsidRPr="00830FF0">
        <w:rPr>
          <w:rtl/>
        </w:rPr>
        <w:t xml:space="preserve"> עליהם</w:t>
      </w:r>
      <w:r w:rsidRPr="00830FF0">
        <w:rPr>
          <w:rtl/>
        </w:rPr>
        <w:t xml:space="preserve"> החוק הישראלי.</w:t>
      </w:r>
    </w:p>
    <w:p w14:paraId="42B56C7C" w14:textId="5A327C4C" w:rsidR="00F22EBB" w:rsidRPr="00830FF0" w:rsidRDefault="00312734" w:rsidP="00973BC2">
      <w:pPr>
        <w:pStyle w:val="2-0"/>
        <w:rPr>
          <w:rtl/>
        </w:rPr>
      </w:pPr>
      <w:r w:rsidRPr="00830FF0">
        <w:rPr>
          <w:rtl/>
        </w:rPr>
        <w:t xml:space="preserve">פרטים </w:t>
      </w:r>
      <w:r w:rsidR="002F5838" w:rsidRPr="00830FF0">
        <w:rPr>
          <w:rtl/>
        </w:rPr>
        <w:t xml:space="preserve">מההסכם </w:t>
      </w:r>
      <w:r w:rsidRPr="00830FF0">
        <w:rPr>
          <w:rtl/>
        </w:rPr>
        <w:t>ומאופן מימושו יפורסמו ב</w:t>
      </w:r>
      <w:hyperlink r:id="rId34" w:history="1">
        <w:r w:rsidR="00F22EBB" w:rsidRPr="00830FF0">
          <w:rPr>
            <w:rStyle w:val="Hyperlink"/>
            <w:rFonts w:ascii="David" w:hAnsi="David" w:cs="David"/>
            <w:rtl/>
          </w:rPr>
          <w:t>אתר חופש המידע הממשלתי</w:t>
        </w:r>
      </w:hyperlink>
      <w:r w:rsidRPr="00830FF0">
        <w:rPr>
          <w:rtl/>
        </w:rPr>
        <w:t>, זאת בהתאם ל</w:t>
      </w:r>
      <w:hyperlink r:id="rId35" w:history="1">
        <w:r w:rsidR="00F22EBB" w:rsidRPr="00830FF0">
          <w:rPr>
            <w:rStyle w:val="Hyperlink"/>
            <w:rFonts w:ascii="David" w:hAnsi="David" w:cs="David"/>
            <w:rtl/>
          </w:rPr>
          <w:t>נוהל פרסום התקשרויות</w:t>
        </w:r>
      </w:hyperlink>
      <w:r w:rsidRPr="00830FF0">
        <w:rPr>
          <w:rtl/>
        </w:rPr>
        <w:t xml:space="preserve"> ובמקרים </w:t>
      </w:r>
      <w:proofErr w:type="spellStart"/>
      <w:r w:rsidRPr="00830FF0">
        <w:rPr>
          <w:rtl/>
        </w:rPr>
        <w:t>הרלוונטים</w:t>
      </w:r>
      <w:proofErr w:type="spellEnd"/>
      <w:r w:rsidRPr="00830FF0">
        <w:rPr>
          <w:rtl/>
        </w:rPr>
        <w:t xml:space="preserve"> גם לפי </w:t>
      </w:r>
      <w:hyperlink r:id="rId36" w:history="1">
        <w:r w:rsidR="00F22EBB" w:rsidRPr="00830FF0">
          <w:rPr>
            <w:rStyle w:val="Hyperlink"/>
            <w:rFonts w:ascii="David" w:hAnsi="David" w:cs="David"/>
            <w:rtl/>
          </w:rPr>
          <w:t>החלטת ממשלה 1116 מיום 29.12.2013</w:t>
        </w:r>
      </w:hyperlink>
      <w:r w:rsidRPr="00830FF0">
        <w:rPr>
          <w:rtl/>
        </w:rPr>
        <w:t>, זאת בהתאם להנחיות המפורטות בהחלטת הממשלה האמורה.</w:t>
      </w:r>
    </w:p>
    <w:p w14:paraId="450FBB12" w14:textId="77777777" w:rsidR="00FC40AA" w:rsidRPr="00830FF0" w:rsidRDefault="00312734" w:rsidP="00973BC2">
      <w:pPr>
        <w:pStyle w:val="2-0"/>
        <w:rPr>
          <w:rtl/>
        </w:rPr>
      </w:pPr>
      <w:r w:rsidRPr="00830FF0">
        <w:rPr>
          <w:rtl/>
        </w:rPr>
        <w:t xml:space="preserve">כל שינוי בהוראת הסכם זה ייעשה בהסכמת שני הצדדים, מראש ובכתב. </w:t>
      </w:r>
    </w:p>
    <w:p w14:paraId="078887AC" w14:textId="77777777" w:rsidR="0009150A" w:rsidRPr="00830FF0" w:rsidRDefault="00312734" w:rsidP="00973BC2">
      <w:pPr>
        <w:pStyle w:val="2-0"/>
        <w:rPr>
          <w:rtl/>
        </w:rPr>
      </w:pPr>
      <w:r w:rsidRPr="00830FF0">
        <w:rPr>
          <w:rtl/>
        </w:rPr>
        <w:t>הסכם זה ממצה את כל אשר הוסכם בין הצדדים, ולא יהיה תוקף לכל הסכם או הסדר שנערכו עובר לחתימתו של הסכם זה</w:t>
      </w:r>
      <w:r w:rsidR="002F5838" w:rsidRPr="00830FF0">
        <w:rPr>
          <w:rtl/>
        </w:rPr>
        <w:t xml:space="preserve"> בנושא ההתקשרות</w:t>
      </w:r>
      <w:r w:rsidRPr="00830FF0">
        <w:rPr>
          <w:rtl/>
        </w:rPr>
        <w:t>.</w:t>
      </w:r>
    </w:p>
    <w:p w14:paraId="1BC974B4" w14:textId="77777777" w:rsidR="0053062D" w:rsidRPr="00830FF0" w:rsidRDefault="00312734" w:rsidP="00973BC2">
      <w:pPr>
        <w:pStyle w:val="2-0"/>
        <w:rPr>
          <w:rtl/>
        </w:rPr>
      </w:pPr>
      <w:r w:rsidRPr="00830FF0">
        <w:rPr>
          <w:rtl/>
        </w:rPr>
        <w:t>מועד החתימה על ההסכם יהיה מועד החתימה של אחרון הצדדים על ההסכם.</w:t>
      </w:r>
    </w:p>
    <w:p w14:paraId="1A8EDF1B" w14:textId="77777777" w:rsidR="0009150A" w:rsidRPr="00830FF0" w:rsidRDefault="00312734" w:rsidP="0009150A">
      <w:pPr>
        <w:pStyle w:val="af7"/>
        <w:widowControl w:val="0"/>
        <w:spacing w:line="360" w:lineRule="auto"/>
        <w:jc w:val="center"/>
        <w:rPr>
          <w:rFonts w:cs="David"/>
          <w:b/>
          <w:bCs/>
          <w:rtl/>
        </w:rPr>
      </w:pPr>
      <w:r w:rsidRPr="00830FF0">
        <w:rPr>
          <w:rFonts w:cs="David"/>
          <w:b/>
          <w:bCs/>
          <w:rtl/>
        </w:rPr>
        <w:t>ולראיה באו הצדדים על החתום:</w:t>
      </w:r>
    </w:p>
    <w:p w14:paraId="7611CDBF" w14:textId="77777777" w:rsidR="00CD6EC5" w:rsidRPr="00830FF0" w:rsidRDefault="00312734" w:rsidP="00E149E9">
      <w:pPr>
        <w:pStyle w:val="af7"/>
        <w:widowControl w:val="0"/>
        <w:spacing w:line="360" w:lineRule="auto"/>
        <w:ind w:left="720" w:firstLine="720"/>
        <w:rPr>
          <w:rFonts w:cs="David"/>
          <w:b/>
          <w:bCs/>
          <w:u w:val="single"/>
          <w:rtl/>
        </w:rPr>
        <w:sectPr w:rsidR="00CD6EC5" w:rsidRPr="00830FF0" w:rsidSect="00654526">
          <w:pgSz w:w="11906" w:h="16838" w:code="9"/>
          <w:pgMar w:top="1616" w:right="1826" w:bottom="1440" w:left="1800" w:header="709" w:footer="709" w:gutter="0"/>
          <w:cols w:space="708"/>
          <w:titlePg/>
          <w:bidi/>
          <w:rtlGutter/>
          <w:docGrid w:linePitch="360"/>
        </w:sectPr>
      </w:pPr>
      <w:bookmarkStart w:id="347" w:name="_Toc330777765"/>
      <w:r w:rsidRPr="00830FF0">
        <w:rPr>
          <w:rFonts w:cs="David"/>
          <w:noProof/>
        </w:rPr>
        <mc:AlternateContent>
          <mc:Choice Requires="wpg">
            <w:drawing>
              <wp:anchor distT="0" distB="0" distL="114300" distR="114300" simplePos="0" relativeHeight="251658240" behindDoc="0" locked="0" layoutInCell="1" allowOverlap="1" wp14:anchorId="127A1228" wp14:editId="70173AF5">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EB4C809" w14:textId="77777777" w:rsidR="00DC3925" w:rsidRDefault="00DC3925" w:rsidP="00243945">
                              <w:pPr>
                                <w:rPr>
                                  <w:b/>
                                  <w:bCs/>
                                  <w:sz w:val="22"/>
                                  <w:szCs w:val="22"/>
                                  <w:highlight w:val="yellow"/>
                                  <w:rtl/>
                                </w:rPr>
                              </w:pPr>
                            </w:p>
                            <w:p w14:paraId="686ADDE1" w14:textId="77777777" w:rsidR="00DC3925" w:rsidRPr="00B71738" w:rsidRDefault="00DC392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6CEEE0E" w14:textId="77777777" w:rsidR="00DC3925" w:rsidRPr="00B71738" w:rsidRDefault="00DC3925" w:rsidP="00243945">
                              <w:pPr>
                                <w:jc w:val="center"/>
                                <w:rPr>
                                  <w:b/>
                                  <w:bCs/>
                                  <w:sz w:val="22"/>
                                  <w:szCs w:val="22"/>
                                  <w:rtl/>
                                </w:rPr>
                              </w:pPr>
                              <w:r w:rsidRPr="00B71738">
                                <w:rPr>
                                  <w:rFonts w:hint="cs"/>
                                  <w:b/>
                                  <w:bCs/>
                                  <w:sz w:val="22"/>
                                  <w:szCs w:val="22"/>
                                  <w:rtl/>
                                </w:rPr>
                                <w:t>שם וחתימה</w:t>
                              </w:r>
                            </w:p>
                            <w:p w14:paraId="2B8F8FD0" w14:textId="77777777" w:rsidR="00DC3925" w:rsidRPr="00B71738" w:rsidRDefault="00DC392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D8CFAA6" w14:textId="77777777" w:rsidR="00DC3925" w:rsidRPr="00B71738" w:rsidRDefault="00DC3925" w:rsidP="00243945">
                              <w:pPr>
                                <w:jc w:val="center"/>
                                <w:rPr>
                                  <w:b/>
                                  <w:bCs/>
                                  <w:sz w:val="22"/>
                                  <w:szCs w:val="22"/>
                                  <w:rtl/>
                                </w:rPr>
                              </w:pPr>
                            </w:p>
                            <w:p w14:paraId="64789535" w14:textId="77777777" w:rsidR="00DC3925" w:rsidRPr="00B71738" w:rsidRDefault="00DC3925" w:rsidP="00243945">
                              <w:pPr>
                                <w:jc w:val="center"/>
                                <w:rPr>
                                  <w:b/>
                                  <w:bCs/>
                                  <w:sz w:val="22"/>
                                  <w:szCs w:val="22"/>
                                  <w:rtl/>
                                </w:rPr>
                              </w:pPr>
                              <w:r w:rsidRPr="00B71738">
                                <w:rPr>
                                  <w:rFonts w:hint="cs"/>
                                  <w:b/>
                                  <w:bCs/>
                                  <w:sz w:val="22"/>
                                  <w:szCs w:val="22"/>
                                  <w:rtl/>
                                </w:rPr>
                                <w:t>___________</w:t>
                              </w:r>
                            </w:p>
                            <w:p w14:paraId="01010978" w14:textId="77777777" w:rsidR="00DC3925" w:rsidRPr="00B71738" w:rsidRDefault="00DC3925" w:rsidP="00243945">
                              <w:pPr>
                                <w:jc w:val="center"/>
                                <w:rPr>
                                  <w:b/>
                                  <w:bCs/>
                                  <w:sz w:val="22"/>
                                  <w:szCs w:val="22"/>
                                  <w:rtl/>
                                </w:rPr>
                              </w:pPr>
                              <w:r w:rsidRPr="00B71738">
                                <w:rPr>
                                  <w:rFonts w:hint="cs"/>
                                  <w:b/>
                                  <w:bCs/>
                                  <w:sz w:val="22"/>
                                  <w:szCs w:val="22"/>
                                  <w:rtl/>
                                </w:rPr>
                                <w:t>תאריך</w:t>
                              </w:r>
                            </w:p>
                            <w:p w14:paraId="1FD4F3B2" w14:textId="77777777" w:rsidR="00DC3925" w:rsidRDefault="00DC392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815BB0C" w14:textId="77777777" w:rsidR="00DC3925" w:rsidRDefault="00DC3925" w:rsidP="00243945">
                              <w:pPr>
                                <w:rPr>
                                  <w:b/>
                                  <w:bCs/>
                                  <w:sz w:val="22"/>
                                  <w:szCs w:val="22"/>
                                  <w:highlight w:val="yellow"/>
                                  <w:rtl/>
                                </w:rPr>
                              </w:pPr>
                            </w:p>
                            <w:p w14:paraId="04B5A8D5" w14:textId="77777777" w:rsidR="00DC3925" w:rsidRPr="00B71738" w:rsidRDefault="00DC392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81AB551" w14:textId="77777777" w:rsidR="00DC3925" w:rsidRPr="00B71738" w:rsidRDefault="00DC3925" w:rsidP="00243945">
                              <w:pPr>
                                <w:jc w:val="center"/>
                                <w:rPr>
                                  <w:b/>
                                  <w:bCs/>
                                  <w:sz w:val="22"/>
                                  <w:szCs w:val="22"/>
                                  <w:rtl/>
                                </w:rPr>
                              </w:pPr>
                              <w:r w:rsidRPr="00B71738">
                                <w:rPr>
                                  <w:rFonts w:hint="cs"/>
                                  <w:b/>
                                  <w:bCs/>
                                  <w:sz w:val="22"/>
                                  <w:szCs w:val="22"/>
                                  <w:rtl/>
                                </w:rPr>
                                <w:t>שם וחתימה</w:t>
                              </w:r>
                            </w:p>
                            <w:p w14:paraId="43AAB845" w14:textId="77777777" w:rsidR="00DC3925" w:rsidRPr="00B71738" w:rsidRDefault="00DC392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76C12BA" w14:textId="77777777" w:rsidR="00DC3925" w:rsidRPr="00B71738" w:rsidRDefault="00DC3925" w:rsidP="00243945">
                              <w:pPr>
                                <w:jc w:val="center"/>
                                <w:rPr>
                                  <w:b/>
                                  <w:bCs/>
                                  <w:sz w:val="22"/>
                                  <w:szCs w:val="22"/>
                                  <w:rtl/>
                                </w:rPr>
                              </w:pPr>
                            </w:p>
                            <w:p w14:paraId="58170D03" w14:textId="77777777" w:rsidR="00DC3925" w:rsidRPr="00B71738" w:rsidRDefault="00DC3925" w:rsidP="00243945">
                              <w:pPr>
                                <w:jc w:val="center"/>
                                <w:rPr>
                                  <w:b/>
                                  <w:bCs/>
                                  <w:sz w:val="22"/>
                                  <w:szCs w:val="22"/>
                                  <w:rtl/>
                                </w:rPr>
                              </w:pPr>
                              <w:r w:rsidRPr="00B71738">
                                <w:rPr>
                                  <w:rFonts w:hint="cs"/>
                                  <w:b/>
                                  <w:bCs/>
                                  <w:sz w:val="22"/>
                                  <w:szCs w:val="22"/>
                                  <w:rtl/>
                                </w:rPr>
                                <w:t>___________</w:t>
                              </w:r>
                            </w:p>
                            <w:p w14:paraId="075B02B6" w14:textId="77777777" w:rsidR="00DC3925" w:rsidRPr="00B71738" w:rsidRDefault="00DC3925" w:rsidP="00243945">
                              <w:pPr>
                                <w:jc w:val="center"/>
                                <w:rPr>
                                  <w:b/>
                                  <w:bCs/>
                                  <w:sz w:val="22"/>
                                  <w:szCs w:val="22"/>
                                  <w:rtl/>
                                </w:rPr>
                              </w:pPr>
                              <w:r w:rsidRPr="00B71738">
                                <w:rPr>
                                  <w:rFonts w:hint="cs"/>
                                  <w:b/>
                                  <w:bCs/>
                                  <w:sz w:val="22"/>
                                  <w:szCs w:val="22"/>
                                  <w:rtl/>
                                </w:rPr>
                                <w:t>תאריך</w:t>
                              </w:r>
                            </w:p>
                            <w:p w14:paraId="4983B2B2" w14:textId="77777777" w:rsidR="00DC3925" w:rsidRDefault="00DC3925" w:rsidP="00243945"/>
                            <w:p w14:paraId="5C6B2171" w14:textId="77777777" w:rsidR="00DC3925" w:rsidRDefault="00DC392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191FD5D" w14:textId="77777777" w:rsidR="00DC3925" w:rsidRDefault="00DC3925" w:rsidP="00243945">
                              <w:pPr>
                                <w:rPr>
                                  <w:b/>
                                  <w:bCs/>
                                  <w:sz w:val="22"/>
                                  <w:szCs w:val="22"/>
                                  <w:highlight w:val="yellow"/>
                                  <w:rtl/>
                                </w:rPr>
                              </w:pPr>
                            </w:p>
                            <w:p w14:paraId="68B1B5D8" w14:textId="77777777" w:rsidR="00DC3925" w:rsidRPr="00B71738" w:rsidRDefault="00DC392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49A103D" w14:textId="77777777" w:rsidR="00DC3925" w:rsidRPr="00B71738" w:rsidRDefault="00DC3925" w:rsidP="00243945">
                              <w:pPr>
                                <w:jc w:val="center"/>
                                <w:rPr>
                                  <w:b/>
                                  <w:bCs/>
                                  <w:sz w:val="22"/>
                                  <w:szCs w:val="22"/>
                                  <w:rtl/>
                                </w:rPr>
                              </w:pPr>
                              <w:r w:rsidRPr="00B71738">
                                <w:rPr>
                                  <w:rFonts w:hint="cs"/>
                                  <w:b/>
                                  <w:bCs/>
                                  <w:sz w:val="22"/>
                                  <w:szCs w:val="22"/>
                                  <w:rtl/>
                                </w:rPr>
                                <w:t>שם וחתימה</w:t>
                              </w:r>
                            </w:p>
                            <w:p w14:paraId="256DB5CD" w14:textId="77777777" w:rsidR="00DC3925" w:rsidRPr="00B71738" w:rsidRDefault="00DC392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E43171" w14:textId="77777777" w:rsidR="00DC3925" w:rsidRPr="00B71738" w:rsidRDefault="00DC3925" w:rsidP="00243945">
                              <w:pPr>
                                <w:jc w:val="center"/>
                                <w:rPr>
                                  <w:b/>
                                  <w:bCs/>
                                  <w:sz w:val="22"/>
                                  <w:szCs w:val="22"/>
                                  <w:rtl/>
                                </w:rPr>
                              </w:pPr>
                            </w:p>
                            <w:p w14:paraId="5949B030" w14:textId="77777777" w:rsidR="00DC3925" w:rsidRPr="00B71738" w:rsidRDefault="00DC3925" w:rsidP="00243945">
                              <w:pPr>
                                <w:jc w:val="center"/>
                                <w:rPr>
                                  <w:b/>
                                  <w:bCs/>
                                  <w:sz w:val="22"/>
                                  <w:szCs w:val="22"/>
                                  <w:rtl/>
                                </w:rPr>
                              </w:pPr>
                              <w:r w:rsidRPr="00B71738">
                                <w:rPr>
                                  <w:rFonts w:hint="cs"/>
                                  <w:b/>
                                  <w:bCs/>
                                  <w:sz w:val="22"/>
                                  <w:szCs w:val="22"/>
                                  <w:rtl/>
                                </w:rPr>
                                <w:t>___________</w:t>
                              </w:r>
                            </w:p>
                            <w:p w14:paraId="7AF91041" w14:textId="77777777" w:rsidR="00DC3925" w:rsidRPr="00B71738" w:rsidRDefault="00DC3925"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C5C1481" w14:textId="77777777" w:rsidR="00DC3925" w:rsidRDefault="00DC3925" w:rsidP="00243945">
                              <w:pPr>
                                <w:rPr>
                                  <w:b/>
                                  <w:bCs/>
                                  <w:sz w:val="22"/>
                                  <w:szCs w:val="22"/>
                                  <w:highlight w:val="yellow"/>
                                  <w:rtl/>
                                </w:rPr>
                              </w:pPr>
                            </w:p>
                            <w:p w14:paraId="038B67C4" w14:textId="77777777" w:rsidR="00DC3925" w:rsidRPr="00B71738" w:rsidRDefault="00DC392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61887F2" w14:textId="77777777" w:rsidR="00DC3925" w:rsidRPr="00B71738" w:rsidRDefault="00DC3925" w:rsidP="00243945">
                              <w:pPr>
                                <w:jc w:val="center"/>
                                <w:rPr>
                                  <w:b/>
                                  <w:bCs/>
                                  <w:sz w:val="22"/>
                                  <w:szCs w:val="22"/>
                                  <w:rtl/>
                                </w:rPr>
                              </w:pPr>
                              <w:r w:rsidRPr="00B71738">
                                <w:rPr>
                                  <w:rFonts w:hint="cs"/>
                                  <w:b/>
                                  <w:bCs/>
                                  <w:sz w:val="22"/>
                                  <w:szCs w:val="22"/>
                                  <w:rtl/>
                                </w:rPr>
                                <w:t>שם וחתימה</w:t>
                              </w:r>
                            </w:p>
                            <w:p w14:paraId="46241C2A" w14:textId="77777777" w:rsidR="00DC3925" w:rsidRPr="00B71738" w:rsidRDefault="00DC392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2595B82" w14:textId="77777777" w:rsidR="00DC3925" w:rsidRPr="00B71738" w:rsidRDefault="00DC3925" w:rsidP="00243945">
                              <w:pPr>
                                <w:jc w:val="center"/>
                                <w:rPr>
                                  <w:b/>
                                  <w:bCs/>
                                  <w:sz w:val="22"/>
                                  <w:szCs w:val="22"/>
                                  <w:rtl/>
                                </w:rPr>
                              </w:pPr>
                            </w:p>
                            <w:p w14:paraId="69188BC7" w14:textId="77777777" w:rsidR="00DC3925" w:rsidRPr="00B71738" w:rsidRDefault="00DC3925" w:rsidP="00243945">
                              <w:pPr>
                                <w:jc w:val="center"/>
                                <w:rPr>
                                  <w:b/>
                                  <w:bCs/>
                                  <w:sz w:val="22"/>
                                  <w:szCs w:val="22"/>
                                  <w:rtl/>
                                </w:rPr>
                              </w:pPr>
                              <w:r w:rsidRPr="00B71738">
                                <w:rPr>
                                  <w:rFonts w:hint="cs"/>
                                  <w:b/>
                                  <w:bCs/>
                                  <w:sz w:val="22"/>
                                  <w:szCs w:val="22"/>
                                  <w:rtl/>
                                </w:rPr>
                                <w:t>___________</w:t>
                              </w:r>
                            </w:p>
                            <w:p w14:paraId="6DB72D61" w14:textId="77777777" w:rsidR="00DC3925" w:rsidRPr="00B71738" w:rsidRDefault="00DC3925" w:rsidP="00243945">
                              <w:pPr>
                                <w:jc w:val="center"/>
                                <w:rPr>
                                  <w:b/>
                                  <w:bCs/>
                                  <w:sz w:val="22"/>
                                  <w:szCs w:val="22"/>
                                  <w:rtl/>
                                </w:rPr>
                              </w:pPr>
                              <w:r w:rsidRPr="00B71738">
                                <w:rPr>
                                  <w:rFonts w:hint="cs"/>
                                  <w:b/>
                                  <w:bCs/>
                                  <w:sz w:val="22"/>
                                  <w:szCs w:val="22"/>
                                  <w:rtl/>
                                </w:rPr>
                                <w:t>תאריך</w:t>
                              </w:r>
                            </w:p>
                            <w:p w14:paraId="2754C525" w14:textId="77777777" w:rsidR="00DC3925" w:rsidRDefault="00DC392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27A1228"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EB4C809" w14:textId="77777777" w:rsidR="00DC3925" w:rsidRDefault="00DC3925" w:rsidP="00243945">
                        <w:pPr>
                          <w:rPr>
                            <w:b/>
                            <w:bCs/>
                            <w:sz w:val="22"/>
                            <w:szCs w:val="22"/>
                            <w:highlight w:val="yellow"/>
                            <w:rtl/>
                          </w:rPr>
                        </w:pPr>
                      </w:p>
                      <w:p w14:paraId="686ADDE1" w14:textId="77777777" w:rsidR="00DC3925" w:rsidRPr="00B71738" w:rsidRDefault="00DC392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6CEEE0E" w14:textId="77777777" w:rsidR="00DC3925" w:rsidRPr="00B71738" w:rsidRDefault="00DC3925" w:rsidP="00243945">
                        <w:pPr>
                          <w:jc w:val="center"/>
                          <w:rPr>
                            <w:b/>
                            <w:bCs/>
                            <w:sz w:val="22"/>
                            <w:szCs w:val="22"/>
                            <w:rtl/>
                          </w:rPr>
                        </w:pPr>
                        <w:r w:rsidRPr="00B71738">
                          <w:rPr>
                            <w:rFonts w:hint="cs"/>
                            <w:b/>
                            <w:bCs/>
                            <w:sz w:val="22"/>
                            <w:szCs w:val="22"/>
                            <w:rtl/>
                          </w:rPr>
                          <w:t>שם וחתימה</w:t>
                        </w:r>
                      </w:p>
                      <w:p w14:paraId="2B8F8FD0" w14:textId="77777777" w:rsidR="00DC3925" w:rsidRPr="00B71738" w:rsidRDefault="00DC392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D8CFAA6" w14:textId="77777777" w:rsidR="00DC3925" w:rsidRPr="00B71738" w:rsidRDefault="00DC3925" w:rsidP="00243945">
                        <w:pPr>
                          <w:jc w:val="center"/>
                          <w:rPr>
                            <w:b/>
                            <w:bCs/>
                            <w:sz w:val="22"/>
                            <w:szCs w:val="22"/>
                            <w:rtl/>
                          </w:rPr>
                        </w:pPr>
                      </w:p>
                      <w:p w14:paraId="64789535" w14:textId="77777777" w:rsidR="00DC3925" w:rsidRPr="00B71738" w:rsidRDefault="00DC3925" w:rsidP="00243945">
                        <w:pPr>
                          <w:jc w:val="center"/>
                          <w:rPr>
                            <w:b/>
                            <w:bCs/>
                            <w:sz w:val="22"/>
                            <w:szCs w:val="22"/>
                            <w:rtl/>
                          </w:rPr>
                        </w:pPr>
                        <w:r w:rsidRPr="00B71738">
                          <w:rPr>
                            <w:rFonts w:hint="cs"/>
                            <w:b/>
                            <w:bCs/>
                            <w:sz w:val="22"/>
                            <w:szCs w:val="22"/>
                            <w:rtl/>
                          </w:rPr>
                          <w:t>___________</w:t>
                        </w:r>
                      </w:p>
                      <w:p w14:paraId="01010978" w14:textId="77777777" w:rsidR="00DC3925" w:rsidRPr="00B71738" w:rsidRDefault="00DC3925" w:rsidP="00243945">
                        <w:pPr>
                          <w:jc w:val="center"/>
                          <w:rPr>
                            <w:b/>
                            <w:bCs/>
                            <w:sz w:val="22"/>
                            <w:szCs w:val="22"/>
                            <w:rtl/>
                          </w:rPr>
                        </w:pPr>
                        <w:r w:rsidRPr="00B71738">
                          <w:rPr>
                            <w:rFonts w:hint="cs"/>
                            <w:b/>
                            <w:bCs/>
                            <w:sz w:val="22"/>
                            <w:szCs w:val="22"/>
                            <w:rtl/>
                          </w:rPr>
                          <w:t>תאריך</w:t>
                        </w:r>
                      </w:p>
                      <w:p w14:paraId="1FD4F3B2" w14:textId="77777777" w:rsidR="00DC3925" w:rsidRDefault="00DC392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815BB0C" w14:textId="77777777" w:rsidR="00DC3925" w:rsidRDefault="00DC3925" w:rsidP="00243945">
                        <w:pPr>
                          <w:rPr>
                            <w:b/>
                            <w:bCs/>
                            <w:sz w:val="22"/>
                            <w:szCs w:val="22"/>
                            <w:highlight w:val="yellow"/>
                            <w:rtl/>
                          </w:rPr>
                        </w:pPr>
                      </w:p>
                      <w:p w14:paraId="04B5A8D5" w14:textId="77777777" w:rsidR="00DC3925" w:rsidRPr="00B71738" w:rsidRDefault="00DC392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81AB551" w14:textId="77777777" w:rsidR="00DC3925" w:rsidRPr="00B71738" w:rsidRDefault="00DC3925" w:rsidP="00243945">
                        <w:pPr>
                          <w:jc w:val="center"/>
                          <w:rPr>
                            <w:b/>
                            <w:bCs/>
                            <w:sz w:val="22"/>
                            <w:szCs w:val="22"/>
                            <w:rtl/>
                          </w:rPr>
                        </w:pPr>
                        <w:r w:rsidRPr="00B71738">
                          <w:rPr>
                            <w:rFonts w:hint="cs"/>
                            <w:b/>
                            <w:bCs/>
                            <w:sz w:val="22"/>
                            <w:szCs w:val="22"/>
                            <w:rtl/>
                          </w:rPr>
                          <w:t>שם וחתימה</w:t>
                        </w:r>
                      </w:p>
                      <w:p w14:paraId="43AAB845" w14:textId="77777777" w:rsidR="00DC3925" w:rsidRPr="00B71738" w:rsidRDefault="00DC392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76C12BA" w14:textId="77777777" w:rsidR="00DC3925" w:rsidRPr="00B71738" w:rsidRDefault="00DC3925" w:rsidP="00243945">
                        <w:pPr>
                          <w:jc w:val="center"/>
                          <w:rPr>
                            <w:b/>
                            <w:bCs/>
                            <w:sz w:val="22"/>
                            <w:szCs w:val="22"/>
                            <w:rtl/>
                          </w:rPr>
                        </w:pPr>
                      </w:p>
                      <w:p w14:paraId="58170D03" w14:textId="77777777" w:rsidR="00DC3925" w:rsidRPr="00B71738" w:rsidRDefault="00DC3925" w:rsidP="00243945">
                        <w:pPr>
                          <w:jc w:val="center"/>
                          <w:rPr>
                            <w:b/>
                            <w:bCs/>
                            <w:sz w:val="22"/>
                            <w:szCs w:val="22"/>
                            <w:rtl/>
                          </w:rPr>
                        </w:pPr>
                        <w:r w:rsidRPr="00B71738">
                          <w:rPr>
                            <w:rFonts w:hint="cs"/>
                            <w:b/>
                            <w:bCs/>
                            <w:sz w:val="22"/>
                            <w:szCs w:val="22"/>
                            <w:rtl/>
                          </w:rPr>
                          <w:t>___________</w:t>
                        </w:r>
                      </w:p>
                      <w:p w14:paraId="075B02B6" w14:textId="77777777" w:rsidR="00DC3925" w:rsidRPr="00B71738" w:rsidRDefault="00DC3925" w:rsidP="00243945">
                        <w:pPr>
                          <w:jc w:val="center"/>
                          <w:rPr>
                            <w:b/>
                            <w:bCs/>
                            <w:sz w:val="22"/>
                            <w:szCs w:val="22"/>
                            <w:rtl/>
                          </w:rPr>
                        </w:pPr>
                        <w:r w:rsidRPr="00B71738">
                          <w:rPr>
                            <w:rFonts w:hint="cs"/>
                            <w:b/>
                            <w:bCs/>
                            <w:sz w:val="22"/>
                            <w:szCs w:val="22"/>
                            <w:rtl/>
                          </w:rPr>
                          <w:t>תאריך</w:t>
                        </w:r>
                      </w:p>
                      <w:p w14:paraId="4983B2B2" w14:textId="77777777" w:rsidR="00DC3925" w:rsidRDefault="00DC3925" w:rsidP="00243945"/>
                      <w:p w14:paraId="5C6B2171" w14:textId="77777777" w:rsidR="00DC3925" w:rsidRDefault="00DC392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191FD5D" w14:textId="77777777" w:rsidR="00DC3925" w:rsidRDefault="00DC3925" w:rsidP="00243945">
                        <w:pPr>
                          <w:rPr>
                            <w:b/>
                            <w:bCs/>
                            <w:sz w:val="22"/>
                            <w:szCs w:val="22"/>
                            <w:highlight w:val="yellow"/>
                            <w:rtl/>
                          </w:rPr>
                        </w:pPr>
                      </w:p>
                      <w:p w14:paraId="68B1B5D8" w14:textId="77777777" w:rsidR="00DC3925" w:rsidRPr="00B71738" w:rsidRDefault="00DC392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49A103D" w14:textId="77777777" w:rsidR="00DC3925" w:rsidRPr="00B71738" w:rsidRDefault="00DC3925" w:rsidP="00243945">
                        <w:pPr>
                          <w:jc w:val="center"/>
                          <w:rPr>
                            <w:b/>
                            <w:bCs/>
                            <w:sz w:val="22"/>
                            <w:szCs w:val="22"/>
                            <w:rtl/>
                          </w:rPr>
                        </w:pPr>
                        <w:r w:rsidRPr="00B71738">
                          <w:rPr>
                            <w:rFonts w:hint="cs"/>
                            <w:b/>
                            <w:bCs/>
                            <w:sz w:val="22"/>
                            <w:szCs w:val="22"/>
                            <w:rtl/>
                          </w:rPr>
                          <w:t>שם וחתימה</w:t>
                        </w:r>
                      </w:p>
                      <w:p w14:paraId="256DB5CD" w14:textId="77777777" w:rsidR="00DC3925" w:rsidRPr="00B71738" w:rsidRDefault="00DC392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E43171" w14:textId="77777777" w:rsidR="00DC3925" w:rsidRPr="00B71738" w:rsidRDefault="00DC3925" w:rsidP="00243945">
                        <w:pPr>
                          <w:jc w:val="center"/>
                          <w:rPr>
                            <w:b/>
                            <w:bCs/>
                            <w:sz w:val="22"/>
                            <w:szCs w:val="22"/>
                            <w:rtl/>
                          </w:rPr>
                        </w:pPr>
                      </w:p>
                      <w:p w14:paraId="5949B030" w14:textId="77777777" w:rsidR="00DC3925" w:rsidRPr="00B71738" w:rsidRDefault="00DC3925" w:rsidP="00243945">
                        <w:pPr>
                          <w:jc w:val="center"/>
                          <w:rPr>
                            <w:b/>
                            <w:bCs/>
                            <w:sz w:val="22"/>
                            <w:szCs w:val="22"/>
                            <w:rtl/>
                          </w:rPr>
                        </w:pPr>
                        <w:r w:rsidRPr="00B71738">
                          <w:rPr>
                            <w:rFonts w:hint="cs"/>
                            <w:b/>
                            <w:bCs/>
                            <w:sz w:val="22"/>
                            <w:szCs w:val="22"/>
                            <w:rtl/>
                          </w:rPr>
                          <w:t>___________</w:t>
                        </w:r>
                      </w:p>
                      <w:p w14:paraId="7AF91041" w14:textId="77777777" w:rsidR="00DC3925" w:rsidRPr="00B71738" w:rsidRDefault="00DC3925"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C5C1481" w14:textId="77777777" w:rsidR="00DC3925" w:rsidRDefault="00DC3925" w:rsidP="00243945">
                        <w:pPr>
                          <w:rPr>
                            <w:b/>
                            <w:bCs/>
                            <w:sz w:val="22"/>
                            <w:szCs w:val="22"/>
                            <w:highlight w:val="yellow"/>
                            <w:rtl/>
                          </w:rPr>
                        </w:pPr>
                      </w:p>
                      <w:p w14:paraId="038B67C4" w14:textId="77777777" w:rsidR="00DC3925" w:rsidRPr="00B71738" w:rsidRDefault="00DC392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61887F2" w14:textId="77777777" w:rsidR="00DC3925" w:rsidRPr="00B71738" w:rsidRDefault="00DC3925" w:rsidP="00243945">
                        <w:pPr>
                          <w:jc w:val="center"/>
                          <w:rPr>
                            <w:b/>
                            <w:bCs/>
                            <w:sz w:val="22"/>
                            <w:szCs w:val="22"/>
                            <w:rtl/>
                          </w:rPr>
                        </w:pPr>
                        <w:r w:rsidRPr="00B71738">
                          <w:rPr>
                            <w:rFonts w:hint="cs"/>
                            <w:b/>
                            <w:bCs/>
                            <w:sz w:val="22"/>
                            <w:szCs w:val="22"/>
                            <w:rtl/>
                          </w:rPr>
                          <w:t>שם וחתימה</w:t>
                        </w:r>
                      </w:p>
                      <w:p w14:paraId="46241C2A" w14:textId="77777777" w:rsidR="00DC3925" w:rsidRPr="00B71738" w:rsidRDefault="00DC392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2595B82" w14:textId="77777777" w:rsidR="00DC3925" w:rsidRPr="00B71738" w:rsidRDefault="00DC3925" w:rsidP="00243945">
                        <w:pPr>
                          <w:jc w:val="center"/>
                          <w:rPr>
                            <w:b/>
                            <w:bCs/>
                            <w:sz w:val="22"/>
                            <w:szCs w:val="22"/>
                            <w:rtl/>
                          </w:rPr>
                        </w:pPr>
                      </w:p>
                      <w:p w14:paraId="69188BC7" w14:textId="77777777" w:rsidR="00DC3925" w:rsidRPr="00B71738" w:rsidRDefault="00DC3925" w:rsidP="00243945">
                        <w:pPr>
                          <w:jc w:val="center"/>
                          <w:rPr>
                            <w:b/>
                            <w:bCs/>
                            <w:sz w:val="22"/>
                            <w:szCs w:val="22"/>
                            <w:rtl/>
                          </w:rPr>
                        </w:pPr>
                        <w:r w:rsidRPr="00B71738">
                          <w:rPr>
                            <w:rFonts w:hint="cs"/>
                            <w:b/>
                            <w:bCs/>
                            <w:sz w:val="22"/>
                            <w:szCs w:val="22"/>
                            <w:rtl/>
                          </w:rPr>
                          <w:t>___________</w:t>
                        </w:r>
                      </w:p>
                      <w:p w14:paraId="6DB72D61" w14:textId="77777777" w:rsidR="00DC3925" w:rsidRPr="00B71738" w:rsidRDefault="00DC3925" w:rsidP="00243945">
                        <w:pPr>
                          <w:jc w:val="center"/>
                          <w:rPr>
                            <w:b/>
                            <w:bCs/>
                            <w:sz w:val="22"/>
                            <w:szCs w:val="22"/>
                            <w:rtl/>
                          </w:rPr>
                        </w:pPr>
                        <w:r w:rsidRPr="00B71738">
                          <w:rPr>
                            <w:rFonts w:hint="cs"/>
                            <w:b/>
                            <w:bCs/>
                            <w:sz w:val="22"/>
                            <w:szCs w:val="22"/>
                            <w:rtl/>
                          </w:rPr>
                          <w:t>תאריך</w:t>
                        </w:r>
                      </w:p>
                      <w:p w14:paraId="2754C525" w14:textId="77777777" w:rsidR="00DC3925" w:rsidRDefault="00DC3925" w:rsidP="00243945"/>
                    </w:txbxContent>
                  </v:textbox>
                </v:shape>
                <w10:wrap type="square"/>
              </v:group>
            </w:pict>
          </mc:Fallback>
        </mc:AlternateContent>
      </w:r>
    </w:p>
    <w:p w14:paraId="277C8726" w14:textId="77777777" w:rsidR="00742089" w:rsidRDefault="00742089" w:rsidP="00742089">
      <w:pPr>
        <w:pStyle w:val="afffffffb"/>
        <w:rPr>
          <w:rtl/>
        </w:rPr>
      </w:pPr>
      <w:bookmarkStart w:id="348" w:name="_Toc32477914"/>
      <w:bookmarkStart w:id="349" w:name="_Toc44931978"/>
      <w:bookmarkStart w:id="350" w:name="_Toc44932065"/>
      <w:bookmarkStart w:id="351" w:name="_Toc53331385"/>
      <w:bookmarkStart w:id="352" w:name="_Toc32477916"/>
      <w:bookmarkStart w:id="353" w:name="_Toc44931980"/>
      <w:bookmarkStart w:id="354" w:name="_Toc44932067"/>
      <w:bookmarkStart w:id="355" w:name="_Toc53331387"/>
      <w:r w:rsidRPr="002A3E64">
        <w:rPr>
          <w:rFonts w:hint="eastAsia"/>
          <w:rtl/>
        </w:rPr>
        <w:t>נספח</w:t>
      </w:r>
      <w:r w:rsidRPr="002A3E64">
        <w:rPr>
          <w:rtl/>
        </w:rPr>
        <w:t xml:space="preserve"> </w:t>
      </w:r>
      <w:r w:rsidRPr="002A3E64">
        <w:rPr>
          <w:rFonts w:hint="eastAsia"/>
          <w:rtl/>
        </w:rPr>
        <w:t>ג</w:t>
      </w:r>
      <w:r w:rsidRPr="002A3E64">
        <w:rPr>
          <w:rtl/>
        </w:rPr>
        <w:t>'</w:t>
      </w:r>
      <w:r>
        <w:rPr>
          <w:rFonts w:hint="cs"/>
          <w:rtl/>
        </w:rPr>
        <w:t xml:space="preserve"> </w:t>
      </w:r>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348"/>
      <w:bookmarkEnd w:id="349"/>
      <w:bookmarkEnd w:id="350"/>
      <w:bookmarkEnd w:id="351"/>
    </w:p>
    <w:p w14:paraId="6F5972FA" w14:textId="77777777" w:rsidR="00742089" w:rsidRDefault="00742089" w:rsidP="00742089">
      <w:pPr>
        <w:tabs>
          <w:tab w:val="left" w:pos="7227"/>
        </w:tabs>
        <w:spacing w:before="120"/>
        <w:jc w:val="center"/>
        <w:rPr>
          <w:b/>
          <w:bCs/>
          <w:rtl/>
        </w:rPr>
      </w:pPr>
      <w:r w:rsidRPr="00DC3FDB">
        <w:rPr>
          <w:rFonts w:hint="eastAsia"/>
          <w:b/>
          <w:bCs/>
          <w:rtl/>
        </w:rPr>
        <w:t>ת</w:t>
      </w:r>
      <w:r w:rsidRPr="00DC3FDB">
        <w:rPr>
          <w:b/>
          <w:bCs/>
          <w:rtl/>
        </w:rPr>
        <w:t>דפיס ערבות דיגיטאלית (אין למלא ידנית, למילוי על ידי מערכת)</w:t>
      </w:r>
    </w:p>
    <w:p w14:paraId="559CC72C" w14:textId="77777777" w:rsidR="00742089" w:rsidRPr="00DC3FDB" w:rsidRDefault="00742089" w:rsidP="00742089">
      <w:pPr>
        <w:tabs>
          <w:tab w:val="left" w:pos="7227"/>
        </w:tabs>
        <w:jc w:val="center"/>
        <w:rPr>
          <w:b/>
          <w:bCs/>
          <w:rtl/>
        </w:rPr>
      </w:pPr>
    </w:p>
    <w:p w14:paraId="7A91C19E" w14:textId="77777777" w:rsidR="00742089" w:rsidRPr="00DC3FDB" w:rsidRDefault="00742089" w:rsidP="00742089">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4BDB40C" w14:textId="77777777" w:rsidR="00742089" w:rsidRPr="00DC3FDB" w:rsidRDefault="00742089" w:rsidP="00742089">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3CB10EB2" w14:textId="77777777" w:rsidR="00742089" w:rsidRPr="00DC3FDB" w:rsidRDefault="00742089" w:rsidP="00742089">
      <w:pPr>
        <w:tabs>
          <w:tab w:val="left" w:pos="7227"/>
        </w:tabs>
        <w:rPr>
          <w:b/>
          <w:bCs/>
          <w:u w:val="single"/>
          <w:rtl/>
        </w:rPr>
      </w:pPr>
    </w:p>
    <w:p w14:paraId="6F8D9070" w14:textId="77777777" w:rsidR="00742089" w:rsidRPr="00DC3FDB" w:rsidRDefault="00742089" w:rsidP="00742089">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24EB075C" w14:textId="77777777" w:rsidR="00742089" w:rsidRPr="00DC3FDB" w:rsidRDefault="00742089" w:rsidP="00742089">
      <w:pPr>
        <w:tabs>
          <w:tab w:val="left" w:pos="7227"/>
        </w:tabs>
        <w:rPr>
          <w:u w:val="single"/>
          <w:rtl/>
        </w:rPr>
      </w:pPr>
    </w:p>
    <w:p w14:paraId="678612D6" w14:textId="77777777" w:rsidR="00742089" w:rsidRPr="00DC3FDB" w:rsidRDefault="00742089" w:rsidP="00742089">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1D8D8159" w14:textId="77777777" w:rsidR="00742089" w:rsidRPr="00DC3FDB" w:rsidRDefault="00742089" w:rsidP="00742089">
      <w:pPr>
        <w:tabs>
          <w:tab w:val="left" w:pos="7227"/>
        </w:tabs>
        <w:rPr>
          <w:u w:val="single"/>
          <w:rtl/>
        </w:rPr>
      </w:pPr>
    </w:p>
    <w:p w14:paraId="58A7F27F" w14:textId="77777777" w:rsidR="00742089" w:rsidRPr="00DC3FDB" w:rsidRDefault="00742089" w:rsidP="00742089">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3E0ED0B2" w14:textId="77777777" w:rsidR="00742089" w:rsidRPr="00DC3FDB" w:rsidRDefault="00742089" w:rsidP="00742089">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59691F58" w14:textId="77777777" w:rsidR="00742089" w:rsidRPr="00DC3FDB" w:rsidRDefault="00742089" w:rsidP="00742089">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0E45547" w14:textId="77777777" w:rsidR="00742089" w:rsidRPr="00DC3FDB" w:rsidRDefault="00742089" w:rsidP="00742089">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42A84442" w14:textId="77777777" w:rsidR="00742089" w:rsidRPr="00DC3FDB" w:rsidRDefault="00742089" w:rsidP="00742089">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4C4F6C0C" w14:textId="77777777" w:rsidR="00742089" w:rsidRPr="00DC3FDB" w:rsidRDefault="00742089" w:rsidP="00742089">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1DF0DA8F" w14:textId="77777777" w:rsidR="00742089" w:rsidRPr="00DC3FDB" w:rsidRDefault="00742089" w:rsidP="00742089">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3BFD5D64" w14:textId="77777777" w:rsidR="00742089" w:rsidRPr="00DC3FDB" w:rsidRDefault="00742089" w:rsidP="00742089">
      <w:pPr>
        <w:tabs>
          <w:tab w:val="left" w:pos="7227"/>
        </w:tabs>
        <w:rPr>
          <w:u w:val="single"/>
          <w:rtl/>
        </w:rPr>
      </w:pPr>
    </w:p>
    <w:p w14:paraId="01F49D13" w14:textId="77777777" w:rsidR="00742089" w:rsidRPr="00DC3FDB" w:rsidRDefault="00742089" w:rsidP="00742089">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203A89EB" w14:textId="77777777" w:rsidR="00742089" w:rsidRPr="00DC3FDB" w:rsidRDefault="00742089" w:rsidP="00742089">
      <w:pPr>
        <w:tabs>
          <w:tab w:val="left" w:pos="7227"/>
        </w:tabs>
        <w:rPr>
          <w:rtl/>
        </w:rPr>
      </w:pPr>
      <w:r w:rsidRPr="00DC3FDB">
        <w:rPr>
          <w:rtl/>
        </w:rPr>
        <w:t>_________________________________________</w:t>
      </w:r>
    </w:p>
    <w:p w14:paraId="00C9AFB4" w14:textId="77777777" w:rsidR="00742089" w:rsidRPr="00DC3FDB" w:rsidRDefault="00742089" w:rsidP="00742089">
      <w:pPr>
        <w:tabs>
          <w:tab w:val="left" w:pos="7227"/>
        </w:tabs>
        <w:rPr>
          <w:rtl/>
        </w:rPr>
      </w:pPr>
      <w:r w:rsidRPr="00DC3FDB">
        <w:rPr>
          <w:rtl/>
        </w:rPr>
        <w:t>_________________________________________</w:t>
      </w:r>
    </w:p>
    <w:p w14:paraId="546640C4" w14:textId="77777777" w:rsidR="00742089" w:rsidRPr="00DC3FDB" w:rsidRDefault="00742089" w:rsidP="00742089">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4"/>
        <w:gridCol w:w="6332"/>
      </w:tblGrid>
      <w:tr w:rsidR="00742089" w14:paraId="135779BC" w14:textId="77777777" w:rsidTr="00CC7D13">
        <w:tc>
          <w:tcPr>
            <w:tcW w:w="2003" w:type="dxa"/>
          </w:tcPr>
          <w:p w14:paraId="71CF77C4" w14:textId="77777777" w:rsidR="00742089" w:rsidRPr="00FA1D31" w:rsidRDefault="00742089" w:rsidP="00CC7D13">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tcPr>
          <w:p w14:paraId="3F329A55" w14:textId="77777777" w:rsidR="00742089" w:rsidRPr="00FA1D31" w:rsidRDefault="00742089" w:rsidP="00CC7D13">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742089" w14:paraId="55BBFEA4" w14:textId="77777777" w:rsidTr="00CC7D13">
        <w:tc>
          <w:tcPr>
            <w:tcW w:w="2003" w:type="dxa"/>
          </w:tcPr>
          <w:p w14:paraId="1DE5E662" w14:textId="77777777" w:rsidR="00742089" w:rsidRPr="00FA1D31" w:rsidRDefault="00742089" w:rsidP="00CC7D13">
            <w:pPr>
              <w:tabs>
                <w:tab w:val="left" w:pos="7227"/>
              </w:tabs>
              <w:rPr>
                <w:rFonts w:eastAsia="Times New Roman"/>
                <w:sz w:val="20"/>
                <w:szCs w:val="20"/>
                <w:rtl/>
              </w:rPr>
            </w:pPr>
            <w:r w:rsidRPr="00FA1D31">
              <w:rPr>
                <w:rFonts w:eastAsia="Times New Roman"/>
                <w:sz w:val="20"/>
                <w:szCs w:val="20"/>
                <w:rtl/>
              </w:rPr>
              <w:t>____________</w:t>
            </w:r>
          </w:p>
        </w:tc>
        <w:tc>
          <w:tcPr>
            <w:tcW w:w="6474" w:type="dxa"/>
          </w:tcPr>
          <w:p w14:paraId="17C40336" w14:textId="77777777" w:rsidR="00742089" w:rsidRPr="00FA1D31" w:rsidRDefault="00742089" w:rsidP="00CC7D13">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2824B31F" w14:textId="77777777" w:rsidR="00742089" w:rsidRPr="00DC3FDB" w:rsidRDefault="00742089" w:rsidP="00742089">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22F86210" w14:textId="77777777" w:rsidR="00742089" w:rsidRPr="00DC3FDB" w:rsidRDefault="00742089" w:rsidP="00742089">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2DD6C353" w14:textId="77777777" w:rsidR="00742089" w:rsidRPr="00DC3FDB" w:rsidRDefault="00742089" w:rsidP="00742089">
      <w:pPr>
        <w:tabs>
          <w:tab w:val="left" w:pos="7227"/>
        </w:tabs>
        <w:rPr>
          <w:u w:val="single"/>
          <w:rtl/>
        </w:rPr>
      </w:pPr>
    </w:p>
    <w:p w14:paraId="231013E2" w14:textId="77777777" w:rsidR="00742089" w:rsidRPr="00DC3FDB" w:rsidRDefault="00742089" w:rsidP="00742089">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3AD77894" w14:textId="77777777" w:rsidR="00742089" w:rsidRPr="00DC3FDB" w:rsidRDefault="00742089" w:rsidP="00742089">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7739976F" w14:textId="77777777" w:rsidR="00742089" w:rsidRPr="00DC3FDB" w:rsidRDefault="00742089" w:rsidP="00742089">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77737D13" w14:textId="77777777" w:rsidR="00742089" w:rsidRPr="00DC3FDB" w:rsidRDefault="00742089" w:rsidP="00742089">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24923691" w14:textId="77777777" w:rsidR="00742089" w:rsidRPr="00DC3FDB" w:rsidRDefault="00742089" w:rsidP="00742089">
      <w:pPr>
        <w:tabs>
          <w:tab w:val="left" w:pos="7227"/>
        </w:tabs>
        <w:rPr>
          <w:rtl/>
        </w:rPr>
      </w:pPr>
    </w:p>
    <w:p w14:paraId="18442B79" w14:textId="77777777" w:rsidR="00742089" w:rsidRPr="00DC3FDB" w:rsidRDefault="00742089" w:rsidP="00742089">
      <w:pPr>
        <w:tabs>
          <w:tab w:val="left" w:pos="7227"/>
        </w:tabs>
        <w:rPr>
          <w:u w:val="single"/>
          <w:rtl/>
        </w:rPr>
      </w:pPr>
    </w:p>
    <w:p w14:paraId="0A448FC9" w14:textId="77777777" w:rsidR="00742089" w:rsidRPr="00DC3FDB" w:rsidRDefault="00742089" w:rsidP="00742089">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34CC8CC" w14:textId="77777777" w:rsidR="00742089" w:rsidRPr="00DC3FDB" w:rsidRDefault="00742089" w:rsidP="00742089">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33BFE51F" w14:textId="77777777" w:rsidR="00742089" w:rsidRPr="00DC3FDB" w:rsidRDefault="00742089" w:rsidP="00742089">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63C593C7" w14:textId="77777777" w:rsidR="00742089" w:rsidRPr="00DC3FDB" w:rsidRDefault="00742089" w:rsidP="00742089">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2DC32F02" w14:textId="77777777" w:rsidR="00742089" w:rsidRPr="00DC3FDB" w:rsidRDefault="00742089" w:rsidP="00742089">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33EF20EA" w14:textId="77777777" w:rsidR="00742089" w:rsidRPr="00DC3FDB" w:rsidRDefault="00742089" w:rsidP="00742089">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77CE8BE5" w14:textId="77777777" w:rsidR="00742089" w:rsidRPr="00DC3FDB" w:rsidRDefault="00742089" w:rsidP="00742089">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49D9B6B1" w14:textId="77777777" w:rsidR="00742089" w:rsidRPr="00925707" w:rsidRDefault="00742089" w:rsidP="00742089">
      <w:pPr>
        <w:pStyle w:val="af4"/>
        <w:numPr>
          <w:ilvl w:val="0"/>
          <w:numId w:val="160"/>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04290B9" w14:textId="77777777" w:rsidR="00742089" w:rsidRPr="00925707" w:rsidRDefault="00742089" w:rsidP="00742089">
      <w:pPr>
        <w:pStyle w:val="af4"/>
        <w:numPr>
          <w:ilvl w:val="0"/>
          <w:numId w:val="160"/>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56"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56"/>
      <w:r w:rsidRPr="00925707">
        <w:rPr>
          <w:rtl/>
        </w:rPr>
        <w:t xml:space="preserve"> </w:t>
      </w:r>
    </w:p>
    <w:p w14:paraId="54B6DCAD" w14:textId="77777777" w:rsidR="00742089" w:rsidRPr="00925707" w:rsidRDefault="00742089" w:rsidP="00742089">
      <w:pPr>
        <w:pStyle w:val="af4"/>
        <w:numPr>
          <w:ilvl w:val="0"/>
          <w:numId w:val="160"/>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063CC007" w14:textId="77777777" w:rsidR="00742089" w:rsidRPr="00DC3FDB" w:rsidRDefault="00742089" w:rsidP="00742089">
      <w:pPr>
        <w:tabs>
          <w:tab w:val="left" w:pos="7227"/>
        </w:tabs>
        <w:rPr>
          <w:u w:val="single"/>
          <w:rtl/>
        </w:rPr>
      </w:pPr>
    </w:p>
    <w:p w14:paraId="639F8496" w14:textId="77777777" w:rsidR="00742089" w:rsidRPr="00DC3FDB" w:rsidRDefault="00742089" w:rsidP="00742089">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79AE6999" w14:textId="77777777" w:rsidR="00742089" w:rsidRPr="00DC3FDB" w:rsidRDefault="00742089" w:rsidP="00742089">
      <w:pPr>
        <w:tabs>
          <w:tab w:val="left" w:pos="7227"/>
        </w:tabs>
        <w:rPr>
          <w:u w:val="single"/>
          <w:rtl/>
        </w:rPr>
      </w:pPr>
    </w:p>
    <w:p w14:paraId="3315FD22" w14:textId="77777777" w:rsidR="00742089" w:rsidRPr="00DC3FDB" w:rsidRDefault="00742089" w:rsidP="00742089">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6D9CC037" w14:textId="77777777" w:rsidR="00742089" w:rsidRPr="00DC3FDB" w:rsidRDefault="00742089" w:rsidP="00742089">
      <w:pPr>
        <w:tabs>
          <w:tab w:val="left" w:pos="7227"/>
        </w:tabs>
        <w:rPr>
          <w:rtl/>
        </w:rPr>
      </w:pPr>
      <w:r w:rsidRPr="00DC3FDB">
        <w:rPr>
          <w:rFonts w:hint="eastAsia"/>
          <w:rtl/>
        </w:rPr>
        <w:t>אסמכתא</w:t>
      </w:r>
      <w:r w:rsidRPr="00DC3FDB">
        <w:rPr>
          <w:rtl/>
        </w:rPr>
        <w:t xml:space="preserve"> פנימית של מנפיק הערבות: </w:t>
      </w:r>
    </w:p>
    <w:p w14:paraId="3186E708" w14:textId="77777777" w:rsidR="00742089" w:rsidRPr="00DC3FDB" w:rsidRDefault="00742089" w:rsidP="00742089">
      <w:pPr>
        <w:tabs>
          <w:tab w:val="left" w:pos="7227"/>
        </w:tabs>
        <w:rPr>
          <w:rtl/>
        </w:rPr>
      </w:pPr>
      <w:r w:rsidRPr="00DC3FDB">
        <w:rPr>
          <w:rFonts w:hint="eastAsia"/>
          <w:rtl/>
        </w:rPr>
        <w:t>אסמכתאות</w:t>
      </w:r>
      <w:r w:rsidRPr="00DC3FDB">
        <w:rPr>
          <w:rtl/>
        </w:rPr>
        <w:t xml:space="preserve"> פנימיות 1 של מקבל הערבות: </w:t>
      </w:r>
    </w:p>
    <w:p w14:paraId="1F59EADC" w14:textId="77777777" w:rsidR="00742089" w:rsidRPr="00DC3FDB" w:rsidRDefault="00742089" w:rsidP="00742089">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793C24D" w14:textId="77777777" w:rsidR="00742089" w:rsidRPr="00DC3FDB" w:rsidRDefault="00742089" w:rsidP="00742089">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A91EFA5" w14:textId="77777777" w:rsidR="00742089" w:rsidRPr="00DC3FDB" w:rsidRDefault="00742089" w:rsidP="00742089">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08757EC" w14:textId="77777777" w:rsidR="00742089" w:rsidRDefault="00742089" w:rsidP="00802F00">
      <w:pPr>
        <w:pStyle w:val="afffffffb"/>
        <w:rPr>
          <w:rtl/>
        </w:rPr>
      </w:pPr>
      <w:r>
        <w:rPr>
          <w:rtl/>
        </w:rPr>
        <w:br w:type="page"/>
      </w:r>
    </w:p>
    <w:p w14:paraId="240F0868" w14:textId="36FF515F" w:rsidR="006871ED" w:rsidRPr="00830FF0" w:rsidRDefault="00312734" w:rsidP="00802F00">
      <w:pPr>
        <w:pStyle w:val="afffffffb"/>
        <w:rPr>
          <w:rtl/>
        </w:rPr>
      </w:pPr>
      <w:r w:rsidRPr="00830FF0">
        <w:rPr>
          <w:rtl/>
        </w:rPr>
        <w:t xml:space="preserve">נספח </w:t>
      </w:r>
      <w:r w:rsidR="00A428D3">
        <w:rPr>
          <w:rFonts w:hint="cs"/>
          <w:rtl/>
        </w:rPr>
        <w:t>ד</w:t>
      </w:r>
      <w:r w:rsidR="00A428D3" w:rsidRPr="00830FF0">
        <w:rPr>
          <w:rtl/>
        </w:rPr>
        <w:t>'</w:t>
      </w:r>
      <w:r w:rsidR="00A428D3">
        <w:rPr>
          <w:rFonts w:hint="cs"/>
          <w:rtl/>
        </w:rPr>
        <w:t xml:space="preserve"> </w:t>
      </w:r>
      <w:r w:rsidRPr="00830FF0">
        <w:rPr>
          <w:rtl/>
        </w:rPr>
        <w:t xml:space="preserve">– התחייבות </w:t>
      </w:r>
      <w:r w:rsidR="00DE3E2F" w:rsidRPr="00830FF0">
        <w:rPr>
          <w:rtl/>
        </w:rPr>
        <w:t>לסודיות והיעדר ניגוד עניינים</w:t>
      </w:r>
      <w:bookmarkEnd w:id="352"/>
      <w:bookmarkEnd w:id="353"/>
      <w:bookmarkEnd w:id="354"/>
      <w:bookmarkEnd w:id="355"/>
      <w:r w:rsidRPr="00830FF0">
        <w:rPr>
          <w:rtl/>
        </w:rPr>
        <w:t xml:space="preserve"> </w:t>
      </w:r>
    </w:p>
    <w:p w14:paraId="733100B6" w14:textId="77777777" w:rsidR="0009150A" w:rsidRPr="00830FF0" w:rsidRDefault="00312734" w:rsidP="0009150A">
      <w:pPr>
        <w:widowControl w:val="0"/>
        <w:spacing w:before="40" w:line="360" w:lineRule="auto"/>
        <w:ind w:left="397"/>
        <w:jc w:val="center"/>
        <w:rPr>
          <w:rtl/>
        </w:rPr>
      </w:pPr>
      <w:r w:rsidRPr="00830FF0">
        <w:rPr>
          <w:sz w:val="28"/>
          <w:szCs w:val="28"/>
          <w:rtl/>
        </w:rPr>
        <w:t xml:space="preserve"> </w:t>
      </w:r>
    </w:p>
    <w:p w14:paraId="39F53131" w14:textId="77777777" w:rsidR="0009150A" w:rsidRPr="00830FF0" w:rsidRDefault="00312734" w:rsidP="0009150A">
      <w:pPr>
        <w:spacing w:line="360" w:lineRule="auto"/>
        <w:jc w:val="both"/>
        <w:rPr>
          <w:b/>
          <w:bCs/>
          <w:rtl/>
        </w:rPr>
      </w:pPr>
      <w:r w:rsidRPr="00830FF0">
        <w:rPr>
          <w:b/>
          <w:bCs/>
          <w:rtl/>
        </w:rPr>
        <w:t>לכבוד</w:t>
      </w:r>
    </w:p>
    <w:p w14:paraId="0E6CEE02" w14:textId="064C6E4B" w:rsidR="0009150A" w:rsidRPr="00830FF0" w:rsidRDefault="00D0028A" w:rsidP="0009150A">
      <w:pPr>
        <w:spacing w:line="360" w:lineRule="auto"/>
        <w:jc w:val="both"/>
        <w:rPr>
          <w:b/>
          <w:bCs/>
          <w:rtl/>
        </w:rPr>
      </w:pPr>
      <w:r>
        <w:rPr>
          <w:b/>
          <w:bCs/>
          <w:rtl/>
        </w:rPr>
        <w:t>משרד החקלאות וביטחון המזון</w:t>
      </w:r>
      <w:r w:rsidRPr="00830FF0">
        <w:rPr>
          <w:b/>
          <w:bCs/>
          <w:rtl/>
        </w:rPr>
        <w:t xml:space="preserve"> </w:t>
      </w:r>
    </w:p>
    <w:p w14:paraId="03F387F7" w14:textId="77777777" w:rsidR="0009150A" w:rsidRPr="00830FF0" w:rsidRDefault="0009150A" w:rsidP="0009150A">
      <w:pPr>
        <w:spacing w:before="40" w:after="40" w:line="360" w:lineRule="auto"/>
        <w:ind w:left="397"/>
        <w:jc w:val="both"/>
        <w:rPr>
          <w:rtl/>
        </w:rPr>
      </w:pPr>
    </w:p>
    <w:p w14:paraId="30B3BBEA" w14:textId="444AE98D" w:rsidR="00DE3E2F" w:rsidRPr="00830FF0" w:rsidRDefault="00312734" w:rsidP="001A1C6A">
      <w:pPr>
        <w:pStyle w:val="1-"/>
        <w:numPr>
          <w:ilvl w:val="0"/>
          <w:numId w:val="71"/>
        </w:numPr>
        <w:rPr>
          <w:u w:val="single"/>
          <w:rtl/>
        </w:rPr>
      </w:pPr>
      <w:r w:rsidRPr="00830FF0">
        <w:rPr>
          <w:rtl/>
        </w:rPr>
        <w:t>אני _______________________, ת</w:t>
      </w:r>
      <w:r w:rsidR="008B7D45" w:rsidRPr="00830FF0">
        <w:rPr>
          <w:rtl/>
        </w:rPr>
        <w:t>"</w:t>
      </w:r>
      <w:r w:rsidRPr="00830FF0">
        <w:rPr>
          <w:rtl/>
        </w:rPr>
        <w:t>ז __________________, אשר תפקידי אצל</w:t>
      </w:r>
      <w:r w:rsidR="00B77F16" w:rsidRPr="00830FF0">
        <w:rPr>
          <w:rtl/>
        </w:rPr>
        <w:t xml:space="preserve">  __________________________________ </w:t>
      </w:r>
      <w:r w:rsidR="00B77F16" w:rsidRPr="00830FF0">
        <w:rPr>
          <w:i/>
          <w:iCs/>
          <w:rtl/>
        </w:rPr>
        <w:t>[למלא שם הספק]</w:t>
      </w:r>
      <w:r w:rsidR="00B77F16" w:rsidRPr="00830FF0">
        <w:rPr>
          <w:rtl/>
        </w:rPr>
        <w:t xml:space="preserve"> (להלן - "</w:t>
      </w:r>
      <w:r w:rsidR="00B77F16" w:rsidRPr="00830FF0">
        <w:rPr>
          <w:b/>
          <w:bCs/>
          <w:rtl/>
        </w:rPr>
        <w:t>הספק</w:t>
      </w:r>
      <w:r w:rsidR="00B77F16" w:rsidRPr="00830FF0">
        <w:rPr>
          <w:rtl/>
        </w:rPr>
        <w:t>")</w:t>
      </w:r>
      <w:r w:rsidRPr="00830FF0">
        <w:rPr>
          <w:rtl/>
        </w:rPr>
        <w:t xml:space="preserve"> </w:t>
      </w:r>
      <w:r w:rsidR="00B77F16" w:rsidRPr="00830FF0">
        <w:rPr>
          <w:rtl/>
        </w:rPr>
        <w:t>ה</w:t>
      </w:r>
      <w:r w:rsidRPr="00830FF0">
        <w:rPr>
          <w:rtl/>
        </w:rPr>
        <w:t xml:space="preserve">ינו ______________________, נותן התחייבות זו בקשר </w:t>
      </w:r>
      <w:r w:rsidR="00133420" w:rsidRPr="00830FF0">
        <w:rPr>
          <w:rtl/>
        </w:rPr>
        <w:t>ל</w:t>
      </w:r>
      <w:r w:rsidRPr="00830FF0">
        <w:rPr>
          <w:rtl/>
        </w:rPr>
        <w:t xml:space="preserve">מכרז </w:t>
      </w:r>
      <w:r w:rsidR="00A3780D">
        <w:rPr>
          <w:rtl/>
        </w:rPr>
        <w:t>לאספקה והתקנה של</w:t>
      </w:r>
      <w:r w:rsidRPr="00830FF0">
        <w:rPr>
          <w:rtl/>
        </w:rPr>
        <w:t xml:space="preserve"> מכשור וציוד מעבדתי</w:t>
      </w:r>
      <w:r w:rsidR="00133420" w:rsidRPr="00830FF0">
        <w:rPr>
          <w:rtl/>
        </w:rPr>
        <w:t xml:space="preserve"> מספר </w:t>
      </w:r>
      <w:r w:rsidR="00213C61">
        <w:rPr>
          <w:rtl/>
        </w:rPr>
        <w:t>19/2026</w:t>
      </w:r>
      <w:r w:rsidRPr="00830FF0">
        <w:rPr>
          <w:rtl/>
        </w:rPr>
        <w:t xml:space="preserve"> (להלן - "</w:t>
      </w:r>
      <w:r w:rsidRPr="00830FF0">
        <w:rPr>
          <w:b/>
          <w:bCs/>
          <w:rtl/>
        </w:rPr>
        <w:t>המכרז</w:t>
      </w:r>
      <w:r w:rsidRPr="00830FF0">
        <w:rPr>
          <w:rtl/>
        </w:rPr>
        <w:t>")</w:t>
      </w:r>
      <w:r w:rsidR="00174672" w:rsidRPr="00830FF0">
        <w:rPr>
          <w:rtl/>
        </w:rPr>
        <w:t xml:space="preserve"> .</w:t>
      </w:r>
    </w:p>
    <w:p w14:paraId="7A3CC7C9" w14:textId="77777777" w:rsidR="00DE3E2F" w:rsidRPr="00830FF0" w:rsidRDefault="00312734" w:rsidP="00915100">
      <w:pPr>
        <w:pStyle w:val="1-"/>
        <w:rPr>
          <w:rtl/>
        </w:rPr>
      </w:pPr>
      <w:r w:rsidRPr="00830FF0">
        <w:rPr>
          <w:rtl/>
        </w:rPr>
        <w:t>בהתחייבות זו תהיה למונחים הבאים המשמעות המופיעה לצידם:</w:t>
      </w:r>
    </w:p>
    <w:p w14:paraId="08C96AAD" w14:textId="77777777" w:rsidR="00DE3E2F" w:rsidRPr="00830FF0" w:rsidRDefault="00312734" w:rsidP="00B0494D">
      <w:pPr>
        <w:pStyle w:val="2-1"/>
        <w:rPr>
          <w:rtl/>
        </w:rPr>
      </w:pPr>
      <w:r w:rsidRPr="00830FF0">
        <w:rPr>
          <w:b/>
          <w:bCs/>
          <w:rtl/>
        </w:rPr>
        <w:t>"מידע"</w:t>
      </w:r>
      <w:r w:rsidRPr="00830FF0">
        <w:rPr>
          <w:rtl/>
        </w:rPr>
        <w:t xml:space="preserve"> - כל מידע (</w:t>
      </w:r>
      <w:r w:rsidRPr="00830FF0">
        <w:t>Information</w:t>
      </w:r>
      <w:r w:rsidRPr="00830FF0">
        <w:rPr>
          <w:rtl/>
        </w:rPr>
        <w:t>), ידע (</w:t>
      </w:r>
      <w:r w:rsidRPr="00830FF0">
        <w:t>Know-How</w:t>
      </w:r>
      <w:r w:rsidRPr="00830FF0">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20E1DAE" w14:textId="77777777" w:rsidR="00DE3E2F" w:rsidRPr="00830FF0" w:rsidRDefault="00312734" w:rsidP="00B0494D">
      <w:pPr>
        <w:pStyle w:val="2-1"/>
        <w:rPr>
          <w:rtl/>
        </w:rPr>
      </w:pPr>
      <w:r w:rsidRPr="00830FF0">
        <w:rPr>
          <w:b/>
          <w:bCs/>
          <w:rtl/>
        </w:rPr>
        <w:t xml:space="preserve">"סודות מקצועיים" </w:t>
      </w:r>
      <w:r w:rsidRPr="00830FF0">
        <w:rPr>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830FF0">
        <w:rPr>
          <w:rtl/>
        </w:rPr>
        <w:t>ימסר</w:t>
      </w:r>
      <w:proofErr w:type="spellEnd"/>
      <w:r w:rsidRPr="00830FF0">
        <w:rPr>
          <w:rtl/>
        </w:rPr>
        <w:t xml:space="preserve"> על ידי מדינת ישראל ו/או כל גורם אחר ו/או מי מטעמה. </w:t>
      </w:r>
    </w:p>
    <w:p w14:paraId="629563D7" w14:textId="77777777" w:rsidR="00DE3E2F" w:rsidRPr="00830FF0" w:rsidRDefault="00312734" w:rsidP="00915100">
      <w:pPr>
        <w:pStyle w:val="1-"/>
        <w:rPr>
          <w:rtl/>
        </w:rPr>
      </w:pPr>
      <w:r w:rsidRPr="00830FF0">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82421D3" w14:textId="0CB604C2" w:rsidR="00DE3E2F" w:rsidRPr="00830FF0" w:rsidRDefault="00312734" w:rsidP="00915100">
      <w:pPr>
        <w:pStyle w:val="1-"/>
        <w:rPr>
          <w:rtl/>
        </w:rPr>
      </w:pPr>
      <w:r w:rsidRPr="00830FF0">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שיש למסור על פי כל דין.</w:t>
      </w:r>
    </w:p>
    <w:p w14:paraId="3D3252A6" w14:textId="77777777" w:rsidR="00DE3E2F" w:rsidRPr="00830FF0" w:rsidRDefault="00312734" w:rsidP="00915100">
      <w:pPr>
        <w:pStyle w:val="1-"/>
        <w:rPr>
          <w:rtl/>
        </w:rPr>
      </w:pPr>
      <w:r w:rsidRPr="00830FF0">
        <w:rPr>
          <w:rtl/>
        </w:rPr>
        <w:t xml:space="preserve">לא מתקיים כל ניגוד עניינים בין כל פעילות אחרת או התחייבות אחרת שלי לבין התחייבויות הספק על פי הסכם זה. </w:t>
      </w:r>
    </w:p>
    <w:p w14:paraId="4E999095" w14:textId="77777777" w:rsidR="00DE3E2F" w:rsidRPr="00830FF0" w:rsidRDefault="00312734" w:rsidP="00915100">
      <w:pPr>
        <w:pStyle w:val="1-"/>
        <w:rPr>
          <w:rtl/>
        </w:rPr>
      </w:pPr>
      <w:r w:rsidRPr="00830FF0">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44C7BA4" w14:textId="77777777" w:rsidR="00DE3E2F" w:rsidRPr="00830FF0" w:rsidRDefault="00312734" w:rsidP="00915100">
      <w:pPr>
        <w:pStyle w:val="1-"/>
        <w:rPr>
          <w:rtl/>
        </w:rPr>
      </w:pPr>
      <w:r w:rsidRPr="00830FF0">
        <w:rPr>
          <w:rtl/>
        </w:rPr>
        <w:t xml:space="preserve">אני מתחייב להודיע </w:t>
      </w:r>
      <w:r w:rsidR="0042795F" w:rsidRPr="00830FF0">
        <w:rPr>
          <w:rtl/>
        </w:rPr>
        <w:t>למזמין</w:t>
      </w:r>
      <w:r w:rsidRPr="00830FF0">
        <w:rPr>
          <w:rtl/>
        </w:rPr>
        <w:t xml:space="preserve"> על כל חשש לקיום ניגוד עניינים בין התחייבויותיי על פי ההסכם לבין פעילות אחרת שלי. </w:t>
      </w:r>
    </w:p>
    <w:p w14:paraId="353048C7" w14:textId="77777777" w:rsidR="00DE3E2F" w:rsidRPr="00830FF0" w:rsidRDefault="00DE3E2F" w:rsidP="00DE3E2F">
      <w:pPr>
        <w:spacing w:after="200" w:line="360" w:lineRule="auto"/>
        <w:jc w:val="center"/>
        <w:rPr>
          <w:rtl/>
        </w:rPr>
      </w:pPr>
    </w:p>
    <w:p w14:paraId="1864BA0F" w14:textId="77777777" w:rsidR="00FF19CE" w:rsidRPr="00830FF0" w:rsidRDefault="00312734" w:rsidP="004D1159">
      <w:pPr>
        <w:bidi w:val="0"/>
        <w:spacing w:before="200" w:after="200" w:line="276" w:lineRule="auto"/>
        <w:rPr>
          <w:rtl/>
        </w:rPr>
      </w:pPr>
      <w:r w:rsidRPr="00830FF0">
        <w:rPr>
          <w:rtl/>
        </w:rPr>
        <w:t>שם: _________________ חתימה: _____________ תאריך:___________</w:t>
      </w:r>
      <w:bookmarkStart w:id="357" w:name="_Toc185193199"/>
      <w:bookmarkStart w:id="358" w:name="_Toc171667620"/>
      <w:bookmarkStart w:id="359" w:name="_Toc330777766"/>
      <w:bookmarkEnd w:id="347"/>
      <w:bookmarkEnd w:id="357"/>
      <w:bookmarkEnd w:id="358"/>
      <w:bookmarkEnd w:id="359"/>
    </w:p>
    <w:p w14:paraId="6B429B07" w14:textId="77777777" w:rsidR="00FF19CE" w:rsidRPr="00830FF0" w:rsidRDefault="00312734">
      <w:pPr>
        <w:bidi w:val="0"/>
        <w:rPr>
          <w:rtl/>
        </w:rPr>
      </w:pPr>
      <w:r w:rsidRPr="00830FF0">
        <w:rPr>
          <w:rtl/>
        </w:rPr>
        <w:br w:type="page"/>
      </w:r>
    </w:p>
    <w:p w14:paraId="5E9D47FD" w14:textId="1287C741" w:rsidR="00C21D13" w:rsidRPr="00830FF0" w:rsidRDefault="00312734" w:rsidP="00602672">
      <w:pPr>
        <w:pStyle w:val="afffffffb"/>
        <w:rPr>
          <w:rtl/>
        </w:rPr>
      </w:pPr>
      <w:r w:rsidRPr="00830FF0">
        <w:rPr>
          <w:rtl/>
        </w:rPr>
        <w:t xml:space="preserve">נספח </w:t>
      </w:r>
      <w:r w:rsidR="00A428D3">
        <w:rPr>
          <w:rFonts w:hint="cs"/>
          <w:rtl/>
        </w:rPr>
        <w:t>ה</w:t>
      </w:r>
      <w:r w:rsidR="00A428D3" w:rsidRPr="00830FF0">
        <w:rPr>
          <w:rtl/>
        </w:rPr>
        <w:t>'</w:t>
      </w:r>
      <w:r w:rsidR="00A428D3">
        <w:rPr>
          <w:rFonts w:hint="cs"/>
          <w:rtl/>
        </w:rPr>
        <w:t xml:space="preserve"> </w:t>
      </w:r>
      <w:r w:rsidRPr="00830FF0">
        <w:rPr>
          <w:rtl/>
        </w:rPr>
        <w:t>– כללי הצמדה לתמורה</w:t>
      </w:r>
    </w:p>
    <w:p w14:paraId="52DFA6CD" w14:textId="77777777" w:rsidR="00C21D13" w:rsidRPr="00830FF0" w:rsidRDefault="00C21D13" w:rsidP="00925707"/>
    <w:p w14:paraId="6B017AF1" w14:textId="77777777" w:rsidR="00B03936" w:rsidRPr="00B77F72" w:rsidRDefault="00B03936" w:rsidP="00B03936">
      <w:pPr>
        <w:pStyle w:val="1-"/>
        <w:numPr>
          <w:ilvl w:val="0"/>
          <w:numId w:val="65"/>
        </w:numPr>
        <w:rPr>
          <w:b/>
          <w:bCs/>
          <w:u w:val="single"/>
          <w:rtl/>
        </w:rPr>
      </w:pPr>
      <w:r w:rsidRPr="00B77F72">
        <w:rPr>
          <w:b/>
          <w:bCs/>
          <w:u w:val="single"/>
          <w:rtl/>
        </w:rPr>
        <w:t>הגדרות בנושא הצמדה</w:t>
      </w:r>
    </w:p>
    <w:p w14:paraId="32D67201" w14:textId="77777777" w:rsidR="00B03936" w:rsidRPr="008446E7" w:rsidRDefault="00B03936" w:rsidP="00B03936">
      <w:pPr>
        <w:pStyle w:val="2"/>
        <w:numPr>
          <w:ilvl w:val="1"/>
          <w:numId w:val="65"/>
        </w:numPr>
        <w:rPr>
          <w:rFonts w:ascii="David" w:hAnsi="David" w:cs="David"/>
          <w:sz w:val="24"/>
          <w:szCs w:val="24"/>
        </w:rPr>
      </w:pPr>
      <w:r w:rsidRPr="008446E7">
        <w:rPr>
          <w:rFonts w:ascii="David" w:hAnsi="David" w:cs="David"/>
          <w:sz w:val="24"/>
          <w:szCs w:val="24"/>
          <w:u w:val="single"/>
          <w:rtl/>
        </w:rPr>
        <w:t>הצמדה</w:t>
      </w:r>
      <w:r w:rsidRPr="008446E7">
        <w:rPr>
          <w:rFonts w:ascii="David" w:hAnsi="David" w:cs="David"/>
          <w:sz w:val="24"/>
          <w:szCs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7E04CFA" w14:textId="77777777" w:rsidR="00B03936" w:rsidRPr="008446E7" w:rsidRDefault="00B03936" w:rsidP="00B03936">
      <w:pPr>
        <w:pStyle w:val="2"/>
        <w:numPr>
          <w:ilvl w:val="1"/>
          <w:numId w:val="65"/>
        </w:numPr>
        <w:rPr>
          <w:rFonts w:ascii="David" w:hAnsi="David" w:cs="David"/>
          <w:sz w:val="24"/>
          <w:szCs w:val="24"/>
          <w:u w:val="single"/>
        </w:rPr>
      </w:pPr>
      <w:r w:rsidRPr="008446E7">
        <w:rPr>
          <w:rFonts w:ascii="David" w:hAnsi="David" w:cs="David"/>
          <w:sz w:val="24"/>
          <w:szCs w:val="24"/>
          <w:u w:val="single"/>
          <w:rtl/>
        </w:rPr>
        <w:t>תאריך קובע</w:t>
      </w:r>
      <w:r w:rsidRPr="008446E7">
        <w:rPr>
          <w:rFonts w:ascii="David" w:hAnsi="David" w:cs="David"/>
          <w:sz w:val="24"/>
          <w:szCs w:val="24"/>
          <w:rtl/>
        </w:rPr>
        <w:t xml:space="preserve"> – המועד על פיו נקבע המדד הקובע, לצורך תשלום ההצמדה עבור תקופה מוגדרת.</w:t>
      </w:r>
    </w:p>
    <w:p w14:paraId="22F61100" w14:textId="77777777" w:rsidR="00B03936" w:rsidRPr="008446E7" w:rsidRDefault="00B03936" w:rsidP="00B03936">
      <w:pPr>
        <w:pStyle w:val="2"/>
        <w:numPr>
          <w:ilvl w:val="1"/>
          <w:numId w:val="65"/>
        </w:numPr>
        <w:rPr>
          <w:rFonts w:ascii="David" w:hAnsi="David" w:cs="David"/>
          <w:sz w:val="24"/>
          <w:szCs w:val="24"/>
        </w:rPr>
      </w:pPr>
      <w:r w:rsidRPr="008446E7">
        <w:rPr>
          <w:rFonts w:ascii="David" w:hAnsi="David" w:cs="David"/>
          <w:sz w:val="24"/>
          <w:szCs w:val="24"/>
          <w:u w:val="single"/>
          <w:rtl/>
        </w:rPr>
        <w:t>תאריך בסיס</w:t>
      </w:r>
      <w:r w:rsidRPr="008446E7">
        <w:rPr>
          <w:rFonts w:ascii="David" w:hAnsi="David" w:cs="David"/>
          <w:sz w:val="24"/>
          <w:szCs w:val="24"/>
          <w:rtl/>
        </w:rPr>
        <w:t xml:space="preserve"> – המועד שממנו ואילך מחושבת ההצמדה, לאורך כל תקופת ההתקשרות.</w:t>
      </w:r>
      <w:r w:rsidRPr="008446E7">
        <w:rPr>
          <w:rFonts w:ascii="David" w:hAnsi="David" w:cs="David"/>
          <w:sz w:val="24"/>
          <w:szCs w:val="24"/>
        </w:rPr>
        <w:t xml:space="preserve"> </w:t>
      </w:r>
    </w:p>
    <w:p w14:paraId="54F70258" w14:textId="77777777" w:rsidR="00B03936" w:rsidRPr="008446E7" w:rsidRDefault="00B03936" w:rsidP="00B03936">
      <w:pPr>
        <w:pStyle w:val="2"/>
        <w:numPr>
          <w:ilvl w:val="1"/>
          <w:numId w:val="65"/>
        </w:numPr>
        <w:rPr>
          <w:rFonts w:ascii="David" w:hAnsi="David" w:cs="David"/>
          <w:sz w:val="24"/>
          <w:szCs w:val="24"/>
        </w:rPr>
      </w:pPr>
      <w:r w:rsidRPr="008446E7">
        <w:rPr>
          <w:rFonts w:ascii="David" w:hAnsi="David" w:cs="David"/>
          <w:sz w:val="24"/>
          <w:szCs w:val="24"/>
          <w:u w:val="single"/>
          <w:rtl/>
        </w:rPr>
        <w:t xml:space="preserve">מדד קובע </w:t>
      </w:r>
      <w:r w:rsidRPr="008446E7">
        <w:rPr>
          <w:rFonts w:ascii="David" w:hAnsi="David" w:cs="David"/>
          <w:sz w:val="24"/>
          <w:szCs w:val="24"/>
          <w:rtl/>
        </w:rPr>
        <w:t>– ערך המדד בתאריך הקובע, בהתאם לסוג ההצמדה (הצמדה למדד בגין או הצמדה למדד ידוע).</w:t>
      </w:r>
    </w:p>
    <w:p w14:paraId="2321BF8A" w14:textId="77777777" w:rsidR="00B03936" w:rsidRPr="008446E7" w:rsidRDefault="00B03936" w:rsidP="00B03936">
      <w:pPr>
        <w:pStyle w:val="2"/>
        <w:numPr>
          <w:ilvl w:val="1"/>
          <w:numId w:val="65"/>
        </w:numPr>
        <w:rPr>
          <w:rFonts w:ascii="David" w:hAnsi="David" w:cs="David"/>
          <w:sz w:val="24"/>
          <w:szCs w:val="24"/>
          <w:rtl/>
        </w:rPr>
      </w:pPr>
      <w:r w:rsidRPr="008446E7">
        <w:rPr>
          <w:rFonts w:ascii="David" w:hAnsi="David" w:cs="David"/>
          <w:sz w:val="24"/>
          <w:szCs w:val="24"/>
          <w:u w:val="single"/>
          <w:rtl/>
        </w:rPr>
        <w:t>מדד בסיס</w:t>
      </w:r>
      <w:r w:rsidRPr="008446E7">
        <w:rPr>
          <w:rFonts w:ascii="David" w:hAnsi="David" w:cs="David"/>
          <w:sz w:val="24"/>
          <w:szCs w:val="24"/>
          <w:rtl/>
        </w:rPr>
        <w:t xml:space="preserve"> – ערך המדד בתאריך הבסיס, בהתאם לסוג ההצמדה (הצמדה למדד בגין או הצמדה למדד ידוע).</w:t>
      </w:r>
    </w:p>
    <w:p w14:paraId="60BDD53E" w14:textId="77777777" w:rsidR="00B03936" w:rsidRPr="008446E7" w:rsidRDefault="00B03936" w:rsidP="00B03936">
      <w:pPr>
        <w:pStyle w:val="2"/>
        <w:numPr>
          <w:ilvl w:val="1"/>
          <w:numId w:val="65"/>
        </w:numPr>
        <w:rPr>
          <w:rFonts w:ascii="David" w:hAnsi="David" w:cs="David"/>
          <w:sz w:val="24"/>
          <w:szCs w:val="24"/>
        </w:rPr>
      </w:pPr>
      <w:r w:rsidRPr="008446E7">
        <w:rPr>
          <w:rFonts w:ascii="David" w:hAnsi="David" w:cs="David"/>
          <w:sz w:val="24"/>
          <w:szCs w:val="24"/>
          <w:u w:val="single"/>
          <w:rtl/>
        </w:rPr>
        <w:t>מדד בגין</w:t>
      </w:r>
      <w:r w:rsidRPr="008446E7">
        <w:rPr>
          <w:rFonts w:ascii="David" w:hAnsi="David" w:cs="David"/>
          <w:sz w:val="24"/>
          <w:szCs w:val="24"/>
          <w:rtl/>
        </w:rPr>
        <w:t xml:space="preserve"> – המדד הרשמי שפורסם, בגין החודש שבו חל התאריך הקובע.</w:t>
      </w:r>
    </w:p>
    <w:p w14:paraId="6DAA89A2" w14:textId="77777777" w:rsidR="00B03936" w:rsidRPr="008446E7" w:rsidRDefault="00B03936" w:rsidP="00B03936">
      <w:pPr>
        <w:pStyle w:val="2"/>
        <w:numPr>
          <w:ilvl w:val="1"/>
          <w:numId w:val="65"/>
        </w:numPr>
        <w:rPr>
          <w:rFonts w:ascii="David" w:hAnsi="David" w:cs="David"/>
          <w:sz w:val="24"/>
          <w:szCs w:val="24"/>
        </w:rPr>
      </w:pPr>
      <w:r w:rsidRPr="008446E7">
        <w:rPr>
          <w:rFonts w:ascii="David" w:hAnsi="David" w:cs="David"/>
          <w:sz w:val="24"/>
          <w:szCs w:val="24"/>
          <w:u w:val="single"/>
          <w:rtl/>
        </w:rPr>
        <w:t>מדד ידוע</w:t>
      </w:r>
      <w:r w:rsidRPr="008446E7">
        <w:rPr>
          <w:rFonts w:ascii="David" w:hAnsi="David" w:cs="David"/>
          <w:sz w:val="24"/>
          <w:szCs w:val="24"/>
          <w:rtl/>
        </w:rPr>
        <w:t xml:space="preserve"> – המדד האחרון שפורסם באופן רשמי, נכון לתאריך הקובע, גם אם טרם פורסם המדד בגין אותו החודש.</w:t>
      </w:r>
    </w:p>
    <w:p w14:paraId="426EEB16" w14:textId="77777777" w:rsidR="00B03936" w:rsidRPr="00B77F72" w:rsidRDefault="00B03936" w:rsidP="00B03936">
      <w:pPr>
        <w:pStyle w:val="1-"/>
        <w:numPr>
          <w:ilvl w:val="0"/>
          <w:numId w:val="65"/>
        </w:numPr>
        <w:rPr>
          <w:b/>
          <w:bCs/>
          <w:u w:val="single"/>
        </w:rPr>
      </w:pPr>
      <w:r w:rsidRPr="00B77F72">
        <w:rPr>
          <w:b/>
          <w:bCs/>
          <w:u w:val="single"/>
          <w:rtl/>
        </w:rPr>
        <w:t>תנאי ההצמדה</w:t>
      </w:r>
    </w:p>
    <w:p w14:paraId="343D7FBD" w14:textId="77777777" w:rsidR="00B03936" w:rsidRPr="008446E7" w:rsidRDefault="00B03936" w:rsidP="00B03936">
      <w:pPr>
        <w:pStyle w:val="2"/>
        <w:numPr>
          <w:ilvl w:val="1"/>
          <w:numId w:val="65"/>
        </w:numPr>
        <w:rPr>
          <w:rFonts w:ascii="David" w:hAnsi="David" w:cs="David"/>
          <w:sz w:val="24"/>
          <w:szCs w:val="24"/>
          <w:rtl/>
        </w:rPr>
      </w:pPr>
      <w:r w:rsidRPr="008446E7">
        <w:rPr>
          <w:rFonts w:ascii="David" w:hAnsi="David" w:cs="David"/>
          <w:sz w:val="24"/>
          <w:szCs w:val="24"/>
          <w:rtl/>
        </w:rPr>
        <w:t xml:space="preserve">תאריך הבסיס – 24 חודשים ממועד החתימה על הסכם ההתקשרות ע"י </w:t>
      </w:r>
      <w:proofErr w:type="spellStart"/>
      <w:r w:rsidRPr="008446E7">
        <w:rPr>
          <w:rFonts w:ascii="David" w:hAnsi="David" w:cs="David"/>
          <w:sz w:val="24"/>
          <w:szCs w:val="24"/>
          <w:rtl/>
        </w:rPr>
        <w:t>מורשי</w:t>
      </w:r>
      <w:proofErr w:type="spellEnd"/>
      <w:r w:rsidRPr="008446E7">
        <w:rPr>
          <w:rFonts w:ascii="David" w:hAnsi="David" w:cs="David"/>
          <w:sz w:val="24"/>
          <w:szCs w:val="24"/>
          <w:rtl/>
        </w:rPr>
        <w:t xml:space="preserve"> חתימה</w:t>
      </w:r>
      <w:r>
        <w:rPr>
          <w:rFonts w:ascii="David" w:hAnsi="David" w:cs="David" w:hint="cs"/>
          <w:sz w:val="24"/>
          <w:szCs w:val="24"/>
          <w:rtl/>
        </w:rPr>
        <w:t>.</w:t>
      </w:r>
    </w:p>
    <w:p w14:paraId="365A39D9" w14:textId="77777777" w:rsidR="00B03936" w:rsidRPr="008446E7" w:rsidRDefault="00B03936" w:rsidP="00B03936">
      <w:pPr>
        <w:pStyle w:val="2"/>
        <w:numPr>
          <w:ilvl w:val="1"/>
          <w:numId w:val="65"/>
        </w:numPr>
        <w:rPr>
          <w:rFonts w:ascii="David" w:hAnsi="David" w:cs="David"/>
          <w:sz w:val="24"/>
          <w:szCs w:val="24"/>
        </w:rPr>
      </w:pPr>
      <w:r w:rsidRPr="008446E7">
        <w:rPr>
          <w:rFonts w:ascii="David" w:hAnsi="David" w:cs="David"/>
          <w:sz w:val="24"/>
          <w:szCs w:val="24"/>
          <w:rtl/>
        </w:rPr>
        <w:t xml:space="preserve">התאריך הקובע – תאריך החשבונית. </w:t>
      </w:r>
    </w:p>
    <w:p w14:paraId="3E69F88C" w14:textId="77777777" w:rsidR="00B03936" w:rsidRPr="008446E7" w:rsidRDefault="00B03936" w:rsidP="00B03936">
      <w:pPr>
        <w:pStyle w:val="2"/>
        <w:numPr>
          <w:ilvl w:val="1"/>
          <w:numId w:val="65"/>
        </w:numPr>
        <w:rPr>
          <w:rFonts w:ascii="David" w:hAnsi="David" w:cs="David"/>
          <w:sz w:val="24"/>
          <w:szCs w:val="24"/>
        </w:rPr>
      </w:pPr>
      <w:r w:rsidRPr="008446E7">
        <w:rPr>
          <w:rFonts w:ascii="David" w:hAnsi="David" w:cs="David"/>
          <w:sz w:val="24"/>
          <w:szCs w:val="24"/>
          <w:rtl/>
        </w:rPr>
        <w:t xml:space="preserve">מדד / שער חליפין – מדד המחירים לצרכן. </w:t>
      </w:r>
    </w:p>
    <w:p w14:paraId="0270EDFA" w14:textId="77777777" w:rsidR="00B03936" w:rsidRPr="008446E7" w:rsidRDefault="00B03936" w:rsidP="00B03936">
      <w:pPr>
        <w:pStyle w:val="2"/>
        <w:numPr>
          <w:ilvl w:val="1"/>
          <w:numId w:val="65"/>
        </w:numPr>
        <w:rPr>
          <w:rFonts w:ascii="David" w:hAnsi="David" w:cs="David"/>
          <w:sz w:val="24"/>
          <w:szCs w:val="24"/>
        </w:rPr>
      </w:pPr>
      <w:r w:rsidRPr="008446E7">
        <w:rPr>
          <w:rFonts w:ascii="David" w:hAnsi="David" w:cs="David"/>
          <w:sz w:val="24"/>
          <w:szCs w:val="24"/>
          <w:rtl/>
        </w:rPr>
        <w:t>סוג המדד – מדד ידוע.</w:t>
      </w:r>
    </w:p>
    <w:p w14:paraId="41663E80" w14:textId="77777777" w:rsidR="00B03936" w:rsidRPr="008446E7" w:rsidRDefault="00B03936" w:rsidP="00B03936">
      <w:pPr>
        <w:pStyle w:val="2"/>
        <w:numPr>
          <w:ilvl w:val="1"/>
          <w:numId w:val="65"/>
        </w:numPr>
        <w:rPr>
          <w:rFonts w:ascii="David" w:hAnsi="David" w:cs="David"/>
          <w:sz w:val="24"/>
          <w:szCs w:val="24"/>
          <w:rtl/>
        </w:rPr>
      </w:pPr>
      <w:r w:rsidRPr="008446E7">
        <w:rPr>
          <w:rFonts w:ascii="David" w:hAnsi="David" w:cs="David"/>
          <w:sz w:val="24"/>
          <w:szCs w:val="24"/>
          <w:rtl/>
        </w:rPr>
        <w:t xml:space="preserve">תדירות ההצמדה – </w:t>
      </w:r>
      <w:r>
        <w:rPr>
          <w:rFonts w:ascii="David" w:hAnsi="David" w:cs="David" w:hint="cs"/>
          <w:sz w:val="24"/>
          <w:szCs w:val="24"/>
          <w:rtl/>
        </w:rPr>
        <w:t>שנתית</w:t>
      </w:r>
      <w:r w:rsidRPr="008446E7">
        <w:rPr>
          <w:rFonts w:ascii="David" w:hAnsi="David" w:cs="David"/>
          <w:sz w:val="24"/>
          <w:szCs w:val="24"/>
          <w:rtl/>
        </w:rPr>
        <w:t>.</w:t>
      </w:r>
    </w:p>
    <w:p w14:paraId="0A789490" w14:textId="77777777" w:rsidR="00B03936" w:rsidRPr="008446E7" w:rsidRDefault="00B03936" w:rsidP="00B03936">
      <w:pPr>
        <w:pStyle w:val="2"/>
        <w:numPr>
          <w:ilvl w:val="1"/>
          <w:numId w:val="65"/>
        </w:numPr>
        <w:rPr>
          <w:rFonts w:ascii="David" w:hAnsi="David" w:cs="David"/>
          <w:sz w:val="24"/>
          <w:szCs w:val="24"/>
        </w:rPr>
      </w:pPr>
      <w:r w:rsidRPr="008446E7">
        <w:rPr>
          <w:rFonts w:ascii="David" w:hAnsi="David" w:cs="David"/>
          <w:sz w:val="24"/>
          <w:szCs w:val="24"/>
          <w:rtl/>
        </w:rPr>
        <w:t>חלקיות ההצמדה – 100%.</w:t>
      </w:r>
    </w:p>
    <w:p w14:paraId="4EE81D8C" w14:textId="77777777" w:rsidR="00B03936" w:rsidRPr="008446E7" w:rsidRDefault="00B03936" w:rsidP="00B03936">
      <w:pPr>
        <w:pStyle w:val="2"/>
        <w:numPr>
          <w:ilvl w:val="0"/>
          <w:numId w:val="0"/>
        </w:numPr>
        <w:spacing w:line="240" w:lineRule="auto"/>
        <w:ind w:left="360"/>
        <w:rPr>
          <w:rFonts w:ascii="David" w:hAnsi="David" w:cs="David"/>
          <w:sz w:val="24"/>
          <w:szCs w:val="24"/>
          <w:rtl/>
        </w:rPr>
      </w:pPr>
    </w:p>
    <w:p w14:paraId="39C25768" w14:textId="77777777" w:rsidR="00B03936" w:rsidRPr="00B77F72" w:rsidRDefault="00B03936" w:rsidP="00B03936">
      <w:pPr>
        <w:pStyle w:val="1-"/>
        <w:numPr>
          <w:ilvl w:val="0"/>
          <w:numId w:val="65"/>
        </w:numPr>
        <w:rPr>
          <w:b/>
          <w:bCs/>
          <w:u w:val="single"/>
        </w:rPr>
      </w:pPr>
      <w:r w:rsidRPr="00B77F72">
        <w:rPr>
          <w:b/>
          <w:bCs/>
          <w:u w:val="single"/>
          <w:rtl/>
        </w:rPr>
        <w:t>ביצוע ההצמדה</w:t>
      </w:r>
    </w:p>
    <w:p w14:paraId="6F9FF88F" w14:textId="77777777" w:rsidR="00B03936" w:rsidRPr="008446E7" w:rsidRDefault="00B03936" w:rsidP="00B03936">
      <w:pPr>
        <w:pStyle w:val="2"/>
        <w:numPr>
          <w:ilvl w:val="1"/>
          <w:numId w:val="65"/>
        </w:numPr>
        <w:rPr>
          <w:rFonts w:ascii="David" w:hAnsi="David" w:cs="David"/>
          <w:sz w:val="24"/>
          <w:szCs w:val="24"/>
        </w:rPr>
      </w:pPr>
      <w:r w:rsidRPr="000235DD">
        <w:rPr>
          <w:rFonts w:ascii="David" w:hAnsi="David" w:cs="David"/>
          <w:sz w:val="24"/>
          <w:szCs w:val="24"/>
          <w:rtl/>
        </w:rPr>
        <w:t xml:space="preserve">ביצוע ההצמדה יחל רק לגבי חשבוניות שמועד הגשתן </w:t>
      </w:r>
      <w:r>
        <w:rPr>
          <w:rFonts w:ascii="David" w:hAnsi="David" w:cs="David" w:hint="cs"/>
          <w:sz w:val="24"/>
          <w:szCs w:val="24"/>
          <w:rtl/>
        </w:rPr>
        <w:t>הוא</w:t>
      </w:r>
      <w:r w:rsidRPr="000235DD">
        <w:rPr>
          <w:rFonts w:ascii="David" w:hAnsi="David" w:cs="David"/>
          <w:sz w:val="24"/>
          <w:szCs w:val="24"/>
          <w:rtl/>
        </w:rPr>
        <w:t xml:space="preserve"> </w:t>
      </w:r>
      <w:r>
        <w:rPr>
          <w:rFonts w:ascii="David" w:hAnsi="David" w:cs="David" w:hint="cs"/>
          <w:sz w:val="24"/>
          <w:szCs w:val="24"/>
          <w:rtl/>
        </w:rPr>
        <w:t xml:space="preserve">לאחר </w:t>
      </w:r>
      <w:r w:rsidRPr="000235DD">
        <w:rPr>
          <w:rFonts w:ascii="David" w:hAnsi="David" w:cs="David"/>
          <w:sz w:val="24"/>
          <w:szCs w:val="24"/>
          <w:rtl/>
        </w:rPr>
        <w:t>תאריך הבסיס הקבוע בסעיף</w:t>
      </w:r>
      <w:r w:rsidRPr="000235DD">
        <w:rPr>
          <w:rFonts w:ascii="David" w:hAnsi="David" w:cs="David"/>
          <w:sz w:val="24"/>
          <w:szCs w:val="24"/>
        </w:rPr>
        <w:t xml:space="preserve"> </w:t>
      </w:r>
      <w:r w:rsidRPr="000235DD">
        <w:rPr>
          <w:rFonts w:ascii="David" w:hAnsi="David" w:cs="David"/>
          <w:sz w:val="24"/>
          <w:szCs w:val="24"/>
          <w:cs/>
        </w:rPr>
        <w:t>‎</w:t>
      </w:r>
      <w:r w:rsidRPr="000235DD">
        <w:rPr>
          <w:rFonts w:ascii="David" w:hAnsi="David" w:cs="David"/>
          <w:sz w:val="24"/>
          <w:szCs w:val="24"/>
        </w:rPr>
        <w:t>2.</w:t>
      </w:r>
      <w:r>
        <w:rPr>
          <w:rFonts w:ascii="David" w:hAnsi="David" w:cs="David"/>
          <w:sz w:val="24"/>
          <w:szCs w:val="24"/>
        </w:rPr>
        <w:t>1</w:t>
      </w:r>
      <w:r w:rsidRPr="000235DD">
        <w:rPr>
          <w:rFonts w:ascii="David" w:hAnsi="David" w:cs="David"/>
          <w:sz w:val="24"/>
          <w:szCs w:val="24"/>
        </w:rPr>
        <w:t xml:space="preserve"> </w:t>
      </w:r>
      <w:r w:rsidRPr="000235DD">
        <w:rPr>
          <w:rFonts w:ascii="David" w:hAnsi="David" w:cs="David"/>
          <w:sz w:val="24"/>
          <w:szCs w:val="24"/>
          <w:rtl/>
        </w:rPr>
        <w:t>לע</w:t>
      </w:r>
      <w:r>
        <w:rPr>
          <w:rFonts w:ascii="David" w:hAnsi="David" w:cs="David" w:hint="cs"/>
          <w:sz w:val="24"/>
          <w:szCs w:val="24"/>
          <w:rtl/>
        </w:rPr>
        <w:t>יל.</w:t>
      </w:r>
    </w:p>
    <w:p w14:paraId="670F8699" w14:textId="77777777" w:rsidR="00B03936" w:rsidRPr="008446E7" w:rsidRDefault="00B03936" w:rsidP="00B03936">
      <w:pPr>
        <w:pStyle w:val="2"/>
        <w:numPr>
          <w:ilvl w:val="1"/>
          <w:numId w:val="65"/>
        </w:numPr>
        <w:rPr>
          <w:rFonts w:ascii="David" w:hAnsi="David" w:cs="David"/>
          <w:sz w:val="24"/>
          <w:szCs w:val="24"/>
        </w:rPr>
      </w:pPr>
      <w:r w:rsidRPr="008446E7">
        <w:rPr>
          <w:rFonts w:ascii="David" w:hAnsi="David" w:cs="David"/>
          <w:sz w:val="24"/>
          <w:szCs w:val="24"/>
          <w:rtl/>
        </w:rPr>
        <w:t>ככלל,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59AB9723" w14:textId="77777777" w:rsidR="00B03936" w:rsidRPr="008446E7" w:rsidRDefault="00B03936" w:rsidP="00B03936">
      <w:pPr>
        <w:pStyle w:val="2"/>
        <w:numPr>
          <w:ilvl w:val="1"/>
          <w:numId w:val="65"/>
        </w:numPr>
        <w:rPr>
          <w:rFonts w:ascii="David" w:hAnsi="David" w:cs="David"/>
          <w:sz w:val="24"/>
          <w:szCs w:val="24"/>
        </w:rPr>
      </w:pPr>
      <w:r w:rsidRPr="008446E7">
        <w:rPr>
          <w:rFonts w:ascii="David" w:hAnsi="David" w:cs="David"/>
          <w:sz w:val="24"/>
          <w:szCs w:val="24"/>
          <w:u w:val="single"/>
          <w:rtl/>
        </w:rPr>
        <w:t>אופן חישוב ההצמדה</w:t>
      </w:r>
    </w:p>
    <w:p w14:paraId="26D207B6" w14:textId="77777777" w:rsidR="00B03936" w:rsidRPr="008446E7" w:rsidRDefault="00B03936" w:rsidP="00B03936">
      <w:pPr>
        <w:pStyle w:val="3"/>
        <w:numPr>
          <w:ilvl w:val="2"/>
          <w:numId w:val="65"/>
        </w:numPr>
        <w:rPr>
          <w:rFonts w:ascii="David" w:hAnsi="David" w:cs="David"/>
          <w:sz w:val="24"/>
          <w:szCs w:val="24"/>
        </w:rPr>
      </w:pPr>
      <w:r w:rsidRPr="008446E7">
        <w:rPr>
          <w:rFonts w:ascii="David" w:hAnsi="David" w:cs="David"/>
          <w:sz w:val="24"/>
          <w:szCs w:val="24"/>
          <w:rtl/>
        </w:rPr>
        <w:t>חישוב ההצמדה יבוצע אחת לתקופה, בהתאם לתדירות ביצוע ההצמדות שנקבע</w:t>
      </w:r>
      <w:r>
        <w:rPr>
          <w:rFonts w:ascii="David" w:hAnsi="David" w:cs="David" w:hint="cs"/>
          <w:sz w:val="24"/>
          <w:szCs w:val="24"/>
          <w:rtl/>
        </w:rPr>
        <w:t>ה לעיל.</w:t>
      </w:r>
      <w:r w:rsidRPr="008446E7">
        <w:rPr>
          <w:rFonts w:ascii="David" w:hAnsi="David" w:cs="David"/>
          <w:sz w:val="24"/>
          <w:szCs w:val="24"/>
          <w:rtl/>
        </w:rPr>
        <w:t xml:space="preserve"> </w:t>
      </w:r>
    </w:p>
    <w:p w14:paraId="627E9D78" w14:textId="77777777" w:rsidR="00B03936" w:rsidRPr="008446E7" w:rsidRDefault="00B03936" w:rsidP="00B03936">
      <w:pPr>
        <w:pStyle w:val="3"/>
        <w:numPr>
          <w:ilvl w:val="2"/>
          <w:numId w:val="65"/>
        </w:numPr>
        <w:rPr>
          <w:rFonts w:ascii="David" w:hAnsi="David" w:cs="David"/>
          <w:sz w:val="24"/>
          <w:szCs w:val="24"/>
        </w:rPr>
      </w:pPr>
      <w:r w:rsidRPr="008446E7">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E6BE1F5" w14:textId="77777777" w:rsidR="00B03936" w:rsidRPr="008446E7" w:rsidRDefault="00B03936" w:rsidP="00B03936">
      <w:pPr>
        <w:pStyle w:val="3"/>
        <w:numPr>
          <w:ilvl w:val="2"/>
          <w:numId w:val="65"/>
        </w:numPr>
        <w:rPr>
          <w:rFonts w:ascii="David" w:hAnsi="David" w:cs="David"/>
          <w:sz w:val="24"/>
          <w:szCs w:val="24"/>
          <w:rtl/>
        </w:rPr>
      </w:pPr>
      <w:r w:rsidRPr="008446E7">
        <w:rPr>
          <w:rFonts w:ascii="David" w:hAnsi="David" w:cs="David"/>
          <w:sz w:val="24"/>
          <w:szCs w:val="24"/>
          <w:rtl/>
        </w:rPr>
        <w:t>ככלל, המזמין לא ישלם הפרשי הצמדה בגין חשבוניות שכבר שולמו, ואשר לא נדרשה בהן הצמדה על ידי הספק, או שנדרשה הצמדה תוך ביצוע תחשיב שגוי (להלן: "הצמדה בדיעבד"). במקרים חריגים, ולפי שיקול דעתו הבלעדי של חשב המשרד, המזמין רשאי לאשר ביצוע תשלום בגין הצמדה בדיעבד, אך ורק אם לא עברו מעל ל</w:t>
      </w:r>
      <w:r>
        <w:rPr>
          <w:rFonts w:ascii="David" w:hAnsi="David" w:cs="David" w:hint="cs"/>
          <w:sz w:val="24"/>
          <w:szCs w:val="24"/>
          <w:rtl/>
        </w:rPr>
        <w:t xml:space="preserve">-6 </w:t>
      </w:r>
      <w:r w:rsidRPr="008446E7">
        <w:rPr>
          <w:rFonts w:ascii="David" w:hAnsi="David" w:cs="David"/>
          <w:sz w:val="24"/>
          <w:szCs w:val="24"/>
          <w:rtl/>
        </w:rPr>
        <w:t xml:space="preserve">חודשים ממועד פירעונן המלא של החשבוניות כאמור. בחלוף 6 חודשים כאמור, לא תשולם הצמדה בדיעבד לספק, אשר לא דרש את ההצמדה בחשבונית שהגיש.  </w:t>
      </w:r>
    </w:p>
    <w:p w14:paraId="7BC833EA" w14:textId="77777777" w:rsidR="00B03936" w:rsidRPr="008446E7" w:rsidRDefault="00B03936" w:rsidP="00B03936">
      <w:pPr>
        <w:pStyle w:val="2"/>
        <w:numPr>
          <w:ilvl w:val="1"/>
          <w:numId w:val="65"/>
        </w:numPr>
        <w:rPr>
          <w:rFonts w:ascii="David" w:hAnsi="David" w:cs="David"/>
          <w:sz w:val="24"/>
          <w:szCs w:val="24"/>
        </w:rPr>
      </w:pPr>
      <w:r w:rsidRPr="008446E7">
        <w:rPr>
          <w:rFonts w:ascii="David" w:hAnsi="David" w:cs="David"/>
          <w:sz w:val="24"/>
          <w:szCs w:val="24"/>
          <w:rtl/>
        </w:rPr>
        <w:t>סכום ההצמדה שיחושב יתווסף או יופחת לתעריפים שנקבעו בהתקשרות</w:t>
      </w:r>
      <w:r>
        <w:rPr>
          <w:rFonts w:ascii="David" w:hAnsi="David" w:cs="David" w:hint="cs"/>
          <w:sz w:val="24"/>
          <w:szCs w:val="24"/>
          <w:rtl/>
        </w:rPr>
        <w:t>.</w:t>
      </w:r>
    </w:p>
    <w:p w14:paraId="4FFF256F" w14:textId="77777777" w:rsidR="00D2172C" w:rsidRPr="00830FF0" w:rsidRDefault="00D2172C" w:rsidP="00E0309B">
      <w:pPr>
        <w:rPr>
          <w:rtl/>
        </w:rPr>
      </w:pPr>
    </w:p>
    <w:sectPr w:rsidR="00D2172C" w:rsidRPr="00830FF0" w:rsidSect="00DC2DE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CE26D7" w14:textId="77777777" w:rsidR="00211C13" w:rsidRDefault="00211C13">
      <w:r>
        <w:separator/>
      </w:r>
    </w:p>
  </w:endnote>
  <w:endnote w:type="continuationSeparator" w:id="0">
    <w:p w14:paraId="3C860203" w14:textId="77777777" w:rsidR="00211C13" w:rsidRDefault="00211C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Malgun Gothic Semilight">
    <w:panose1 w:val="020B0502040204020203"/>
    <w:charset w:val="80"/>
    <w:family w:val="swiss"/>
    <w:pitch w:val="variable"/>
    <w:sig w:usb0="B0000AAF" w:usb1="09DF7CFB" w:usb2="00000012" w:usb3="00000000" w:csb0="003E01BD"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CB47D" w14:textId="77777777" w:rsidR="00DC3925" w:rsidRDefault="00DC3925" w:rsidP="00264E54">
    <w:pPr>
      <w:pStyle w:val="a"/>
      <w:numPr>
        <w:ilvl w:val="0"/>
        <w:numId w:val="0"/>
      </w:numPr>
      <w:jc w:val="center"/>
    </w:pPr>
    <w:r>
      <w:fldChar w:fldCharType="begin"/>
    </w:r>
    <w:r>
      <w:instrText>PAGE   \* MERGEFORMAT</w:instrText>
    </w:r>
    <w:r>
      <w:fldChar w:fldCharType="separate"/>
    </w:r>
    <w:r w:rsidRPr="00655C5E">
      <w:rPr>
        <w:lang w:val="he-IL"/>
      </w:rPr>
      <w:t>124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AD3702" w14:textId="77777777" w:rsidR="00DC3925" w:rsidRPr="003236F8" w:rsidRDefault="00DC392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EB5284" w14:textId="77777777" w:rsidR="00DC3925" w:rsidRDefault="00DC3925"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95</w:t>
    </w:r>
    <w:r>
      <w:fldChar w:fldCharType="end"/>
    </w:r>
  </w:p>
  <w:p w14:paraId="09C9565E" w14:textId="77777777" w:rsidR="00DC3925" w:rsidRPr="003236F8" w:rsidRDefault="00DC392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52CCF9" w14:textId="77777777" w:rsidR="00211C13" w:rsidRDefault="00211C13">
      <w:r>
        <w:separator/>
      </w:r>
    </w:p>
  </w:footnote>
  <w:footnote w:type="continuationSeparator" w:id="0">
    <w:p w14:paraId="42D25BC8" w14:textId="77777777" w:rsidR="00211C13" w:rsidRDefault="00211C1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F58A5E6E">
      <w:start w:val="1"/>
      <w:numFmt w:val="bullet"/>
      <w:lvlText w:val=""/>
      <w:lvlJc w:val="left"/>
      <w:pPr>
        <w:ind w:left="720" w:hanging="360"/>
      </w:pPr>
      <w:rPr>
        <w:rFonts w:ascii="Symbol" w:hAnsi="Symbol" w:hint="default"/>
      </w:rPr>
    </w:lvl>
    <w:lvl w:ilvl="1" w:tplc="0BF29BF2" w:tentative="1">
      <w:start w:val="1"/>
      <w:numFmt w:val="bullet"/>
      <w:lvlText w:val="o"/>
      <w:lvlJc w:val="left"/>
      <w:pPr>
        <w:ind w:left="1440" w:hanging="360"/>
      </w:pPr>
      <w:rPr>
        <w:rFonts w:ascii="Courier New" w:hAnsi="Courier New" w:cs="Courier New" w:hint="default"/>
      </w:rPr>
    </w:lvl>
    <w:lvl w:ilvl="2" w:tplc="1522F728" w:tentative="1">
      <w:start w:val="1"/>
      <w:numFmt w:val="bullet"/>
      <w:lvlText w:val=""/>
      <w:lvlJc w:val="left"/>
      <w:pPr>
        <w:ind w:left="2160" w:hanging="360"/>
      </w:pPr>
      <w:rPr>
        <w:rFonts w:ascii="Wingdings" w:hAnsi="Wingdings" w:hint="default"/>
      </w:rPr>
    </w:lvl>
    <w:lvl w:ilvl="3" w:tplc="54AEEAB8">
      <w:start w:val="1"/>
      <w:numFmt w:val="bullet"/>
      <w:lvlText w:val=""/>
      <w:lvlJc w:val="left"/>
      <w:pPr>
        <w:ind w:left="2880" w:hanging="360"/>
      </w:pPr>
      <w:rPr>
        <w:rFonts w:ascii="Symbol" w:hAnsi="Symbol" w:hint="default"/>
      </w:rPr>
    </w:lvl>
    <w:lvl w:ilvl="4" w:tplc="1226B43C" w:tentative="1">
      <w:start w:val="1"/>
      <w:numFmt w:val="bullet"/>
      <w:lvlText w:val="o"/>
      <w:lvlJc w:val="left"/>
      <w:pPr>
        <w:ind w:left="3600" w:hanging="360"/>
      </w:pPr>
      <w:rPr>
        <w:rFonts w:ascii="Courier New" w:hAnsi="Courier New" w:cs="Courier New" w:hint="default"/>
      </w:rPr>
    </w:lvl>
    <w:lvl w:ilvl="5" w:tplc="0CE4D278">
      <w:start w:val="1"/>
      <w:numFmt w:val="bullet"/>
      <w:pStyle w:val="60"/>
      <w:lvlText w:val=""/>
      <w:lvlJc w:val="left"/>
      <w:pPr>
        <w:ind w:left="4320" w:hanging="360"/>
      </w:pPr>
      <w:rPr>
        <w:rFonts w:ascii="Wingdings" w:hAnsi="Wingdings" w:hint="default"/>
      </w:rPr>
    </w:lvl>
    <w:lvl w:ilvl="6" w:tplc="C65E8FB4">
      <w:start w:val="1"/>
      <w:numFmt w:val="bullet"/>
      <w:pStyle w:val="7"/>
      <w:lvlText w:val=""/>
      <w:lvlJc w:val="left"/>
      <w:pPr>
        <w:ind w:left="5040" w:hanging="360"/>
      </w:pPr>
      <w:rPr>
        <w:rFonts w:ascii="Symbol" w:hAnsi="Symbol" w:hint="default"/>
      </w:rPr>
    </w:lvl>
    <w:lvl w:ilvl="7" w:tplc="6F625AF2" w:tentative="1">
      <w:start w:val="1"/>
      <w:numFmt w:val="bullet"/>
      <w:lvlText w:val="o"/>
      <w:lvlJc w:val="left"/>
      <w:pPr>
        <w:ind w:left="5760" w:hanging="360"/>
      </w:pPr>
      <w:rPr>
        <w:rFonts w:ascii="Courier New" w:hAnsi="Courier New" w:cs="Courier New" w:hint="default"/>
      </w:rPr>
    </w:lvl>
    <w:lvl w:ilvl="8" w:tplc="6360BC78" w:tentative="1">
      <w:start w:val="1"/>
      <w:numFmt w:val="bullet"/>
      <w:lvlText w:val=""/>
      <w:lvlJc w:val="left"/>
      <w:pPr>
        <w:ind w:left="6480" w:hanging="360"/>
      </w:pPr>
      <w:rPr>
        <w:rFonts w:ascii="Wingdings" w:hAnsi="Wingdings" w:hint="default"/>
      </w:rPr>
    </w:lvl>
  </w:abstractNum>
  <w:abstractNum w:abstractNumId="7" w15:restartNumberingAfterBreak="0">
    <w:nsid w:val="051765A1"/>
    <w:multiLevelType w:val="multilevel"/>
    <w:tmpl w:val="6194E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B52F63"/>
    <w:multiLevelType w:val="hybridMultilevel"/>
    <w:tmpl w:val="70BEAEFA"/>
    <w:lvl w:ilvl="0" w:tplc="1C402B0E">
      <w:start w:val="1"/>
      <w:numFmt w:val="decimal"/>
      <w:lvlText w:val="%1."/>
      <w:lvlJc w:val="left"/>
      <w:pPr>
        <w:ind w:left="720" w:hanging="360"/>
      </w:pPr>
    </w:lvl>
    <w:lvl w:ilvl="1" w:tplc="1F08E426" w:tentative="1">
      <w:start w:val="1"/>
      <w:numFmt w:val="lowerLetter"/>
      <w:lvlText w:val="%2."/>
      <w:lvlJc w:val="left"/>
      <w:pPr>
        <w:ind w:left="1440" w:hanging="360"/>
      </w:pPr>
    </w:lvl>
    <w:lvl w:ilvl="2" w:tplc="0CA0B602" w:tentative="1">
      <w:start w:val="1"/>
      <w:numFmt w:val="lowerRoman"/>
      <w:lvlText w:val="%3."/>
      <w:lvlJc w:val="right"/>
      <w:pPr>
        <w:ind w:left="2160" w:hanging="180"/>
      </w:pPr>
    </w:lvl>
    <w:lvl w:ilvl="3" w:tplc="F2789A86" w:tentative="1">
      <w:start w:val="1"/>
      <w:numFmt w:val="decimal"/>
      <w:lvlText w:val="%4."/>
      <w:lvlJc w:val="left"/>
      <w:pPr>
        <w:ind w:left="2880" w:hanging="360"/>
      </w:pPr>
    </w:lvl>
    <w:lvl w:ilvl="4" w:tplc="9B6CFB62" w:tentative="1">
      <w:start w:val="1"/>
      <w:numFmt w:val="lowerLetter"/>
      <w:lvlText w:val="%5."/>
      <w:lvlJc w:val="left"/>
      <w:pPr>
        <w:ind w:left="3600" w:hanging="360"/>
      </w:pPr>
    </w:lvl>
    <w:lvl w:ilvl="5" w:tplc="65D05C72" w:tentative="1">
      <w:start w:val="1"/>
      <w:numFmt w:val="lowerRoman"/>
      <w:lvlText w:val="%6."/>
      <w:lvlJc w:val="right"/>
      <w:pPr>
        <w:ind w:left="4320" w:hanging="180"/>
      </w:pPr>
    </w:lvl>
    <w:lvl w:ilvl="6" w:tplc="1146F712" w:tentative="1">
      <w:start w:val="1"/>
      <w:numFmt w:val="decimal"/>
      <w:lvlText w:val="%7."/>
      <w:lvlJc w:val="left"/>
      <w:pPr>
        <w:ind w:left="5040" w:hanging="360"/>
      </w:pPr>
    </w:lvl>
    <w:lvl w:ilvl="7" w:tplc="2B780EE6" w:tentative="1">
      <w:start w:val="1"/>
      <w:numFmt w:val="lowerLetter"/>
      <w:lvlText w:val="%8."/>
      <w:lvlJc w:val="left"/>
      <w:pPr>
        <w:ind w:left="5760" w:hanging="360"/>
      </w:pPr>
    </w:lvl>
    <w:lvl w:ilvl="8" w:tplc="E4F299E6" w:tentative="1">
      <w:start w:val="1"/>
      <w:numFmt w:val="lowerRoman"/>
      <w:lvlText w:val="%9."/>
      <w:lvlJc w:val="right"/>
      <w:pPr>
        <w:ind w:left="6480" w:hanging="180"/>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5F14A3"/>
    <w:multiLevelType w:val="hybridMultilevel"/>
    <w:tmpl w:val="71EE166E"/>
    <w:lvl w:ilvl="0" w:tplc="9D6602C0">
      <w:start w:val="1"/>
      <w:numFmt w:val="decimal"/>
      <w:lvlText w:val="%1)"/>
      <w:lvlJc w:val="left"/>
      <w:pPr>
        <w:ind w:left="1080" w:hanging="360"/>
      </w:pPr>
      <w:rPr>
        <w:rFonts w:hint="cs"/>
        <w:b w:val="0"/>
        <w:bCs w:val="0"/>
        <w:i w:val="0"/>
        <w:iCs w:val="0"/>
        <w:szCs w:val="24"/>
      </w:rPr>
    </w:lvl>
    <w:lvl w:ilvl="1" w:tplc="D8C82DAA">
      <w:start w:val="1"/>
      <w:numFmt w:val="lowerLetter"/>
      <w:lvlText w:val="%2."/>
      <w:lvlJc w:val="left"/>
      <w:pPr>
        <w:ind w:left="1800" w:hanging="360"/>
      </w:pPr>
    </w:lvl>
    <w:lvl w:ilvl="2" w:tplc="315E2D2E" w:tentative="1">
      <w:start w:val="1"/>
      <w:numFmt w:val="lowerRoman"/>
      <w:lvlText w:val="%3."/>
      <w:lvlJc w:val="right"/>
      <w:pPr>
        <w:ind w:left="2520" w:hanging="180"/>
      </w:pPr>
    </w:lvl>
    <w:lvl w:ilvl="3" w:tplc="CA665638" w:tentative="1">
      <w:start w:val="1"/>
      <w:numFmt w:val="decimal"/>
      <w:lvlText w:val="%4."/>
      <w:lvlJc w:val="left"/>
      <w:pPr>
        <w:ind w:left="3240" w:hanging="360"/>
      </w:pPr>
    </w:lvl>
    <w:lvl w:ilvl="4" w:tplc="13C6F63E" w:tentative="1">
      <w:start w:val="1"/>
      <w:numFmt w:val="lowerLetter"/>
      <w:lvlText w:val="%5."/>
      <w:lvlJc w:val="left"/>
      <w:pPr>
        <w:ind w:left="3960" w:hanging="360"/>
      </w:pPr>
    </w:lvl>
    <w:lvl w:ilvl="5" w:tplc="35E03D6C" w:tentative="1">
      <w:start w:val="1"/>
      <w:numFmt w:val="lowerRoman"/>
      <w:lvlText w:val="%6."/>
      <w:lvlJc w:val="right"/>
      <w:pPr>
        <w:ind w:left="4680" w:hanging="180"/>
      </w:pPr>
    </w:lvl>
    <w:lvl w:ilvl="6" w:tplc="DB88B10C" w:tentative="1">
      <w:start w:val="1"/>
      <w:numFmt w:val="decimal"/>
      <w:lvlText w:val="%7."/>
      <w:lvlJc w:val="left"/>
      <w:pPr>
        <w:ind w:left="5400" w:hanging="360"/>
      </w:pPr>
    </w:lvl>
    <w:lvl w:ilvl="7" w:tplc="C7409296" w:tentative="1">
      <w:start w:val="1"/>
      <w:numFmt w:val="lowerLetter"/>
      <w:lvlText w:val="%8."/>
      <w:lvlJc w:val="left"/>
      <w:pPr>
        <w:ind w:left="6120" w:hanging="360"/>
      </w:pPr>
    </w:lvl>
    <w:lvl w:ilvl="8" w:tplc="280E2BC8" w:tentative="1">
      <w:start w:val="1"/>
      <w:numFmt w:val="lowerRoman"/>
      <w:lvlText w:val="%9."/>
      <w:lvlJc w:val="right"/>
      <w:pPr>
        <w:ind w:left="6840" w:hanging="180"/>
      </w:pPr>
    </w:lvl>
  </w:abstractNum>
  <w:abstractNum w:abstractNumId="12" w15:restartNumberingAfterBreak="0">
    <w:nsid w:val="077D7848"/>
    <w:multiLevelType w:val="hybridMultilevel"/>
    <w:tmpl w:val="DE7A9666"/>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07D53821"/>
    <w:multiLevelType w:val="multilevel"/>
    <w:tmpl w:val="1388A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9B34ABD"/>
    <w:multiLevelType w:val="hybridMultilevel"/>
    <w:tmpl w:val="EF00991A"/>
    <w:lvl w:ilvl="0" w:tplc="707A6A56">
      <w:start w:val="1"/>
      <w:numFmt w:val="hebrew1"/>
      <w:pStyle w:val="-"/>
      <w:lvlText w:val="%1."/>
      <w:lvlJc w:val="center"/>
      <w:pPr>
        <w:tabs>
          <w:tab w:val="num" w:pos="227"/>
        </w:tabs>
        <w:ind w:left="227" w:hanging="227"/>
      </w:pPr>
      <w:rPr>
        <w:rFonts w:hint="default"/>
        <w:color w:val="auto"/>
        <w:lang w:val="en-US"/>
      </w:rPr>
    </w:lvl>
    <w:lvl w:ilvl="1" w:tplc="C694A6CC">
      <w:start w:val="1"/>
      <w:numFmt w:val="lowerLetter"/>
      <w:lvlText w:val="%2."/>
      <w:lvlJc w:val="left"/>
      <w:pPr>
        <w:tabs>
          <w:tab w:val="num" w:pos="1440"/>
        </w:tabs>
        <w:ind w:left="1440" w:hanging="360"/>
      </w:pPr>
    </w:lvl>
    <w:lvl w:ilvl="2" w:tplc="797E5678" w:tentative="1">
      <w:start w:val="1"/>
      <w:numFmt w:val="lowerRoman"/>
      <w:lvlText w:val="%3."/>
      <w:lvlJc w:val="right"/>
      <w:pPr>
        <w:tabs>
          <w:tab w:val="num" w:pos="2160"/>
        </w:tabs>
        <w:ind w:left="2160" w:hanging="180"/>
      </w:pPr>
    </w:lvl>
    <w:lvl w:ilvl="3" w:tplc="BD145ABC" w:tentative="1">
      <w:start w:val="1"/>
      <w:numFmt w:val="decimal"/>
      <w:lvlText w:val="%4."/>
      <w:lvlJc w:val="left"/>
      <w:pPr>
        <w:tabs>
          <w:tab w:val="num" w:pos="2880"/>
        </w:tabs>
        <w:ind w:left="2880" w:hanging="360"/>
      </w:pPr>
    </w:lvl>
    <w:lvl w:ilvl="4" w:tplc="4102622C" w:tentative="1">
      <w:start w:val="1"/>
      <w:numFmt w:val="lowerLetter"/>
      <w:lvlText w:val="%5."/>
      <w:lvlJc w:val="left"/>
      <w:pPr>
        <w:tabs>
          <w:tab w:val="num" w:pos="3600"/>
        </w:tabs>
        <w:ind w:left="3600" w:hanging="360"/>
      </w:pPr>
    </w:lvl>
    <w:lvl w:ilvl="5" w:tplc="C32634D2" w:tentative="1">
      <w:start w:val="1"/>
      <w:numFmt w:val="lowerRoman"/>
      <w:lvlText w:val="%6."/>
      <w:lvlJc w:val="right"/>
      <w:pPr>
        <w:tabs>
          <w:tab w:val="num" w:pos="4320"/>
        </w:tabs>
        <w:ind w:left="4320" w:hanging="180"/>
      </w:pPr>
    </w:lvl>
    <w:lvl w:ilvl="6" w:tplc="DFC89574" w:tentative="1">
      <w:start w:val="1"/>
      <w:numFmt w:val="decimal"/>
      <w:lvlText w:val="%7."/>
      <w:lvlJc w:val="left"/>
      <w:pPr>
        <w:tabs>
          <w:tab w:val="num" w:pos="5040"/>
        </w:tabs>
        <w:ind w:left="5040" w:hanging="360"/>
      </w:pPr>
    </w:lvl>
    <w:lvl w:ilvl="7" w:tplc="EBE8D9AE" w:tentative="1">
      <w:start w:val="1"/>
      <w:numFmt w:val="lowerLetter"/>
      <w:lvlText w:val="%8."/>
      <w:lvlJc w:val="left"/>
      <w:pPr>
        <w:tabs>
          <w:tab w:val="num" w:pos="5760"/>
        </w:tabs>
        <w:ind w:left="5760" w:hanging="360"/>
      </w:pPr>
    </w:lvl>
    <w:lvl w:ilvl="8" w:tplc="765034BC"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9CE4423"/>
    <w:multiLevelType w:val="hybridMultilevel"/>
    <w:tmpl w:val="5FA2370C"/>
    <w:lvl w:ilvl="0" w:tplc="5CA0D180">
      <w:start w:val="1"/>
      <w:numFmt w:val="decimal"/>
      <w:lvlText w:val="%1)"/>
      <w:lvlJc w:val="left"/>
      <w:pPr>
        <w:ind w:left="1440" w:hanging="360"/>
      </w:pPr>
    </w:lvl>
    <w:lvl w:ilvl="1" w:tplc="91028FAC" w:tentative="1">
      <w:start w:val="1"/>
      <w:numFmt w:val="lowerLetter"/>
      <w:lvlText w:val="%2."/>
      <w:lvlJc w:val="left"/>
      <w:pPr>
        <w:ind w:left="2160" w:hanging="360"/>
      </w:pPr>
    </w:lvl>
    <w:lvl w:ilvl="2" w:tplc="3E826D2C" w:tentative="1">
      <w:start w:val="1"/>
      <w:numFmt w:val="lowerRoman"/>
      <w:lvlText w:val="%3."/>
      <w:lvlJc w:val="right"/>
      <w:pPr>
        <w:ind w:left="2880" w:hanging="180"/>
      </w:pPr>
    </w:lvl>
    <w:lvl w:ilvl="3" w:tplc="ABE2B048" w:tentative="1">
      <w:start w:val="1"/>
      <w:numFmt w:val="decimal"/>
      <w:lvlText w:val="%4."/>
      <w:lvlJc w:val="left"/>
      <w:pPr>
        <w:ind w:left="3600" w:hanging="360"/>
      </w:pPr>
    </w:lvl>
    <w:lvl w:ilvl="4" w:tplc="37F05D40" w:tentative="1">
      <w:start w:val="1"/>
      <w:numFmt w:val="lowerLetter"/>
      <w:lvlText w:val="%5."/>
      <w:lvlJc w:val="left"/>
      <w:pPr>
        <w:ind w:left="4320" w:hanging="360"/>
      </w:pPr>
    </w:lvl>
    <w:lvl w:ilvl="5" w:tplc="B62405EE" w:tentative="1">
      <w:start w:val="1"/>
      <w:numFmt w:val="lowerRoman"/>
      <w:lvlText w:val="%6."/>
      <w:lvlJc w:val="right"/>
      <w:pPr>
        <w:ind w:left="5040" w:hanging="180"/>
      </w:pPr>
    </w:lvl>
    <w:lvl w:ilvl="6" w:tplc="DC9E5CC0" w:tentative="1">
      <w:start w:val="1"/>
      <w:numFmt w:val="decimal"/>
      <w:lvlText w:val="%7."/>
      <w:lvlJc w:val="left"/>
      <w:pPr>
        <w:ind w:left="5760" w:hanging="360"/>
      </w:pPr>
    </w:lvl>
    <w:lvl w:ilvl="7" w:tplc="B2A86558" w:tentative="1">
      <w:start w:val="1"/>
      <w:numFmt w:val="lowerLetter"/>
      <w:lvlText w:val="%8."/>
      <w:lvlJc w:val="left"/>
      <w:pPr>
        <w:ind w:left="6480" w:hanging="360"/>
      </w:pPr>
    </w:lvl>
    <w:lvl w:ilvl="8" w:tplc="61BCF366" w:tentative="1">
      <w:start w:val="1"/>
      <w:numFmt w:val="lowerRoman"/>
      <w:lvlText w:val="%9."/>
      <w:lvlJc w:val="right"/>
      <w:pPr>
        <w:ind w:left="7200" w:hanging="180"/>
      </w:pPr>
    </w:lvl>
  </w:abstractNum>
  <w:abstractNum w:abstractNumId="17"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A521F0B"/>
    <w:multiLevelType w:val="hybridMultilevel"/>
    <w:tmpl w:val="445E254A"/>
    <w:lvl w:ilvl="0" w:tplc="AF2217A4">
      <w:start w:val="1"/>
      <w:numFmt w:val="decimal"/>
      <w:lvlText w:val="%1)"/>
      <w:lvlJc w:val="left"/>
      <w:pPr>
        <w:ind w:left="1080" w:hanging="360"/>
      </w:pPr>
      <w:rPr>
        <w:rFonts w:hint="cs"/>
        <w:b w:val="0"/>
        <w:bCs w:val="0"/>
        <w:i w:val="0"/>
        <w:iCs w:val="0"/>
        <w:szCs w:val="24"/>
      </w:rPr>
    </w:lvl>
    <w:lvl w:ilvl="1" w:tplc="3C3ACC74" w:tentative="1">
      <w:start w:val="1"/>
      <w:numFmt w:val="lowerLetter"/>
      <w:lvlText w:val="%2."/>
      <w:lvlJc w:val="left"/>
      <w:pPr>
        <w:ind w:left="1800" w:hanging="360"/>
      </w:pPr>
    </w:lvl>
    <w:lvl w:ilvl="2" w:tplc="159C65EE" w:tentative="1">
      <w:start w:val="1"/>
      <w:numFmt w:val="lowerRoman"/>
      <w:lvlText w:val="%3."/>
      <w:lvlJc w:val="right"/>
      <w:pPr>
        <w:ind w:left="2520" w:hanging="180"/>
      </w:pPr>
    </w:lvl>
    <w:lvl w:ilvl="3" w:tplc="C11C0102" w:tentative="1">
      <w:start w:val="1"/>
      <w:numFmt w:val="decimal"/>
      <w:lvlText w:val="%4."/>
      <w:lvlJc w:val="left"/>
      <w:pPr>
        <w:ind w:left="3240" w:hanging="360"/>
      </w:pPr>
    </w:lvl>
    <w:lvl w:ilvl="4" w:tplc="F698E464" w:tentative="1">
      <w:start w:val="1"/>
      <w:numFmt w:val="lowerLetter"/>
      <w:lvlText w:val="%5."/>
      <w:lvlJc w:val="left"/>
      <w:pPr>
        <w:ind w:left="3960" w:hanging="360"/>
      </w:pPr>
    </w:lvl>
    <w:lvl w:ilvl="5" w:tplc="817AAC26" w:tentative="1">
      <w:start w:val="1"/>
      <w:numFmt w:val="lowerRoman"/>
      <w:lvlText w:val="%6."/>
      <w:lvlJc w:val="right"/>
      <w:pPr>
        <w:ind w:left="4680" w:hanging="180"/>
      </w:pPr>
    </w:lvl>
    <w:lvl w:ilvl="6" w:tplc="CD12B13A" w:tentative="1">
      <w:start w:val="1"/>
      <w:numFmt w:val="decimal"/>
      <w:lvlText w:val="%7."/>
      <w:lvlJc w:val="left"/>
      <w:pPr>
        <w:ind w:left="5400" w:hanging="360"/>
      </w:pPr>
    </w:lvl>
    <w:lvl w:ilvl="7" w:tplc="99C805F2" w:tentative="1">
      <w:start w:val="1"/>
      <w:numFmt w:val="lowerLetter"/>
      <w:lvlText w:val="%8."/>
      <w:lvlJc w:val="left"/>
      <w:pPr>
        <w:ind w:left="6120" w:hanging="360"/>
      </w:pPr>
    </w:lvl>
    <w:lvl w:ilvl="8" w:tplc="81029A94" w:tentative="1">
      <w:start w:val="1"/>
      <w:numFmt w:val="lowerRoman"/>
      <w:lvlText w:val="%9."/>
      <w:lvlJc w:val="right"/>
      <w:pPr>
        <w:ind w:left="6840" w:hanging="180"/>
      </w:pPr>
    </w:lvl>
  </w:abstractNum>
  <w:abstractNum w:abstractNumId="19" w15:restartNumberingAfterBreak="0">
    <w:nsid w:val="0CDA3A9C"/>
    <w:multiLevelType w:val="hybridMultilevel"/>
    <w:tmpl w:val="51A81226"/>
    <w:lvl w:ilvl="0" w:tplc="06E03AF4">
      <w:start w:val="1"/>
      <w:numFmt w:val="decimal"/>
      <w:lvlText w:val="%1)"/>
      <w:lvlJc w:val="left"/>
      <w:pPr>
        <w:ind w:left="1440" w:hanging="360"/>
      </w:pPr>
    </w:lvl>
    <w:lvl w:ilvl="1" w:tplc="0B3E856A" w:tentative="1">
      <w:start w:val="1"/>
      <w:numFmt w:val="lowerLetter"/>
      <w:lvlText w:val="%2."/>
      <w:lvlJc w:val="left"/>
      <w:pPr>
        <w:ind w:left="2160" w:hanging="360"/>
      </w:pPr>
    </w:lvl>
    <w:lvl w:ilvl="2" w:tplc="9B628D5A" w:tentative="1">
      <w:start w:val="1"/>
      <w:numFmt w:val="lowerRoman"/>
      <w:lvlText w:val="%3."/>
      <w:lvlJc w:val="right"/>
      <w:pPr>
        <w:ind w:left="2880" w:hanging="180"/>
      </w:pPr>
    </w:lvl>
    <w:lvl w:ilvl="3" w:tplc="3C8AC772" w:tentative="1">
      <w:start w:val="1"/>
      <w:numFmt w:val="decimal"/>
      <w:lvlText w:val="%4."/>
      <w:lvlJc w:val="left"/>
      <w:pPr>
        <w:ind w:left="3600" w:hanging="360"/>
      </w:pPr>
    </w:lvl>
    <w:lvl w:ilvl="4" w:tplc="042675F2" w:tentative="1">
      <w:start w:val="1"/>
      <w:numFmt w:val="lowerLetter"/>
      <w:lvlText w:val="%5."/>
      <w:lvlJc w:val="left"/>
      <w:pPr>
        <w:ind w:left="4320" w:hanging="360"/>
      </w:pPr>
    </w:lvl>
    <w:lvl w:ilvl="5" w:tplc="653E99A2" w:tentative="1">
      <w:start w:val="1"/>
      <w:numFmt w:val="lowerRoman"/>
      <w:lvlText w:val="%6."/>
      <w:lvlJc w:val="right"/>
      <w:pPr>
        <w:ind w:left="5040" w:hanging="180"/>
      </w:pPr>
    </w:lvl>
    <w:lvl w:ilvl="6" w:tplc="5F06E86A" w:tentative="1">
      <w:start w:val="1"/>
      <w:numFmt w:val="decimal"/>
      <w:lvlText w:val="%7."/>
      <w:lvlJc w:val="left"/>
      <w:pPr>
        <w:ind w:left="5760" w:hanging="360"/>
      </w:pPr>
    </w:lvl>
    <w:lvl w:ilvl="7" w:tplc="F24600CA" w:tentative="1">
      <w:start w:val="1"/>
      <w:numFmt w:val="lowerLetter"/>
      <w:lvlText w:val="%8."/>
      <w:lvlJc w:val="left"/>
      <w:pPr>
        <w:ind w:left="6480" w:hanging="360"/>
      </w:pPr>
    </w:lvl>
    <w:lvl w:ilvl="8" w:tplc="BA9C6F8C" w:tentative="1">
      <w:start w:val="1"/>
      <w:numFmt w:val="lowerRoman"/>
      <w:lvlText w:val="%9."/>
      <w:lvlJc w:val="right"/>
      <w:pPr>
        <w:ind w:left="7200" w:hanging="180"/>
      </w:pPr>
    </w:lvl>
  </w:abstractNum>
  <w:abstractNum w:abstractNumId="2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E6F610C"/>
    <w:multiLevelType w:val="multilevel"/>
    <w:tmpl w:val="99480D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35138E8"/>
    <w:multiLevelType w:val="hybridMultilevel"/>
    <w:tmpl w:val="AEFC81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137C430E"/>
    <w:multiLevelType w:val="multilevel"/>
    <w:tmpl w:val="46AA3C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3E2743D"/>
    <w:multiLevelType w:val="hybridMultilevel"/>
    <w:tmpl w:val="7E82CE52"/>
    <w:lvl w:ilvl="0" w:tplc="5F28FD0C">
      <w:start w:val="1"/>
      <w:numFmt w:val="decimal"/>
      <w:lvlText w:val="%1)"/>
      <w:lvlJc w:val="left"/>
      <w:pPr>
        <w:ind w:left="1080" w:hanging="360"/>
      </w:pPr>
      <w:rPr>
        <w:rFonts w:hint="cs"/>
        <w:b w:val="0"/>
        <w:bCs w:val="0"/>
        <w:i w:val="0"/>
        <w:iCs w:val="0"/>
        <w:szCs w:val="24"/>
      </w:rPr>
    </w:lvl>
    <w:lvl w:ilvl="1" w:tplc="4A982C5E" w:tentative="1">
      <w:start w:val="1"/>
      <w:numFmt w:val="lowerLetter"/>
      <w:lvlText w:val="%2."/>
      <w:lvlJc w:val="left"/>
      <w:pPr>
        <w:ind w:left="1800" w:hanging="360"/>
      </w:pPr>
    </w:lvl>
    <w:lvl w:ilvl="2" w:tplc="99946D48" w:tentative="1">
      <w:start w:val="1"/>
      <w:numFmt w:val="lowerRoman"/>
      <w:lvlText w:val="%3."/>
      <w:lvlJc w:val="right"/>
      <w:pPr>
        <w:ind w:left="2520" w:hanging="180"/>
      </w:pPr>
    </w:lvl>
    <w:lvl w:ilvl="3" w:tplc="C0365516" w:tentative="1">
      <w:start w:val="1"/>
      <w:numFmt w:val="decimal"/>
      <w:lvlText w:val="%4."/>
      <w:lvlJc w:val="left"/>
      <w:pPr>
        <w:ind w:left="3240" w:hanging="360"/>
      </w:pPr>
    </w:lvl>
    <w:lvl w:ilvl="4" w:tplc="B52832F8" w:tentative="1">
      <w:start w:val="1"/>
      <w:numFmt w:val="lowerLetter"/>
      <w:lvlText w:val="%5."/>
      <w:lvlJc w:val="left"/>
      <w:pPr>
        <w:ind w:left="3960" w:hanging="360"/>
      </w:pPr>
    </w:lvl>
    <w:lvl w:ilvl="5" w:tplc="D7289040" w:tentative="1">
      <w:start w:val="1"/>
      <w:numFmt w:val="lowerRoman"/>
      <w:lvlText w:val="%6."/>
      <w:lvlJc w:val="right"/>
      <w:pPr>
        <w:ind w:left="4680" w:hanging="180"/>
      </w:pPr>
    </w:lvl>
    <w:lvl w:ilvl="6" w:tplc="57388A24" w:tentative="1">
      <w:start w:val="1"/>
      <w:numFmt w:val="decimal"/>
      <w:lvlText w:val="%7."/>
      <w:lvlJc w:val="left"/>
      <w:pPr>
        <w:ind w:left="5400" w:hanging="360"/>
      </w:pPr>
    </w:lvl>
    <w:lvl w:ilvl="7" w:tplc="1DDCE10A" w:tentative="1">
      <w:start w:val="1"/>
      <w:numFmt w:val="lowerLetter"/>
      <w:lvlText w:val="%8."/>
      <w:lvlJc w:val="left"/>
      <w:pPr>
        <w:ind w:left="6120" w:hanging="360"/>
      </w:pPr>
    </w:lvl>
    <w:lvl w:ilvl="8" w:tplc="D0C0FC9E" w:tentative="1">
      <w:start w:val="1"/>
      <w:numFmt w:val="lowerRoman"/>
      <w:lvlText w:val="%9."/>
      <w:lvlJc w:val="right"/>
      <w:pPr>
        <w:ind w:left="6840" w:hanging="180"/>
      </w:pPr>
    </w:lvl>
  </w:abstractNum>
  <w:abstractNum w:abstractNumId="2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4" w15:restartNumberingAfterBreak="0">
    <w:nsid w:val="1982358D"/>
    <w:multiLevelType w:val="multilevel"/>
    <w:tmpl w:val="5846C9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9F86486"/>
    <w:multiLevelType w:val="multilevel"/>
    <w:tmpl w:val="524C7D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A2B2379"/>
    <w:multiLevelType w:val="hybridMultilevel"/>
    <w:tmpl w:val="121C43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1D2716E5"/>
    <w:multiLevelType w:val="multilevel"/>
    <w:tmpl w:val="08D4E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1D71337A"/>
    <w:multiLevelType w:val="multilevel"/>
    <w:tmpl w:val="05F62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E1B3AB7"/>
    <w:multiLevelType w:val="hybridMultilevel"/>
    <w:tmpl w:val="5CE073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1" w15:restartNumberingAfterBreak="0">
    <w:nsid w:val="1F622458"/>
    <w:multiLevelType w:val="hybridMultilevel"/>
    <w:tmpl w:val="97DC45F4"/>
    <w:name w:val="listhnumber43223222322233222222223"/>
    <w:lvl w:ilvl="0" w:tplc="CD3ADEF0">
      <w:start w:val="1"/>
      <w:numFmt w:val="bullet"/>
      <w:pStyle w:val="ListBullet7"/>
      <w:lvlText w:val=""/>
      <w:lvlJc w:val="left"/>
      <w:pPr>
        <w:tabs>
          <w:tab w:val="num" w:pos="3240"/>
        </w:tabs>
        <w:ind w:left="3240" w:right="3240" w:hanging="360"/>
      </w:pPr>
      <w:rPr>
        <w:rFonts w:ascii="Symbol" w:hAnsi="Symbol" w:hint="default"/>
      </w:rPr>
    </w:lvl>
    <w:lvl w:ilvl="1" w:tplc="368E426A" w:tentative="1">
      <w:start w:val="1"/>
      <w:numFmt w:val="bullet"/>
      <w:lvlText w:val="o"/>
      <w:lvlJc w:val="left"/>
      <w:pPr>
        <w:tabs>
          <w:tab w:val="num" w:pos="1440"/>
        </w:tabs>
        <w:ind w:left="1440" w:right="1440" w:hanging="360"/>
      </w:pPr>
      <w:rPr>
        <w:rFonts w:ascii="Courier New" w:hAnsi="Courier New" w:hint="default"/>
      </w:rPr>
    </w:lvl>
    <w:lvl w:ilvl="2" w:tplc="389E74F6" w:tentative="1">
      <w:start w:val="1"/>
      <w:numFmt w:val="bullet"/>
      <w:lvlText w:val=""/>
      <w:lvlJc w:val="left"/>
      <w:pPr>
        <w:tabs>
          <w:tab w:val="num" w:pos="2160"/>
        </w:tabs>
        <w:ind w:left="2160" w:right="2160" w:hanging="360"/>
      </w:pPr>
      <w:rPr>
        <w:rFonts w:ascii="Wingdings" w:hAnsi="Wingdings" w:hint="default"/>
      </w:rPr>
    </w:lvl>
    <w:lvl w:ilvl="3" w:tplc="6F50DF3A" w:tentative="1">
      <w:start w:val="1"/>
      <w:numFmt w:val="bullet"/>
      <w:lvlText w:val=""/>
      <w:lvlJc w:val="left"/>
      <w:pPr>
        <w:tabs>
          <w:tab w:val="num" w:pos="2880"/>
        </w:tabs>
        <w:ind w:left="2880" w:right="2880" w:hanging="360"/>
      </w:pPr>
      <w:rPr>
        <w:rFonts w:ascii="Symbol" w:hAnsi="Symbol" w:hint="default"/>
      </w:rPr>
    </w:lvl>
    <w:lvl w:ilvl="4" w:tplc="4F6A2AA4" w:tentative="1">
      <w:start w:val="1"/>
      <w:numFmt w:val="bullet"/>
      <w:lvlText w:val="o"/>
      <w:lvlJc w:val="left"/>
      <w:pPr>
        <w:tabs>
          <w:tab w:val="num" w:pos="3600"/>
        </w:tabs>
        <w:ind w:left="3600" w:right="3600" w:hanging="360"/>
      </w:pPr>
      <w:rPr>
        <w:rFonts w:ascii="Courier New" w:hAnsi="Courier New" w:hint="default"/>
      </w:rPr>
    </w:lvl>
    <w:lvl w:ilvl="5" w:tplc="193EACB0" w:tentative="1">
      <w:start w:val="1"/>
      <w:numFmt w:val="bullet"/>
      <w:lvlText w:val=""/>
      <w:lvlJc w:val="left"/>
      <w:pPr>
        <w:tabs>
          <w:tab w:val="num" w:pos="4320"/>
        </w:tabs>
        <w:ind w:left="4320" w:right="4320" w:hanging="360"/>
      </w:pPr>
      <w:rPr>
        <w:rFonts w:ascii="Wingdings" w:hAnsi="Wingdings" w:hint="default"/>
      </w:rPr>
    </w:lvl>
    <w:lvl w:ilvl="6" w:tplc="7CC293C8" w:tentative="1">
      <w:start w:val="1"/>
      <w:numFmt w:val="bullet"/>
      <w:lvlText w:val=""/>
      <w:lvlJc w:val="left"/>
      <w:pPr>
        <w:tabs>
          <w:tab w:val="num" w:pos="5040"/>
        </w:tabs>
        <w:ind w:left="5040" w:right="5040" w:hanging="360"/>
      </w:pPr>
      <w:rPr>
        <w:rFonts w:ascii="Symbol" w:hAnsi="Symbol" w:hint="default"/>
      </w:rPr>
    </w:lvl>
    <w:lvl w:ilvl="7" w:tplc="0688DA82" w:tentative="1">
      <w:start w:val="1"/>
      <w:numFmt w:val="bullet"/>
      <w:lvlText w:val="o"/>
      <w:lvlJc w:val="left"/>
      <w:pPr>
        <w:tabs>
          <w:tab w:val="num" w:pos="5760"/>
        </w:tabs>
        <w:ind w:left="5760" w:right="5760" w:hanging="360"/>
      </w:pPr>
      <w:rPr>
        <w:rFonts w:ascii="Courier New" w:hAnsi="Courier New" w:hint="default"/>
      </w:rPr>
    </w:lvl>
    <w:lvl w:ilvl="8" w:tplc="582AB398"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15:restartNumberingAfterBreak="0">
    <w:nsid w:val="220C68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sz w:val="2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360542A"/>
    <w:multiLevelType w:val="multilevel"/>
    <w:tmpl w:val="9F3C716E"/>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6" w15:restartNumberingAfterBreak="0">
    <w:nsid w:val="29765573"/>
    <w:multiLevelType w:val="hybridMultilevel"/>
    <w:tmpl w:val="8110D894"/>
    <w:lvl w:ilvl="0" w:tplc="FD7632F4">
      <w:start w:val="1"/>
      <w:numFmt w:val="decimal"/>
      <w:lvlText w:val="%1)"/>
      <w:lvlJc w:val="left"/>
      <w:pPr>
        <w:ind w:left="1440" w:hanging="360"/>
      </w:pPr>
      <w:rPr>
        <w:sz w:val="24"/>
        <w:szCs w:val="24"/>
      </w:rPr>
    </w:lvl>
    <w:lvl w:ilvl="1" w:tplc="356CE7BE" w:tentative="1">
      <w:start w:val="1"/>
      <w:numFmt w:val="lowerLetter"/>
      <w:lvlText w:val="%2."/>
      <w:lvlJc w:val="left"/>
      <w:pPr>
        <w:ind w:left="2160" w:hanging="360"/>
      </w:pPr>
    </w:lvl>
    <w:lvl w:ilvl="2" w:tplc="06CE56E6" w:tentative="1">
      <w:start w:val="1"/>
      <w:numFmt w:val="lowerRoman"/>
      <w:lvlText w:val="%3."/>
      <w:lvlJc w:val="right"/>
      <w:pPr>
        <w:ind w:left="2880" w:hanging="180"/>
      </w:pPr>
    </w:lvl>
    <w:lvl w:ilvl="3" w:tplc="3F86589A" w:tentative="1">
      <w:start w:val="1"/>
      <w:numFmt w:val="decimal"/>
      <w:lvlText w:val="%4."/>
      <w:lvlJc w:val="left"/>
      <w:pPr>
        <w:ind w:left="3600" w:hanging="360"/>
      </w:pPr>
    </w:lvl>
    <w:lvl w:ilvl="4" w:tplc="65B43736" w:tentative="1">
      <w:start w:val="1"/>
      <w:numFmt w:val="lowerLetter"/>
      <w:lvlText w:val="%5."/>
      <w:lvlJc w:val="left"/>
      <w:pPr>
        <w:ind w:left="4320" w:hanging="360"/>
      </w:pPr>
    </w:lvl>
    <w:lvl w:ilvl="5" w:tplc="6324C972" w:tentative="1">
      <w:start w:val="1"/>
      <w:numFmt w:val="lowerRoman"/>
      <w:lvlText w:val="%6."/>
      <w:lvlJc w:val="right"/>
      <w:pPr>
        <w:ind w:left="5040" w:hanging="180"/>
      </w:pPr>
    </w:lvl>
    <w:lvl w:ilvl="6" w:tplc="97BCA2A6" w:tentative="1">
      <w:start w:val="1"/>
      <w:numFmt w:val="decimal"/>
      <w:lvlText w:val="%7."/>
      <w:lvlJc w:val="left"/>
      <w:pPr>
        <w:ind w:left="5760" w:hanging="360"/>
      </w:pPr>
    </w:lvl>
    <w:lvl w:ilvl="7" w:tplc="2CC4E620" w:tentative="1">
      <w:start w:val="1"/>
      <w:numFmt w:val="lowerLetter"/>
      <w:lvlText w:val="%8."/>
      <w:lvlJc w:val="left"/>
      <w:pPr>
        <w:ind w:left="6480" w:hanging="360"/>
      </w:pPr>
    </w:lvl>
    <w:lvl w:ilvl="8" w:tplc="DF80C2AA" w:tentative="1">
      <w:start w:val="1"/>
      <w:numFmt w:val="lowerRoman"/>
      <w:lvlText w:val="%9."/>
      <w:lvlJc w:val="right"/>
      <w:pPr>
        <w:ind w:left="7200" w:hanging="180"/>
      </w:pPr>
    </w:lvl>
  </w:abstractNum>
  <w:abstractNum w:abstractNumId="4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8" w15:restartNumberingAfterBreak="0">
    <w:nsid w:val="2C1E2FFA"/>
    <w:multiLevelType w:val="multilevel"/>
    <w:tmpl w:val="8A8E0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2CD81981"/>
    <w:multiLevelType w:val="hybridMultilevel"/>
    <w:tmpl w:val="F62A53E6"/>
    <w:lvl w:ilvl="0" w:tplc="9A1C9D50">
      <w:start w:val="1"/>
      <w:numFmt w:val="decimal"/>
      <w:lvlText w:val="%1)"/>
      <w:lvlJc w:val="left"/>
      <w:pPr>
        <w:ind w:left="1080" w:hanging="360"/>
      </w:pPr>
      <w:rPr>
        <w:rFonts w:hint="cs"/>
        <w:b w:val="0"/>
        <w:bCs w:val="0"/>
        <w:i w:val="0"/>
        <w:iCs w:val="0"/>
        <w:szCs w:val="24"/>
      </w:rPr>
    </w:lvl>
    <w:lvl w:ilvl="1" w:tplc="AF12C948" w:tentative="1">
      <w:start w:val="1"/>
      <w:numFmt w:val="lowerLetter"/>
      <w:lvlText w:val="%2."/>
      <w:lvlJc w:val="left"/>
      <w:pPr>
        <w:ind w:left="1800" w:hanging="360"/>
      </w:pPr>
    </w:lvl>
    <w:lvl w:ilvl="2" w:tplc="692653D0" w:tentative="1">
      <w:start w:val="1"/>
      <w:numFmt w:val="lowerRoman"/>
      <w:lvlText w:val="%3."/>
      <w:lvlJc w:val="right"/>
      <w:pPr>
        <w:ind w:left="2520" w:hanging="180"/>
      </w:pPr>
    </w:lvl>
    <w:lvl w:ilvl="3" w:tplc="B422EC18" w:tentative="1">
      <w:start w:val="1"/>
      <w:numFmt w:val="decimal"/>
      <w:lvlText w:val="%4."/>
      <w:lvlJc w:val="left"/>
      <w:pPr>
        <w:ind w:left="3240" w:hanging="360"/>
      </w:pPr>
    </w:lvl>
    <w:lvl w:ilvl="4" w:tplc="1152BBC0" w:tentative="1">
      <w:start w:val="1"/>
      <w:numFmt w:val="lowerLetter"/>
      <w:lvlText w:val="%5."/>
      <w:lvlJc w:val="left"/>
      <w:pPr>
        <w:ind w:left="3960" w:hanging="360"/>
      </w:pPr>
    </w:lvl>
    <w:lvl w:ilvl="5" w:tplc="4482C570" w:tentative="1">
      <w:start w:val="1"/>
      <w:numFmt w:val="lowerRoman"/>
      <w:lvlText w:val="%6."/>
      <w:lvlJc w:val="right"/>
      <w:pPr>
        <w:ind w:left="4680" w:hanging="180"/>
      </w:pPr>
    </w:lvl>
    <w:lvl w:ilvl="6" w:tplc="E09A3802" w:tentative="1">
      <w:start w:val="1"/>
      <w:numFmt w:val="decimal"/>
      <w:lvlText w:val="%7."/>
      <w:lvlJc w:val="left"/>
      <w:pPr>
        <w:ind w:left="5400" w:hanging="360"/>
      </w:pPr>
    </w:lvl>
    <w:lvl w:ilvl="7" w:tplc="08C4A51A" w:tentative="1">
      <w:start w:val="1"/>
      <w:numFmt w:val="lowerLetter"/>
      <w:lvlText w:val="%8."/>
      <w:lvlJc w:val="left"/>
      <w:pPr>
        <w:ind w:left="6120" w:hanging="360"/>
      </w:pPr>
    </w:lvl>
    <w:lvl w:ilvl="8" w:tplc="754440F2" w:tentative="1">
      <w:start w:val="1"/>
      <w:numFmt w:val="lowerRoman"/>
      <w:lvlText w:val="%9."/>
      <w:lvlJc w:val="right"/>
      <w:pPr>
        <w:ind w:left="6840" w:hanging="180"/>
      </w:pPr>
    </w:lvl>
  </w:abstractNum>
  <w:abstractNum w:abstractNumId="5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4C5D34"/>
    <w:multiLevelType w:val="multilevel"/>
    <w:tmpl w:val="A1D866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2EB63FDF"/>
    <w:multiLevelType w:val="hybridMultilevel"/>
    <w:tmpl w:val="297CE8F4"/>
    <w:lvl w:ilvl="0" w:tplc="D8E0C07E">
      <w:start w:val="1"/>
      <w:numFmt w:val="hebrew1"/>
      <w:pStyle w:val="a3"/>
      <w:lvlText w:val="%1."/>
      <w:lvlJc w:val="center"/>
      <w:pPr>
        <w:tabs>
          <w:tab w:val="num" w:pos="360"/>
        </w:tabs>
        <w:ind w:left="360" w:right="1117" w:hanging="360"/>
      </w:pPr>
    </w:lvl>
    <w:lvl w:ilvl="1" w:tplc="52FE3742">
      <w:start w:val="1"/>
      <w:numFmt w:val="decimal"/>
      <w:lvlText w:val="%2."/>
      <w:lvlJc w:val="left"/>
      <w:pPr>
        <w:tabs>
          <w:tab w:val="num" w:pos="1440"/>
        </w:tabs>
        <w:ind w:left="1440" w:hanging="360"/>
      </w:pPr>
    </w:lvl>
    <w:lvl w:ilvl="2" w:tplc="63F045AC" w:tentative="1">
      <w:start w:val="1"/>
      <w:numFmt w:val="lowerRoman"/>
      <w:lvlText w:val="%3."/>
      <w:lvlJc w:val="right"/>
      <w:pPr>
        <w:tabs>
          <w:tab w:val="num" w:pos="2160"/>
        </w:tabs>
        <w:ind w:left="2160" w:hanging="180"/>
      </w:pPr>
    </w:lvl>
    <w:lvl w:ilvl="3" w:tplc="409C1CBE" w:tentative="1">
      <w:start w:val="1"/>
      <w:numFmt w:val="decimal"/>
      <w:lvlText w:val="%4."/>
      <w:lvlJc w:val="left"/>
      <w:pPr>
        <w:tabs>
          <w:tab w:val="num" w:pos="2880"/>
        </w:tabs>
        <w:ind w:left="2880" w:hanging="360"/>
      </w:pPr>
    </w:lvl>
    <w:lvl w:ilvl="4" w:tplc="F32A364A" w:tentative="1">
      <w:start w:val="1"/>
      <w:numFmt w:val="lowerLetter"/>
      <w:lvlText w:val="%5."/>
      <w:lvlJc w:val="left"/>
      <w:pPr>
        <w:tabs>
          <w:tab w:val="num" w:pos="3600"/>
        </w:tabs>
        <w:ind w:left="3600" w:hanging="360"/>
      </w:pPr>
    </w:lvl>
    <w:lvl w:ilvl="5" w:tplc="24B2406A" w:tentative="1">
      <w:start w:val="1"/>
      <w:numFmt w:val="lowerRoman"/>
      <w:lvlText w:val="%6."/>
      <w:lvlJc w:val="right"/>
      <w:pPr>
        <w:tabs>
          <w:tab w:val="num" w:pos="4320"/>
        </w:tabs>
        <w:ind w:left="4320" w:hanging="180"/>
      </w:pPr>
    </w:lvl>
    <w:lvl w:ilvl="6" w:tplc="A7841C82" w:tentative="1">
      <w:start w:val="1"/>
      <w:numFmt w:val="decimal"/>
      <w:lvlText w:val="%7."/>
      <w:lvlJc w:val="left"/>
      <w:pPr>
        <w:tabs>
          <w:tab w:val="num" w:pos="5040"/>
        </w:tabs>
        <w:ind w:left="5040" w:hanging="360"/>
      </w:pPr>
    </w:lvl>
    <w:lvl w:ilvl="7" w:tplc="EDA80AF4" w:tentative="1">
      <w:start w:val="1"/>
      <w:numFmt w:val="lowerLetter"/>
      <w:lvlText w:val="%8."/>
      <w:lvlJc w:val="left"/>
      <w:pPr>
        <w:tabs>
          <w:tab w:val="num" w:pos="5760"/>
        </w:tabs>
        <w:ind w:left="5760" w:hanging="360"/>
      </w:pPr>
    </w:lvl>
    <w:lvl w:ilvl="8" w:tplc="94749C46" w:tentative="1">
      <w:start w:val="1"/>
      <w:numFmt w:val="lowerRoman"/>
      <w:lvlText w:val="%9."/>
      <w:lvlJc w:val="right"/>
      <w:pPr>
        <w:tabs>
          <w:tab w:val="num" w:pos="6480"/>
        </w:tabs>
        <w:ind w:left="6480" w:hanging="180"/>
      </w:pPr>
    </w:lvl>
  </w:abstractNum>
  <w:abstractNum w:abstractNumId="5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312934B6"/>
    <w:multiLevelType w:val="hybridMultilevel"/>
    <w:tmpl w:val="7E82CE52"/>
    <w:lvl w:ilvl="0" w:tplc="E092D40E">
      <w:start w:val="1"/>
      <w:numFmt w:val="decimal"/>
      <w:lvlText w:val="%1)"/>
      <w:lvlJc w:val="left"/>
      <w:pPr>
        <w:ind w:left="1080" w:hanging="360"/>
      </w:pPr>
      <w:rPr>
        <w:rFonts w:hint="cs"/>
        <w:b w:val="0"/>
        <w:bCs w:val="0"/>
        <w:i w:val="0"/>
        <w:iCs w:val="0"/>
        <w:szCs w:val="24"/>
      </w:rPr>
    </w:lvl>
    <w:lvl w:ilvl="1" w:tplc="9B602334">
      <w:start w:val="1"/>
      <w:numFmt w:val="lowerLetter"/>
      <w:lvlText w:val="%2."/>
      <w:lvlJc w:val="left"/>
      <w:pPr>
        <w:ind w:left="1800" w:hanging="360"/>
      </w:pPr>
    </w:lvl>
    <w:lvl w:ilvl="2" w:tplc="D19841E2" w:tentative="1">
      <w:start w:val="1"/>
      <w:numFmt w:val="lowerRoman"/>
      <w:lvlText w:val="%3."/>
      <w:lvlJc w:val="right"/>
      <w:pPr>
        <w:ind w:left="2520" w:hanging="180"/>
      </w:pPr>
    </w:lvl>
    <w:lvl w:ilvl="3" w:tplc="DBE208A2" w:tentative="1">
      <w:start w:val="1"/>
      <w:numFmt w:val="decimal"/>
      <w:lvlText w:val="%4."/>
      <w:lvlJc w:val="left"/>
      <w:pPr>
        <w:ind w:left="3240" w:hanging="360"/>
      </w:pPr>
    </w:lvl>
    <w:lvl w:ilvl="4" w:tplc="AF4430F6" w:tentative="1">
      <w:start w:val="1"/>
      <w:numFmt w:val="lowerLetter"/>
      <w:lvlText w:val="%5."/>
      <w:lvlJc w:val="left"/>
      <w:pPr>
        <w:ind w:left="3960" w:hanging="360"/>
      </w:pPr>
    </w:lvl>
    <w:lvl w:ilvl="5" w:tplc="932A2A2A" w:tentative="1">
      <w:start w:val="1"/>
      <w:numFmt w:val="lowerRoman"/>
      <w:lvlText w:val="%6."/>
      <w:lvlJc w:val="right"/>
      <w:pPr>
        <w:ind w:left="4680" w:hanging="180"/>
      </w:pPr>
    </w:lvl>
    <w:lvl w:ilvl="6" w:tplc="052CE7DE" w:tentative="1">
      <w:start w:val="1"/>
      <w:numFmt w:val="decimal"/>
      <w:lvlText w:val="%7."/>
      <w:lvlJc w:val="left"/>
      <w:pPr>
        <w:ind w:left="5400" w:hanging="360"/>
      </w:pPr>
    </w:lvl>
    <w:lvl w:ilvl="7" w:tplc="C11E1026" w:tentative="1">
      <w:start w:val="1"/>
      <w:numFmt w:val="lowerLetter"/>
      <w:lvlText w:val="%8."/>
      <w:lvlJc w:val="left"/>
      <w:pPr>
        <w:ind w:left="6120" w:hanging="360"/>
      </w:pPr>
    </w:lvl>
    <w:lvl w:ilvl="8" w:tplc="E14827D6" w:tentative="1">
      <w:start w:val="1"/>
      <w:numFmt w:val="lowerRoman"/>
      <w:lvlText w:val="%9."/>
      <w:lvlJc w:val="right"/>
      <w:pPr>
        <w:ind w:left="6840" w:hanging="180"/>
      </w:pPr>
    </w:lvl>
  </w:abstractNum>
  <w:abstractNum w:abstractNumId="55" w15:restartNumberingAfterBreak="0">
    <w:nsid w:val="319427DF"/>
    <w:multiLevelType w:val="hybridMultilevel"/>
    <w:tmpl w:val="71EE166E"/>
    <w:lvl w:ilvl="0" w:tplc="A438A220">
      <w:start w:val="1"/>
      <w:numFmt w:val="decimal"/>
      <w:lvlText w:val="%1)"/>
      <w:lvlJc w:val="left"/>
      <w:pPr>
        <w:ind w:left="1080" w:hanging="360"/>
      </w:pPr>
      <w:rPr>
        <w:rFonts w:hint="cs"/>
        <w:b w:val="0"/>
        <w:bCs w:val="0"/>
        <w:i w:val="0"/>
        <w:iCs w:val="0"/>
        <w:szCs w:val="24"/>
      </w:rPr>
    </w:lvl>
    <w:lvl w:ilvl="1" w:tplc="582A9FC8" w:tentative="1">
      <w:start w:val="1"/>
      <w:numFmt w:val="lowerLetter"/>
      <w:lvlText w:val="%2."/>
      <w:lvlJc w:val="left"/>
      <w:pPr>
        <w:ind w:left="1800" w:hanging="360"/>
      </w:pPr>
    </w:lvl>
    <w:lvl w:ilvl="2" w:tplc="4F5CCA7A" w:tentative="1">
      <w:start w:val="1"/>
      <w:numFmt w:val="lowerRoman"/>
      <w:lvlText w:val="%3."/>
      <w:lvlJc w:val="right"/>
      <w:pPr>
        <w:ind w:left="2520" w:hanging="180"/>
      </w:pPr>
    </w:lvl>
    <w:lvl w:ilvl="3" w:tplc="1DBAB826" w:tentative="1">
      <w:start w:val="1"/>
      <w:numFmt w:val="decimal"/>
      <w:lvlText w:val="%4."/>
      <w:lvlJc w:val="left"/>
      <w:pPr>
        <w:ind w:left="3240" w:hanging="360"/>
      </w:pPr>
    </w:lvl>
    <w:lvl w:ilvl="4" w:tplc="FBB28872" w:tentative="1">
      <w:start w:val="1"/>
      <w:numFmt w:val="lowerLetter"/>
      <w:lvlText w:val="%5."/>
      <w:lvlJc w:val="left"/>
      <w:pPr>
        <w:ind w:left="3960" w:hanging="360"/>
      </w:pPr>
    </w:lvl>
    <w:lvl w:ilvl="5" w:tplc="1566386C" w:tentative="1">
      <w:start w:val="1"/>
      <w:numFmt w:val="lowerRoman"/>
      <w:lvlText w:val="%6."/>
      <w:lvlJc w:val="right"/>
      <w:pPr>
        <w:ind w:left="4680" w:hanging="180"/>
      </w:pPr>
    </w:lvl>
    <w:lvl w:ilvl="6" w:tplc="0F8CC640" w:tentative="1">
      <w:start w:val="1"/>
      <w:numFmt w:val="decimal"/>
      <w:lvlText w:val="%7."/>
      <w:lvlJc w:val="left"/>
      <w:pPr>
        <w:ind w:left="5400" w:hanging="360"/>
      </w:pPr>
    </w:lvl>
    <w:lvl w:ilvl="7" w:tplc="03AC5DCE" w:tentative="1">
      <w:start w:val="1"/>
      <w:numFmt w:val="lowerLetter"/>
      <w:lvlText w:val="%8."/>
      <w:lvlJc w:val="left"/>
      <w:pPr>
        <w:ind w:left="6120" w:hanging="360"/>
      </w:pPr>
    </w:lvl>
    <w:lvl w:ilvl="8" w:tplc="2356E14E" w:tentative="1">
      <w:start w:val="1"/>
      <w:numFmt w:val="lowerRoman"/>
      <w:lvlText w:val="%9."/>
      <w:lvlJc w:val="right"/>
      <w:pPr>
        <w:ind w:left="6840" w:hanging="180"/>
      </w:pPr>
    </w:lvl>
  </w:abstractNum>
  <w:abstractNum w:abstractNumId="56" w15:restartNumberingAfterBreak="0">
    <w:nsid w:val="323437E4"/>
    <w:multiLevelType w:val="hybridMultilevel"/>
    <w:tmpl w:val="C862ED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8"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9" w15:restartNumberingAfterBreak="0">
    <w:nsid w:val="32AF2122"/>
    <w:multiLevelType w:val="hybridMultilevel"/>
    <w:tmpl w:val="F97228AE"/>
    <w:lvl w:ilvl="0" w:tplc="A3244F46">
      <w:start w:val="3"/>
      <w:numFmt w:val="bullet"/>
      <w:lvlText w:val="-"/>
      <w:lvlJc w:val="left"/>
      <w:pPr>
        <w:ind w:left="746" w:hanging="360"/>
      </w:pPr>
      <w:rPr>
        <w:rFonts w:ascii="Times New Roman" w:eastAsia="Times New Roman" w:hAnsi="Times New Roman" w:cs="David" w:hint="default"/>
      </w:rPr>
    </w:lvl>
    <w:lvl w:ilvl="1" w:tplc="B2B8B6FC" w:tentative="1">
      <w:start w:val="1"/>
      <w:numFmt w:val="bullet"/>
      <w:pStyle w:val="22"/>
      <w:lvlText w:val="o"/>
      <w:lvlJc w:val="left"/>
      <w:pPr>
        <w:ind w:left="1466" w:hanging="360"/>
      </w:pPr>
      <w:rPr>
        <w:rFonts w:ascii="Courier New" w:hAnsi="Courier New" w:cs="Courier New" w:hint="default"/>
      </w:rPr>
    </w:lvl>
    <w:lvl w:ilvl="2" w:tplc="5EAEA4C2" w:tentative="1">
      <w:start w:val="1"/>
      <w:numFmt w:val="bullet"/>
      <w:lvlText w:val=""/>
      <w:lvlJc w:val="left"/>
      <w:pPr>
        <w:ind w:left="2186" w:hanging="360"/>
      </w:pPr>
      <w:rPr>
        <w:rFonts w:ascii="Wingdings" w:hAnsi="Wingdings" w:hint="default"/>
      </w:rPr>
    </w:lvl>
    <w:lvl w:ilvl="3" w:tplc="35A6B37A" w:tentative="1">
      <w:start w:val="1"/>
      <w:numFmt w:val="bullet"/>
      <w:lvlText w:val=""/>
      <w:lvlJc w:val="left"/>
      <w:pPr>
        <w:ind w:left="2906" w:hanging="360"/>
      </w:pPr>
      <w:rPr>
        <w:rFonts w:ascii="Symbol" w:hAnsi="Symbol" w:hint="default"/>
      </w:rPr>
    </w:lvl>
    <w:lvl w:ilvl="4" w:tplc="BC941AAC" w:tentative="1">
      <w:start w:val="1"/>
      <w:numFmt w:val="bullet"/>
      <w:lvlText w:val="o"/>
      <w:lvlJc w:val="left"/>
      <w:pPr>
        <w:ind w:left="3626" w:hanging="360"/>
      </w:pPr>
      <w:rPr>
        <w:rFonts w:ascii="Courier New" w:hAnsi="Courier New" w:cs="Courier New" w:hint="default"/>
      </w:rPr>
    </w:lvl>
    <w:lvl w:ilvl="5" w:tplc="A300B808" w:tentative="1">
      <w:start w:val="1"/>
      <w:numFmt w:val="bullet"/>
      <w:lvlText w:val=""/>
      <w:lvlJc w:val="left"/>
      <w:pPr>
        <w:ind w:left="4346" w:hanging="360"/>
      </w:pPr>
      <w:rPr>
        <w:rFonts w:ascii="Wingdings" w:hAnsi="Wingdings" w:hint="default"/>
      </w:rPr>
    </w:lvl>
    <w:lvl w:ilvl="6" w:tplc="8BC6C398" w:tentative="1">
      <w:start w:val="1"/>
      <w:numFmt w:val="bullet"/>
      <w:lvlText w:val=""/>
      <w:lvlJc w:val="left"/>
      <w:pPr>
        <w:ind w:left="5066" w:hanging="360"/>
      </w:pPr>
      <w:rPr>
        <w:rFonts w:ascii="Symbol" w:hAnsi="Symbol" w:hint="default"/>
      </w:rPr>
    </w:lvl>
    <w:lvl w:ilvl="7" w:tplc="2A462732" w:tentative="1">
      <w:start w:val="1"/>
      <w:numFmt w:val="bullet"/>
      <w:lvlText w:val="o"/>
      <w:lvlJc w:val="left"/>
      <w:pPr>
        <w:ind w:left="5786" w:hanging="360"/>
      </w:pPr>
      <w:rPr>
        <w:rFonts w:ascii="Courier New" w:hAnsi="Courier New" w:cs="Courier New" w:hint="default"/>
      </w:rPr>
    </w:lvl>
    <w:lvl w:ilvl="8" w:tplc="F9BC5CE4" w:tentative="1">
      <w:start w:val="1"/>
      <w:numFmt w:val="bullet"/>
      <w:lvlText w:val=""/>
      <w:lvlJc w:val="left"/>
      <w:pPr>
        <w:ind w:left="6506" w:hanging="360"/>
      </w:pPr>
      <w:rPr>
        <w:rFonts w:ascii="Wingdings" w:hAnsi="Wingdings" w:hint="default"/>
      </w:rPr>
    </w:lvl>
  </w:abstractNum>
  <w:abstractNum w:abstractNumId="6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33544B09"/>
    <w:multiLevelType w:val="multilevel"/>
    <w:tmpl w:val="ACA26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33767B0B"/>
    <w:multiLevelType w:val="multilevel"/>
    <w:tmpl w:val="329CD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339517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6" w15:restartNumberingAfterBreak="0">
    <w:nsid w:val="35302CB2"/>
    <w:multiLevelType w:val="hybridMultilevel"/>
    <w:tmpl w:val="98C8A912"/>
    <w:lvl w:ilvl="0" w:tplc="5EC66A0E">
      <w:start w:val="1"/>
      <w:numFmt w:val="decimal"/>
      <w:lvlText w:val="%1."/>
      <w:lvlJc w:val="left"/>
      <w:pPr>
        <w:tabs>
          <w:tab w:val="num" w:pos="720"/>
        </w:tabs>
        <w:ind w:left="720" w:hanging="360"/>
      </w:pPr>
      <w:rPr>
        <w:rFonts w:ascii="David" w:hAnsi="David" w:cs="David" w:hint="default"/>
      </w:rPr>
    </w:lvl>
    <w:lvl w:ilvl="1" w:tplc="1946E95C">
      <w:start w:val="1"/>
      <w:numFmt w:val="lowerLetter"/>
      <w:lvlText w:val="%2."/>
      <w:lvlJc w:val="left"/>
      <w:pPr>
        <w:tabs>
          <w:tab w:val="num" w:pos="1440"/>
        </w:tabs>
        <w:ind w:left="1440" w:hanging="360"/>
      </w:pPr>
      <w:rPr>
        <w:rFonts w:cs="Times New Roman"/>
      </w:rPr>
    </w:lvl>
    <w:lvl w:ilvl="2" w:tplc="03B200A4">
      <w:start w:val="1"/>
      <w:numFmt w:val="lowerRoman"/>
      <w:lvlText w:val="%3."/>
      <w:lvlJc w:val="right"/>
      <w:pPr>
        <w:tabs>
          <w:tab w:val="num" w:pos="2160"/>
        </w:tabs>
        <w:ind w:left="2160" w:hanging="180"/>
      </w:pPr>
      <w:rPr>
        <w:rFonts w:cs="Times New Roman"/>
      </w:rPr>
    </w:lvl>
    <w:lvl w:ilvl="3" w:tplc="DD7C7738">
      <w:start w:val="1"/>
      <w:numFmt w:val="decimal"/>
      <w:lvlText w:val="%4."/>
      <w:lvlJc w:val="left"/>
      <w:pPr>
        <w:tabs>
          <w:tab w:val="num" w:pos="2880"/>
        </w:tabs>
        <w:ind w:left="2880" w:hanging="360"/>
      </w:pPr>
      <w:rPr>
        <w:rFonts w:cs="Times New Roman"/>
      </w:rPr>
    </w:lvl>
    <w:lvl w:ilvl="4" w:tplc="0B38AA34">
      <w:start w:val="1"/>
      <w:numFmt w:val="lowerLetter"/>
      <w:pStyle w:val="5-0"/>
      <w:lvlText w:val="%5."/>
      <w:lvlJc w:val="left"/>
      <w:pPr>
        <w:tabs>
          <w:tab w:val="num" w:pos="3600"/>
        </w:tabs>
        <w:ind w:left="3600" w:hanging="360"/>
      </w:pPr>
      <w:rPr>
        <w:rFonts w:cs="Times New Roman"/>
      </w:rPr>
    </w:lvl>
    <w:lvl w:ilvl="5" w:tplc="F976BA0E">
      <w:start w:val="1"/>
      <w:numFmt w:val="lowerRoman"/>
      <w:lvlText w:val="%6."/>
      <w:lvlJc w:val="right"/>
      <w:pPr>
        <w:tabs>
          <w:tab w:val="num" w:pos="4320"/>
        </w:tabs>
        <w:ind w:left="4320" w:hanging="180"/>
      </w:pPr>
      <w:rPr>
        <w:rFonts w:cs="Times New Roman"/>
      </w:rPr>
    </w:lvl>
    <w:lvl w:ilvl="6" w:tplc="32A8BE22">
      <w:start w:val="1"/>
      <w:numFmt w:val="decimal"/>
      <w:pStyle w:val="7-1"/>
      <w:lvlText w:val="%7."/>
      <w:lvlJc w:val="left"/>
      <w:pPr>
        <w:tabs>
          <w:tab w:val="num" w:pos="5040"/>
        </w:tabs>
        <w:ind w:left="5040" w:hanging="360"/>
      </w:pPr>
      <w:rPr>
        <w:rFonts w:cs="Times New Roman"/>
      </w:rPr>
    </w:lvl>
    <w:lvl w:ilvl="7" w:tplc="943A138C">
      <w:start w:val="1"/>
      <w:numFmt w:val="lowerLetter"/>
      <w:lvlText w:val="%8."/>
      <w:lvlJc w:val="left"/>
      <w:pPr>
        <w:tabs>
          <w:tab w:val="num" w:pos="5760"/>
        </w:tabs>
        <w:ind w:left="5760" w:hanging="360"/>
      </w:pPr>
      <w:rPr>
        <w:rFonts w:cs="Times New Roman"/>
      </w:rPr>
    </w:lvl>
    <w:lvl w:ilvl="8" w:tplc="4ED22766">
      <w:start w:val="1"/>
      <w:numFmt w:val="lowerRoman"/>
      <w:lvlText w:val="%9."/>
      <w:lvlJc w:val="right"/>
      <w:pPr>
        <w:tabs>
          <w:tab w:val="num" w:pos="6480"/>
        </w:tabs>
        <w:ind w:left="6480" w:hanging="180"/>
      </w:pPr>
      <w:rPr>
        <w:rFonts w:cs="Times New Roman"/>
      </w:rPr>
    </w:lvl>
  </w:abstractNum>
  <w:abstractNum w:abstractNumId="6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8"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394414A4"/>
    <w:multiLevelType w:val="hybridMultilevel"/>
    <w:tmpl w:val="D44C071A"/>
    <w:lvl w:ilvl="0" w:tplc="01289D72">
      <w:start w:val="1"/>
      <w:numFmt w:val="decimal"/>
      <w:lvlText w:val="%1)"/>
      <w:lvlJc w:val="left"/>
      <w:pPr>
        <w:ind w:left="1080" w:hanging="360"/>
      </w:pPr>
      <w:rPr>
        <w:rFonts w:hint="cs"/>
        <w:b w:val="0"/>
        <w:bCs w:val="0"/>
        <w:i w:val="0"/>
        <w:iCs w:val="0"/>
        <w:szCs w:val="24"/>
      </w:rPr>
    </w:lvl>
    <w:lvl w:ilvl="1" w:tplc="9B9A070A" w:tentative="1">
      <w:start w:val="1"/>
      <w:numFmt w:val="lowerLetter"/>
      <w:lvlText w:val="%2."/>
      <w:lvlJc w:val="left"/>
      <w:pPr>
        <w:ind w:left="1800" w:hanging="360"/>
      </w:pPr>
    </w:lvl>
    <w:lvl w:ilvl="2" w:tplc="6EE83FDE" w:tentative="1">
      <w:start w:val="1"/>
      <w:numFmt w:val="lowerRoman"/>
      <w:lvlText w:val="%3."/>
      <w:lvlJc w:val="right"/>
      <w:pPr>
        <w:ind w:left="2520" w:hanging="180"/>
      </w:pPr>
    </w:lvl>
    <w:lvl w:ilvl="3" w:tplc="89480704" w:tentative="1">
      <w:start w:val="1"/>
      <w:numFmt w:val="decimal"/>
      <w:lvlText w:val="%4."/>
      <w:lvlJc w:val="left"/>
      <w:pPr>
        <w:ind w:left="3240" w:hanging="360"/>
      </w:pPr>
    </w:lvl>
    <w:lvl w:ilvl="4" w:tplc="A83CA846" w:tentative="1">
      <w:start w:val="1"/>
      <w:numFmt w:val="lowerLetter"/>
      <w:lvlText w:val="%5."/>
      <w:lvlJc w:val="left"/>
      <w:pPr>
        <w:ind w:left="3960" w:hanging="360"/>
      </w:pPr>
    </w:lvl>
    <w:lvl w:ilvl="5" w:tplc="2CF2C6E8" w:tentative="1">
      <w:start w:val="1"/>
      <w:numFmt w:val="lowerRoman"/>
      <w:lvlText w:val="%6."/>
      <w:lvlJc w:val="right"/>
      <w:pPr>
        <w:ind w:left="4680" w:hanging="180"/>
      </w:pPr>
    </w:lvl>
    <w:lvl w:ilvl="6" w:tplc="402895D6" w:tentative="1">
      <w:start w:val="1"/>
      <w:numFmt w:val="decimal"/>
      <w:lvlText w:val="%7."/>
      <w:lvlJc w:val="left"/>
      <w:pPr>
        <w:ind w:left="5400" w:hanging="360"/>
      </w:pPr>
    </w:lvl>
    <w:lvl w:ilvl="7" w:tplc="9D462C04" w:tentative="1">
      <w:start w:val="1"/>
      <w:numFmt w:val="lowerLetter"/>
      <w:lvlText w:val="%8."/>
      <w:lvlJc w:val="left"/>
      <w:pPr>
        <w:ind w:left="6120" w:hanging="360"/>
      </w:pPr>
    </w:lvl>
    <w:lvl w:ilvl="8" w:tplc="1E0C3950" w:tentative="1">
      <w:start w:val="1"/>
      <w:numFmt w:val="lowerRoman"/>
      <w:lvlText w:val="%9."/>
      <w:lvlJc w:val="right"/>
      <w:pPr>
        <w:ind w:left="6840" w:hanging="180"/>
      </w:pPr>
    </w:lvl>
  </w:abstractNum>
  <w:abstractNum w:abstractNumId="7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1" w15:restartNumberingAfterBreak="0">
    <w:nsid w:val="3A3D0519"/>
    <w:multiLevelType w:val="hybridMultilevel"/>
    <w:tmpl w:val="0F5EED6A"/>
    <w:name w:val="listhnumber4322322232223322222222232"/>
    <w:lvl w:ilvl="0" w:tplc="2C2E6108">
      <w:start w:val="1"/>
      <w:numFmt w:val="bullet"/>
      <w:lvlText w:val=""/>
      <w:lvlJc w:val="left"/>
      <w:pPr>
        <w:tabs>
          <w:tab w:val="num" w:pos="360"/>
        </w:tabs>
        <w:ind w:left="360" w:hanging="360"/>
      </w:pPr>
      <w:rPr>
        <w:rFonts w:ascii="Symbol" w:hAnsi="Symbol" w:hint="default"/>
      </w:rPr>
    </w:lvl>
    <w:lvl w:ilvl="1" w:tplc="C8120E88">
      <w:start w:val="1"/>
      <w:numFmt w:val="bullet"/>
      <w:lvlText w:val="o"/>
      <w:lvlJc w:val="left"/>
      <w:pPr>
        <w:tabs>
          <w:tab w:val="num" w:pos="1080"/>
        </w:tabs>
        <w:ind w:left="1080" w:hanging="360"/>
      </w:pPr>
      <w:rPr>
        <w:rFonts w:ascii="Courier New" w:hAnsi="Courier New" w:cs="Courier New" w:hint="default"/>
      </w:rPr>
    </w:lvl>
    <w:lvl w:ilvl="2" w:tplc="EC200BA6">
      <w:start w:val="1"/>
      <w:numFmt w:val="bullet"/>
      <w:lvlText w:val=""/>
      <w:lvlJc w:val="left"/>
      <w:pPr>
        <w:tabs>
          <w:tab w:val="num" w:pos="1800"/>
        </w:tabs>
        <w:ind w:left="1800" w:hanging="360"/>
      </w:pPr>
      <w:rPr>
        <w:rFonts w:ascii="Wingdings" w:hAnsi="Wingdings" w:hint="default"/>
      </w:rPr>
    </w:lvl>
    <w:lvl w:ilvl="3" w:tplc="1F9284E2">
      <w:start w:val="1"/>
      <w:numFmt w:val="bullet"/>
      <w:lvlText w:val=""/>
      <w:lvlJc w:val="left"/>
      <w:pPr>
        <w:tabs>
          <w:tab w:val="num" w:pos="2520"/>
        </w:tabs>
        <w:ind w:left="2520" w:hanging="360"/>
      </w:pPr>
      <w:rPr>
        <w:rFonts w:ascii="Symbol" w:hAnsi="Symbol" w:hint="default"/>
      </w:rPr>
    </w:lvl>
    <w:lvl w:ilvl="4" w:tplc="4BD2174E">
      <w:start w:val="1"/>
      <w:numFmt w:val="bullet"/>
      <w:lvlText w:val="o"/>
      <w:lvlJc w:val="left"/>
      <w:pPr>
        <w:tabs>
          <w:tab w:val="num" w:pos="3240"/>
        </w:tabs>
        <w:ind w:left="3240" w:hanging="360"/>
      </w:pPr>
      <w:rPr>
        <w:rFonts w:ascii="Courier New" w:hAnsi="Courier New" w:cs="Courier New" w:hint="default"/>
      </w:rPr>
    </w:lvl>
    <w:lvl w:ilvl="5" w:tplc="75A4789A" w:tentative="1">
      <w:start w:val="1"/>
      <w:numFmt w:val="bullet"/>
      <w:lvlText w:val=""/>
      <w:lvlJc w:val="left"/>
      <w:pPr>
        <w:tabs>
          <w:tab w:val="num" w:pos="3960"/>
        </w:tabs>
        <w:ind w:left="3960" w:hanging="360"/>
      </w:pPr>
      <w:rPr>
        <w:rFonts w:ascii="Wingdings" w:hAnsi="Wingdings" w:hint="default"/>
      </w:rPr>
    </w:lvl>
    <w:lvl w:ilvl="6" w:tplc="19FA0188" w:tentative="1">
      <w:start w:val="1"/>
      <w:numFmt w:val="bullet"/>
      <w:lvlText w:val=""/>
      <w:lvlJc w:val="left"/>
      <w:pPr>
        <w:tabs>
          <w:tab w:val="num" w:pos="4680"/>
        </w:tabs>
        <w:ind w:left="4680" w:hanging="360"/>
      </w:pPr>
      <w:rPr>
        <w:rFonts w:ascii="Symbol" w:hAnsi="Symbol" w:hint="default"/>
      </w:rPr>
    </w:lvl>
    <w:lvl w:ilvl="7" w:tplc="30744856" w:tentative="1">
      <w:start w:val="1"/>
      <w:numFmt w:val="bullet"/>
      <w:lvlText w:val="o"/>
      <w:lvlJc w:val="left"/>
      <w:pPr>
        <w:tabs>
          <w:tab w:val="num" w:pos="5400"/>
        </w:tabs>
        <w:ind w:left="5400" w:hanging="360"/>
      </w:pPr>
      <w:rPr>
        <w:rFonts w:ascii="Courier New" w:hAnsi="Courier New" w:cs="Courier New" w:hint="default"/>
      </w:rPr>
    </w:lvl>
    <w:lvl w:ilvl="8" w:tplc="5CE09AE0" w:tentative="1">
      <w:start w:val="1"/>
      <w:numFmt w:val="bullet"/>
      <w:lvlText w:val=""/>
      <w:lvlJc w:val="left"/>
      <w:pPr>
        <w:tabs>
          <w:tab w:val="num" w:pos="6120"/>
        </w:tabs>
        <w:ind w:left="6120" w:hanging="360"/>
      </w:pPr>
      <w:rPr>
        <w:rFonts w:ascii="Wingdings" w:hAnsi="Wingdings" w:hint="default"/>
      </w:rPr>
    </w:lvl>
  </w:abstractNum>
  <w:abstractNum w:abstractNumId="72" w15:restartNumberingAfterBreak="0">
    <w:nsid w:val="3C1109C3"/>
    <w:multiLevelType w:val="hybridMultilevel"/>
    <w:tmpl w:val="DE7A9666"/>
    <w:lvl w:ilvl="0" w:tplc="93BAAB14">
      <w:start w:val="1"/>
      <w:numFmt w:val="hebrew1"/>
      <w:lvlText w:val="%1."/>
      <w:lvlJc w:val="center"/>
      <w:pPr>
        <w:ind w:left="720" w:hanging="360"/>
      </w:pPr>
    </w:lvl>
    <w:lvl w:ilvl="1" w:tplc="A514A3CA" w:tentative="1">
      <w:start w:val="1"/>
      <w:numFmt w:val="lowerLetter"/>
      <w:lvlText w:val="%2."/>
      <w:lvlJc w:val="left"/>
      <w:pPr>
        <w:ind w:left="1440" w:hanging="360"/>
      </w:pPr>
    </w:lvl>
    <w:lvl w:ilvl="2" w:tplc="1E8EB476" w:tentative="1">
      <w:start w:val="1"/>
      <w:numFmt w:val="lowerRoman"/>
      <w:lvlText w:val="%3."/>
      <w:lvlJc w:val="right"/>
      <w:pPr>
        <w:ind w:left="2160" w:hanging="180"/>
      </w:pPr>
    </w:lvl>
    <w:lvl w:ilvl="3" w:tplc="80C8FEAA" w:tentative="1">
      <w:start w:val="1"/>
      <w:numFmt w:val="decimal"/>
      <w:lvlText w:val="%4."/>
      <w:lvlJc w:val="left"/>
      <w:pPr>
        <w:ind w:left="2880" w:hanging="360"/>
      </w:pPr>
    </w:lvl>
    <w:lvl w:ilvl="4" w:tplc="76B8DF40" w:tentative="1">
      <w:start w:val="1"/>
      <w:numFmt w:val="lowerLetter"/>
      <w:lvlText w:val="%5."/>
      <w:lvlJc w:val="left"/>
      <w:pPr>
        <w:ind w:left="3600" w:hanging="360"/>
      </w:pPr>
    </w:lvl>
    <w:lvl w:ilvl="5" w:tplc="15C80D56" w:tentative="1">
      <w:start w:val="1"/>
      <w:numFmt w:val="lowerRoman"/>
      <w:lvlText w:val="%6."/>
      <w:lvlJc w:val="right"/>
      <w:pPr>
        <w:ind w:left="4320" w:hanging="180"/>
      </w:pPr>
    </w:lvl>
    <w:lvl w:ilvl="6" w:tplc="19E81F56" w:tentative="1">
      <w:start w:val="1"/>
      <w:numFmt w:val="decimal"/>
      <w:lvlText w:val="%7."/>
      <w:lvlJc w:val="left"/>
      <w:pPr>
        <w:ind w:left="5040" w:hanging="360"/>
      </w:pPr>
    </w:lvl>
    <w:lvl w:ilvl="7" w:tplc="706EA94A" w:tentative="1">
      <w:start w:val="1"/>
      <w:numFmt w:val="lowerLetter"/>
      <w:lvlText w:val="%8."/>
      <w:lvlJc w:val="left"/>
      <w:pPr>
        <w:ind w:left="5760" w:hanging="360"/>
      </w:pPr>
    </w:lvl>
    <w:lvl w:ilvl="8" w:tplc="19AC2ED0" w:tentative="1">
      <w:start w:val="1"/>
      <w:numFmt w:val="lowerRoman"/>
      <w:lvlText w:val="%9."/>
      <w:lvlJc w:val="right"/>
      <w:pPr>
        <w:ind w:left="6480" w:hanging="180"/>
      </w:pPr>
    </w:lvl>
  </w:abstractNum>
  <w:abstractNum w:abstractNumId="73" w15:restartNumberingAfterBreak="0">
    <w:nsid w:val="3C5A0916"/>
    <w:multiLevelType w:val="hybridMultilevel"/>
    <w:tmpl w:val="5AFE1828"/>
    <w:lvl w:ilvl="0" w:tplc="0F020702">
      <w:start w:val="1"/>
      <w:numFmt w:val="decimal"/>
      <w:lvlText w:val="%1."/>
      <w:lvlJc w:val="left"/>
      <w:pPr>
        <w:ind w:left="720" w:hanging="360"/>
      </w:pPr>
    </w:lvl>
    <w:lvl w:ilvl="1" w:tplc="53681FAE" w:tentative="1">
      <w:start w:val="1"/>
      <w:numFmt w:val="lowerLetter"/>
      <w:lvlText w:val="%2."/>
      <w:lvlJc w:val="left"/>
      <w:pPr>
        <w:ind w:left="1440" w:hanging="360"/>
      </w:pPr>
    </w:lvl>
    <w:lvl w:ilvl="2" w:tplc="B3E04A6C" w:tentative="1">
      <w:start w:val="1"/>
      <w:numFmt w:val="lowerRoman"/>
      <w:lvlText w:val="%3."/>
      <w:lvlJc w:val="right"/>
      <w:pPr>
        <w:ind w:left="2160" w:hanging="180"/>
      </w:pPr>
    </w:lvl>
    <w:lvl w:ilvl="3" w:tplc="8196D19E" w:tentative="1">
      <w:start w:val="1"/>
      <w:numFmt w:val="decimal"/>
      <w:lvlText w:val="%4."/>
      <w:lvlJc w:val="left"/>
      <w:pPr>
        <w:ind w:left="2880" w:hanging="360"/>
      </w:pPr>
    </w:lvl>
    <w:lvl w:ilvl="4" w:tplc="2B8615D0" w:tentative="1">
      <w:start w:val="1"/>
      <w:numFmt w:val="lowerLetter"/>
      <w:lvlText w:val="%5."/>
      <w:lvlJc w:val="left"/>
      <w:pPr>
        <w:ind w:left="3600" w:hanging="360"/>
      </w:pPr>
    </w:lvl>
    <w:lvl w:ilvl="5" w:tplc="49B27F30" w:tentative="1">
      <w:start w:val="1"/>
      <w:numFmt w:val="lowerRoman"/>
      <w:lvlText w:val="%6."/>
      <w:lvlJc w:val="right"/>
      <w:pPr>
        <w:ind w:left="4320" w:hanging="180"/>
      </w:pPr>
    </w:lvl>
    <w:lvl w:ilvl="6" w:tplc="D44CF76E" w:tentative="1">
      <w:start w:val="1"/>
      <w:numFmt w:val="decimal"/>
      <w:lvlText w:val="%7."/>
      <w:lvlJc w:val="left"/>
      <w:pPr>
        <w:ind w:left="5040" w:hanging="360"/>
      </w:pPr>
    </w:lvl>
    <w:lvl w:ilvl="7" w:tplc="FACE6138" w:tentative="1">
      <w:start w:val="1"/>
      <w:numFmt w:val="lowerLetter"/>
      <w:lvlText w:val="%8."/>
      <w:lvlJc w:val="left"/>
      <w:pPr>
        <w:ind w:left="5760" w:hanging="360"/>
      </w:pPr>
    </w:lvl>
    <w:lvl w:ilvl="8" w:tplc="37B0EABE" w:tentative="1">
      <w:start w:val="1"/>
      <w:numFmt w:val="lowerRoman"/>
      <w:lvlText w:val="%9."/>
      <w:lvlJc w:val="right"/>
      <w:pPr>
        <w:ind w:left="6480" w:hanging="180"/>
      </w:pPr>
    </w:lvl>
  </w:abstractNum>
  <w:abstractNum w:abstractNumId="74" w15:restartNumberingAfterBreak="0">
    <w:nsid w:val="3C927313"/>
    <w:multiLevelType w:val="multilevel"/>
    <w:tmpl w:val="CEBA2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3D470350"/>
    <w:multiLevelType w:val="hybridMultilevel"/>
    <w:tmpl w:val="81DC4D2A"/>
    <w:lvl w:ilvl="0" w:tplc="EC06363E">
      <w:start w:val="1"/>
      <w:numFmt w:val="decimal"/>
      <w:lvlText w:val="%1)"/>
      <w:lvlJc w:val="left"/>
      <w:pPr>
        <w:ind w:left="1708" w:hanging="360"/>
      </w:pPr>
    </w:lvl>
    <w:lvl w:ilvl="1" w:tplc="65DC15E0">
      <w:start w:val="1"/>
      <w:numFmt w:val="lowerLetter"/>
      <w:lvlText w:val="%2."/>
      <w:lvlJc w:val="left"/>
      <w:pPr>
        <w:ind w:left="2428" w:hanging="360"/>
      </w:pPr>
    </w:lvl>
    <w:lvl w:ilvl="2" w:tplc="8F1CA0BE" w:tentative="1">
      <w:start w:val="1"/>
      <w:numFmt w:val="lowerRoman"/>
      <w:lvlText w:val="%3."/>
      <w:lvlJc w:val="right"/>
      <w:pPr>
        <w:ind w:left="3148" w:hanging="180"/>
      </w:pPr>
    </w:lvl>
    <w:lvl w:ilvl="3" w:tplc="42727306" w:tentative="1">
      <w:start w:val="1"/>
      <w:numFmt w:val="decimal"/>
      <w:lvlText w:val="%4."/>
      <w:lvlJc w:val="left"/>
      <w:pPr>
        <w:ind w:left="3868" w:hanging="360"/>
      </w:pPr>
    </w:lvl>
    <w:lvl w:ilvl="4" w:tplc="50624AEA" w:tentative="1">
      <w:start w:val="1"/>
      <w:numFmt w:val="lowerLetter"/>
      <w:lvlText w:val="%5."/>
      <w:lvlJc w:val="left"/>
      <w:pPr>
        <w:ind w:left="4588" w:hanging="360"/>
      </w:pPr>
    </w:lvl>
    <w:lvl w:ilvl="5" w:tplc="82F8D672" w:tentative="1">
      <w:start w:val="1"/>
      <w:numFmt w:val="lowerRoman"/>
      <w:lvlText w:val="%6."/>
      <w:lvlJc w:val="right"/>
      <w:pPr>
        <w:ind w:left="5308" w:hanging="180"/>
      </w:pPr>
    </w:lvl>
    <w:lvl w:ilvl="6" w:tplc="84F8BA96" w:tentative="1">
      <w:start w:val="1"/>
      <w:numFmt w:val="decimal"/>
      <w:lvlText w:val="%7."/>
      <w:lvlJc w:val="left"/>
      <w:pPr>
        <w:ind w:left="6028" w:hanging="360"/>
      </w:pPr>
    </w:lvl>
    <w:lvl w:ilvl="7" w:tplc="BFC68A3E" w:tentative="1">
      <w:start w:val="1"/>
      <w:numFmt w:val="lowerLetter"/>
      <w:lvlText w:val="%8."/>
      <w:lvlJc w:val="left"/>
      <w:pPr>
        <w:ind w:left="6748" w:hanging="360"/>
      </w:pPr>
    </w:lvl>
    <w:lvl w:ilvl="8" w:tplc="F3C6BE38" w:tentative="1">
      <w:start w:val="1"/>
      <w:numFmt w:val="lowerRoman"/>
      <w:lvlText w:val="%9."/>
      <w:lvlJc w:val="right"/>
      <w:pPr>
        <w:ind w:left="7468" w:hanging="180"/>
      </w:pPr>
    </w:lvl>
  </w:abstractNum>
  <w:abstractNum w:abstractNumId="76" w15:restartNumberingAfterBreak="0">
    <w:nsid w:val="4136752B"/>
    <w:multiLevelType w:val="hybridMultilevel"/>
    <w:tmpl w:val="1130B9D4"/>
    <w:lvl w:ilvl="0" w:tplc="87CC3B72">
      <w:start w:val="1"/>
      <w:numFmt w:val="bullet"/>
      <w:pStyle w:val="Bullets-4-English"/>
      <w:lvlText w:val=""/>
      <w:lvlJc w:val="left"/>
      <w:pPr>
        <w:tabs>
          <w:tab w:val="num" w:pos="1063"/>
        </w:tabs>
        <w:ind w:left="1063" w:hanging="360"/>
      </w:pPr>
      <w:rPr>
        <w:rFonts w:ascii="Symbol" w:hAnsi="Symbol" w:hint="default"/>
        <w:color w:val="auto"/>
      </w:rPr>
    </w:lvl>
    <w:lvl w:ilvl="1" w:tplc="F6F4A338">
      <w:start w:val="1"/>
      <w:numFmt w:val="bullet"/>
      <w:lvlText w:val="o"/>
      <w:lvlJc w:val="left"/>
      <w:pPr>
        <w:tabs>
          <w:tab w:val="num" w:pos="1423"/>
        </w:tabs>
        <w:ind w:left="1423" w:hanging="360"/>
      </w:pPr>
      <w:rPr>
        <w:rFonts w:ascii="Courier New" w:hAnsi="Courier New" w:cs="Courier New" w:hint="default"/>
      </w:rPr>
    </w:lvl>
    <w:lvl w:ilvl="2" w:tplc="2EE0B6D8">
      <w:start w:val="1"/>
      <w:numFmt w:val="bullet"/>
      <w:lvlText w:val=""/>
      <w:lvlJc w:val="left"/>
      <w:pPr>
        <w:tabs>
          <w:tab w:val="num" w:pos="2143"/>
        </w:tabs>
        <w:ind w:left="2143" w:hanging="360"/>
      </w:pPr>
      <w:rPr>
        <w:rFonts w:ascii="Wingdings" w:hAnsi="Wingdings" w:hint="default"/>
      </w:rPr>
    </w:lvl>
    <w:lvl w:ilvl="3" w:tplc="30B6328A" w:tentative="1">
      <w:start w:val="1"/>
      <w:numFmt w:val="bullet"/>
      <w:lvlText w:val=""/>
      <w:lvlJc w:val="left"/>
      <w:pPr>
        <w:tabs>
          <w:tab w:val="num" w:pos="2863"/>
        </w:tabs>
        <w:ind w:left="2863" w:hanging="360"/>
      </w:pPr>
      <w:rPr>
        <w:rFonts w:ascii="Symbol" w:hAnsi="Symbol" w:hint="default"/>
      </w:rPr>
    </w:lvl>
    <w:lvl w:ilvl="4" w:tplc="29E6A096" w:tentative="1">
      <w:start w:val="1"/>
      <w:numFmt w:val="bullet"/>
      <w:lvlText w:val="o"/>
      <w:lvlJc w:val="left"/>
      <w:pPr>
        <w:tabs>
          <w:tab w:val="num" w:pos="3583"/>
        </w:tabs>
        <w:ind w:left="3583" w:hanging="360"/>
      </w:pPr>
      <w:rPr>
        <w:rFonts w:ascii="Courier New" w:hAnsi="Courier New" w:cs="Courier New" w:hint="default"/>
      </w:rPr>
    </w:lvl>
    <w:lvl w:ilvl="5" w:tplc="47808502" w:tentative="1">
      <w:start w:val="1"/>
      <w:numFmt w:val="bullet"/>
      <w:lvlText w:val=""/>
      <w:lvlJc w:val="left"/>
      <w:pPr>
        <w:tabs>
          <w:tab w:val="num" w:pos="4303"/>
        </w:tabs>
        <w:ind w:left="4303" w:hanging="360"/>
      </w:pPr>
      <w:rPr>
        <w:rFonts w:ascii="Wingdings" w:hAnsi="Wingdings" w:hint="default"/>
      </w:rPr>
    </w:lvl>
    <w:lvl w:ilvl="6" w:tplc="10A6361A" w:tentative="1">
      <w:start w:val="1"/>
      <w:numFmt w:val="bullet"/>
      <w:lvlText w:val=""/>
      <w:lvlJc w:val="left"/>
      <w:pPr>
        <w:tabs>
          <w:tab w:val="num" w:pos="5023"/>
        </w:tabs>
        <w:ind w:left="5023" w:hanging="360"/>
      </w:pPr>
      <w:rPr>
        <w:rFonts w:ascii="Symbol" w:hAnsi="Symbol" w:hint="default"/>
      </w:rPr>
    </w:lvl>
    <w:lvl w:ilvl="7" w:tplc="DBCCAAC2" w:tentative="1">
      <w:start w:val="1"/>
      <w:numFmt w:val="bullet"/>
      <w:lvlText w:val="o"/>
      <w:lvlJc w:val="left"/>
      <w:pPr>
        <w:tabs>
          <w:tab w:val="num" w:pos="5743"/>
        </w:tabs>
        <w:ind w:left="5743" w:hanging="360"/>
      </w:pPr>
      <w:rPr>
        <w:rFonts w:ascii="Courier New" w:hAnsi="Courier New" w:cs="Courier New" w:hint="default"/>
      </w:rPr>
    </w:lvl>
    <w:lvl w:ilvl="8" w:tplc="682A7684" w:tentative="1">
      <w:start w:val="1"/>
      <w:numFmt w:val="bullet"/>
      <w:lvlText w:val=""/>
      <w:lvlJc w:val="left"/>
      <w:pPr>
        <w:tabs>
          <w:tab w:val="num" w:pos="6463"/>
        </w:tabs>
        <w:ind w:left="6463" w:hanging="360"/>
      </w:pPr>
      <w:rPr>
        <w:rFonts w:ascii="Wingdings" w:hAnsi="Wingdings" w:hint="default"/>
      </w:rPr>
    </w:lvl>
  </w:abstractNum>
  <w:abstractNum w:abstractNumId="77" w15:restartNumberingAfterBreak="0">
    <w:nsid w:val="413F55E0"/>
    <w:multiLevelType w:val="hybridMultilevel"/>
    <w:tmpl w:val="5776C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8" w15:restartNumberingAfterBreak="0">
    <w:nsid w:val="419E09D8"/>
    <w:multiLevelType w:val="hybridMultilevel"/>
    <w:tmpl w:val="8E328412"/>
    <w:lvl w:ilvl="0" w:tplc="7136A86E">
      <w:start w:val="1"/>
      <w:numFmt w:val="decimal"/>
      <w:lvlText w:val="%1)"/>
      <w:lvlJc w:val="left"/>
      <w:pPr>
        <w:ind w:left="1440" w:hanging="360"/>
      </w:pPr>
    </w:lvl>
    <w:lvl w:ilvl="1" w:tplc="1D0CC7BC" w:tentative="1">
      <w:start w:val="1"/>
      <w:numFmt w:val="lowerLetter"/>
      <w:lvlText w:val="%2."/>
      <w:lvlJc w:val="left"/>
      <w:pPr>
        <w:ind w:left="2160" w:hanging="360"/>
      </w:pPr>
    </w:lvl>
    <w:lvl w:ilvl="2" w:tplc="F2264F84" w:tentative="1">
      <w:start w:val="1"/>
      <w:numFmt w:val="lowerRoman"/>
      <w:lvlText w:val="%3."/>
      <w:lvlJc w:val="right"/>
      <w:pPr>
        <w:ind w:left="2880" w:hanging="180"/>
      </w:pPr>
    </w:lvl>
    <w:lvl w:ilvl="3" w:tplc="ECC4A510" w:tentative="1">
      <w:start w:val="1"/>
      <w:numFmt w:val="decimal"/>
      <w:lvlText w:val="%4."/>
      <w:lvlJc w:val="left"/>
      <w:pPr>
        <w:ind w:left="3600" w:hanging="360"/>
      </w:pPr>
    </w:lvl>
    <w:lvl w:ilvl="4" w:tplc="FBDE376A" w:tentative="1">
      <w:start w:val="1"/>
      <w:numFmt w:val="lowerLetter"/>
      <w:lvlText w:val="%5."/>
      <w:lvlJc w:val="left"/>
      <w:pPr>
        <w:ind w:left="4320" w:hanging="360"/>
      </w:pPr>
    </w:lvl>
    <w:lvl w:ilvl="5" w:tplc="54166AF6" w:tentative="1">
      <w:start w:val="1"/>
      <w:numFmt w:val="lowerRoman"/>
      <w:lvlText w:val="%6."/>
      <w:lvlJc w:val="right"/>
      <w:pPr>
        <w:ind w:left="5040" w:hanging="180"/>
      </w:pPr>
    </w:lvl>
    <w:lvl w:ilvl="6" w:tplc="F1DC215A" w:tentative="1">
      <w:start w:val="1"/>
      <w:numFmt w:val="decimal"/>
      <w:lvlText w:val="%7."/>
      <w:lvlJc w:val="left"/>
      <w:pPr>
        <w:ind w:left="5760" w:hanging="360"/>
      </w:pPr>
    </w:lvl>
    <w:lvl w:ilvl="7" w:tplc="F7ECD748" w:tentative="1">
      <w:start w:val="1"/>
      <w:numFmt w:val="lowerLetter"/>
      <w:lvlText w:val="%8."/>
      <w:lvlJc w:val="left"/>
      <w:pPr>
        <w:ind w:left="6480" w:hanging="360"/>
      </w:pPr>
    </w:lvl>
    <w:lvl w:ilvl="8" w:tplc="73D6476E" w:tentative="1">
      <w:start w:val="1"/>
      <w:numFmt w:val="lowerRoman"/>
      <w:lvlText w:val="%9."/>
      <w:lvlJc w:val="right"/>
      <w:pPr>
        <w:ind w:left="7200" w:hanging="180"/>
      </w:pPr>
    </w:lvl>
  </w:abstractNum>
  <w:abstractNum w:abstractNumId="79" w15:restartNumberingAfterBreak="0">
    <w:nsid w:val="434745D2"/>
    <w:multiLevelType w:val="hybridMultilevel"/>
    <w:tmpl w:val="7ED89B62"/>
    <w:lvl w:ilvl="0" w:tplc="A8B83548">
      <w:start w:val="1"/>
      <w:numFmt w:val="bullet"/>
      <w:lvlText w:val=""/>
      <w:lvlJc w:val="left"/>
      <w:pPr>
        <w:ind w:left="1487" w:hanging="360"/>
      </w:pPr>
      <w:rPr>
        <w:rFonts w:ascii="Symbol" w:hAnsi="Symbol" w:hint="default"/>
      </w:rPr>
    </w:lvl>
    <w:lvl w:ilvl="1" w:tplc="04090003" w:tentative="1">
      <w:start w:val="1"/>
      <w:numFmt w:val="bullet"/>
      <w:lvlText w:val="o"/>
      <w:lvlJc w:val="left"/>
      <w:pPr>
        <w:ind w:left="2207" w:hanging="360"/>
      </w:pPr>
      <w:rPr>
        <w:rFonts w:ascii="Courier New" w:hAnsi="Courier New" w:cs="Courier New" w:hint="default"/>
      </w:rPr>
    </w:lvl>
    <w:lvl w:ilvl="2" w:tplc="04090005" w:tentative="1">
      <w:start w:val="1"/>
      <w:numFmt w:val="bullet"/>
      <w:lvlText w:val=""/>
      <w:lvlJc w:val="left"/>
      <w:pPr>
        <w:ind w:left="2927" w:hanging="360"/>
      </w:pPr>
      <w:rPr>
        <w:rFonts w:ascii="Wingdings" w:hAnsi="Wingdings" w:hint="default"/>
      </w:rPr>
    </w:lvl>
    <w:lvl w:ilvl="3" w:tplc="04090001" w:tentative="1">
      <w:start w:val="1"/>
      <w:numFmt w:val="bullet"/>
      <w:lvlText w:val=""/>
      <w:lvlJc w:val="left"/>
      <w:pPr>
        <w:ind w:left="3647" w:hanging="360"/>
      </w:pPr>
      <w:rPr>
        <w:rFonts w:ascii="Symbol" w:hAnsi="Symbol" w:hint="default"/>
      </w:rPr>
    </w:lvl>
    <w:lvl w:ilvl="4" w:tplc="04090003" w:tentative="1">
      <w:start w:val="1"/>
      <w:numFmt w:val="bullet"/>
      <w:lvlText w:val="o"/>
      <w:lvlJc w:val="left"/>
      <w:pPr>
        <w:ind w:left="4367" w:hanging="360"/>
      </w:pPr>
      <w:rPr>
        <w:rFonts w:ascii="Courier New" w:hAnsi="Courier New" w:cs="Courier New" w:hint="default"/>
      </w:rPr>
    </w:lvl>
    <w:lvl w:ilvl="5" w:tplc="04090005" w:tentative="1">
      <w:start w:val="1"/>
      <w:numFmt w:val="bullet"/>
      <w:lvlText w:val=""/>
      <w:lvlJc w:val="left"/>
      <w:pPr>
        <w:ind w:left="5087" w:hanging="360"/>
      </w:pPr>
      <w:rPr>
        <w:rFonts w:ascii="Wingdings" w:hAnsi="Wingdings" w:hint="default"/>
      </w:rPr>
    </w:lvl>
    <w:lvl w:ilvl="6" w:tplc="04090001" w:tentative="1">
      <w:start w:val="1"/>
      <w:numFmt w:val="bullet"/>
      <w:lvlText w:val=""/>
      <w:lvlJc w:val="left"/>
      <w:pPr>
        <w:ind w:left="5807" w:hanging="360"/>
      </w:pPr>
      <w:rPr>
        <w:rFonts w:ascii="Symbol" w:hAnsi="Symbol" w:hint="default"/>
      </w:rPr>
    </w:lvl>
    <w:lvl w:ilvl="7" w:tplc="04090003" w:tentative="1">
      <w:start w:val="1"/>
      <w:numFmt w:val="bullet"/>
      <w:lvlText w:val="o"/>
      <w:lvlJc w:val="left"/>
      <w:pPr>
        <w:ind w:left="6527" w:hanging="360"/>
      </w:pPr>
      <w:rPr>
        <w:rFonts w:ascii="Courier New" w:hAnsi="Courier New" w:cs="Courier New" w:hint="default"/>
      </w:rPr>
    </w:lvl>
    <w:lvl w:ilvl="8" w:tplc="04090005" w:tentative="1">
      <w:start w:val="1"/>
      <w:numFmt w:val="bullet"/>
      <w:lvlText w:val=""/>
      <w:lvlJc w:val="left"/>
      <w:pPr>
        <w:ind w:left="7247" w:hanging="360"/>
      </w:pPr>
      <w:rPr>
        <w:rFonts w:ascii="Wingdings" w:hAnsi="Wingdings" w:hint="default"/>
      </w:rPr>
    </w:lvl>
  </w:abstractNum>
  <w:abstractNum w:abstractNumId="8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3" w15:restartNumberingAfterBreak="0">
    <w:nsid w:val="4A5C791F"/>
    <w:multiLevelType w:val="hybridMultilevel"/>
    <w:tmpl w:val="480A2740"/>
    <w:lvl w:ilvl="0" w:tplc="7428B400">
      <w:start w:val="1"/>
      <w:numFmt w:val="hebrew1"/>
      <w:lvlText w:val="%1."/>
      <w:lvlJc w:val="center"/>
      <w:pPr>
        <w:ind w:left="1080" w:hanging="360"/>
      </w:pPr>
      <w:rPr>
        <w:sz w:val="24"/>
        <w:szCs w:val="24"/>
      </w:rPr>
    </w:lvl>
    <w:lvl w:ilvl="1" w:tplc="F2F2C1E8" w:tentative="1">
      <w:start w:val="1"/>
      <w:numFmt w:val="lowerLetter"/>
      <w:lvlText w:val="%2."/>
      <w:lvlJc w:val="left"/>
      <w:pPr>
        <w:ind w:left="1800" w:hanging="360"/>
      </w:pPr>
    </w:lvl>
    <w:lvl w:ilvl="2" w:tplc="9C3E9EBA" w:tentative="1">
      <w:start w:val="1"/>
      <w:numFmt w:val="lowerRoman"/>
      <w:lvlText w:val="%3."/>
      <w:lvlJc w:val="right"/>
      <w:pPr>
        <w:ind w:left="2520" w:hanging="180"/>
      </w:pPr>
    </w:lvl>
    <w:lvl w:ilvl="3" w:tplc="B6B82052" w:tentative="1">
      <w:start w:val="1"/>
      <w:numFmt w:val="decimal"/>
      <w:lvlText w:val="%4."/>
      <w:lvlJc w:val="left"/>
      <w:pPr>
        <w:ind w:left="3240" w:hanging="360"/>
      </w:pPr>
    </w:lvl>
    <w:lvl w:ilvl="4" w:tplc="6C927D96" w:tentative="1">
      <w:start w:val="1"/>
      <w:numFmt w:val="lowerLetter"/>
      <w:lvlText w:val="%5."/>
      <w:lvlJc w:val="left"/>
      <w:pPr>
        <w:ind w:left="3960" w:hanging="360"/>
      </w:pPr>
    </w:lvl>
    <w:lvl w:ilvl="5" w:tplc="4106E108" w:tentative="1">
      <w:start w:val="1"/>
      <w:numFmt w:val="lowerRoman"/>
      <w:lvlText w:val="%6."/>
      <w:lvlJc w:val="right"/>
      <w:pPr>
        <w:ind w:left="4680" w:hanging="180"/>
      </w:pPr>
    </w:lvl>
    <w:lvl w:ilvl="6" w:tplc="B57AAA88" w:tentative="1">
      <w:start w:val="1"/>
      <w:numFmt w:val="decimal"/>
      <w:lvlText w:val="%7."/>
      <w:lvlJc w:val="left"/>
      <w:pPr>
        <w:ind w:left="5400" w:hanging="360"/>
      </w:pPr>
    </w:lvl>
    <w:lvl w:ilvl="7" w:tplc="A830B830" w:tentative="1">
      <w:start w:val="1"/>
      <w:numFmt w:val="lowerLetter"/>
      <w:lvlText w:val="%8."/>
      <w:lvlJc w:val="left"/>
      <w:pPr>
        <w:ind w:left="6120" w:hanging="360"/>
      </w:pPr>
    </w:lvl>
    <w:lvl w:ilvl="8" w:tplc="BAA4AD3C" w:tentative="1">
      <w:start w:val="1"/>
      <w:numFmt w:val="lowerRoman"/>
      <w:lvlText w:val="%9."/>
      <w:lvlJc w:val="right"/>
      <w:pPr>
        <w:ind w:left="6840" w:hanging="180"/>
      </w:pPr>
    </w:lvl>
  </w:abstractNum>
  <w:abstractNum w:abstractNumId="84" w15:restartNumberingAfterBreak="0">
    <w:nsid w:val="4ACB1CCB"/>
    <w:multiLevelType w:val="hybridMultilevel"/>
    <w:tmpl w:val="ADF8A936"/>
    <w:name w:val="listhnumber432232223222332222222223422"/>
    <w:lvl w:ilvl="0" w:tplc="C50E6698">
      <w:start w:val="1"/>
      <w:numFmt w:val="decimal"/>
      <w:lvlText w:val="%1."/>
      <w:lvlJc w:val="left"/>
      <w:pPr>
        <w:tabs>
          <w:tab w:val="num" w:pos="720"/>
        </w:tabs>
        <w:ind w:left="720" w:right="720" w:hanging="360"/>
      </w:pPr>
    </w:lvl>
    <w:lvl w:ilvl="1" w:tplc="63B0D7F2">
      <w:start w:val="1"/>
      <w:numFmt w:val="decimal"/>
      <w:lvlText w:val="%2)"/>
      <w:lvlJc w:val="left"/>
      <w:pPr>
        <w:tabs>
          <w:tab w:val="num" w:pos="1440"/>
        </w:tabs>
        <w:ind w:left="1440" w:right="1440" w:hanging="360"/>
      </w:pPr>
    </w:lvl>
    <w:lvl w:ilvl="2" w:tplc="1706C1B4" w:tentative="1">
      <w:start w:val="1"/>
      <w:numFmt w:val="lowerRoman"/>
      <w:lvlText w:val="%3."/>
      <w:lvlJc w:val="right"/>
      <w:pPr>
        <w:tabs>
          <w:tab w:val="num" w:pos="2160"/>
        </w:tabs>
        <w:ind w:left="2160" w:right="2160" w:hanging="180"/>
      </w:pPr>
    </w:lvl>
    <w:lvl w:ilvl="3" w:tplc="919A41FA" w:tentative="1">
      <w:start w:val="1"/>
      <w:numFmt w:val="decimal"/>
      <w:lvlText w:val="%4."/>
      <w:lvlJc w:val="left"/>
      <w:pPr>
        <w:tabs>
          <w:tab w:val="num" w:pos="2880"/>
        </w:tabs>
        <w:ind w:left="2880" w:right="2880" w:hanging="360"/>
      </w:pPr>
    </w:lvl>
    <w:lvl w:ilvl="4" w:tplc="A1F6E5B6" w:tentative="1">
      <w:start w:val="1"/>
      <w:numFmt w:val="lowerLetter"/>
      <w:lvlText w:val="%5."/>
      <w:lvlJc w:val="left"/>
      <w:pPr>
        <w:tabs>
          <w:tab w:val="num" w:pos="3600"/>
        </w:tabs>
        <w:ind w:left="3600" w:right="3600" w:hanging="360"/>
      </w:pPr>
    </w:lvl>
    <w:lvl w:ilvl="5" w:tplc="265ABE64" w:tentative="1">
      <w:start w:val="1"/>
      <w:numFmt w:val="lowerRoman"/>
      <w:lvlText w:val="%6."/>
      <w:lvlJc w:val="right"/>
      <w:pPr>
        <w:tabs>
          <w:tab w:val="num" w:pos="4320"/>
        </w:tabs>
        <w:ind w:left="4320" w:right="4320" w:hanging="180"/>
      </w:pPr>
    </w:lvl>
    <w:lvl w:ilvl="6" w:tplc="AEF0BF54" w:tentative="1">
      <w:start w:val="1"/>
      <w:numFmt w:val="decimal"/>
      <w:lvlText w:val="%7."/>
      <w:lvlJc w:val="left"/>
      <w:pPr>
        <w:tabs>
          <w:tab w:val="num" w:pos="5040"/>
        </w:tabs>
        <w:ind w:left="5040" w:right="5040" w:hanging="360"/>
      </w:pPr>
    </w:lvl>
    <w:lvl w:ilvl="7" w:tplc="A618561C" w:tentative="1">
      <w:start w:val="1"/>
      <w:numFmt w:val="lowerLetter"/>
      <w:lvlText w:val="%8."/>
      <w:lvlJc w:val="left"/>
      <w:pPr>
        <w:tabs>
          <w:tab w:val="num" w:pos="5760"/>
        </w:tabs>
        <w:ind w:left="5760" w:right="5760" w:hanging="360"/>
      </w:pPr>
    </w:lvl>
    <w:lvl w:ilvl="8" w:tplc="F174A77E" w:tentative="1">
      <w:start w:val="1"/>
      <w:numFmt w:val="lowerRoman"/>
      <w:lvlText w:val="%9."/>
      <w:lvlJc w:val="right"/>
      <w:pPr>
        <w:tabs>
          <w:tab w:val="num" w:pos="6480"/>
        </w:tabs>
        <w:ind w:left="6480" w:right="6480" w:hanging="180"/>
      </w:pPr>
    </w:lvl>
  </w:abstractNum>
  <w:abstractNum w:abstractNumId="85" w15:restartNumberingAfterBreak="0">
    <w:nsid w:val="4B151EDA"/>
    <w:multiLevelType w:val="multilevel"/>
    <w:tmpl w:val="8E6C5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7" w15:restartNumberingAfterBreak="0">
    <w:nsid w:val="4FE53C0D"/>
    <w:multiLevelType w:val="hybridMultilevel"/>
    <w:tmpl w:val="D6900A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8" w15:restartNumberingAfterBreak="0">
    <w:nsid w:val="500A4508"/>
    <w:multiLevelType w:val="multilevel"/>
    <w:tmpl w:val="F4FAA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50807F14"/>
    <w:multiLevelType w:val="hybridMultilevel"/>
    <w:tmpl w:val="F2962C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0" w15:restartNumberingAfterBreak="0">
    <w:nsid w:val="50B4414A"/>
    <w:multiLevelType w:val="multilevel"/>
    <w:tmpl w:val="D60067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50DD7979"/>
    <w:multiLevelType w:val="hybridMultilevel"/>
    <w:tmpl w:val="EB98A8DA"/>
    <w:lvl w:ilvl="0" w:tplc="90ACBA5E">
      <w:start w:val="1"/>
      <w:numFmt w:val="bullet"/>
      <w:lvlText w:val=""/>
      <w:lvlJc w:val="left"/>
      <w:pPr>
        <w:ind w:left="720" w:hanging="360"/>
      </w:pPr>
      <w:rPr>
        <w:rFonts w:ascii="Symbol" w:hAnsi="Symbol" w:hint="default"/>
      </w:rPr>
    </w:lvl>
    <w:lvl w:ilvl="1" w:tplc="5730424C">
      <w:start w:val="1"/>
      <w:numFmt w:val="bullet"/>
      <w:lvlText w:val="o"/>
      <w:lvlJc w:val="left"/>
      <w:pPr>
        <w:ind w:left="1440" w:hanging="360"/>
      </w:pPr>
      <w:rPr>
        <w:rFonts w:ascii="Courier New" w:hAnsi="Courier New" w:cs="Courier New" w:hint="default"/>
      </w:rPr>
    </w:lvl>
    <w:lvl w:ilvl="2" w:tplc="BBAE9782" w:tentative="1">
      <w:start w:val="1"/>
      <w:numFmt w:val="bullet"/>
      <w:lvlText w:val=""/>
      <w:lvlJc w:val="left"/>
      <w:pPr>
        <w:ind w:left="2160" w:hanging="360"/>
      </w:pPr>
      <w:rPr>
        <w:rFonts w:ascii="Wingdings" w:hAnsi="Wingdings" w:hint="default"/>
      </w:rPr>
    </w:lvl>
    <w:lvl w:ilvl="3" w:tplc="C81C67BC" w:tentative="1">
      <w:start w:val="1"/>
      <w:numFmt w:val="bullet"/>
      <w:lvlText w:val=""/>
      <w:lvlJc w:val="left"/>
      <w:pPr>
        <w:ind w:left="2880" w:hanging="360"/>
      </w:pPr>
      <w:rPr>
        <w:rFonts w:ascii="Symbol" w:hAnsi="Symbol" w:hint="default"/>
      </w:rPr>
    </w:lvl>
    <w:lvl w:ilvl="4" w:tplc="F9D2BA96" w:tentative="1">
      <w:start w:val="1"/>
      <w:numFmt w:val="bullet"/>
      <w:lvlText w:val="o"/>
      <w:lvlJc w:val="left"/>
      <w:pPr>
        <w:ind w:left="3600" w:hanging="360"/>
      </w:pPr>
      <w:rPr>
        <w:rFonts w:ascii="Courier New" w:hAnsi="Courier New" w:cs="Courier New" w:hint="default"/>
      </w:rPr>
    </w:lvl>
    <w:lvl w:ilvl="5" w:tplc="9ED25F4A" w:tentative="1">
      <w:start w:val="1"/>
      <w:numFmt w:val="bullet"/>
      <w:lvlText w:val=""/>
      <w:lvlJc w:val="left"/>
      <w:pPr>
        <w:ind w:left="4320" w:hanging="360"/>
      </w:pPr>
      <w:rPr>
        <w:rFonts w:ascii="Wingdings" w:hAnsi="Wingdings" w:hint="default"/>
      </w:rPr>
    </w:lvl>
    <w:lvl w:ilvl="6" w:tplc="20C80C60" w:tentative="1">
      <w:start w:val="1"/>
      <w:numFmt w:val="bullet"/>
      <w:lvlText w:val=""/>
      <w:lvlJc w:val="left"/>
      <w:pPr>
        <w:ind w:left="5040" w:hanging="360"/>
      </w:pPr>
      <w:rPr>
        <w:rFonts w:ascii="Symbol" w:hAnsi="Symbol" w:hint="default"/>
      </w:rPr>
    </w:lvl>
    <w:lvl w:ilvl="7" w:tplc="06DEB50C" w:tentative="1">
      <w:start w:val="1"/>
      <w:numFmt w:val="bullet"/>
      <w:lvlText w:val="o"/>
      <w:lvlJc w:val="left"/>
      <w:pPr>
        <w:ind w:left="5760" w:hanging="360"/>
      </w:pPr>
      <w:rPr>
        <w:rFonts w:ascii="Courier New" w:hAnsi="Courier New" w:cs="Courier New" w:hint="default"/>
      </w:rPr>
    </w:lvl>
    <w:lvl w:ilvl="8" w:tplc="015EB31C" w:tentative="1">
      <w:start w:val="1"/>
      <w:numFmt w:val="bullet"/>
      <w:lvlText w:val=""/>
      <w:lvlJc w:val="left"/>
      <w:pPr>
        <w:ind w:left="6480" w:hanging="360"/>
      </w:pPr>
      <w:rPr>
        <w:rFonts w:ascii="Wingdings" w:hAnsi="Wingdings" w:hint="default"/>
      </w:rPr>
    </w:lvl>
  </w:abstractNum>
  <w:abstractNum w:abstractNumId="92" w15:restartNumberingAfterBreak="0">
    <w:nsid w:val="517D7AB0"/>
    <w:multiLevelType w:val="hybridMultilevel"/>
    <w:tmpl w:val="24262C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3" w15:restartNumberingAfterBreak="0">
    <w:nsid w:val="51A60926"/>
    <w:multiLevelType w:val="multilevel"/>
    <w:tmpl w:val="366E7D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52210EE0"/>
    <w:multiLevelType w:val="hybridMultilevel"/>
    <w:tmpl w:val="E70E8F0E"/>
    <w:lvl w:ilvl="0" w:tplc="2F5AE2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4702408"/>
    <w:multiLevelType w:val="hybridMultilevel"/>
    <w:tmpl w:val="F1DC0E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6" w15:restartNumberingAfterBreak="0">
    <w:nsid w:val="56AC583B"/>
    <w:multiLevelType w:val="hybridMultilevel"/>
    <w:tmpl w:val="0DC460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7" w15:restartNumberingAfterBreak="0">
    <w:nsid w:val="59C059D7"/>
    <w:multiLevelType w:val="hybridMultilevel"/>
    <w:tmpl w:val="76A89290"/>
    <w:lvl w:ilvl="0" w:tplc="4B8A4E8A">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9" w15:restartNumberingAfterBreak="0">
    <w:nsid w:val="5B370869"/>
    <w:multiLevelType w:val="hybridMultilevel"/>
    <w:tmpl w:val="2A58DA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2"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4" w15:restartNumberingAfterBreak="0">
    <w:nsid w:val="5E773376"/>
    <w:multiLevelType w:val="multilevel"/>
    <w:tmpl w:val="D1DC9F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5EBC2C03"/>
    <w:multiLevelType w:val="multilevel"/>
    <w:tmpl w:val="5B02F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5F8C4912"/>
    <w:multiLevelType w:val="hybridMultilevel"/>
    <w:tmpl w:val="F2A06CA6"/>
    <w:lvl w:ilvl="0" w:tplc="C248FEA6">
      <w:start w:val="1"/>
      <w:numFmt w:val="decimal"/>
      <w:lvlText w:val="%1)"/>
      <w:lvlJc w:val="left"/>
      <w:pPr>
        <w:ind w:left="1440" w:hanging="360"/>
      </w:pPr>
    </w:lvl>
    <w:lvl w:ilvl="1" w:tplc="F11C62AC" w:tentative="1">
      <w:start w:val="1"/>
      <w:numFmt w:val="lowerLetter"/>
      <w:lvlText w:val="%2."/>
      <w:lvlJc w:val="left"/>
      <w:pPr>
        <w:ind w:left="2160" w:hanging="360"/>
      </w:pPr>
    </w:lvl>
    <w:lvl w:ilvl="2" w:tplc="C156860C" w:tentative="1">
      <w:start w:val="1"/>
      <w:numFmt w:val="lowerRoman"/>
      <w:lvlText w:val="%3."/>
      <w:lvlJc w:val="right"/>
      <w:pPr>
        <w:ind w:left="2880" w:hanging="180"/>
      </w:pPr>
    </w:lvl>
    <w:lvl w:ilvl="3" w:tplc="0A7C9BD4" w:tentative="1">
      <w:start w:val="1"/>
      <w:numFmt w:val="decimal"/>
      <w:lvlText w:val="%4."/>
      <w:lvlJc w:val="left"/>
      <w:pPr>
        <w:ind w:left="3600" w:hanging="360"/>
      </w:pPr>
    </w:lvl>
    <w:lvl w:ilvl="4" w:tplc="7D6ACF3A" w:tentative="1">
      <w:start w:val="1"/>
      <w:numFmt w:val="lowerLetter"/>
      <w:lvlText w:val="%5."/>
      <w:lvlJc w:val="left"/>
      <w:pPr>
        <w:ind w:left="4320" w:hanging="360"/>
      </w:pPr>
    </w:lvl>
    <w:lvl w:ilvl="5" w:tplc="8BD29A26" w:tentative="1">
      <w:start w:val="1"/>
      <w:numFmt w:val="lowerRoman"/>
      <w:lvlText w:val="%6."/>
      <w:lvlJc w:val="right"/>
      <w:pPr>
        <w:ind w:left="5040" w:hanging="180"/>
      </w:pPr>
    </w:lvl>
    <w:lvl w:ilvl="6" w:tplc="426C89FA" w:tentative="1">
      <w:start w:val="1"/>
      <w:numFmt w:val="decimal"/>
      <w:lvlText w:val="%7."/>
      <w:lvlJc w:val="left"/>
      <w:pPr>
        <w:ind w:left="5760" w:hanging="360"/>
      </w:pPr>
    </w:lvl>
    <w:lvl w:ilvl="7" w:tplc="D4BE28AE" w:tentative="1">
      <w:start w:val="1"/>
      <w:numFmt w:val="lowerLetter"/>
      <w:lvlText w:val="%8."/>
      <w:lvlJc w:val="left"/>
      <w:pPr>
        <w:ind w:left="6480" w:hanging="360"/>
      </w:pPr>
    </w:lvl>
    <w:lvl w:ilvl="8" w:tplc="FF9CCB20" w:tentative="1">
      <w:start w:val="1"/>
      <w:numFmt w:val="lowerRoman"/>
      <w:lvlText w:val="%9."/>
      <w:lvlJc w:val="right"/>
      <w:pPr>
        <w:ind w:left="7200" w:hanging="180"/>
      </w:pPr>
    </w:lvl>
  </w:abstractNum>
  <w:abstractNum w:abstractNumId="10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0" w15:restartNumberingAfterBreak="0">
    <w:nsid w:val="64706EC9"/>
    <w:multiLevelType w:val="hybridMultilevel"/>
    <w:tmpl w:val="D7CC2BB6"/>
    <w:lvl w:ilvl="0" w:tplc="C2DAAF02">
      <w:start w:val="1"/>
      <w:numFmt w:val="decimal"/>
      <w:lvlText w:val="%1)"/>
      <w:lvlJc w:val="left"/>
      <w:pPr>
        <w:ind w:left="1440" w:hanging="360"/>
      </w:pPr>
    </w:lvl>
    <w:lvl w:ilvl="1" w:tplc="93549D14" w:tentative="1">
      <w:start w:val="1"/>
      <w:numFmt w:val="lowerLetter"/>
      <w:lvlText w:val="%2."/>
      <w:lvlJc w:val="left"/>
      <w:pPr>
        <w:ind w:left="2160" w:hanging="360"/>
      </w:pPr>
    </w:lvl>
    <w:lvl w:ilvl="2" w:tplc="B93CB69C" w:tentative="1">
      <w:start w:val="1"/>
      <w:numFmt w:val="lowerRoman"/>
      <w:lvlText w:val="%3."/>
      <w:lvlJc w:val="right"/>
      <w:pPr>
        <w:ind w:left="2880" w:hanging="180"/>
      </w:pPr>
    </w:lvl>
    <w:lvl w:ilvl="3" w:tplc="324E3214" w:tentative="1">
      <w:start w:val="1"/>
      <w:numFmt w:val="decimal"/>
      <w:lvlText w:val="%4."/>
      <w:lvlJc w:val="left"/>
      <w:pPr>
        <w:ind w:left="3600" w:hanging="360"/>
      </w:pPr>
    </w:lvl>
    <w:lvl w:ilvl="4" w:tplc="9DC29A56" w:tentative="1">
      <w:start w:val="1"/>
      <w:numFmt w:val="lowerLetter"/>
      <w:lvlText w:val="%5."/>
      <w:lvlJc w:val="left"/>
      <w:pPr>
        <w:ind w:left="4320" w:hanging="360"/>
      </w:pPr>
    </w:lvl>
    <w:lvl w:ilvl="5" w:tplc="65ACFB2C" w:tentative="1">
      <w:start w:val="1"/>
      <w:numFmt w:val="lowerRoman"/>
      <w:lvlText w:val="%6."/>
      <w:lvlJc w:val="right"/>
      <w:pPr>
        <w:ind w:left="5040" w:hanging="180"/>
      </w:pPr>
    </w:lvl>
    <w:lvl w:ilvl="6" w:tplc="7C66EC26" w:tentative="1">
      <w:start w:val="1"/>
      <w:numFmt w:val="decimal"/>
      <w:lvlText w:val="%7."/>
      <w:lvlJc w:val="left"/>
      <w:pPr>
        <w:ind w:left="5760" w:hanging="360"/>
      </w:pPr>
    </w:lvl>
    <w:lvl w:ilvl="7" w:tplc="F92CB34E" w:tentative="1">
      <w:start w:val="1"/>
      <w:numFmt w:val="lowerLetter"/>
      <w:lvlText w:val="%8."/>
      <w:lvlJc w:val="left"/>
      <w:pPr>
        <w:ind w:left="6480" w:hanging="360"/>
      </w:pPr>
    </w:lvl>
    <w:lvl w:ilvl="8" w:tplc="49942996" w:tentative="1">
      <w:start w:val="1"/>
      <w:numFmt w:val="lowerRoman"/>
      <w:lvlText w:val="%9."/>
      <w:lvlJc w:val="right"/>
      <w:pPr>
        <w:ind w:left="7200" w:hanging="180"/>
      </w:pPr>
    </w:lvl>
  </w:abstractNum>
  <w:abstractNum w:abstractNumId="111" w15:restartNumberingAfterBreak="0">
    <w:nsid w:val="647A6658"/>
    <w:multiLevelType w:val="multilevel"/>
    <w:tmpl w:val="25E664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660A6D88"/>
    <w:multiLevelType w:val="hybridMultilevel"/>
    <w:tmpl w:val="1A1E609A"/>
    <w:lvl w:ilvl="0" w:tplc="8CCCDF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6DB30E9"/>
    <w:multiLevelType w:val="hybridMultilevel"/>
    <w:tmpl w:val="25C8BB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4" w15:restartNumberingAfterBreak="0">
    <w:nsid w:val="670E4EA5"/>
    <w:multiLevelType w:val="multilevel"/>
    <w:tmpl w:val="CA2C9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6" w15:restartNumberingAfterBreak="0">
    <w:nsid w:val="68890D95"/>
    <w:multiLevelType w:val="multilevel"/>
    <w:tmpl w:val="69C673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689F6BF9"/>
    <w:multiLevelType w:val="hybridMultilevel"/>
    <w:tmpl w:val="8F7ADAD0"/>
    <w:lvl w:ilvl="0" w:tplc="27C660D6">
      <w:start w:val="1"/>
      <w:numFmt w:val="decimal"/>
      <w:pStyle w:val="-2"/>
      <w:lvlText w:val="%1)"/>
      <w:lvlJc w:val="left"/>
      <w:pPr>
        <w:tabs>
          <w:tab w:val="num" w:pos="1080"/>
        </w:tabs>
        <w:ind w:left="1080" w:hanging="360"/>
      </w:pPr>
      <w:rPr>
        <w:rFonts w:hint="default"/>
      </w:rPr>
    </w:lvl>
    <w:lvl w:ilvl="1" w:tplc="59BE4194">
      <w:start w:val="1"/>
      <w:numFmt w:val="lowerLetter"/>
      <w:lvlText w:val="%2."/>
      <w:lvlJc w:val="left"/>
      <w:pPr>
        <w:tabs>
          <w:tab w:val="num" w:pos="1800"/>
        </w:tabs>
        <w:ind w:left="1800" w:hanging="360"/>
      </w:pPr>
    </w:lvl>
    <w:lvl w:ilvl="2" w:tplc="39503312" w:tentative="1">
      <w:start w:val="1"/>
      <w:numFmt w:val="lowerRoman"/>
      <w:lvlText w:val="%3."/>
      <w:lvlJc w:val="right"/>
      <w:pPr>
        <w:tabs>
          <w:tab w:val="num" w:pos="2520"/>
        </w:tabs>
        <w:ind w:left="2520" w:hanging="180"/>
      </w:pPr>
    </w:lvl>
    <w:lvl w:ilvl="3" w:tplc="86969D32" w:tentative="1">
      <w:start w:val="1"/>
      <w:numFmt w:val="decimal"/>
      <w:lvlText w:val="%4."/>
      <w:lvlJc w:val="left"/>
      <w:pPr>
        <w:tabs>
          <w:tab w:val="num" w:pos="3240"/>
        </w:tabs>
        <w:ind w:left="3240" w:hanging="360"/>
      </w:pPr>
    </w:lvl>
    <w:lvl w:ilvl="4" w:tplc="01D6C9DA" w:tentative="1">
      <w:start w:val="1"/>
      <w:numFmt w:val="lowerLetter"/>
      <w:lvlText w:val="%5."/>
      <w:lvlJc w:val="left"/>
      <w:pPr>
        <w:tabs>
          <w:tab w:val="num" w:pos="3960"/>
        </w:tabs>
        <w:ind w:left="3960" w:hanging="360"/>
      </w:pPr>
    </w:lvl>
    <w:lvl w:ilvl="5" w:tplc="4D6EF800" w:tentative="1">
      <w:start w:val="1"/>
      <w:numFmt w:val="lowerRoman"/>
      <w:lvlText w:val="%6."/>
      <w:lvlJc w:val="right"/>
      <w:pPr>
        <w:tabs>
          <w:tab w:val="num" w:pos="4680"/>
        </w:tabs>
        <w:ind w:left="4680" w:hanging="180"/>
      </w:pPr>
    </w:lvl>
    <w:lvl w:ilvl="6" w:tplc="BC64C3D8" w:tentative="1">
      <w:start w:val="1"/>
      <w:numFmt w:val="decimal"/>
      <w:lvlText w:val="%7."/>
      <w:lvlJc w:val="left"/>
      <w:pPr>
        <w:tabs>
          <w:tab w:val="num" w:pos="5400"/>
        </w:tabs>
        <w:ind w:left="5400" w:hanging="360"/>
      </w:pPr>
    </w:lvl>
    <w:lvl w:ilvl="7" w:tplc="EC1ED118" w:tentative="1">
      <w:start w:val="1"/>
      <w:numFmt w:val="lowerLetter"/>
      <w:lvlText w:val="%8."/>
      <w:lvlJc w:val="left"/>
      <w:pPr>
        <w:tabs>
          <w:tab w:val="num" w:pos="6120"/>
        </w:tabs>
        <w:ind w:left="6120" w:hanging="360"/>
      </w:pPr>
    </w:lvl>
    <w:lvl w:ilvl="8" w:tplc="32AA2288" w:tentative="1">
      <w:start w:val="1"/>
      <w:numFmt w:val="lowerRoman"/>
      <w:lvlText w:val="%9."/>
      <w:lvlJc w:val="right"/>
      <w:pPr>
        <w:tabs>
          <w:tab w:val="num" w:pos="6840"/>
        </w:tabs>
        <w:ind w:left="6840" w:hanging="180"/>
      </w:pPr>
    </w:lvl>
  </w:abstractNum>
  <w:abstractNum w:abstractNumId="118" w15:restartNumberingAfterBreak="0">
    <w:nsid w:val="68EC062C"/>
    <w:multiLevelType w:val="multilevel"/>
    <w:tmpl w:val="CF92C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1" w15:restartNumberingAfterBreak="0">
    <w:nsid w:val="69D8569A"/>
    <w:multiLevelType w:val="hybridMultilevel"/>
    <w:tmpl w:val="C0ECCD9E"/>
    <w:lvl w:ilvl="0" w:tplc="A8BCB844">
      <w:start w:val="1"/>
      <w:numFmt w:val="decimal"/>
      <w:lvlText w:val="%1."/>
      <w:lvlJc w:val="left"/>
      <w:pPr>
        <w:ind w:left="720" w:hanging="360"/>
      </w:pPr>
      <w:rPr>
        <w:rFonts w:hint="default"/>
      </w:rPr>
    </w:lvl>
    <w:lvl w:ilvl="1" w:tplc="7CA43D5C" w:tentative="1">
      <w:start w:val="1"/>
      <w:numFmt w:val="lowerLetter"/>
      <w:lvlText w:val="%2."/>
      <w:lvlJc w:val="left"/>
      <w:pPr>
        <w:ind w:left="1440" w:hanging="360"/>
      </w:pPr>
    </w:lvl>
    <w:lvl w:ilvl="2" w:tplc="3DD2F050" w:tentative="1">
      <w:start w:val="1"/>
      <w:numFmt w:val="lowerRoman"/>
      <w:lvlText w:val="%3."/>
      <w:lvlJc w:val="right"/>
      <w:pPr>
        <w:ind w:left="2160" w:hanging="180"/>
      </w:pPr>
    </w:lvl>
    <w:lvl w:ilvl="3" w:tplc="AF062A82" w:tentative="1">
      <w:start w:val="1"/>
      <w:numFmt w:val="decimal"/>
      <w:pStyle w:val="4-0"/>
      <w:lvlText w:val="%4."/>
      <w:lvlJc w:val="left"/>
      <w:pPr>
        <w:ind w:left="2880" w:hanging="360"/>
      </w:pPr>
    </w:lvl>
    <w:lvl w:ilvl="4" w:tplc="00E0E8C2" w:tentative="1">
      <w:start w:val="1"/>
      <w:numFmt w:val="lowerLetter"/>
      <w:lvlText w:val="%5."/>
      <w:lvlJc w:val="left"/>
      <w:pPr>
        <w:ind w:left="3600" w:hanging="360"/>
      </w:pPr>
    </w:lvl>
    <w:lvl w:ilvl="5" w:tplc="1F84737A" w:tentative="1">
      <w:start w:val="1"/>
      <w:numFmt w:val="lowerRoman"/>
      <w:lvlText w:val="%6."/>
      <w:lvlJc w:val="right"/>
      <w:pPr>
        <w:ind w:left="4320" w:hanging="180"/>
      </w:pPr>
    </w:lvl>
    <w:lvl w:ilvl="6" w:tplc="AC165C6A" w:tentative="1">
      <w:start w:val="1"/>
      <w:numFmt w:val="decimal"/>
      <w:lvlText w:val="%7."/>
      <w:lvlJc w:val="left"/>
      <w:pPr>
        <w:ind w:left="5040" w:hanging="360"/>
      </w:pPr>
    </w:lvl>
    <w:lvl w:ilvl="7" w:tplc="E938BEA4" w:tentative="1">
      <w:start w:val="1"/>
      <w:numFmt w:val="lowerLetter"/>
      <w:lvlText w:val="%8."/>
      <w:lvlJc w:val="left"/>
      <w:pPr>
        <w:ind w:left="5760" w:hanging="360"/>
      </w:pPr>
    </w:lvl>
    <w:lvl w:ilvl="8" w:tplc="3040648C" w:tentative="1">
      <w:start w:val="1"/>
      <w:numFmt w:val="lowerRoman"/>
      <w:lvlText w:val="%9."/>
      <w:lvlJc w:val="right"/>
      <w:pPr>
        <w:ind w:left="6480" w:hanging="180"/>
      </w:pPr>
    </w:lvl>
  </w:abstractNum>
  <w:abstractNum w:abstractNumId="12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3" w15:restartNumberingAfterBreak="0">
    <w:nsid w:val="69FD6B78"/>
    <w:multiLevelType w:val="hybridMultilevel"/>
    <w:tmpl w:val="4950DC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4" w15:restartNumberingAfterBreak="0">
    <w:nsid w:val="6BF972EA"/>
    <w:multiLevelType w:val="hybridMultilevel"/>
    <w:tmpl w:val="A82C52E4"/>
    <w:lvl w:ilvl="0" w:tplc="64B01134">
      <w:start w:val="1"/>
      <w:numFmt w:val="hebrew1"/>
      <w:lvlText w:val="%1."/>
      <w:lvlJc w:val="center"/>
      <w:pPr>
        <w:ind w:left="720" w:hanging="360"/>
      </w:pPr>
    </w:lvl>
    <w:lvl w:ilvl="1" w:tplc="4A54F668" w:tentative="1">
      <w:start w:val="1"/>
      <w:numFmt w:val="lowerLetter"/>
      <w:lvlText w:val="%2."/>
      <w:lvlJc w:val="left"/>
      <w:pPr>
        <w:ind w:left="1440" w:hanging="360"/>
      </w:pPr>
    </w:lvl>
    <w:lvl w:ilvl="2" w:tplc="8E98F724" w:tentative="1">
      <w:start w:val="1"/>
      <w:numFmt w:val="lowerRoman"/>
      <w:lvlText w:val="%3."/>
      <w:lvlJc w:val="right"/>
      <w:pPr>
        <w:ind w:left="2160" w:hanging="180"/>
      </w:pPr>
    </w:lvl>
    <w:lvl w:ilvl="3" w:tplc="E12E3364" w:tentative="1">
      <w:start w:val="1"/>
      <w:numFmt w:val="decimal"/>
      <w:lvlText w:val="%4."/>
      <w:lvlJc w:val="left"/>
      <w:pPr>
        <w:ind w:left="2880" w:hanging="360"/>
      </w:pPr>
    </w:lvl>
    <w:lvl w:ilvl="4" w:tplc="079C33FA" w:tentative="1">
      <w:start w:val="1"/>
      <w:numFmt w:val="lowerLetter"/>
      <w:lvlText w:val="%5."/>
      <w:lvlJc w:val="left"/>
      <w:pPr>
        <w:ind w:left="3600" w:hanging="360"/>
      </w:pPr>
    </w:lvl>
    <w:lvl w:ilvl="5" w:tplc="8D8A4F50" w:tentative="1">
      <w:start w:val="1"/>
      <w:numFmt w:val="lowerRoman"/>
      <w:lvlText w:val="%6."/>
      <w:lvlJc w:val="right"/>
      <w:pPr>
        <w:ind w:left="4320" w:hanging="180"/>
      </w:pPr>
    </w:lvl>
    <w:lvl w:ilvl="6" w:tplc="008EB84E" w:tentative="1">
      <w:start w:val="1"/>
      <w:numFmt w:val="decimal"/>
      <w:lvlText w:val="%7."/>
      <w:lvlJc w:val="left"/>
      <w:pPr>
        <w:ind w:left="5040" w:hanging="360"/>
      </w:pPr>
    </w:lvl>
    <w:lvl w:ilvl="7" w:tplc="28767D12" w:tentative="1">
      <w:start w:val="1"/>
      <w:numFmt w:val="lowerLetter"/>
      <w:lvlText w:val="%8."/>
      <w:lvlJc w:val="left"/>
      <w:pPr>
        <w:ind w:left="5760" w:hanging="360"/>
      </w:pPr>
    </w:lvl>
    <w:lvl w:ilvl="8" w:tplc="A40E4B54" w:tentative="1">
      <w:start w:val="1"/>
      <w:numFmt w:val="lowerRoman"/>
      <w:lvlText w:val="%9."/>
      <w:lvlJc w:val="right"/>
      <w:pPr>
        <w:ind w:left="6480" w:hanging="180"/>
      </w:pPr>
    </w:lvl>
  </w:abstractNum>
  <w:abstractNum w:abstractNumId="12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6" w15:restartNumberingAfterBreak="0">
    <w:nsid w:val="6DB34A36"/>
    <w:multiLevelType w:val="hybridMultilevel"/>
    <w:tmpl w:val="65A621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7" w15:restartNumberingAfterBreak="0">
    <w:nsid w:val="6EFA4205"/>
    <w:multiLevelType w:val="hybridMultilevel"/>
    <w:tmpl w:val="EA0A17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8" w15:restartNumberingAfterBreak="0">
    <w:nsid w:val="70203FE5"/>
    <w:multiLevelType w:val="hybridMultilevel"/>
    <w:tmpl w:val="4128F980"/>
    <w:lvl w:ilvl="0" w:tplc="2458C0E4">
      <w:start w:val="1"/>
      <w:numFmt w:val="hebrew1"/>
      <w:pStyle w:val="AlphaList"/>
      <w:lvlText w:val="%1."/>
      <w:lvlJc w:val="left"/>
      <w:pPr>
        <w:tabs>
          <w:tab w:val="num" w:pos="1559"/>
        </w:tabs>
        <w:ind w:left="1559" w:hanging="425"/>
      </w:pPr>
      <w:rPr>
        <w:rFonts w:hint="default"/>
      </w:rPr>
    </w:lvl>
    <w:lvl w:ilvl="1" w:tplc="8FBCB330" w:tentative="1">
      <w:start w:val="1"/>
      <w:numFmt w:val="lowerLetter"/>
      <w:lvlText w:val="%2."/>
      <w:lvlJc w:val="left"/>
      <w:pPr>
        <w:tabs>
          <w:tab w:val="num" w:pos="1440"/>
        </w:tabs>
        <w:ind w:left="1440" w:hanging="360"/>
      </w:pPr>
    </w:lvl>
    <w:lvl w:ilvl="2" w:tplc="E83CDFBC" w:tentative="1">
      <w:start w:val="1"/>
      <w:numFmt w:val="lowerRoman"/>
      <w:lvlText w:val="%3."/>
      <w:lvlJc w:val="right"/>
      <w:pPr>
        <w:tabs>
          <w:tab w:val="num" w:pos="2160"/>
        </w:tabs>
        <w:ind w:left="2160" w:hanging="180"/>
      </w:pPr>
    </w:lvl>
    <w:lvl w:ilvl="3" w:tplc="BE9CDEE8" w:tentative="1">
      <w:start w:val="1"/>
      <w:numFmt w:val="decimal"/>
      <w:lvlText w:val="%4."/>
      <w:lvlJc w:val="left"/>
      <w:pPr>
        <w:tabs>
          <w:tab w:val="num" w:pos="2880"/>
        </w:tabs>
        <w:ind w:left="2880" w:hanging="360"/>
      </w:pPr>
    </w:lvl>
    <w:lvl w:ilvl="4" w:tplc="FF1C8C44" w:tentative="1">
      <w:start w:val="1"/>
      <w:numFmt w:val="lowerLetter"/>
      <w:lvlText w:val="%5."/>
      <w:lvlJc w:val="left"/>
      <w:pPr>
        <w:tabs>
          <w:tab w:val="num" w:pos="3600"/>
        </w:tabs>
        <w:ind w:left="3600" w:hanging="360"/>
      </w:pPr>
    </w:lvl>
    <w:lvl w:ilvl="5" w:tplc="ADA87990" w:tentative="1">
      <w:start w:val="1"/>
      <w:numFmt w:val="lowerRoman"/>
      <w:lvlText w:val="%6."/>
      <w:lvlJc w:val="right"/>
      <w:pPr>
        <w:tabs>
          <w:tab w:val="num" w:pos="4320"/>
        </w:tabs>
        <w:ind w:left="4320" w:hanging="180"/>
      </w:pPr>
    </w:lvl>
    <w:lvl w:ilvl="6" w:tplc="FC3E7596" w:tentative="1">
      <w:start w:val="1"/>
      <w:numFmt w:val="decimal"/>
      <w:lvlText w:val="%7."/>
      <w:lvlJc w:val="left"/>
      <w:pPr>
        <w:tabs>
          <w:tab w:val="num" w:pos="5040"/>
        </w:tabs>
        <w:ind w:left="5040" w:hanging="360"/>
      </w:pPr>
    </w:lvl>
    <w:lvl w:ilvl="7" w:tplc="9D287C9E" w:tentative="1">
      <w:start w:val="1"/>
      <w:numFmt w:val="lowerLetter"/>
      <w:lvlText w:val="%8."/>
      <w:lvlJc w:val="left"/>
      <w:pPr>
        <w:tabs>
          <w:tab w:val="num" w:pos="5760"/>
        </w:tabs>
        <w:ind w:left="5760" w:hanging="360"/>
      </w:pPr>
    </w:lvl>
    <w:lvl w:ilvl="8" w:tplc="4AFAC510" w:tentative="1">
      <w:start w:val="1"/>
      <w:numFmt w:val="lowerRoman"/>
      <w:lvlText w:val="%9."/>
      <w:lvlJc w:val="right"/>
      <w:pPr>
        <w:tabs>
          <w:tab w:val="num" w:pos="6480"/>
        </w:tabs>
        <w:ind w:left="6480" w:hanging="180"/>
      </w:pPr>
    </w:lvl>
  </w:abstractNum>
  <w:abstractNum w:abstractNumId="129" w15:restartNumberingAfterBreak="0">
    <w:nsid w:val="70734DEF"/>
    <w:multiLevelType w:val="hybridMultilevel"/>
    <w:tmpl w:val="437C4142"/>
    <w:lvl w:ilvl="0" w:tplc="BF9C35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2002A1A"/>
    <w:multiLevelType w:val="hybridMultilevel"/>
    <w:tmpl w:val="AE384C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1" w15:restartNumberingAfterBreak="0">
    <w:nsid w:val="72365823"/>
    <w:multiLevelType w:val="hybridMultilevel"/>
    <w:tmpl w:val="5AFE1828"/>
    <w:lvl w:ilvl="0" w:tplc="7F903AE2">
      <w:start w:val="1"/>
      <w:numFmt w:val="decimal"/>
      <w:lvlText w:val="%1."/>
      <w:lvlJc w:val="left"/>
      <w:pPr>
        <w:ind w:left="720" w:hanging="360"/>
      </w:pPr>
    </w:lvl>
    <w:lvl w:ilvl="1" w:tplc="4BF68F5E" w:tentative="1">
      <w:start w:val="1"/>
      <w:numFmt w:val="lowerLetter"/>
      <w:lvlText w:val="%2."/>
      <w:lvlJc w:val="left"/>
      <w:pPr>
        <w:ind w:left="1440" w:hanging="360"/>
      </w:pPr>
    </w:lvl>
    <w:lvl w:ilvl="2" w:tplc="9620E188" w:tentative="1">
      <w:start w:val="1"/>
      <w:numFmt w:val="lowerRoman"/>
      <w:lvlText w:val="%3."/>
      <w:lvlJc w:val="right"/>
      <w:pPr>
        <w:ind w:left="2160" w:hanging="180"/>
      </w:pPr>
    </w:lvl>
    <w:lvl w:ilvl="3" w:tplc="D86E9636" w:tentative="1">
      <w:start w:val="1"/>
      <w:numFmt w:val="decimal"/>
      <w:lvlText w:val="%4."/>
      <w:lvlJc w:val="left"/>
      <w:pPr>
        <w:ind w:left="2880" w:hanging="360"/>
      </w:pPr>
    </w:lvl>
    <w:lvl w:ilvl="4" w:tplc="23D632D6" w:tentative="1">
      <w:start w:val="1"/>
      <w:numFmt w:val="lowerLetter"/>
      <w:lvlText w:val="%5."/>
      <w:lvlJc w:val="left"/>
      <w:pPr>
        <w:ind w:left="3600" w:hanging="360"/>
      </w:pPr>
    </w:lvl>
    <w:lvl w:ilvl="5" w:tplc="93C0D418" w:tentative="1">
      <w:start w:val="1"/>
      <w:numFmt w:val="lowerRoman"/>
      <w:lvlText w:val="%6."/>
      <w:lvlJc w:val="right"/>
      <w:pPr>
        <w:ind w:left="4320" w:hanging="180"/>
      </w:pPr>
    </w:lvl>
    <w:lvl w:ilvl="6" w:tplc="459009CA" w:tentative="1">
      <w:start w:val="1"/>
      <w:numFmt w:val="decimal"/>
      <w:lvlText w:val="%7."/>
      <w:lvlJc w:val="left"/>
      <w:pPr>
        <w:ind w:left="5040" w:hanging="360"/>
      </w:pPr>
    </w:lvl>
    <w:lvl w:ilvl="7" w:tplc="03B8F09A" w:tentative="1">
      <w:start w:val="1"/>
      <w:numFmt w:val="lowerLetter"/>
      <w:lvlText w:val="%8."/>
      <w:lvlJc w:val="left"/>
      <w:pPr>
        <w:ind w:left="5760" w:hanging="360"/>
      </w:pPr>
    </w:lvl>
    <w:lvl w:ilvl="8" w:tplc="CC50B40E" w:tentative="1">
      <w:start w:val="1"/>
      <w:numFmt w:val="lowerRoman"/>
      <w:lvlText w:val="%9."/>
      <w:lvlJc w:val="right"/>
      <w:pPr>
        <w:ind w:left="6480" w:hanging="180"/>
      </w:pPr>
    </w:lvl>
  </w:abstractNum>
  <w:abstractNum w:abstractNumId="13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33" w15:restartNumberingAfterBreak="0">
    <w:nsid w:val="72B43472"/>
    <w:multiLevelType w:val="multilevel"/>
    <w:tmpl w:val="83A0FB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4" w15:restartNumberingAfterBreak="0">
    <w:nsid w:val="73235830"/>
    <w:multiLevelType w:val="hybridMultilevel"/>
    <w:tmpl w:val="013A7CAC"/>
    <w:lvl w:ilvl="0" w:tplc="66F6591C">
      <w:start w:val="1"/>
      <w:numFmt w:val="decimal"/>
      <w:lvlText w:val="%1)"/>
      <w:lvlJc w:val="left"/>
      <w:pPr>
        <w:ind w:left="1440" w:hanging="360"/>
      </w:pPr>
    </w:lvl>
    <w:lvl w:ilvl="1" w:tplc="19867C78" w:tentative="1">
      <w:start w:val="1"/>
      <w:numFmt w:val="lowerLetter"/>
      <w:lvlText w:val="%2."/>
      <w:lvlJc w:val="left"/>
      <w:pPr>
        <w:ind w:left="2160" w:hanging="360"/>
      </w:pPr>
    </w:lvl>
    <w:lvl w:ilvl="2" w:tplc="83DE75D2" w:tentative="1">
      <w:start w:val="1"/>
      <w:numFmt w:val="lowerRoman"/>
      <w:lvlText w:val="%3."/>
      <w:lvlJc w:val="right"/>
      <w:pPr>
        <w:ind w:left="2880" w:hanging="180"/>
      </w:pPr>
    </w:lvl>
    <w:lvl w:ilvl="3" w:tplc="66C2A0DC" w:tentative="1">
      <w:start w:val="1"/>
      <w:numFmt w:val="decimal"/>
      <w:lvlText w:val="%4."/>
      <w:lvlJc w:val="left"/>
      <w:pPr>
        <w:ind w:left="3600" w:hanging="360"/>
      </w:pPr>
    </w:lvl>
    <w:lvl w:ilvl="4" w:tplc="8C64609E" w:tentative="1">
      <w:start w:val="1"/>
      <w:numFmt w:val="lowerLetter"/>
      <w:lvlText w:val="%5."/>
      <w:lvlJc w:val="left"/>
      <w:pPr>
        <w:ind w:left="4320" w:hanging="360"/>
      </w:pPr>
    </w:lvl>
    <w:lvl w:ilvl="5" w:tplc="08089BD6" w:tentative="1">
      <w:start w:val="1"/>
      <w:numFmt w:val="lowerRoman"/>
      <w:lvlText w:val="%6."/>
      <w:lvlJc w:val="right"/>
      <w:pPr>
        <w:ind w:left="5040" w:hanging="180"/>
      </w:pPr>
    </w:lvl>
    <w:lvl w:ilvl="6" w:tplc="E3723054" w:tentative="1">
      <w:start w:val="1"/>
      <w:numFmt w:val="decimal"/>
      <w:lvlText w:val="%7."/>
      <w:lvlJc w:val="left"/>
      <w:pPr>
        <w:ind w:left="5760" w:hanging="360"/>
      </w:pPr>
    </w:lvl>
    <w:lvl w:ilvl="7" w:tplc="89FACAB6" w:tentative="1">
      <w:start w:val="1"/>
      <w:numFmt w:val="lowerLetter"/>
      <w:lvlText w:val="%8."/>
      <w:lvlJc w:val="left"/>
      <w:pPr>
        <w:ind w:left="6480" w:hanging="360"/>
      </w:pPr>
    </w:lvl>
    <w:lvl w:ilvl="8" w:tplc="1C58D760" w:tentative="1">
      <w:start w:val="1"/>
      <w:numFmt w:val="lowerRoman"/>
      <w:lvlText w:val="%9."/>
      <w:lvlJc w:val="right"/>
      <w:pPr>
        <w:ind w:left="7200" w:hanging="180"/>
      </w:pPr>
    </w:lvl>
  </w:abstractNum>
  <w:abstractNum w:abstractNumId="135" w15:restartNumberingAfterBreak="0">
    <w:nsid w:val="73E67CD2"/>
    <w:multiLevelType w:val="multilevel"/>
    <w:tmpl w:val="BD90D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7"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8" w15:restartNumberingAfterBreak="0">
    <w:nsid w:val="777D3DB3"/>
    <w:multiLevelType w:val="multilevel"/>
    <w:tmpl w:val="547A4D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0" w15:restartNumberingAfterBreak="0">
    <w:nsid w:val="782276C1"/>
    <w:multiLevelType w:val="hybridMultilevel"/>
    <w:tmpl w:val="3502E438"/>
    <w:name w:val="listhnumber43222"/>
    <w:lvl w:ilvl="0" w:tplc="5F1C0902">
      <w:start w:val="1"/>
      <w:numFmt w:val="decimal"/>
      <w:lvlText w:val="%1."/>
      <w:lvlJc w:val="left"/>
      <w:pPr>
        <w:tabs>
          <w:tab w:val="num" w:pos="720"/>
        </w:tabs>
        <w:ind w:left="720" w:hanging="360"/>
      </w:pPr>
      <w:rPr>
        <w:rFonts w:cs="Times New Roman"/>
      </w:rPr>
    </w:lvl>
    <w:lvl w:ilvl="1" w:tplc="F086FBFA">
      <w:start w:val="1"/>
      <w:numFmt w:val="hebrew1"/>
      <w:pStyle w:val="Letter2"/>
      <w:lvlText w:val="%2."/>
      <w:lvlJc w:val="left"/>
      <w:pPr>
        <w:tabs>
          <w:tab w:val="num" w:pos="1440"/>
        </w:tabs>
        <w:ind w:left="1440" w:hanging="360"/>
      </w:pPr>
      <w:rPr>
        <w:rFonts w:cs="Times New Roman" w:hint="default"/>
        <w:sz w:val="2"/>
        <w:szCs w:val="24"/>
      </w:rPr>
    </w:lvl>
    <w:lvl w:ilvl="2" w:tplc="3B94FD2A">
      <w:start w:val="1"/>
      <w:numFmt w:val="lowerRoman"/>
      <w:lvlText w:val="%3."/>
      <w:lvlJc w:val="right"/>
      <w:pPr>
        <w:tabs>
          <w:tab w:val="num" w:pos="2160"/>
        </w:tabs>
        <w:ind w:left="2160" w:hanging="180"/>
      </w:pPr>
      <w:rPr>
        <w:rFonts w:cs="Times New Roman"/>
      </w:rPr>
    </w:lvl>
    <w:lvl w:ilvl="3" w:tplc="E32CD37E">
      <w:start w:val="1"/>
      <w:numFmt w:val="decimal"/>
      <w:lvlText w:val="%4."/>
      <w:lvlJc w:val="left"/>
      <w:pPr>
        <w:tabs>
          <w:tab w:val="num" w:pos="2880"/>
        </w:tabs>
        <w:ind w:left="2880" w:hanging="360"/>
      </w:pPr>
      <w:rPr>
        <w:rFonts w:cs="Times New Roman"/>
      </w:rPr>
    </w:lvl>
    <w:lvl w:ilvl="4" w:tplc="449CA3EA">
      <w:start w:val="1"/>
      <w:numFmt w:val="lowerLetter"/>
      <w:lvlText w:val="%5."/>
      <w:lvlJc w:val="left"/>
      <w:pPr>
        <w:tabs>
          <w:tab w:val="num" w:pos="3600"/>
        </w:tabs>
        <w:ind w:left="3600" w:hanging="360"/>
      </w:pPr>
      <w:rPr>
        <w:rFonts w:cs="Times New Roman"/>
      </w:rPr>
    </w:lvl>
    <w:lvl w:ilvl="5" w:tplc="F2B0F3C8">
      <w:start w:val="1"/>
      <w:numFmt w:val="lowerRoman"/>
      <w:lvlText w:val="%6."/>
      <w:lvlJc w:val="right"/>
      <w:pPr>
        <w:tabs>
          <w:tab w:val="num" w:pos="4320"/>
        </w:tabs>
        <w:ind w:left="4320" w:hanging="180"/>
      </w:pPr>
      <w:rPr>
        <w:rFonts w:cs="Times New Roman"/>
      </w:rPr>
    </w:lvl>
    <w:lvl w:ilvl="6" w:tplc="BF2C8E58">
      <w:start w:val="1"/>
      <w:numFmt w:val="decimal"/>
      <w:lvlText w:val="%7."/>
      <w:lvlJc w:val="left"/>
      <w:pPr>
        <w:tabs>
          <w:tab w:val="num" w:pos="5040"/>
        </w:tabs>
        <w:ind w:left="5040" w:hanging="360"/>
      </w:pPr>
      <w:rPr>
        <w:rFonts w:cs="Times New Roman"/>
      </w:rPr>
    </w:lvl>
    <w:lvl w:ilvl="7" w:tplc="62A82B16">
      <w:start w:val="1"/>
      <w:numFmt w:val="lowerLetter"/>
      <w:lvlText w:val="%8."/>
      <w:lvlJc w:val="left"/>
      <w:pPr>
        <w:tabs>
          <w:tab w:val="num" w:pos="5760"/>
        </w:tabs>
        <w:ind w:left="5760" w:hanging="360"/>
      </w:pPr>
      <w:rPr>
        <w:rFonts w:cs="Times New Roman"/>
      </w:rPr>
    </w:lvl>
    <w:lvl w:ilvl="8" w:tplc="53B229FE">
      <w:start w:val="1"/>
      <w:numFmt w:val="lowerRoman"/>
      <w:lvlText w:val="%9."/>
      <w:lvlJc w:val="right"/>
      <w:pPr>
        <w:tabs>
          <w:tab w:val="num" w:pos="6480"/>
        </w:tabs>
        <w:ind w:left="6480" w:hanging="180"/>
      </w:pPr>
      <w:rPr>
        <w:rFonts w:cs="Times New Roman"/>
      </w:rPr>
    </w:lvl>
  </w:abstractNum>
  <w:abstractNum w:abstractNumId="141" w15:restartNumberingAfterBreak="0">
    <w:nsid w:val="794811A5"/>
    <w:multiLevelType w:val="hybridMultilevel"/>
    <w:tmpl w:val="21F06726"/>
    <w:name w:val="listhhnumber3"/>
    <w:lvl w:ilvl="0" w:tplc="82D82FE8">
      <w:start w:val="1"/>
      <w:numFmt w:val="decimal"/>
      <w:pStyle w:val="Letter1"/>
      <w:lvlText w:val="%1."/>
      <w:lvlJc w:val="left"/>
      <w:pPr>
        <w:tabs>
          <w:tab w:val="num" w:pos="720"/>
        </w:tabs>
        <w:ind w:left="720" w:hanging="360"/>
      </w:pPr>
      <w:rPr>
        <w:rFonts w:cs="Times New Roman"/>
        <w:b w:val="0"/>
        <w:bCs w:val="0"/>
      </w:rPr>
    </w:lvl>
    <w:lvl w:ilvl="1" w:tplc="39AE59A8">
      <w:start w:val="1"/>
      <w:numFmt w:val="hebrew1"/>
      <w:lvlText w:val="%2."/>
      <w:lvlJc w:val="left"/>
      <w:pPr>
        <w:tabs>
          <w:tab w:val="num" w:pos="1440"/>
        </w:tabs>
        <w:ind w:left="1440" w:hanging="360"/>
      </w:pPr>
      <w:rPr>
        <w:rFonts w:cs="Times New Roman" w:hint="default"/>
        <w:sz w:val="2"/>
        <w:szCs w:val="24"/>
      </w:rPr>
    </w:lvl>
    <w:lvl w:ilvl="2" w:tplc="E1844890">
      <w:start w:val="1"/>
      <w:numFmt w:val="lowerRoman"/>
      <w:lvlText w:val="%3."/>
      <w:lvlJc w:val="right"/>
      <w:pPr>
        <w:tabs>
          <w:tab w:val="num" w:pos="2160"/>
        </w:tabs>
        <w:ind w:left="2160" w:hanging="180"/>
      </w:pPr>
      <w:rPr>
        <w:rFonts w:cs="Times New Roman"/>
      </w:rPr>
    </w:lvl>
    <w:lvl w:ilvl="3" w:tplc="3BDCB0CC">
      <w:start w:val="1"/>
      <w:numFmt w:val="decimal"/>
      <w:lvlText w:val="%4."/>
      <w:lvlJc w:val="left"/>
      <w:pPr>
        <w:tabs>
          <w:tab w:val="num" w:pos="2880"/>
        </w:tabs>
        <w:ind w:left="2880" w:hanging="360"/>
      </w:pPr>
      <w:rPr>
        <w:rFonts w:cs="Times New Roman"/>
      </w:rPr>
    </w:lvl>
    <w:lvl w:ilvl="4" w:tplc="F858CEB0">
      <w:start w:val="1"/>
      <w:numFmt w:val="lowerLetter"/>
      <w:lvlText w:val="%5."/>
      <w:lvlJc w:val="left"/>
      <w:pPr>
        <w:tabs>
          <w:tab w:val="num" w:pos="3600"/>
        </w:tabs>
        <w:ind w:left="3600" w:hanging="360"/>
      </w:pPr>
      <w:rPr>
        <w:rFonts w:cs="Times New Roman"/>
      </w:rPr>
    </w:lvl>
    <w:lvl w:ilvl="5" w:tplc="E710F43E">
      <w:start w:val="1"/>
      <w:numFmt w:val="lowerRoman"/>
      <w:lvlText w:val="%6."/>
      <w:lvlJc w:val="right"/>
      <w:pPr>
        <w:tabs>
          <w:tab w:val="num" w:pos="4320"/>
        </w:tabs>
        <w:ind w:left="4320" w:hanging="180"/>
      </w:pPr>
      <w:rPr>
        <w:rFonts w:cs="Times New Roman"/>
      </w:rPr>
    </w:lvl>
    <w:lvl w:ilvl="6" w:tplc="B6C6694E">
      <w:start w:val="1"/>
      <w:numFmt w:val="decimal"/>
      <w:lvlText w:val="%7."/>
      <w:lvlJc w:val="left"/>
      <w:pPr>
        <w:tabs>
          <w:tab w:val="num" w:pos="5040"/>
        </w:tabs>
        <w:ind w:left="5040" w:hanging="360"/>
      </w:pPr>
      <w:rPr>
        <w:rFonts w:cs="Times New Roman"/>
      </w:rPr>
    </w:lvl>
    <w:lvl w:ilvl="7" w:tplc="35AC80C6">
      <w:start w:val="1"/>
      <w:numFmt w:val="lowerLetter"/>
      <w:lvlText w:val="%8."/>
      <w:lvlJc w:val="left"/>
      <w:pPr>
        <w:tabs>
          <w:tab w:val="num" w:pos="5760"/>
        </w:tabs>
        <w:ind w:left="5760" w:hanging="360"/>
      </w:pPr>
      <w:rPr>
        <w:rFonts w:cs="Times New Roman"/>
      </w:rPr>
    </w:lvl>
    <w:lvl w:ilvl="8" w:tplc="AE6AA1D4">
      <w:start w:val="1"/>
      <w:numFmt w:val="lowerRoman"/>
      <w:lvlText w:val="%9."/>
      <w:lvlJc w:val="right"/>
      <w:pPr>
        <w:tabs>
          <w:tab w:val="num" w:pos="6480"/>
        </w:tabs>
        <w:ind w:left="6480" w:hanging="180"/>
      </w:pPr>
      <w:rPr>
        <w:rFonts w:cs="Times New Roman"/>
      </w:rPr>
    </w:lvl>
  </w:abstractNum>
  <w:abstractNum w:abstractNumId="142" w15:restartNumberingAfterBreak="0">
    <w:nsid w:val="7A1F4D0E"/>
    <w:multiLevelType w:val="hybridMultilevel"/>
    <w:tmpl w:val="A7D2CAA6"/>
    <w:lvl w:ilvl="0" w:tplc="A64C1DDA">
      <w:start w:val="1"/>
      <w:numFmt w:val="decimal"/>
      <w:lvlText w:val="%1)"/>
      <w:lvlJc w:val="left"/>
      <w:pPr>
        <w:ind w:left="1440" w:hanging="360"/>
      </w:pPr>
    </w:lvl>
    <w:lvl w:ilvl="1" w:tplc="BCC2D692" w:tentative="1">
      <w:start w:val="1"/>
      <w:numFmt w:val="lowerLetter"/>
      <w:lvlText w:val="%2."/>
      <w:lvlJc w:val="left"/>
      <w:pPr>
        <w:ind w:left="2160" w:hanging="360"/>
      </w:pPr>
    </w:lvl>
    <w:lvl w:ilvl="2" w:tplc="2B466152" w:tentative="1">
      <w:start w:val="1"/>
      <w:numFmt w:val="lowerRoman"/>
      <w:lvlText w:val="%3."/>
      <w:lvlJc w:val="right"/>
      <w:pPr>
        <w:ind w:left="2880" w:hanging="180"/>
      </w:pPr>
    </w:lvl>
    <w:lvl w:ilvl="3" w:tplc="FAD2EC98" w:tentative="1">
      <w:start w:val="1"/>
      <w:numFmt w:val="decimal"/>
      <w:lvlText w:val="%4."/>
      <w:lvlJc w:val="left"/>
      <w:pPr>
        <w:ind w:left="3600" w:hanging="360"/>
      </w:pPr>
    </w:lvl>
    <w:lvl w:ilvl="4" w:tplc="200830B4" w:tentative="1">
      <w:start w:val="1"/>
      <w:numFmt w:val="lowerLetter"/>
      <w:lvlText w:val="%5."/>
      <w:lvlJc w:val="left"/>
      <w:pPr>
        <w:ind w:left="4320" w:hanging="360"/>
      </w:pPr>
    </w:lvl>
    <w:lvl w:ilvl="5" w:tplc="DD9A1430" w:tentative="1">
      <w:start w:val="1"/>
      <w:numFmt w:val="lowerRoman"/>
      <w:lvlText w:val="%6."/>
      <w:lvlJc w:val="right"/>
      <w:pPr>
        <w:ind w:left="5040" w:hanging="180"/>
      </w:pPr>
    </w:lvl>
    <w:lvl w:ilvl="6" w:tplc="F21CB7C4" w:tentative="1">
      <w:start w:val="1"/>
      <w:numFmt w:val="decimal"/>
      <w:lvlText w:val="%7."/>
      <w:lvlJc w:val="left"/>
      <w:pPr>
        <w:ind w:left="5760" w:hanging="360"/>
      </w:pPr>
    </w:lvl>
    <w:lvl w:ilvl="7" w:tplc="566CDD52" w:tentative="1">
      <w:start w:val="1"/>
      <w:numFmt w:val="lowerLetter"/>
      <w:lvlText w:val="%8."/>
      <w:lvlJc w:val="left"/>
      <w:pPr>
        <w:ind w:left="6480" w:hanging="360"/>
      </w:pPr>
    </w:lvl>
    <w:lvl w:ilvl="8" w:tplc="3C0019F8" w:tentative="1">
      <w:start w:val="1"/>
      <w:numFmt w:val="lowerRoman"/>
      <w:lvlText w:val="%9."/>
      <w:lvlJc w:val="right"/>
      <w:pPr>
        <w:ind w:left="7200" w:hanging="180"/>
      </w:pPr>
    </w:lvl>
  </w:abstractNum>
  <w:abstractNum w:abstractNumId="143" w15:restartNumberingAfterBreak="0">
    <w:nsid w:val="7AD87C91"/>
    <w:multiLevelType w:val="multilevel"/>
    <w:tmpl w:val="28E2A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4" w15:restartNumberingAfterBreak="0">
    <w:nsid w:val="7C8F5207"/>
    <w:multiLevelType w:val="multilevel"/>
    <w:tmpl w:val="9F3C716E"/>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45" w15:restartNumberingAfterBreak="0">
    <w:nsid w:val="7CBD2AA3"/>
    <w:multiLevelType w:val="multilevel"/>
    <w:tmpl w:val="FD58C92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6"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8" w15:restartNumberingAfterBreak="0">
    <w:nsid w:val="7F535963"/>
    <w:multiLevelType w:val="hybridMultilevel"/>
    <w:tmpl w:val="D44C071A"/>
    <w:lvl w:ilvl="0" w:tplc="18445094">
      <w:start w:val="1"/>
      <w:numFmt w:val="decimal"/>
      <w:lvlText w:val="%1)"/>
      <w:lvlJc w:val="left"/>
      <w:pPr>
        <w:ind w:left="1080" w:hanging="360"/>
      </w:pPr>
      <w:rPr>
        <w:rFonts w:hint="cs"/>
        <w:b w:val="0"/>
        <w:bCs w:val="0"/>
        <w:i w:val="0"/>
        <w:iCs w:val="0"/>
        <w:szCs w:val="24"/>
      </w:rPr>
    </w:lvl>
    <w:lvl w:ilvl="1" w:tplc="CF30F040" w:tentative="1">
      <w:start w:val="1"/>
      <w:numFmt w:val="lowerLetter"/>
      <w:lvlText w:val="%2."/>
      <w:lvlJc w:val="left"/>
      <w:pPr>
        <w:ind w:left="1800" w:hanging="360"/>
      </w:pPr>
    </w:lvl>
    <w:lvl w:ilvl="2" w:tplc="72603980" w:tentative="1">
      <w:start w:val="1"/>
      <w:numFmt w:val="lowerRoman"/>
      <w:lvlText w:val="%3."/>
      <w:lvlJc w:val="right"/>
      <w:pPr>
        <w:ind w:left="2520" w:hanging="180"/>
      </w:pPr>
    </w:lvl>
    <w:lvl w:ilvl="3" w:tplc="3C5600FA" w:tentative="1">
      <w:start w:val="1"/>
      <w:numFmt w:val="decimal"/>
      <w:lvlText w:val="%4."/>
      <w:lvlJc w:val="left"/>
      <w:pPr>
        <w:ind w:left="3240" w:hanging="360"/>
      </w:pPr>
    </w:lvl>
    <w:lvl w:ilvl="4" w:tplc="B3E63032" w:tentative="1">
      <w:start w:val="1"/>
      <w:numFmt w:val="lowerLetter"/>
      <w:lvlText w:val="%5."/>
      <w:lvlJc w:val="left"/>
      <w:pPr>
        <w:ind w:left="3960" w:hanging="360"/>
      </w:pPr>
    </w:lvl>
    <w:lvl w:ilvl="5" w:tplc="7C183C16" w:tentative="1">
      <w:start w:val="1"/>
      <w:numFmt w:val="lowerRoman"/>
      <w:lvlText w:val="%6."/>
      <w:lvlJc w:val="right"/>
      <w:pPr>
        <w:ind w:left="4680" w:hanging="180"/>
      </w:pPr>
    </w:lvl>
    <w:lvl w:ilvl="6" w:tplc="9D86A50A" w:tentative="1">
      <w:start w:val="1"/>
      <w:numFmt w:val="decimal"/>
      <w:lvlText w:val="%7."/>
      <w:lvlJc w:val="left"/>
      <w:pPr>
        <w:ind w:left="5400" w:hanging="360"/>
      </w:pPr>
    </w:lvl>
    <w:lvl w:ilvl="7" w:tplc="20C0BBBE" w:tentative="1">
      <w:start w:val="1"/>
      <w:numFmt w:val="lowerLetter"/>
      <w:lvlText w:val="%8."/>
      <w:lvlJc w:val="left"/>
      <w:pPr>
        <w:ind w:left="6120" w:hanging="360"/>
      </w:pPr>
    </w:lvl>
    <w:lvl w:ilvl="8" w:tplc="EEB671BA" w:tentative="1">
      <w:start w:val="1"/>
      <w:numFmt w:val="lowerRoman"/>
      <w:lvlText w:val="%9."/>
      <w:lvlJc w:val="right"/>
      <w:pPr>
        <w:ind w:left="6840" w:hanging="180"/>
      </w:pPr>
    </w:lvl>
  </w:abstractNum>
  <w:abstractNum w:abstractNumId="149"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865410261">
    <w:abstractNumId w:val="100"/>
  </w:num>
  <w:num w:numId="2" w16cid:durableId="1178077486">
    <w:abstractNumId w:val="24"/>
  </w:num>
  <w:num w:numId="3" w16cid:durableId="1580216062">
    <w:abstractNumId w:val="0"/>
  </w:num>
  <w:num w:numId="4" w16cid:durableId="81148299">
    <w:abstractNumId w:val="80"/>
  </w:num>
  <w:num w:numId="5" w16cid:durableId="151410866">
    <w:abstractNumId w:val="1"/>
  </w:num>
  <w:num w:numId="6" w16cid:durableId="383256427">
    <w:abstractNumId w:val="119"/>
  </w:num>
  <w:num w:numId="7" w16cid:durableId="1160657911">
    <w:abstractNumId w:val="50"/>
  </w:num>
  <w:num w:numId="8" w16cid:durableId="2106804778">
    <w:abstractNumId w:val="32"/>
  </w:num>
  <w:num w:numId="9" w16cid:durableId="677584479">
    <w:abstractNumId w:val="98"/>
  </w:num>
  <w:num w:numId="10" w16cid:durableId="787890911">
    <w:abstractNumId w:val="136"/>
  </w:num>
  <w:num w:numId="11" w16cid:durableId="1280330762">
    <w:abstractNumId w:val="45"/>
  </w:num>
  <w:num w:numId="12" w16cid:durableId="874541309">
    <w:abstractNumId w:val="2"/>
  </w:num>
  <w:num w:numId="13" w16cid:durableId="663364746">
    <w:abstractNumId w:val="30"/>
  </w:num>
  <w:num w:numId="14" w16cid:durableId="1718239052">
    <w:abstractNumId w:val="41"/>
  </w:num>
  <w:num w:numId="15" w16cid:durableId="227038590">
    <w:abstractNumId w:val="102"/>
  </w:num>
  <w:num w:numId="16" w16cid:durableId="1892501312">
    <w:abstractNumId w:val="20"/>
  </w:num>
  <w:num w:numId="17" w16cid:durableId="308021771">
    <w:abstractNumId w:val="82"/>
  </w:num>
  <w:num w:numId="18" w16cid:durableId="1510363114">
    <w:abstractNumId w:val="33"/>
  </w:num>
  <w:num w:numId="19" w16cid:durableId="832643678">
    <w:abstractNumId w:val="67"/>
  </w:num>
  <w:num w:numId="20" w16cid:durableId="213543089">
    <w:abstractNumId w:val="108"/>
  </w:num>
  <w:num w:numId="21" w16cid:durableId="853760371">
    <w:abstractNumId w:val="61"/>
  </w:num>
  <w:num w:numId="22" w16cid:durableId="922909983">
    <w:abstractNumId w:val="122"/>
  </w:num>
  <w:num w:numId="23" w16cid:durableId="31853413">
    <w:abstractNumId w:val="4"/>
  </w:num>
  <w:num w:numId="24" w16cid:durableId="282544311">
    <w:abstractNumId w:val="8"/>
  </w:num>
  <w:num w:numId="25" w16cid:durableId="631794081">
    <w:abstractNumId w:val="57"/>
  </w:num>
  <w:num w:numId="26" w16cid:durableId="606038860">
    <w:abstractNumId w:val="132"/>
  </w:num>
  <w:num w:numId="27" w16cid:durableId="574361603">
    <w:abstractNumId w:val="120"/>
  </w:num>
  <w:num w:numId="28" w16cid:durableId="636302334">
    <w:abstractNumId w:val="31"/>
  </w:num>
  <w:num w:numId="29" w16cid:durableId="1257202853">
    <w:abstractNumId w:val="107"/>
  </w:num>
  <w:num w:numId="30" w16cid:durableId="1781873598">
    <w:abstractNumId w:val="42"/>
  </w:num>
  <w:num w:numId="31" w16cid:durableId="820732407">
    <w:abstractNumId w:val="47"/>
  </w:num>
  <w:num w:numId="32" w16cid:durableId="1507866989">
    <w:abstractNumId w:val="29"/>
  </w:num>
  <w:num w:numId="33" w16cid:durableId="295992353">
    <w:abstractNumId w:val="101"/>
  </w:num>
  <w:num w:numId="34" w16cid:durableId="778793019">
    <w:abstractNumId w:val="115"/>
  </w:num>
  <w:num w:numId="35" w16cid:durableId="966131760">
    <w:abstractNumId w:val="68"/>
  </w:num>
  <w:num w:numId="36" w16cid:durableId="17584444">
    <w:abstractNumId w:val="28"/>
  </w:num>
  <w:num w:numId="37" w16cid:durableId="767311971">
    <w:abstractNumId w:val="81"/>
  </w:num>
  <w:num w:numId="38" w16cid:durableId="332684318">
    <w:abstractNumId w:val="52"/>
  </w:num>
  <w:num w:numId="39" w16cid:durableId="1098865153">
    <w:abstractNumId w:val="141"/>
  </w:num>
  <w:num w:numId="40" w16cid:durableId="555748973">
    <w:abstractNumId w:val="140"/>
  </w:num>
  <w:num w:numId="41" w16cid:durableId="1550220210">
    <w:abstractNumId w:val="128"/>
  </w:num>
  <w:num w:numId="42" w16cid:durableId="1737435398">
    <w:abstractNumId w:val="76"/>
  </w:num>
  <w:num w:numId="43" w16cid:durableId="640430206">
    <w:abstractNumId w:val="146"/>
  </w:num>
  <w:num w:numId="44" w16cid:durableId="1185442162">
    <w:abstractNumId w:val="125"/>
  </w:num>
  <w:num w:numId="45" w16cid:durableId="350691724">
    <w:abstractNumId w:val="14"/>
  </w:num>
  <w:num w:numId="46" w16cid:durableId="649556446">
    <w:abstractNumId w:val="60"/>
  </w:num>
  <w:num w:numId="47" w16cid:durableId="567615163">
    <w:abstractNumId w:val="15"/>
  </w:num>
  <w:num w:numId="48" w16cid:durableId="1183471705">
    <w:abstractNumId w:val="70"/>
  </w:num>
  <w:num w:numId="49" w16cid:durableId="308823173">
    <w:abstractNumId w:val="6"/>
  </w:num>
  <w:num w:numId="50" w16cid:durableId="228271073">
    <w:abstractNumId w:val="137"/>
  </w:num>
  <w:num w:numId="51" w16cid:durableId="282810768">
    <w:abstractNumId w:val="53"/>
  </w:num>
  <w:num w:numId="52" w16cid:durableId="852301492">
    <w:abstractNumId w:val="117"/>
  </w:num>
  <w:num w:numId="53" w16cid:durableId="307050373">
    <w:abstractNumId w:val="121"/>
  </w:num>
  <w:num w:numId="54" w16cid:durableId="1151559116">
    <w:abstractNumId w:val="5"/>
  </w:num>
  <w:num w:numId="55" w16cid:durableId="1666008507">
    <w:abstractNumId w:val="59"/>
  </w:num>
  <w:num w:numId="56" w16cid:durableId="485709373">
    <w:abstractNumId w:val="3"/>
  </w:num>
  <w:num w:numId="57" w16cid:durableId="745884127">
    <w:abstractNumId w:val="10"/>
  </w:num>
  <w:num w:numId="58" w16cid:durableId="536966175">
    <w:abstractNumId w:val="139"/>
  </w:num>
  <w:num w:numId="59" w16cid:durableId="189492719">
    <w:abstractNumId w:val="39"/>
  </w:num>
  <w:num w:numId="60" w16cid:durableId="58791818">
    <w:abstractNumId w:val="66"/>
  </w:num>
  <w:num w:numId="61" w16cid:durableId="271058444">
    <w:abstractNumId w:val="17"/>
  </w:num>
  <w:num w:numId="62" w16cid:durableId="1481578088">
    <w:abstractNumId w:val="147"/>
  </w:num>
  <w:num w:numId="63" w16cid:durableId="1556160477">
    <w:abstractNumId w:val="53"/>
  </w:num>
  <w:num w:numId="64" w16cid:durableId="1744716640">
    <w:abstractNumId w:val="23"/>
  </w:num>
  <w:num w:numId="65" w16cid:durableId="128026245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673878332">
    <w:abstractNumId w:val="65"/>
  </w:num>
  <w:num w:numId="67" w16cid:durableId="1458525960">
    <w:abstractNumId w:val="86"/>
  </w:num>
  <w:num w:numId="68" w16cid:durableId="241836518">
    <w:abstractNumId w:val="109"/>
  </w:num>
  <w:num w:numId="69" w16cid:durableId="12563310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115708033">
    <w:abstractNumId w:val="17"/>
  </w:num>
  <w:num w:numId="71" w16cid:durableId="118555340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619990156">
    <w:abstractNumId w:val="149"/>
  </w:num>
  <w:num w:numId="73" w16cid:durableId="974330638">
    <w:abstractNumId w:val="150"/>
  </w:num>
  <w:num w:numId="74" w16cid:durableId="52001415">
    <w:abstractNumId w:val="151"/>
  </w:num>
  <w:num w:numId="75" w16cid:durableId="393697888">
    <w:abstractNumId w:val="152"/>
  </w:num>
  <w:num w:numId="76" w16cid:durableId="470053056">
    <w:abstractNumId w:val="51"/>
  </w:num>
  <w:num w:numId="77" w16cid:durableId="73481298">
    <w:abstractNumId w:val="43"/>
  </w:num>
  <w:num w:numId="78" w16cid:durableId="1841920694">
    <w:abstractNumId w:val="64"/>
  </w:num>
  <w:num w:numId="79" w16cid:durableId="329674772">
    <w:abstractNumId w:val="83"/>
  </w:num>
  <w:num w:numId="80" w16cid:durableId="1713530613">
    <w:abstractNumId w:val="46"/>
  </w:num>
  <w:num w:numId="81" w16cid:durableId="1495410142">
    <w:abstractNumId w:val="142"/>
  </w:num>
  <w:num w:numId="82" w16cid:durableId="93281240">
    <w:abstractNumId w:val="16"/>
  </w:num>
  <w:num w:numId="83" w16cid:durableId="747002804">
    <w:abstractNumId w:val="106"/>
  </w:num>
  <w:num w:numId="84" w16cid:durableId="1264414006">
    <w:abstractNumId w:val="19"/>
  </w:num>
  <w:num w:numId="85" w16cid:durableId="436953081">
    <w:abstractNumId w:val="58"/>
  </w:num>
  <w:num w:numId="86" w16cid:durableId="15738979">
    <w:abstractNumId w:val="75"/>
  </w:num>
  <w:num w:numId="87" w16cid:durableId="579561690">
    <w:abstractNumId w:val="110"/>
  </w:num>
  <w:num w:numId="88" w16cid:durableId="668294329">
    <w:abstractNumId w:val="134"/>
  </w:num>
  <w:num w:numId="89" w16cid:durableId="586422362">
    <w:abstractNumId w:val="78"/>
  </w:num>
  <w:num w:numId="90" w16cid:durableId="1556890294">
    <w:abstractNumId w:val="124"/>
  </w:num>
  <w:num w:numId="91" w16cid:durableId="1494183045">
    <w:abstractNumId w:val="63"/>
  </w:num>
  <w:num w:numId="92" w16cid:durableId="2108190452">
    <w:abstractNumId w:val="133"/>
  </w:num>
  <w:num w:numId="93" w16cid:durableId="1289511776">
    <w:abstractNumId w:val="21"/>
  </w:num>
  <w:num w:numId="94" w16cid:durableId="483088504">
    <w:abstractNumId w:val="85"/>
  </w:num>
  <w:num w:numId="95" w16cid:durableId="523978482">
    <w:abstractNumId w:val="105"/>
  </w:num>
  <w:num w:numId="96" w16cid:durableId="239993125">
    <w:abstractNumId w:val="72"/>
  </w:num>
  <w:num w:numId="97" w16cid:durableId="1664428282">
    <w:abstractNumId w:val="11"/>
  </w:num>
  <w:num w:numId="98" w16cid:durableId="722751379">
    <w:abstractNumId w:val="55"/>
  </w:num>
  <w:num w:numId="99" w16cid:durableId="662045800">
    <w:abstractNumId w:val="18"/>
  </w:num>
  <w:num w:numId="100" w16cid:durableId="2118257340">
    <w:abstractNumId w:val="148"/>
  </w:num>
  <w:num w:numId="101" w16cid:durableId="179635126">
    <w:abstractNumId w:val="69"/>
  </w:num>
  <w:num w:numId="102" w16cid:durableId="370155464">
    <w:abstractNumId w:val="49"/>
  </w:num>
  <w:num w:numId="103" w16cid:durableId="260115420">
    <w:abstractNumId w:val="27"/>
  </w:num>
  <w:num w:numId="104" w16cid:durableId="1446264353">
    <w:abstractNumId w:val="54"/>
  </w:num>
  <w:num w:numId="105" w16cid:durableId="1600332160">
    <w:abstractNumId w:val="131"/>
  </w:num>
  <w:num w:numId="106" w16cid:durableId="310251611">
    <w:abstractNumId w:val="118"/>
  </w:num>
  <w:num w:numId="107" w16cid:durableId="773549656">
    <w:abstractNumId w:val="88"/>
  </w:num>
  <w:num w:numId="108" w16cid:durableId="1625771518">
    <w:abstractNumId w:val="138"/>
  </w:num>
  <w:num w:numId="109" w16cid:durableId="253436512">
    <w:abstractNumId w:val="104"/>
  </w:num>
  <w:num w:numId="110" w16cid:durableId="1298218847">
    <w:abstractNumId w:val="62"/>
  </w:num>
  <w:num w:numId="111" w16cid:durableId="1932470285">
    <w:abstractNumId w:val="35"/>
  </w:num>
  <w:num w:numId="112" w16cid:durableId="621809759">
    <w:abstractNumId w:val="145"/>
  </w:num>
  <w:num w:numId="113" w16cid:durableId="971520586">
    <w:abstractNumId w:val="73"/>
  </w:num>
  <w:num w:numId="114" w16cid:durableId="1558667600">
    <w:abstractNumId w:val="114"/>
  </w:num>
  <w:num w:numId="115" w16cid:durableId="964701496">
    <w:abstractNumId w:val="38"/>
  </w:num>
  <w:num w:numId="116" w16cid:durableId="868879601">
    <w:abstractNumId w:val="26"/>
  </w:num>
  <w:num w:numId="117" w16cid:durableId="1658266298">
    <w:abstractNumId w:val="13"/>
  </w:num>
  <w:num w:numId="118" w16cid:durableId="869680115">
    <w:abstractNumId w:val="48"/>
  </w:num>
  <w:num w:numId="119" w16cid:durableId="980189120">
    <w:abstractNumId w:val="116"/>
  </w:num>
  <w:num w:numId="120" w16cid:durableId="1510173622">
    <w:abstractNumId w:val="37"/>
  </w:num>
  <w:num w:numId="121" w16cid:durableId="1258366885">
    <w:abstractNumId w:val="9"/>
  </w:num>
  <w:num w:numId="122" w16cid:durableId="981352744">
    <w:abstractNumId w:val="93"/>
  </w:num>
  <w:num w:numId="123" w16cid:durableId="177891548">
    <w:abstractNumId w:val="90"/>
  </w:num>
  <w:num w:numId="124" w16cid:durableId="1094665264">
    <w:abstractNumId w:val="74"/>
  </w:num>
  <w:num w:numId="125" w16cid:durableId="1814567524">
    <w:abstractNumId w:val="135"/>
  </w:num>
  <w:num w:numId="126" w16cid:durableId="1789160310">
    <w:abstractNumId w:val="111"/>
  </w:num>
  <w:num w:numId="127" w16cid:durableId="319963971">
    <w:abstractNumId w:val="143"/>
  </w:num>
  <w:num w:numId="128" w16cid:durableId="922419311">
    <w:abstractNumId w:val="34"/>
  </w:num>
  <w:num w:numId="129" w16cid:durableId="822938727">
    <w:abstractNumId w:val="7"/>
  </w:num>
  <w:num w:numId="130" w16cid:durableId="919673754">
    <w:abstractNumId w:val="97"/>
  </w:num>
  <w:num w:numId="131" w16cid:durableId="1449818929">
    <w:abstractNumId w:val="95"/>
  </w:num>
  <w:num w:numId="132" w16cid:durableId="1470588309">
    <w:abstractNumId w:val="89"/>
  </w:num>
  <w:num w:numId="133" w16cid:durableId="1918435508">
    <w:abstractNumId w:val="126"/>
  </w:num>
  <w:num w:numId="134" w16cid:durableId="1376931870">
    <w:abstractNumId w:val="113"/>
  </w:num>
  <w:num w:numId="135" w16cid:durableId="109469728">
    <w:abstractNumId w:val="127"/>
  </w:num>
  <w:num w:numId="136" w16cid:durableId="1759978315">
    <w:abstractNumId w:val="96"/>
  </w:num>
  <w:num w:numId="137" w16cid:durableId="1427068190">
    <w:abstractNumId w:val="99"/>
  </w:num>
  <w:num w:numId="138" w16cid:durableId="747729097">
    <w:abstractNumId w:val="36"/>
  </w:num>
  <w:num w:numId="139" w16cid:durableId="608202009">
    <w:abstractNumId w:val="123"/>
  </w:num>
  <w:num w:numId="140" w16cid:durableId="1657881028">
    <w:abstractNumId w:val="56"/>
  </w:num>
  <w:num w:numId="141" w16cid:durableId="1313215297">
    <w:abstractNumId w:val="40"/>
  </w:num>
  <w:num w:numId="142" w16cid:durableId="1405030357">
    <w:abstractNumId w:val="77"/>
  </w:num>
  <w:num w:numId="143" w16cid:durableId="542985806">
    <w:abstractNumId w:val="130"/>
  </w:num>
  <w:num w:numId="144" w16cid:durableId="1381594276">
    <w:abstractNumId w:val="87"/>
  </w:num>
  <w:num w:numId="145" w16cid:durableId="1055471211">
    <w:abstractNumId w:val="92"/>
  </w:num>
  <w:num w:numId="146" w16cid:durableId="1038773586">
    <w:abstractNumId w:val="25"/>
  </w:num>
  <w:num w:numId="147" w16cid:durableId="645168053">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16cid:durableId="551249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16cid:durableId="35195660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16cid:durableId="118752350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16cid:durableId="898710389">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16cid:durableId="138355554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16cid:durableId="75571049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16cid:durableId="208629640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16cid:durableId="1204053503">
    <w:abstractNumId w:val="112"/>
  </w:num>
  <w:num w:numId="156" w16cid:durableId="224872840">
    <w:abstractNumId w:val="94"/>
  </w:num>
  <w:num w:numId="157" w16cid:durableId="471212119">
    <w:abstractNumId w:val="129"/>
  </w:num>
  <w:num w:numId="158" w16cid:durableId="578562385">
    <w:abstractNumId w:val="144"/>
  </w:num>
  <w:num w:numId="159" w16cid:durableId="15888955">
    <w:abstractNumId w:val="44"/>
  </w:num>
  <w:num w:numId="160" w16cid:durableId="240871349">
    <w:abstractNumId w:val="91"/>
  </w:num>
  <w:num w:numId="161" w16cid:durableId="645092478">
    <w:abstractNumId w:val="12"/>
  </w:num>
  <w:num w:numId="162" w16cid:durableId="706878500">
    <w:abstractNumId w:val="79"/>
  </w:num>
  <w:numIdMacAtCleanup w:val="1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4015BF"/>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848"/>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67D"/>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1E"/>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5D3A"/>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628"/>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651"/>
    <w:rsid w:val="0005498B"/>
    <w:rsid w:val="00054A48"/>
    <w:rsid w:val="00054C9F"/>
    <w:rsid w:val="00054E32"/>
    <w:rsid w:val="000555A9"/>
    <w:rsid w:val="00055A7D"/>
    <w:rsid w:val="00055AB0"/>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2F9B"/>
    <w:rsid w:val="0006368D"/>
    <w:rsid w:val="000636E1"/>
    <w:rsid w:val="000637BB"/>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9"/>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6A"/>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96A"/>
    <w:rsid w:val="000A2E6F"/>
    <w:rsid w:val="000A3922"/>
    <w:rsid w:val="000A3C21"/>
    <w:rsid w:val="000A437B"/>
    <w:rsid w:val="000A4564"/>
    <w:rsid w:val="000A4915"/>
    <w:rsid w:val="000A4C2F"/>
    <w:rsid w:val="000A52FC"/>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1F63"/>
    <w:rsid w:val="000B212B"/>
    <w:rsid w:val="000B21D2"/>
    <w:rsid w:val="000B24DA"/>
    <w:rsid w:val="000B264E"/>
    <w:rsid w:val="000B269C"/>
    <w:rsid w:val="000B26BA"/>
    <w:rsid w:val="000B2AB5"/>
    <w:rsid w:val="000B2DFD"/>
    <w:rsid w:val="000B2E7C"/>
    <w:rsid w:val="000B30B3"/>
    <w:rsid w:val="000B32F9"/>
    <w:rsid w:val="000B442F"/>
    <w:rsid w:val="000B48D8"/>
    <w:rsid w:val="000B4CED"/>
    <w:rsid w:val="000B4D66"/>
    <w:rsid w:val="000B4DE9"/>
    <w:rsid w:val="000B5089"/>
    <w:rsid w:val="000B55AB"/>
    <w:rsid w:val="000B59FC"/>
    <w:rsid w:val="000B6029"/>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024"/>
    <w:rsid w:val="000C6747"/>
    <w:rsid w:val="000C689A"/>
    <w:rsid w:val="000C6927"/>
    <w:rsid w:val="000C6C0C"/>
    <w:rsid w:val="000C6D36"/>
    <w:rsid w:val="000C7091"/>
    <w:rsid w:val="000C7259"/>
    <w:rsid w:val="000C731D"/>
    <w:rsid w:val="000C7663"/>
    <w:rsid w:val="000C77F6"/>
    <w:rsid w:val="000C7892"/>
    <w:rsid w:val="000C795C"/>
    <w:rsid w:val="000C79B5"/>
    <w:rsid w:val="000D0F31"/>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D790D"/>
    <w:rsid w:val="000E05FA"/>
    <w:rsid w:val="000E06C7"/>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7C"/>
    <w:rsid w:val="000E4EA4"/>
    <w:rsid w:val="000E5709"/>
    <w:rsid w:val="000E59AC"/>
    <w:rsid w:val="000E5B9A"/>
    <w:rsid w:val="000E5EEA"/>
    <w:rsid w:val="000E5F6E"/>
    <w:rsid w:val="000E6098"/>
    <w:rsid w:val="000E632C"/>
    <w:rsid w:val="000E6ADF"/>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A2B"/>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E3F"/>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470"/>
    <w:rsid w:val="001025B4"/>
    <w:rsid w:val="00102A26"/>
    <w:rsid w:val="00102E71"/>
    <w:rsid w:val="00102F0E"/>
    <w:rsid w:val="0010326C"/>
    <w:rsid w:val="00103461"/>
    <w:rsid w:val="00103479"/>
    <w:rsid w:val="0010385C"/>
    <w:rsid w:val="00103A7A"/>
    <w:rsid w:val="00103B2A"/>
    <w:rsid w:val="00103B9C"/>
    <w:rsid w:val="00104142"/>
    <w:rsid w:val="001044CF"/>
    <w:rsid w:val="00104627"/>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A80"/>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212"/>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1DE3"/>
    <w:rsid w:val="00142313"/>
    <w:rsid w:val="00142AAF"/>
    <w:rsid w:val="00143050"/>
    <w:rsid w:val="00143124"/>
    <w:rsid w:val="001432FD"/>
    <w:rsid w:val="001434AB"/>
    <w:rsid w:val="00144132"/>
    <w:rsid w:val="0014488B"/>
    <w:rsid w:val="00144A23"/>
    <w:rsid w:val="00144EC1"/>
    <w:rsid w:val="00144F39"/>
    <w:rsid w:val="00145DF9"/>
    <w:rsid w:val="00146231"/>
    <w:rsid w:val="001462DB"/>
    <w:rsid w:val="001469BA"/>
    <w:rsid w:val="00146C3C"/>
    <w:rsid w:val="00146EF9"/>
    <w:rsid w:val="00147AC0"/>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5C9"/>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CA7"/>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65E"/>
    <w:rsid w:val="00181A75"/>
    <w:rsid w:val="00181CE5"/>
    <w:rsid w:val="00181E38"/>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12A"/>
    <w:rsid w:val="00190D34"/>
    <w:rsid w:val="00191555"/>
    <w:rsid w:val="0019159D"/>
    <w:rsid w:val="00191A80"/>
    <w:rsid w:val="00191E48"/>
    <w:rsid w:val="00192013"/>
    <w:rsid w:val="00192236"/>
    <w:rsid w:val="00192322"/>
    <w:rsid w:val="00192950"/>
    <w:rsid w:val="001935DB"/>
    <w:rsid w:val="0019369B"/>
    <w:rsid w:val="0019372C"/>
    <w:rsid w:val="00193AB1"/>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0AF0"/>
    <w:rsid w:val="001A1458"/>
    <w:rsid w:val="001A1971"/>
    <w:rsid w:val="001A1C6A"/>
    <w:rsid w:val="001A1EC3"/>
    <w:rsid w:val="001A1EF1"/>
    <w:rsid w:val="001A22A8"/>
    <w:rsid w:val="001A2683"/>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483"/>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01"/>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D0E"/>
    <w:rsid w:val="001B7EAB"/>
    <w:rsid w:val="001C0363"/>
    <w:rsid w:val="001C047C"/>
    <w:rsid w:val="001C04A9"/>
    <w:rsid w:val="001C08D0"/>
    <w:rsid w:val="001C0BDA"/>
    <w:rsid w:val="001C0C45"/>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289"/>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74E"/>
    <w:rsid w:val="001F0826"/>
    <w:rsid w:val="001F086E"/>
    <w:rsid w:val="001F1261"/>
    <w:rsid w:val="001F1620"/>
    <w:rsid w:val="001F187A"/>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187D"/>
    <w:rsid w:val="0020266A"/>
    <w:rsid w:val="00202912"/>
    <w:rsid w:val="00202F4F"/>
    <w:rsid w:val="00203312"/>
    <w:rsid w:val="002037AB"/>
    <w:rsid w:val="0020397B"/>
    <w:rsid w:val="00203A16"/>
    <w:rsid w:val="00203D89"/>
    <w:rsid w:val="00204008"/>
    <w:rsid w:val="00204078"/>
    <w:rsid w:val="00204485"/>
    <w:rsid w:val="002046B1"/>
    <w:rsid w:val="00204AAB"/>
    <w:rsid w:val="00204AE0"/>
    <w:rsid w:val="00204F58"/>
    <w:rsid w:val="002054FC"/>
    <w:rsid w:val="0020551E"/>
    <w:rsid w:val="00205AFA"/>
    <w:rsid w:val="00205D70"/>
    <w:rsid w:val="00205D7B"/>
    <w:rsid w:val="002063B9"/>
    <w:rsid w:val="00206C7D"/>
    <w:rsid w:val="00206E8C"/>
    <w:rsid w:val="00207122"/>
    <w:rsid w:val="00207675"/>
    <w:rsid w:val="0020786E"/>
    <w:rsid w:val="00207B9A"/>
    <w:rsid w:val="00207D8D"/>
    <w:rsid w:val="00207FC0"/>
    <w:rsid w:val="002102F1"/>
    <w:rsid w:val="00210343"/>
    <w:rsid w:val="00210A8F"/>
    <w:rsid w:val="00210B7B"/>
    <w:rsid w:val="00210FAD"/>
    <w:rsid w:val="002112F2"/>
    <w:rsid w:val="00211703"/>
    <w:rsid w:val="00211C13"/>
    <w:rsid w:val="00211F46"/>
    <w:rsid w:val="00212145"/>
    <w:rsid w:val="00212309"/>
    <w:rsid w:val="002123DD"/>
    <w:rsid w:val="002127EC"/>
    <w:rsid w:val="00212FBA"/>
    <w:rsid w:val="0021329D"/>
    <w:rsid w:val="00213476"/>
    <w:rsid w:val="00213BD8"/>
    <w:rsid w:val="00213C61"/>
    <w:rsid w:val="002143C9"/>
    <w:rsid w:val="00215200"/>
    <w:rsid w:val="00215392"/>
    <w:rsid w:val="00215F7F"/>
    <w:rsid w:val="00215FB1"/>
    <w:rsid w:val="00216264"/>
    <w:rsid w:val="002167B5"/>
    <w:rsid w:val="002171FC"/>
    <w:rsid w:val="00217E75"/>
    <w:rsid w:val="00220122"/>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5FB5"/>
    <w:rsid w:val="002266AE"/>
    <w:rsid w:val="00226CCF"/>
    <w:rsid w:val="00227026"/>
    <w:rsid w:val="00227686"/>
    <w:rsid w:val="002276CF"/>
    <w:rsid w:val="00227873"/>
    <w:rsid w:val="00227DD6"/>
    <w:rsid w:val="00227F71"/>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CBA"/>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2BB"/>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73B"/>
    <w:rsid w:val="002528E7"/>
    <w:rsid w:val="002529C7"/>
    <w:rsid w:val="00252E12"/>
    <w:rsid w:val="00252ED0"/>
    <w:rsid w:val="00252F0B"/>
    <w:rsid w:val="00253268"/>
    <w:rsid w:val="002532F8"/>
    <w:rsid w:val="00253767"/>
    <w:rsid w:val="0025379D"/>
    <w:rsid w:val="002538AC"/>
    <w:rsid w:val="00253960"/>
    <w:rsid w:val="00253EEE"/>
    <w:rsid w:val="0025445E"/>
    <w:rsid w:val="00254C58"/>
    <w:rsid w:val="00254DD7"/>
    <w:rsid w:val="00254EE6"/>
    <w:rsid w:val="0025503F"/>
    <w:rsid w:val="00255075"/>
    <w:rsid w:val="002552EB"/>
    <w:rsid w:val="00255394"/>
    <w:rsid w:val="0025599F"/>
    <w:rsid w:val="00255B46"/>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5F4"/>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4E5"/>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B7"/>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24"/>
    <w:rsid w:val="002A3E64"/>
    <w:rsid w:val="002A410D"/>
    <w:rsid w:val="002A4179"/>
    <w:rsid w:val="002A484B"/>
    <w:rsid w:val="002A4B87"/>
    <w:rsid w:val="002A539A"/>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E15"/>
    <w:rsid w:val="002A7FEA"/>
    <w:rsid w:val="002B0AAF"/>
    <w:rsid w:val="002B0ECD"/>
    <w:rsid w:val="002B1085"/>
    <w:rsid w:val="002B1290"/>
    <w:rsid w:val="002B16F3"/>
    <w:rsid w:val="002B1A4F"/>
    <w:rsid w:val="002B1BF5"/>
    <w:rsid w:val="002B2471"/>
    <w:rsid w:val="002B2EDD"/>
    <w:rsid w:val="002B3877"/>
    <w:rsid w:val="002B43E2"/>
    <w:rsid w:val="002B53EA"/>
    <w:rsid w:val="002B616A"/>
    <w:rsid w:val="002B61C0"/>
    <w:rsid w:val="002B62A3"/>
    <w:rsid w:val="002B62E3"/>
    <w:rsid w:val="002B6A5D"/>
    <w:rsid w:val="002B6CFA"/>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111"/>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1BBA"/>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4FF5"/>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1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898"/>
    <w:rsid w:val="00304C81"/>
    <w:rsid w:val="00304F01"/>
    <w:rsid w:val="003053DA"/>
    <w:rsid w:val="00305B15"/>
    <w:rsid w:val="00306078"/>
    <w:rsid w:val="00306AFE"/>
    <w:rsid w:val="00306DD2"/>
    <w:rsid w:val="00306F4E"/>
    <w:rsid w:val="00307AA5"/>
    <w:rsid w:val="00310687"/>
    <w:rsid w:val="00311518"/>
    <w:rsid w:val="00311E54"/>
    <w:rsid w:val="00312164"/>
    <w:rsid w:val="00312734"/>
    <w:rsid w:val="00312DA1"/>
    <w:rsid w:val="00312DAA"/>
    <w:rsid w:val="00313374"/>
    <w:rsid w:val="00313768"/>
    <w:rsid w:val="003138B0"/>
    <w:rsid w:val="00313AB6"/>
    <w:rsid w:val="00313D5C"/>
    <w:rsid w:val="00314D3D"/>
    <w:rsid w:val="00314E13"/>
    <w:rsid w:val="00314EDF"/>
    <w:rsid w:val="003154FA"/>
    <w:rsid w:val="00315705"/>
    <w:rsid w:val="00315886"/>
    <w:rsid w:val="003159CF"/>
    <w:rsid w:val="0031604E"/>
    <w:rsid w:val="00316230"/>
    <w:rsid w:val="00316BD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0E4"/>
    <w:rsid w:val="00325119"/>
    <w:rsid w:val="00325291"/>
    <w:rsid w:val="00325879"/>
    <w:rsid w:val="00325AE9"/>
    <w:rsid w:val="00325E01"/>
    <w:rsid w:val="00325F8F"/>
    <w:rsid w:val="00327C31"/>
    <w:rsid w:val="00327F12"/>
    <w:rsid w:val="00330154"/>
    <w:rsid w:val="00330BC1"/>
    <w:rsid w:val="00330DC5"/>
    <w:rsid w:val="00330E13"/>
    <w:rsid w:val="00331093"/>
    <w:rsid w:val="003311EA"/>
    <w:rsid w:val="0033125C"/>
    <w:rsid w:val="00331385"/>
    <w:rsid w:val="00331A71"/>
    <w:rsid w:val="00331BD6"/>
    <w:rsid w:val="00331CE1"/>
    <w:rsid w:val="00332C76"/>
    <w:rsid w:val="00333408"/>
    <w:rsid w:val="003337B6"/>
    <w:rsid w:val="00333AA4"/>
    <w:rsid w:val="00333F08"/>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5BD8"/>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43A"/>
    <w:rsid w:val="00354625"/>
    <w:rsid w:val="00354697"/>
    <w:rsid w:val="003548CC"/>
    <w:rsid w:val="00354A5D"/>
    <w:rsid w:val="00354F4F"/>
    <w:rsid w:val="003554EC"/>
    <w:rsid w:val="00355FC4"/>
    <w:rsid w:val="0035610B"/>
    <w:rsid w:val="00356530"/>
    <w:rsid w:val="00356AFF"/>
    <w:rsid w:val="00356C11"/>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8C1"/>
    <w:rsid w:val="00362CBB"/>
    <w:rsid w:val="00362D43"/>
    <w:rsid w:val="00362D69"/>
    <w:rsid w:val="00363181"/>
    <w:rsid w:val="0036326E"/>
    <w:rsid w:val="0036335B"/>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0315"/>
    <w:rsid w:val="00371126"/>
    <w:rsid w:val="00371195"/>
    <w:rsid w:val="0037148B"/>
    <w:rsid w:val="00371B98"/>
    <w:rsid w:val="00372306"/>
    <w:rsid w:val="00372681"/>
    <w:rsid w:val="003735AF"/>
    <w:rsid w:val="003736D6"/>
    <w:rsid w:val="003739FA"/>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C8D"/>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4F60"/>
    <w:rsid w:val="003950CD"/>
    <w:rsid w:val="003953C4"/>
    <w:rsid w:val="00395D04"/>
    <w:rsid w:val="00395E6D"/>
    <w:rsid w:val="00395EE7"/>
    <w:rsid w:val="00396000"/>
    <w:rsid w:val="0039610B"/>
    <w:rsid w:val="0039653E"/>
    <w:rsid w:val="00397813"/>
    <w:rsid w:val="00397FDF"/>
    <w:rsid w:val="003A0454"/>
    <w:rsid w:val="003A0858"/>
    <w:rsid w:val="003A1517"/>
    <w:rsid w:val="003A1AD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23F"/>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97C"/>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1DCD"/>
    <w:rsid w:val="003D2791"/>
    <w:rsid w:val="003D2CE0"/>
    <w:rsid w:val="003D2FB3"/>
    <w:rsid w:val="003D38AA"/>
    <w:rsid w:val="003D39B3"/>
    <w:rsid w:val="003D41BC"/>
    <w:rsid w:val="003D424E"/>
    <w:rsid w:val="003D43D3"/>
    <w:rsid w:val="003D45E4"/>
    <w:rsid w:val="003D51CC"/>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5AC"/>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2A1"/>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36F"/>
    <w:rsid w:val="003F2CC7"/>
    <w:rsid w:val="003F2E38"/>
    <w:rsid w:val="003F32C7"/>
    <w:rsid w:val="003F3390"/>
    <w:rsid w:val="003F38A1"/>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3F7FB7"/>
    <w:rsid w:val="0040013B"/>
    <w:rsid w:val="00400523"/>
    <w:rsid w:val="0040055E"/>
    <w:rsid w:val="004007E9"/>
    <w:rsid w:val="004010EA"/>
    <w:rsid w:val="004015A5"/>
    <w:rsid w:val="004015BF"/>
    <w:rsid w:val="00401793"/>
    <w:rsid w:val="004017A6"/>
    <w:rsid w:val="00401B0A"/>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8BD"/>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17C7A"/>
    <w:rsid w:val="004201B0"/>
    <w:rsid w:val="004206C4"/>
    <w:rsid w:val="00420745"/>
    <w:rsid w:val="004207C9"/>
    <w:rsid w:val="004207E6"/>
    <w:rsid w:val="00420E5F"/>
    <w:rsid w:val="0042112E"/>
    <w:rsid w:val="004212A6"/>
    <w:rsid w:val="00421421"/>
    <w:rsid w:val="004214A9"/>
    <w:rsid w:val="004214E8"/>
    <w:rsid w:val="00421714"/>
    <w:rsid w:val="00421916"/>
    <w:rsid w:val="004219EB"/>
    <w:rsid w:val="00421CE5"/>
    <w:rsid w:val="00421D3C"/>
    <w:rsid w:val="00422804"/>
    <w:rsid w:val="0042291A"/>
    <w:rsid w:val="00422C30"/>
    <w:rsid w:val="004237E7"/>
    <w:rsid w:val="00423C81"/>
    <w:rsid w:val="00423D6A"/>
    <w:rsid w:val="004242EF"/>
    <w:rsid w:val="00424468"/>
    <w:rsid w:val="004245DE"/>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4BD7"/>
    <w:rsid w:val="00435C84"/>
    <w:rsid w:val="0043619E"/>
    <w:rsid w:val="004361FD"/>
    <w:rsid w:val="0043625A"/>
    <w:rsid w:val="00436573"/>
    <w:rsid w:val="004368AB"/>
    <w:rsid w:val="00436A58"/>
    <w:rsid w:val="00437716"/>
    <w:rsid w:val="00437821"/>
    <w:rsid w:val="00437AD5"/>
    <w:rsid w:val="00440739"/>
    <w:rsid w:val="004410A3"/>
    <w:rsid w:val="004410DE"/>
    <w:rsid w:val="00441670"/>
    <w:rsid w:val="00441A1B"/>
    <w:rsid w:val="00441A43"/>
    <w:rsid w:val="00441E7B"/>
    <w:rsid w:val="004423BE"/>
    <w:rsid w:val="0044241E"/>
    <w:rsid w:val="004424F6"/>
    <w:rsid w:val="00442837"/>
    <w:rsid w:val="00442C05"/>
    <w:rsid w:val="00443011"/>
    <w:rsid w:val="004430BE"/>
    <w:rsid w:val="0044315B"/>
    <w:rsid w:val="004434E7"/>
    <w:rsid w:val="0044394F"/>
    <w:rsid w:val="00444243"/>
    <w:rsid w:val="004442A3"/>
    <w:rsid w:val="004454C8"/>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547"/>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91C"/>
    <w:rsid w:val="00470FC8"/>
    <w:rsid w:val="00471051"/>
    <w:rsid w:val="00471D96"/>
    <w:rsid w:val="00471DE4"/>
    <w:rsid w:val="004721B0"/>
    <w:rsid w:val="00472632"/>
    <w:rsid w:val="00472CE8"/>
    <w:rsid w:val="0047307B"/>
    <w:rsid w:val="00473906"/>
    <w:rsid w:val="00473A8F"/>
    <w:rsid w:val="00473CB4"/>
    <w:rsid w:val="00473CBE"/>
    <w:rsid w:val="00474039"/>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77816"/>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58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CB"/>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62D"/>
    <w:rsid w:val="004C28C3"/>
    <w:rsid w:val="004C354C"/>
    <w:rsid w:val="004C3897"/>
    <w:rsid w:val="004C38C6"/>
    <w:rsid w:val="004C4230"/>
    <w:rsid w:val="004C455A"/>
    <w:rsid w:val="004C4621"/>
    <w:rsid w:val="004C48C5"/>
    <w:rsid w:val="004C4921"/>
    <w:rsid w:val="004C4943"/>
    <w:rsid w:val="004C4969"/>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A38"/>
    <w:rsid w:val="004D7D79"/>
    <w:rsid w:val="004E0624"/>
    <w:rsid w:val="004E0B6A"/>
    <w:rsid w:val="004E0D6C"/>
    <w:rsid w:val="004E10EB"/>
    <w:rsid w:val="004E113C"/>
    <w:rsid w:val="004E1531"/>
    <w:rsid w:val="004E1E45"/>
    <w:rsid w:val="004E23D0"/>
    <w:rsid w:val="004E281F"/>
    <w:rsid w:val="004E2858"/>
    <w:rsid w:val="004E2928"/>
    <w:rsid w:val="004E2FEA"/>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5D3"/>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5B2"/>
    <w:rsid w:val="004F28E0"/>
    <w:rsid w:val="004F32E0"/>
    <w:rsid w:val="004F339A"/>
    <w:rsid w:val="004F3773"/>
    <w:rsid w:val="004F3AA7"/>
    <w:rsid w:val="004F3ECE"/>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3F"/>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90E"/>
    <w:rsid w:val="00534CBD"/>
    <w:rsid w:val="00534D33"/>
    <w:rsid w:val="005350A1"/>
    <w:rsid w:val="0053521E"/>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188"/>
    <w:rsid w:val="005421B7"/>
    <w:rsid w:val="00542D8C"/>
    <w:rsid w:val="00542F2A"/>
    <w:rsid w:val="0054369F"/>
    <w:rsid w:val="00543766"/>
    <w:rsid w:val="00543A2B"/>
    <w:rsid w:val="00543F97"/>
    <w:rsid w:val="00543FD5"/>
    <w:rsid w:val="00544B84"/>
    <w:rsid w:val="00544DA5"/>
    <w:rsid w:val="00544EC4"/>
    <w:rsid w:val="005452E7"/>
    <w:rsid w:val="00545BD1"/>
    <w:rsid w:val="00546729"/>
    <w:rsid w:val="00547003"/>
    <w:rsid w:val="00547639"/>
    <w:rsid w:val="0054771A"/>
    <w:rsid w:val="00547858"/>
    <w:rsid w:val="00547917"/>
    <w:rsid w:val="00547BFD"/>
    <w:rsid w:val="00547CDB"/>
    <w:rsid w:val="00547CFD"/>
    <w:rsid w:val="0055046B"/>
    <w:rsid w:val="00551380"/>
    <w:rsid w:val="00551A24"/>
    <w:rsid w:val="00551CC2"/>
    <w:rsid w:val="00552112"/>
    <w:rsid w:val="00552787"/>
    <w:rsid w:val="00552BCB"/>
    <w:rsid w:val="00552EB8"/>
    <w:rsid w:val="00554187"/>
    <w:rsid w:val="005544B0"/>
    <w:rsid w:val="00554952"/>
    <w:rsid w:val="00554F42"/>
    <w:rsid w:val="005550EC"/>
    <w:rsid w:val="00555240"/>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19D"/>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02"/>
    <w:rsid w:val="005721E3"/>
    <w:rsid w:val="00572272"/>
    <w:rsid w:val="0057259E"/>
    <w:rsid w:val="00572A4C"/>
    <w:rsid w:val="0057313F"/>
    <w:rsid w:val="005731AB"/>
    <w:rsid w:val="0057349D"/>
    <w:rsid w:val="005735BB"/>
    <w:rsid w:val="00573A12"/>
    <w:rsid w:val="00573FFE"/>
    <w:rsid w:val="00574617"/>
    <w:rsid w:val="00574E19"/>
    <w:rsid w:val="00574EBA"/>
    <w:rsid w:val="00574F49"/>
    <w:rsid w:val="00574FB7"/>
    <w:rsid w:val="0057525B"/>
    <w:rsid w:val="00575EF1"/>
    <w:rsid w:val="00576186"/>
    <w:rsid w:val="005761A5"/>
    <w:rsid w:val="00576283"/>
    <w:rsid w:val="00576375"/>
    <w:rsid w:val="00576926"/>
    <w:rsid w:val="00576A0C"/>
    <w:rsid w:val="00576C63"/>
    <w:rsid w:val="00577104"/>
    <w:rsid w:val="00577217"/>
    <w:rsid w:val="005777FC"/>
    <w:rsid w:val="00577FC0"/>
    <w:rsid w:val="00580353"/>
    <w:rsid w:val="005804DD"/>
    <w:rsid w:val="0058061B"/>
    <w:rsid w:val="00580D46"/>
    <w:rsid w:val="00581323"/>
    <w:rsid w:val="005816D4"/>
    <w:rsid w:val="00581989"/>
    <w:rsid w:val="005821B2"/>
    <w:rsid w:val="005827B6"/>
    <w:rsid w:val="00582821"/>
    <w:rsid w:val="00582880"/>
    <w:rsid w:val="00582CE0"/>
    <w:rsid w:val="00582D89"/>
    <w:rsid w:val="00582DF4"/>
    <w:rsid w:val="005832BE"/>
    <w:rsid w:val="0058378A"/>
    <w:rsid w:val="0058398F"/>
    <w:rsid w:val="00583E12"/>
    <w:rsid w:val="00584540"/>
    <w:rsid w:val="00584E98"/>
    <w:rsid w:val="00584EA4"/>
    <w:rsid w:val="00584F76"/>
    <w:rsid w:val="00584FE0"/>
    <w:rsid w:val="00585CC6"/>
    <w:rsid w:val="005860E7"/>
    <w:rsid w:val="0058633A"/>
    <w:rsid w:val="005866B0"/>
    <w:rsid w:val="00586A40"/>
    <w:rsid w:val="00586BF6"/>
    <w:rsid w:val="00586D1D"/>
    <w:rsid w:val="00586D48"/>
    <w:rsid w:val="00586E5B"/>
    <w:rsid w:val="00586ED2"/>
    <w:rsid w:val="00587208"/>
    <w:rsid w:val="00590424"/>
    <w:rsid w:val="00590A4B"/>
    <w:rsid w:val="00590B63"/>
    <w:rsid w:val="00590BEB"/>
    <w:rsid w:val="005912CD"/>
    <w:rsid w:val="005916A3"/>
    <w:rsid w:val="005917ED"/>
    <w:rsid w:val="00591A99"/>
    <w:rsid w:val="0059227D"/>
    <w:rsid w:val="005922B2"/>
    <w:rsid w:val="0059239F"/>
    <w:rsid w:val="00592419"/>
    <w:rsid w:val="0059278E"/>
    <w:rsid w:val="00592BDF"/>
    <w:rsid w:val="00592C5F"/>
    <w:rsid w:val="00593305"/>
    <w:rsid w:val="00593397"/>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2D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076"/>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5ED6"/>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945"/>
    <w:rsid w:val="00602BD8"/>
    <w:rsid w:val="00602DAD"/>
    <w:rsid w:val="0060309B"/>
    <w:rsid w:val="0060313A"/>
    <w:rsid w:val="0060317F"/>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197"/>
    <w:rsid w:val="00620275"/>
    <w:rsid w:val="0062039A"/>
    <w:rsid w:val="0062050A"/>
    <w:rsid w:val="0062089F"/>
    <w:rsid w:val="00620A5E"/>
    <w:rsid w:val="00620E4E"/>
    <w:rsid w:val="00620F29"/>
    <w:rsid w:val="00620F71"/>
    <w:rsid w:val="0062128D"/>
    <w:rsid w:val="006215B9"/>
    <w:rsid w:val="006216DD"/>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4C9D"/>
    <w:rsid w:val="0062502D"/>
    <w:rsid w:val="006258FA"/>
    <w:rsid w:val="0062591A"/>
    <w:rsid w:val="00626296"/>
    <w:rsid w:val="006263A2"/>
    <w:rsid w:val="006265B0"/>
    <w:rsid w:val="00626672"/>
    <w:rsid w:val="00626AF0"/>
    <w:rsid w:val="006275D2"/>
    <w:rsid w:val="00627C5A"/>
    <w:rsid w:val="00627EFF"/>
    <w:rsid w:val="006309B0"/>
    <w:rsid w:val="00630CE8"/>
    <w:rsid w:val="00631038"/>
    <w:rsid w:val="00631147"/>
    <w:rsid w:val="00631559"/>
    <w:rsid w:val="00631A77"/>
    <w:rsid w:val="00631C6C"/>
    <w:rsid w:val="00631F27"/>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543"/>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3D19"/>
    <w:rsid w:val="00665532"/>
    <w:rsid w:val="00665891"/>
    <w:rsid w:val="00665E45"/>
    <w:rsid w:val="00665FA7"/>
    <w:rsid w:val="00666087"/>
    <w:rsid w:val="00666267"/>
    <w:rsid w:val="0066664E"/>
    <w:rsid w:val="00666BC2"/>
    <w:rsid w:val="00667816"/>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4B65"/>
    <w:rsid w:val="006750B1"/>
    <w:rsid w:val="00675267"/>
    <w:rsid w:val="006753D6"/>
    <w:rsid w:val="00675AA8"/>
    <w:rsid w:val="00675E87"/>
    <w:rsid w:val="00675F03"/>
    <w:rsid w:val="00677195"/>
    <w:rsid w:val="00677846"/>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B6"/>
    <w:rsid w:val="00687AFD"/>
    <w:rsid w:val="006906B8"/>
    <w:rsid w:val="0069077A"/>
    <w:rsid w:val="00690C39"/>
    <w:rsid w:val="00690E2E"/>
    <w:rsid w:val="00690EE2"/>
    <w:rsid w:val="006915DD"/>
    <w:rsid w:val="006917AC"/>
    <w:rsid w:val="00691A44"/>
    <w:rsid w:val="006921F8"/>
    <w:rsid w:val="006922B1"/>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C24"/>
    <w:rsid w:val="00697251"/>
    <w:rsid w:val="0069727F"/>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38"/>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45DC"/>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688"/>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A41"/>
    <w:rsid w:val="006E3EE7"/>
    <w:rsid w:val="006E48F2"/>
    <w:rsid w:val="006E4ADB"/>
    <w:rsid w:val="006E5073"/>
    <w:rsid w:val="006E56DF"/>
    <w:rsid w:val="006E5942"/>
    <w:rsid w:val="006E5B56"/>
    <w:rsid w:val="006E5BDA"/>
    <w:rsid w:val="006E5C10"/>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56"/>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2DD"/>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792"/>
    <w:rsid w:val="007158B8"/>
    <w:rsid w:val="00715A2C"/>
    <w:rsid w:val="00715B1A"/>
    <w:rsid w:val="00715D19"/>
    <w:rsid w:val="00715DCD"/>
    <w:rsid w:val="0071617F"/>
    <w:rsid w:val="0071683E"/>
    <w:rsid w:val="00716B64"/>
    <w:rsid w:val="00716BEE"/>
    <w:rsid w:val="00717465"/>
    <w:rsid w:val="00717D51"/>
    <w:rsid w:val="00717FE4"/>
    <w:rsid w:val="00717FF7"/>
    <w:rsid w:val="0072171E"/>
    <w:rsid w:val="00721BE1"/>
    <w:rsid w:val="00721F39"/>
    <w:rsid w:val="00722607"/>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089"/>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6FB5"/>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B78"/>
    <w:rsid w:val="00756C26"/>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18"/>
    <w:rsid w:val="00770828"/>
    <w:rsid w:val="00770D1F"/>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9E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08A"/>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4F0"/>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644"/>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4EF5"/>
    <w:rsid w:val="007B5325"/>
    <w:rsid w:val="007B532A"/>
    <w:rsid w:val="007B54EE"/>
    <w:rsid w:val="007B5800"/>
    <w:rsid w:val="007B5D78"/>
    <w:rsid w:val="007B5EFF"/>
    <w:rsid w:val="007B60D9"/>
    <w:rsid w:val="007B61C0"/>
    <w:rsid w:val="007B645D"/>
    <w:rsid w:val="007B679F"/>
    <w:rsid w:val="007B6A91"/>
    <w:rsid w:val="007B6F47"/>
    <w:rsid w:val="007B6FDE"/>
    <w:rsid w:val="007B7516"/>
    <w:rsid w:val="007B76DA"/>
    <w:rsid w:val="007B7746"/>
    <w:rsid w:val="007B7AE5"/>
    <w:rsid w:val="007C0F5E"/>
    <w:rsid w:val="007C15D0"/>
    <w:rsid w:val="007C1D45"/>
    <w:rsid w:val="007C1E24"/>
    <w:rsid w:val="007C1F07"/>
    <w:rsid w:val="007C1F5C"/>
    <w:rsid w:val="007C34AF"/>
    <w:rsid w:val="007C35D9"/>
    <w:rsid w:val="007C3751"/>
    <w:rsid w:val="007C38DF"/>
    <w:rsid w:val="007C3A5E"/>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795"/>
    <w:rsid w:val="007C7AB6"/>
    <w:rsid w:val="007D0111"/>
    <w:rsid w:val="007D02C0"/>
    <w:rsid w:val="007D03EA"/>
    <w:rsid w:val="007D0B7A"/>
    <w:rsid w:val="007D0BCF"/>
    <w:rsid w:val="007D0CCC"/>
    <w:rsid w:val="007D0EC6"/>
    <w:rsid w:val="007D0FEE"/>
    <w:rsid w:val="007D10C7"/>
    <w:rsid w:val="007D186D"/>
    <w:rsid w:val="007D1934"/>
    <w:rsid w:val="007D1BC0"/>
    <w:rsid w:val="007D1D97"/>
    <w:rsid w:val="007D1E1F"/>
    <w:rsid w:val="007D1F1C"/>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C9A"/>
    <w:rsid w:val="007F1F31"/>
    <w:rsid w:val="007F213B"/>
    <w:rsid w:val="007F243C"/>
    <w:rsid w:val="007F2AC7"/>
    <w:rsid w:val="007F2D64"/>
    <w:rsid w:val="007F3312"/>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529"/>
    <w:rsid w:val="0080160A"/>
    <w:rsid w:val="00801799"/>
    <w:rsid w:val="00801C99"/>
    <w:rsid w:val="0080213A"/>
    <w:rsid w:val="00802B54"/>
    <w:rsid w:val="00802F00"/>
    <w:rsid w:val="00802F74"/>
    <w:rsid w:val="00803182"/>
    <w:rsid w:val="00803444"/>
    <w:rsid w:val="008034D7"/>
    <w:rsid w:val="0080350F"/>
    <w:rsid w:val="00803543"/>
    <w:rsid w:val="00803DD0"/>
    <w:rsid w:val="00804158"/>
    <w:rsid w:val="008042A5"/>
    <w:rsid w:val="008042F6"/>
    <w:rsid w:val="008046E5"/>
    <w:rsid w:val="0080478B"/>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386"/>
    <w:rsid w:val="008144D5"/>
    <w:rsid w:val="00814CFC"/>
    <w:rsid w:val="008150A8"/>
    <w:rsid w:val="008150FB"/>
    <w:rsid w:val="00815236"/>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1E2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0FF0"/>
    <w:rsid w:val="00831069"/>
    <w:rsid w:val="00831368"/>
    <w:rsid w:val="00831547"/>
    <w:rsid w:val="00832195"/>
    <w:rsid w:val="008322CF"/>
    <w:rsid w:val="0083239E"/>
    <w:rsid w:val="0083298C"/>
    <w:rsid w:val="00832BF4"/>
    <w:rsid w:val="008332AC"/>
    <w:rsid w:val="00835064"/>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1F2"/>
    <w:rsid w:val="00844206"/>
    <w:rsid w:val="00844967"/>
    <w:rsid w:val="00845155"/>
    <w:rsid w:val="008459E0"/>
    <w:rsid w:val="00845C5F"/>
    <w:rsid w:val="00846403"/>
    <w:rsid w:val="008468EE"/>
    <w:rsid w:val="00846F4D"/>
    <w:rsid w:val="00846FD4"/>
    <w:rsid w:val="0084731B"/>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6E4"/>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542"/>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59F"/>
    <w:rsid w:val="008669C4"/>
    <w:rsid w:val="008678AB"/>
    <w:rsid w:val="00867AE5"/>
    <w:rsid w:val="00867E62"/>
    <w:rsid w:val="00870198"/>
    <w:rsid w:val="00870D78"/>
    <w:rsid w:val="00870D8A"/>
    <w:rsid w:val="00870DC0"/>
    <w:rsid w:val="0087125E"/>
    <w:rsid w:val="00871A3C"/>
    <w:rsid w:val="00871EE5"/>
    <w:rsid w:val="008720C1"/>
    <w:rsid w:val="0087270C"/>
    <w:rsid w:val="00872E7F"/>
    <w:rsid w:val="0087305B"/>
    <w:rsid w:val="00873099"/>
    <w:rsid w:val="008732BA"/>
    <w:rsid w:val="008732E5"/>
    <w:rsid w:val="0087377A"/>
    <w:rsid w:val="008738CB"/>
    <w:rsid w:val="00873FD3"/>
    <w:rsid w:val="00874367"/>
    <w:rsid w:val="008748C2"/>
    <w:rsid w:val="00874CAA"/>
    <w:rsid w:val="0087530C"/>
    <w:rsid w:val="008753A9"/>
    <w:rsid w:val="00875A80"/>
    <w:rsid w:val="00875CCF"/>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9E"/>
    <w:rsid w:val="00882CDD"/>
    <w:rsid w:val="00882D20"/>
    <w:rsid w:val="00882E61"/>
    <w:rsid w:val="00882EBF"/>
    <w:rsid w:val="00882FB9"/>
    <w:rsid w:val="00883AE8"/>
    <w:rsid w:val="00883B8F"/>
    <w:rsid w:val="0088430B"/>
    <w:rsid w:val="00884330"/>
    <w:rsid w:val="00884620"/>
    <w:rsid w:val="00884733"/>
    <w:rsid w:val="00884C92"/>
    <w:rsid w:val="008850BC"/>
    <w:rsid w:val="008854D6"/>
    <w:rsid w:val="00885C79"/>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25CF"/>
    <w:rsid w:val="0089316D"/>
    <w:rsid w:val="00893CBD"/>
    <w:rsid w:val="00894182"/>
    <w:rsid w:val="008942D6"/>
    <w:rsid w:val="0089475E"/>
    <w:rsid w:val="00894BBF"/>
    <w:rsid w:val="008956F0"/>
    <w:rsid w:val="00895D4D"/>
    <w:rsid w:val="00895D77"/>
    <w:rsid w:val="008966E6"/>
    <w:rsid w:val="00896A34"/>
    <w:rsid w:val="008972D4"/>
    <w:rsid w:val="00897400"/>
    <w:rsid w:val="00897447"/>
    <w:rsid w:val="0089744F"/>
    <w:rsid w:val="008976B5"/>
    <w:rsid w:val="00897794"/>
    <w:rsid w:val="00897B7D"/>
    <w:rsid w:val="00897D66"/>
    <w:rsid w:val="00897DF7"/>
    <w:rsid w:val="008A05BA"/>
    <w:rsid w:val="008A05EB"/>
    <w:rsid w:val="008A065A"/>
    <w:rsid w:val="008A0777"/>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4E2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B8D"/>
    <w:rsid w:val="008B4E2A"/>
    <w:rsid w:val="008B556F"/>
    <w:rsid w:val="008B5B6E"/>
    <w:rsid w:val="008B6050"/>
    <w:rsid w:val="008B625D"/>
    <w:rsid w:val="008B64BB"/>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C7547"/>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9B2"/>
    <w:rsid w:val="008D4CA7"/>
    <w:rsid w:val="008D4F16"/>
    <w:rsid w:val="008D503B"/>
    <w:rsid w:val="008D5480"/>
    <w:rsid w:val="008D55D3"/>
    <w:rsid w:val="008D55DC"/>
    <w:rsid w:val="008D58BA"/>
    <w:rsid w:val="008D5BF1"/>
    <w:rsid w:val="008D636F"/>
    <w:rsid w:val="008D6695"/>
    <w:rsid w:val="008D6817"/>
    <w:rsid w:val="008D6833"/>
    <w:rsid w:val="008D68D8"/>
    <w:rsid w:val="008D6B53"/>
    <w:rsid w:val="008D6CDF"/>
    <w:rsid w:val="008D753C"/>
    <w:rsid w:val="008D759E"/>
    <w:rsid w:val="008D75A3"/>
    <w:rsid w:val="008D7924"/>
    <w:rsid w:val="008D7A84"/>
    <w:rsid w:val="008D7D5C"/>
    <w:rsid w:val="008D7E13"/>
    <w:rsid w:val="008E006D"/>
    <w:rsid w:val="008E02C3"/>
    <w:rsid w:val="008E1025"/>
    <w:rsid w:val="008E1E6D"/>
    <w:rsid w:val="008E2341"/>
    <w:rsid w:val="008E2408"/>
    <w:rsid w:val="008E249B"/>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E7F89"/>
    <w:rsid w:val="008F01F3"/>
    <w:rsid w:val="008F04C2"/>
    <w:rsid w:val="008F084F"/>
    <w:rsid w:val="008F0B40"/>
    <w:rsid w:val="008F1339"/>
    <w:rsid w:val="008F133F"/>
    <w:rsid w:val="008F1A9D"/>
    <w:rsid w:val="008F1BF5"/>
    <w:rsid w:val="008F1E64"/>
    <w:rsid w:val="008F1E6D"/>
    <w:rsid w:val="008F2532"/>
    <w:rsid w:val="008F2819"/>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68B"/>
    <w:rsid w:val="00910800"/>
    <w:rsid w:val="00910ACC"/>
    <w:rsid w:val="00910BC4"/>
    <w:rsid w:val="00910BC9"/>
    <w:rsid w:val="00910DDE"/>
    <w:rsid w:val="00910F88"/>
    <w:rsid w:val="00911317"/>
    <w:rsid w:val="0091134D"/>
    <w:rsid w:val="00911404"/>
    <w:rsid w:val="0091142D"/>
    <w:rsid w:val="009114A5"/>
    <w:rsid w:val="0091160B"/>
    <w:rsid w:val="009120B3"/>
    <w:rsid w:val="00912EEF"/>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8F8"/>
    <w:rsid w:val="00923F12"/>
    <w:rsid w:val="00923FA9"/>
    <w:rsid w:val="009241A0"/>
    <w:rsid w:val="0092470F"/>
    <w:rsid w:val="009247CA"/>
    <w:rsid w:val="00924B24"/>
    <w:rsid w:val="009251A8"/>
    <w:rsid w:val="00925707"/>
    <w:rsid w:val="00925A01"/>
    <w:rsid w:val="00925CFF"/>
    <w:rsid w:val="00926710"/>
    <w:rsid w:val="00926930"/>
    <w:rsid w:val="00926934"/>
    <w:rsid w:val="00926A08"/>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0DB"/>
    <w:rsid w:val="0093322A"/>
    <w:rsid w:val="00933769"/>
    <w:rsid w:val="00933859"/>
    <w:rsid w:val="0093472E"/>
    <w:rsid w:val="00934AD1"/>
    <w:rsid w:val="00934F1C"/>
    <w:rsid w:val="009351AA"/>
    <w:rsid w:val="009354F3"/>
    <w:rsid w:val="0093565E"/>
    <w:rsid w:val="00935870"/>
    <w:rsid w:val="00935930"/>
    <w:rsid w:val="00935A1F"/>
    <w:rsid w:val="00935BCC"/>
    <w:rsid w:val="00935E81"/>
    <w:rsid w:val="009361D8"/>
    <w:rsid w:val="009368D5"/>
    <w:rsid w:val="00936C5B"/>
    <w:rsid w:val="00936CC5"/>
    <w:rsid w:val="00937CE2"/>
    <w:rsid w:val="00937DC1"/>
    <w:rsid w:val="00940481"/>
    <w:rsid w:val="009404FE"/>
    <w:rsid w:val="00940F92"/>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030"/>
    <w:rsid w:val="00951122"/>
    <w:rsid w:val="00951B6F"/>
    <w:rsid w:val="00952CAE"/>
    <w:rsid w:val="00952DD0"/>
    <w:rsid w:val="00952EA8"/>
    <w:rsid w:val="00953C68"/>
    <w:rsid w:val="0095432A"/>
    <w:rsid w:val="009544BA"/>
    <w:rsid w:val="00954597"/>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3FE"/>
    <w:rsid w:val="00963909"/>
    <w:rsid w:val="009639B4"/>
    <w:rsid w:val="00963B98"/>
    <w:rsid w:val="00963C92"/>
    <w:rsid w:val="00964144"/>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9FE"/>
    <w:rsid w:val="00972A53"/>
    <w:rsid w:val="00972E7A"/>
    <w:rsid w:val="009736E3"/>
    <w:rsid w:val="009739C1"/>
    <w:rsid w:val="00973BC2"/>
    <w:rsid w:val="00973DA3"/>
    <w:rsid w:val="00973E12"/>
    <w:rsid w:val="00974105"/>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37A"/>
    <w:rsid w:val="00982402"/>
    <w:rsid w:val="00982488"/>
    <w:rsid w:val="009825B5"/>
    <w:rsid w:val="00982DC9"/>
    <w:rsid w:val="00983262"/>
    <w:rsid w:val="009836B6"/>
    <w:rsid w:val="00984457"/>
    <w:rsid w:val="00984D0A"/>
    <w:rsid w:val="00985128"/>
    <w:rsid w:val="0098522D"/>
    <w:rsid w:val="00985495"/>
    <w:rsid w:val="009854A7"/>
    <w:rsid w:val="00985C03"/>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D7A"/>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919"/>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0A9"/>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9D9"/>
    <w:rsid w:val="009C1D8D"/>
    <w:rsid w:val="009C1E44"/>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C01"/>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D19"/>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16"/>
    <w:rsid w:val="009E4349"/>
    <w:rsid w:val="009E4565"/>
    <w:rsid w:val="009E4744"/>
    <w:rsid w:val="009E4979"/>
    <w:rsid w:val="009E52A6"/>
    <w:rsid w:val="009E52B5"/>
    <w:rsid w:val="009E552A"/>
    <w:rsid w:val="009E560F"/>
    <w:rsid w:val="009E5B50"/>
    <w:rsid w:val="009E61AE"/>
    <w:rsid w:val="009E66FB"/>
    <w:rsid w:val="009E67D2"/>
    <w:rsid w:val="009E6A24"/>
    <w:rsid w:val="009E6A68"/>
    <w:rsid w:val="009E6B25"/>
    <w:rsid w:val="009E6E7A"/>
    <w:rsid w:val="009E731A"/>
    <w:rsid w:val="009E7A8E"/>
    <w:rsid w:val="009E7C2C"/>
    <w:rsid w:val="009F0241"/>
    <w:rsid w:val="009F0BD3"/>
    <w:rsid w:val="009F0E70"/>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401"/>
    <w:rsid w:val="00A07C9F"/>
    <w:rsid w:val="00A07FC9"/>
    <w:rsid w:val="00A10168"/>
    <w:rsid w:val="00A103E1"/>
    <w:rsid w:val="00A10491"/>
    <w:rsid w:val="00A1050C"/>
    <w:rsid w:val="00A10842"/>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684"/>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649"/>
    <w:rsid w:val="00A33FB0"/>
    <w:rsid w:val="00A34037"/>
    <w:rsid w:val="00A344D2"/>
    <w:rsid w:val="00A34E4C"/>
    <w:rsid w:val="00A35112"/>
    <w:rsid w:val="00A35322"/>
    <w:rsid w:val="00A3564B"/>
    <w:rsid w:val="00A35C0B"/>
    <w:rsid w:val="00A3613B"/>
    <w:rsid w:val="00A3643B"/>
    <w:rsid w:val="00A3672D"/>
    <w:rsid w:val="00A371B9"/>
    <w:rsid w:val="00A3734C"/>
    <w:rsid w:val="00A37367"/>
    <w:rsid w:val="00A37385"/>
    <w:rsid w:val="00A37514"/>
    <w:rsid w:val="00A3780D"/>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28D3"/>
    <w:rsid w:val="00A42F98"/>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33A"/>
    <w:rsid w:val="00A5648B"/>
    <w:rsid w:val="00A564E3"/>
    <w:rsid w:val="00A565D9"/>
    <w:rsid w:val="00A56857"/>
    <w:rsid w:val="00A56872"/>
    <w:rsid w:val="00A56A75"/>
    <w:rsid w:val="00A5716C"/>
    <w:rsid w:val="00A57396"/>
    <w:rsid w:val="00A5751E"/>
    <w:rsid w:val="00A57565"/>
    <w:rsid w:val="00A604CC"/>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A3"/>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80A"/>
    <w:rsid w:val="00A81DA8"/>
    <w:rsid w:val="00A820EA"/>
    <w:rsid w:val="00A82211"/>
    <w:rsid w:val="00A8250E"/>
    <w:rsid w:val="00A8282E"/>
    <w:rsid w:val="00A82E01"/>
    <w:rsid w:val="00A82E2B"/>
    <w:rsid w:val="00A83080"/>
    <w:rsid w:val="00A836E5"/>
    <w:rsid w:val="00A838E0"/>
    <w:rsid w:val="00A83C48"/>
    <w:rsid w:val="00A83CC6"/>
    <w:rsid w:val="00A8403A"/>
    <w:rsid w:val="00A840DE"/>
    <w:rsid w:val="00A84333"/>
    <w:rsid w:val="00A84428"/>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CDD"/>
    <w:rsid w:val="00A91DDC"/>
    <w:rsid w:val="00A9219B"/>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8A0"/>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521"/>
    <w:rsid w:val="00AB260D"/>
    <w:rsid w:val="00AB2D62"/>
    <w:rsid w:val="00AB37CB"/>
    <w:rsid w:val="00AB45A1"/>
    <w:rsid w:val="00AB46AD"/>
    <w:rsid w:val="00AB48EF"/>
    <w:rsid w:val="00AB4DC6"/>
    <w:rsid w:val="00AB54F8"/>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055"/>
    <w:rsid w:val="00AC4171"/>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6DB"/>
    <w:rsid w:val="00AD3B85"/>
    <w:rsid w:val="00AD3BFA"/>
    <w:rsid w:val="00AD3F7F"/>
    <w:rsid w:val="00AD42DC"/>
    <w:rsid w:val="00AD496C"/>
    <w:rsid w:val="00AD5B06"/>
    <w:rsid w:val="00AD5D63"/>
    <w:rsid w:val="00AD615C"/>
    <w:rsid w:val="00AD641D"/>
    <w:rsid w:val="00AD65C9"/>
    <w:rsid w:val="00AD6908"/>
    <w:rsid w:val="00AD6E15"/>
    <w:rsid w:val="00AD6E2D"/>
    <w:rsid w:val="00AD6E34"/>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EA"/>
    <w:rsid w:val="00AF48F4"/>
    <w:rsid w:val="00AF4E77"/>
    <w:rsid w:val="00AF4F17"/>
    <w:rsid w:val="00AF4F7B"/>
    <w:rsid w:val="00AF51A0"/>
    <w:rsid w:val="00AF5880"/>
    <w:rsid w:val="00AF58FB"/>
    <w:rsid w:val="00AF5B79"/>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936"/>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6A1"/>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149"/>
    <w:rsid w:val="00B11731"/>
    <w:rsid w:val="00B11972"/>
    <w:rsid w:val="00B11CD8"/>
    <w:rsid w:val="00B12264"/>
    <w:rsid w:val="00B12574"/>
    <w:rsid w:val="00B1292B"/>
    <w:rsid w:val="00B12B13"/>
    <w:rsid w:val="00B13386"/>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4BD6"/>
    <w:rsid w:val="00B250DD"/>
    <w:rsid w:val="00B25879"/>
    <w:rsid w:val="00B25A89"/>
    <w:rsid w:val="00B268A7"/>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841"/>
    <w:rsid w:val="00B31E60"/>
    <w:rsid w:val="00B32094"/>
    <w:rsid w:val="00B32188"/>
    <w:rsid w:val="00B3232C"/>
    <w:rsid w:val="00B324C8"/>
    <w:rsid w:val="00B32710"/>
    <w:rsid w:val="00B32A50"/>
    <w:rsid w:val="00B32FBD"/>
    <w:rsid w:val="00B33037"/>
    <w:rsid w:val="00B33B68"/>
    <w:rsid w:val="00B340CE"/>
    <w:rsid w:val="00B342D5"/>
    <w:rsid w:val="00B343FA"/>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16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772"/>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A6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3E4"/>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5EA8"/>
    <w:rsid w:val="00B860AF"/>
    <w:rsid w:val="00B86695"/>
    <w:rsid w:val="00B869BF"/>
    <w:rsid w:val="00B869D4"/>
    <w:rsid w:val="00B87452"/>
    <w:rsid w:val="00B87495"/>
    <w:rsid w:val="00B875BF"/>
    <w:rsid w:val="00B876C8"/>
    <w:rsid w:val="00B87A0B"/>
    <w:rsid w:val="00B87A4E"/>
    <w:rsid w:val="00B902A8"/>
    <w:rsid w:val="00B903A2"/>
    <w:rsid w:val="00B90486"/>
    <w:rsid w:val="00B918BF"/>
    <w:rsid w:val="00B918EB"/>
    <w:rsid w:val="00B92118"/>
    <w:rsid w:val="00B92204"/>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798"/>
    <w:rsid w:val="00BA0803"/>
    <w:rsid w:val="00BA0D93"/>
    <w:rsid w:val="00BA0E87"/>
    <w:rsid w:val="00BA1C09"/>
    <w:rsid w:val="00BA1CCC"/>
    <w:rsid w:val="00BA20EF"/>
    <w:rsid w:val="00BA25CD"/>
    <w:rsid w:val="00BA276A"/>
    <w:rsid w:val="00BA2AE8"/>
    <w:rsid w:val="00BA2BE8"/>
    <w:rsid w:val="00BA2E69"/>
    <w:rsid w:val="00BA334D"/>
    <w:rsid w:val="00BA3488"/>
    <w:rsid w:val="00BA3512"/>
    <w:rsid w:val="00BA4325"/>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517"/>
    <w:rsid w:val="00BB475E"/>
    <w:rsid w:val="00BB4A08"/>
    <w:rsid w:val="00BB4E16"/>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374"/>
    <w:rsid w:val="00BC561A"/>
    <w:rsid w:val="00BC56F6"/>
    <w:rsid w:val="00BC58DA"/>
    <w:rsid w:val="00BC59A3"/>
    <w:rsid w:val="00BC5AB3"/>
    <w:rsid w:val="00BC5BFD"/>
    <w:rsid w:val="00BC62A8"/>
    <w:rsid w:val="00BC65FA"/>
    <w:rsid w:val="00BC67CD"/>
    <w:rsid w:val="00BC709B"/>
    <w:rsid w:val="00BC70FA"/>
    <w:rsid w:val="00BC76EE"/>
    <w:rsid w:val="00BC7BD7"/>
    <w:rsid w:val="00BD03E4"/>
    <w:rsid w:val="00BD06CB"/>
    <w:rsid w:val="00BD0A78"/>
    <w:rsid w:val="00BD0C42"/>
    <w:rsid w:val="00BD115E"/>
    <w:rsid w:val="00BD1168"/>
    <w:rsid w:val="00BD1442"/>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52A"/>
    <w:rsid w:val="00BE2983"/>
    <w:rsid w:val="00BE2BEB"/>
    <w:rsid w:val="00BE3D4E"/>
    <w:rsid w:val="00BE3DE9"/>
    <w:rsid w:val="00BE3F0F"/>
    <w:rsid w:val="00BE4620"/>
    <w:rsid w:val="00BE48EF"/>
    <w:rsid w:val="00BE4991"/>
    <w:rsid w:val="00BE4A15"/>
    <w:rsid w:val="00BE4F9F"/>
    <w:rsid w:val="00BE522A"/>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2BC1"/>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AE9"/>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85D"/>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6F8C"/>
    <w:rsid w:val="00C171B8"/>
    <w:rsid w:val="00C171DC"/>
    <w:rsid w:val="00C172D7"/>
    <w:rsid w:val="00C17468"/>
    <w:rsid w:val="00C17700"/>
    <w:rsid w:val="00C17C58"/>
    <w:rsid w:val="00C17EA1"/>
    <w:rsid w:val="00C17F1C"/>
    <w:rsid w:val="00C201E5"/>
    <w:rsid w:val="00C2093F"/>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A34"/>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CE"/>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12B"/>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5F2C"/>
    <w:rsid w:val="00C4619B"/>
    <w:rsid w:val="00C46282"/>
    <w:rsid w:val="00C464EA"/>
    <w:rsid w:val="00C466B2"/>
    <w:rsid w:val="00C46AF5"/>
    <w:rsid w:val="00C46B90"/>
    <w:rsid w:val="00C46D9B"/>
    <w:rsid w:val="00C47A9D"/>
    <w:rsid w:val="00C47C96"/>
    <w:rsid w:val="00C47EC5"/>
    <w:rsid w:val="00C47F25"/>
    <w:rsid w:val="00C50052"/>
    <w:rsid w:val="00C50063"/>
    <w:rsid w:val="00C500AA"/>
    <w:rsid w:val="00C50740"/>
    <w:rsid w:val="00C512A3"/>
    <w:rsid w:val="00C51425"/>
    <w:rsid w:val="00C51443"/>
    <w:rsid w:val="00C51CAE"/>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6AC"/>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1FC8"/>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113"/>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884"/>
    <w:rsid w:val="00CA1E5E"/>
    <w:rsid w:val="00CA1F88"/>
    <w:rsid w:val="00CA21C7"/>
    <w:rsid w:val="00CA2244"/>
    <w:rsid w:val="00CA26B4"/>
    <w:rsid w:val="00CA27D0"/>
    <w:rsid w:val="00CA284A"/>
    <w:rsid w:val="00CA29D5"/>
    <w:rsid w:val="00CA2FAD"/>
    <w:rsid w:val="00CA307A"/>
    <w:rsid w:val="00CA36E2"/>
    <w:rsid w:val="00CA3B1E"/>
    <w:rsid w:val="00CA41D6"/>
    <w:rsid w:val="00CA423B"/>
    <w:rsid w:val="00CA462C"/>
    <w:rsid w:val="00CA4E10"/>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C5F"/>
    <w:rsid w:val="00CC5E12"/>
    <w:rsid w:val="00CC64A3"/>
    <w:rsid w:val="00CC65DD"/>
    <w:rsid w:val="00CC6A33"/>
    <w:rsid w:val="00CC6DE1"/>
    <w:rsid w:val="00CC7050"/>
    <w:rsid w:val="00CC72A7"/>
    <w:rsid w:val="00CC732A"/>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3FD1"/>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0FA9"/>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28A"/>
    <w:rsid w:val="00D0046F"/>
    <w:rsid w:val="00D01661"/>
    <w:rsid w:val="00D01B6D"/>
    <w:rsid w:val="00D01DA0"/>
    <w:rsid w:val="00D022A9"/>
    <w:rsid w:val="00D0244F"/>
    <w:rsid w:val="00D0337F"/>
    <w:rsid w:val="00D036EF"/>
    <w:rsid w:val="00D038F5"/>
    <w:rsid w:val="00D03ABB"/>
    <w:rsid w:val="00D03AF9"/>
    <w:rsid w:val="00D03E55"/>
    <w:rsid w:val="00D03F2A"/>
    <w:rsid w:val="00D04096"/>
    <w:rsid w:val="00D0417D"/>
    <w:rsid w:val="00D0423F"/>
    <w:rsid w:val="00D04401"/>
    <w:rsid w:val="00D04727"/>
    <w:rsid w:val="00D04994"/>
    <w:rsid w:val="00D04D9B"/>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032"/>
    <w:rsid w:val="00D13529"/>
    <w:rsid w:val="00D13707"/>
    <w:rsid w:val="00D13719"/>
    <w:rsid w:val="00D13C6D"/>
    <w:rsid w:val="00D140BB"/>
    <w:rsid w:val="00D141A8"/>
    <w:rsid w:val="00D149E7"/>
    <w:rsid w:val="00D14AF1"/>
    <w:rsid w:val="00D15A36"/>
    <w:rsid w:val="00D15A78"/>
    <w:rsid w:val="00D1674A"/>
    <w:rsid w:val="00D167F4"/>
    <w:rsid w:val="00D1693C"/>
    <w:rsid w:val="00D16BA7"/>
    <w:rsid w:val="00D17459"/>
    <w:rsid w:val="00D175AC"/>
    <w:rsid w:val="00D178FD"/>
    <w:rsid w:val="00D17C52"/>
    <w:rsid w:val="00D20040"/>
    <w:rsid w:val="00D200DE"/>
    <w:rsid w:val="00D2010B"/>
    <w:rsid w:val="00D2028E"/>
    <w:rsid w:val="00D203B7"/>
    <w:rsid w:val="00D2083D"/>
    <w:rsid w:val="00D20D13"/>
    <w:rsid w:val="00D2103E"/>
    <w:rsid w:val="00D21439"/>
    <w:rsid w:val="00D21530"/>
    <w:rsid w:val="00D2172C"/>
    <w:rsid w:val="00D21734"/>
    <w:rsid w:val="00D219E4"/>
    <w:rsid w:val="00D21A99"/>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0EF4"/>
    <w:rsid w:val="00D41509"/>
    <w:rsid w:val="00D41566"/>
    <w:rsid w:val="00D41889"/>
    <w:rsid w:val="00D41EE7"/>
    <w:rsid w:val="00D4273A"/>
    <w:rsid w:val="00D432B7"/>
    <w:rsid w:val="00D43380"/>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5B0"/>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1E98"/>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2AC"/>
    <w:rsid w:val="00D65339"/>
    <w:rsid w:val="00D654F0"/>
    <w:rsid w:val="00D65553"/>
    <w:rsid w:val="00D65565"/>
    <w:rsid w:val="00D6570F"/>
    <w:rsid w:val="00D65757"/>
    <w:rsid w:val="00D6599E"/>
    <w:rsid w:val="00D65DE7"/>
    <w:rsid w:val="00D661F9"/>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0D61"/>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64D"/>
    <w:rsid w:val="00D84A06"/>
    <w:rsid w:val="00D84D20"/>
    <w:rsid w:val="00D84F7B"/>
    <w:rsid w:val="00D84FC6"/>
    <w:rsid w:val="00D8519A"/>
    <w:rsid w:val="00D851AD"/>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41F4"/>
    <w:rsid w:val="00DA534B"/>
    <w:rsid w:val="00DA5360"/>
    <w:rsid w:val="00DA5531"/>
    <w:rsid w:val="00DA5574"/>
    <w:rsid w:val="00DA5816"/>
    <w:rsid w:val="00DA5CEB"/>
    <w:rsid w:val="00DA5DEB"/>
    <w:rsid w:val="00DA6477"/>
    <w:rsid w:val="00DA6A93"/>
    <w:rsid w:val="00DA6F54"/>
    <w:rsid w:val="00DA76B1"/>
    <w:rsid w:val="00DA77DD"/>
    <w:rsid w:val="00DA7952"/>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A71"/>
    <w:rsid w:val="00DC1C94"/>
    <w:rsid w:val="00DC219E"/>
    <w:rsid w:val="00DC21F5"/>
    <w:rsid w:val="00DC252B"/>
    <w:rsid w:val="00DC2963"/>
    <w:rsid w:val="00DC2D63"/>
    <w:rsid w:val="00DC2DE3"/>
    <w:rsid w:val="00DC389E"/>
    <w:rsid w:val="00DC3925"/>
    <w:rsid w:val="00DC3D65"/>
    <w:rsid w:val="00DC3D83"/>
    <w:rsid w:val="00DC3FDB"/>
    <w:rsid w:val="00DC421B"/>
    <w:rsid w:val="00DC4B31"/>
    <w:rsid w:val="00DC4B7E"/>
    <w:rsid w:val="00DC4C92"/>
    <w:rsid w:val="00DC544B"/>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2BE"/>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679"/>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1B"/>
    <w:rsid w:val="00DF2C3B"/>
    <w:rsid w:val="00DF359D"/>
    <w:rsid w:val="00DF4078"/>
    <w:rsid w:val="00DF42AD"/>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2D0D"/>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52C"/>
    <w:rsid w:val="00E1082F"/>
    <w:rsid w:val="00E108AA"/>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7A0"/>
    <w:rsid w:val="00E15A19"/>
    <w:rsid w:val="00E16814"/>
    <w:rsid w:val="00E16E03"/>
    <w:rsid w:val="00E176A7"/>
    <w:rsid w:val="00E17838"/>
    <w:rsid w:val="00E17D1F"/>
    <w:rsid w:val="00E200B5"/>
    <w:rsid w:val="00E202A9"/>
    <w:rsid w:val="00E20CBD"/>
    <w:rsid w:val="00E20EC3"/>
    <w:rsid w:val="00E20F48"/>
    <w:rsid w:val="00E20F67"/>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A5"/>
    <w:rsid w:val="00E306CD"/>
    <w:rsid w:val="00E3099C"/>
    <w:rsid w:val="00E30A5F"/>
    <w:rsid w:val="00E30ABA"/>
    <w:rsid w:val="00E3145F"/>
    <w:rsid w:val="00E315DB"/>
    <w:rsid w:val="00E317EA"/>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1DB"/>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37B7C"/>
    <w:rsid w:val="00E37F87"/>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4E36"/>
    <w:rsid w:val="00E451C7"/>
    <w:rsid w:val="00E457A4"/>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615"/>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0E3"/>
    <w:rsid w:val="00E57369"/>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CBC"/>
    <w:rsid w:val="00E71E7A"/>
    <w:rsid w:val="00E725CA"/>
    <w:rsid w:val="00E72785"/>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444"/>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4CF"/>
    <w:rsid w:val="00E925E7"/>
    <w:rsid w:val="00E92C26"/>
    <w:rsid w:val="00E92C65"/>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1F4"/>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695"/>
    <w:rsid w:val="00EB2B0C"/>
    <w:rsid w:val="00EB3070"/>
    <w:rsid w:val="00EB34FE"/>
    <w:rsid w:val="00EB3595"/>
    <w:rsid w:val="00EB363B"/>
    <w:rsid w:val="00EB3904"/>
    <w:rsid w:val="00EB39A8"/>
    <w:rsid w:val="00EB3B60"/>
    <w:rsid w:val="00EB40D4"/>
    <w:rsid w:val="00EB4490"/>
    <w:rsid w:val="00EB4CFF"/>
    <w:rsid w:val="00EB528E"/>
    <w:rsid w:val="00EB5657"/>
    <w:rsid w:val="00EB5809"/>
    <w:rsid w:val="00EB585E"/>
    <w:rsid w:val="00EB5C19"/>
    <w:rsid w:val="00EB5D05"/>
    <w:rsid w:val="00EB5F0F"/>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0DC7"/>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7F6"/>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24B"/>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55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BF0"/>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479"/>
    <w:rsid w:val="00F0668F"/>
    <w:rsid w:val="00F06E0F"/>
    <w:rsid w:val="00F06F70"/>
    <w:rsid w:val="00F070EB"/>
    <w:rsid w:val="00F07200"/>
    <w:rsid w:val="00F07251"/>
    <w:rsid w:val="00F07361"/>
    <w:rsid w:val="00F07548"/>
    <w:rsid w:val="00F07683"/>
    <w:rsid w:val="00F079C7"/>
    <w:rsid w:val="00F07F65"/>
    <w:rsid w:val="00F10119"/>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883"/>
    <w:rsid w:val="00F17A50"/>
    <w:rsid w:val="00F17A62"/>
    <w:rsid w:val="00F17C56"/>
    <w:rsid w:val="00F17C96"/>
    <w:rsid w:val="00F201E5"/>
    <w:rsid w:val="00F20314"/>
    <w:rsid w:val="00F21075"/>
    <w:rsid w:val="00F21CE9"/>
    <w:rsid w:val="00F22001"/>
    <w:rsid w:val="00F2257B"/>
    <w:rsid w:val="00F227C7"/>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73A"/>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267"/>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08A"/>
    <w:rsid w:val="00F6047B"/>
    <w:rsid w:val="00F60815"/>
    <w:rsid w:val="00F60932"/>
    <w:rsid w:val="00F611C1"/>
    <w:rsid w:val="00F611E0"/>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337"/>
    <w:rsid w:val="00F7545F"/>
    <w:rsid w:val="00F762C8"/>
    <w:rsid w:val="00F77500"/>
    <w:rsid w:val="00F77666"/>
    <w:rsid w:val="00F776AB"/>
    <w:rsid w:val="00F7795E"/>
    <w:rsid w:val="00F77DE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6F02"/>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2AF"/>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81E"/>
    <w:rsid w:val="00FA39BC"/>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0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AE0"/>
    <w:rsid w:val="00FC1F85"/>
    <w:rsid w:val="00FC20A7"/>
    <w:rsid w:val="00FC229D"/>
    <w:rsid w:val="00FC2A88"/>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2A3"/>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2E3"/>
    <w:rsid w:val="00FF437E"/>
    <w:rsid w:val="00FF47DD"/>
    <w:rsid w:val="00FF4BBB"/>
    <w:rsid w:val="00FF5408"/>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1"/>
    <o:shapelayout v:ext="edit">
      <o:idmap v:ext="edit" data="1"/>
    </o:shapelayout>
  </w:shapeDefaults>
  <w:decimalSymbol w:val="."/>
  <w:listSeparator w:val=","/>
  <w14:docId w14:val="15B399E1"/>
  <w15:docId w15:val="{281D0B7A-96BB-4619-AF76-0D7B2A0B2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7"/>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7"/>
    <w:unhideWhenUsed/>
    <w:rsid w:val="003A1D7A"/>
    <w:pPr>
      <w:widowControl w:val="0"/>
      <w:outlineLvl w:val="1"/>
    </w:pPr>
    <w:rPr>
      <w:b/>
      <w:bCs/>
      <w:caps/>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4"/>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6"/>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6"/>
    <w:rsid w:val="003A1D7A"/>
    <w:rPr>
      <w:rFonts w:ascii="Times New Roman" w:hAnsi="Times New Roman" w:cs="David"/>
      <w:b/>
      <w:bCs/>
      <w:caps/>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3"/>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6"/>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5"/>
    <w:link w:val="46"/>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c"/>
    <w:link w:val="2a"/>
    <w:uiPriority w:val="99"/>
    <w:rsid w:val="001015D6"/>
    <w:pPr>
      <w:keepNext/>
      <w:keepLines/>
      <w:widowControl/>
      <w:tabs>
        <w:tab w:val="left" w:pos="1050"/>
      </w:tabs>
      <w:spacing w:before="240" w:after="240"/>
    </w:pPr>
    <w:rPr>
      <w:caps w:val="0"/>
      <w:spacing w:val="0"/>
      <w:sz w:val="36"/>
      <w:szCs w:val="36"/>
    </w:rPr>
  </w:style>
  <w:style w:type="character" w:customStyle="1" w:styleId="37">
    <w:name w:val="ממוספר 3 תו תו"/>
    <w:link w:val="35"/>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8">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b">
    <w:name w:val="Body Text 2"/>
    <w:basedOn w:val="ac"/>
    <w:link w:val="2c"/>
    <w:uiPriority w:val="99"/>
    <w:rsid w:val="001015D6"/>
    <w:pPr>
      <w:spacing w:before="240" w:line="360" w:lineRule="auto"/>
    </w:pPr>
    <w:rPr>
      <w:noProof/>
      <w:sz w:val="26"/>
      <w:szCs w:val="22"/>
    </w:rPr>
  </w:style>
  <w:style w:type="character" w:customStyle="1" w:styleId="2c">
    <w:name w:val="גוף טקסט 2 תו"/>
    <w:link w:val="2b"/>
    <w:uiPriority w:val="99"/>
    <w:rsid w:val="001015D6"/>
    <w:rPr>
      <w:rFonts w:ascii="Times New Roman" w:eastAsia="Times New Roman" w:hAnsi="Times New Roman" w:cs="David"/>
      <w:noProof/>
      <w:sz w:val="26"/>
    </w:rPr>
  </w:style>
  <w:style w:type="paragraph" w:styleId="39">
    <w:name w:val="Body Text 3"/>
    <w:basedOn w:val="ac"/>
    <w:link w:val="3a"/>
    <w:uiPriority w:val="99"/>
    <w:rsid w:val="001015D6"/>
    <w:pPr>
      <w:jc w:val="center"/>
    </w:pPr>
    <w:rPr>
      <w:rFonts w:cs="Narkisim"/>
      <w:sz w:val="26"/>
    </w:rPr>
  </w:style>
  <w:style w:type="character" w:customStyle="1" w:styleId="3a">
    <w:name w:val="גוף טקסט 3 תו"/>
    <w:link w:val="39"/>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3"/>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f">
    <w:name w:val="Body Text Indent 2"/>
    <w:basedOn w:val="ac"/>
    <w:link w:val="2f0"/>
    <w:uiPriority w:val="99"/>
    <w:rsid w:val="001015D6"/>
    <w:pPr>
      <w:tabs>
        <w:tab w:val="left" w:pos="404"/>
      </w:tabs>
      <w:spacing w:before="240"/>
      <w:ind w:left="406" w:hanging="400"/>
      <w:jc w:val="both"/>
    </w:pPr>
    <w:rPr>
      <w:noProof/>
      <w:sz w:val="22"/>
      <w:szCs w:val="22"/>
    </w:rPr>
  </w:style>
  <w:style w:type="character" w:customStyle="1" w:styleId="2f0">
    <w:name w:val="כניסה בגוף טקסט 2 תו"/>
    <w:link w:val="2f"/>
    <w:uiPriority w:val="99"/>
    <w:rsid w:val="001015D6"/>
    <w:rPr>
      <w:rFonts w:ascii="David" w:eastAsia="Times New Roman" w:hAnsi="David" w:cs="David"/>
      <w:noProof/>
    </w:rPr>
  </w:style>
  <w:style w:type="paragraph" w:styleId="2f1">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c"/>
    <w:uiPriority w:val="99"/>
    <w:rsid w:val="001015D6"/>
    <w:pPr>
      <w:ind w:left="720" w:hanging="360"/>
    </w:pPr>
  </w:style>
  <w:style w:type="paragraph" w:customStyle="1" w:styleId="32">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3">
    <w:name w:val="רמה 2"/>
    <w:basedOn w:val="af7"/>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link w:val="23"/>
    <w:uiPriority w:val="99"/>
    <w:rsid w:val="001015D6"/>
    <w:rPr>
      <w:rFonts w:cs="Narkisim"/>
    </w:rPr>
  </w:style>
  <w:style w:type="paragraph" w:styleId="3b">
    <w:name w:val="Body Text Indent 3"/>
    <w:basedOn w:val="ac"/>
    <w:link w:val="3c"/>
    <w:uiPriority w:val="99"/>
    <w:rsid w:val="001015D6"/>
    <w:pPr>
      <w:spacing w:after="120"/>
      <w:ind w:left="360"/>
    </w:pPr>
    <w:rPr>
      <w:sz w:val="16"/>
      <w:szCs w:val="16"/>
    </w:rPr>
  </w:style>
  <w:style w:type="character" w:customStyle="1" w:styleId="3c">
    <w:name w:val="כניסה בגוף טקסט 3 תו"/>
    <w:link w:val="3b"/>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e">
    <w:name w:val="תוכן3"/>
    <w:basedOn w:val="ac"/>
    <w:link w:val="3f"/>
    <w:uiPriority w:val="99"/>
    <w:rsid w:val="001015D6"/>
    <w:pPr>
      <w:spacing w:before="120" w:line="360" w:lineRule="auto"/>
      <w:ind w:left="2160"/>
      <w:jc w:val="both"/>
    </w:pPr>
    <w:rPr>
      <w:rFonts w:cs="FrankRuehl"/>
      <w:sz w:val="26"/>
      <w:szCs w:val="26"/>
      <w:lang w:eastAsia="he-IL"/>
    </w:rPr>
  </w:style>
  <w:style w:type="character" w:customStyle="1" w:styleId="3f">
    <w:name w:val="תוכן3 תו"/>
    <w:link w:val="3e"/>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0"/>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0">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3"/>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1">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2"/>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6">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6">
    <w:name w:val="סגנון2"/>
    <w:basedOn w:val="ac"/>
    <w:next w:val="3f7"/>
    <w:uiPriority w:val="99"/>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c"/>
    <w:uiPriority w:val="99"/>
    <w:rsid w:val="001015D6"/>
    <w:pPr>
      <w:spacing w:before="40" w:after="40"/>
      <w:ind w:left="1843" w:hanging="284"/>
      <w:jc w:val="both"/>
    </w:pPr>
    <w:rPr>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2"/>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3">
    <w:name w:val="כניסה בגוף טקסט תו1"/>
    <w:aliases w:val="Body Text Indent תו1"/>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5">
    <w:name w:val="היסט_כפול1"/>
    <w:basedOn w:val="ac"/>
    <w:rsid w:val="001015D6"/>
    <w:pPr>
      <w:tabs>
        <w:tab w:val="left" w:pos="1418"/>
      </w:tabs>
      <w:ind w:left="2126" w:hanging="2126"/>
      <w:jc w:val="both"/>
    </w:pPr>
    <w:rPr>
      <w:rFonts w:ascii="Garamond" w:hAnsi="Garamond"/>
    </w:rPr>
  </w:style>
  <w:style w:type="paragraph" w:customStyle="1" w:styleId="2f9">
    <w:name w:val="היסט_כפול2"/>
    <w:basedOn w:val="ac"/>
    <w:rsid w:val="001015D6"/>
    <w:pPr>
      <w:tabs>
        <w:tab w:val="left" w:pos="1701"/>
      </w:tabs>
      <w:ind w:left="2127" w:hanging="1418"/>
      <w:jc w:val="both"/>
    </w:pPr>
    <w:rPr>
      <w:rFonts w:ascii="Garamond" w:hAnsi="Garamond"/>
    </w:rPr>
  </w:style>
  <w:style w:type="paragraph" w:customStyle="1" w:styleId="1f6">
    <w:name w:val="היסט1"/>
    <w:basedOn w:val="ac"/>
    <w:rsid w:val="001015D6"/>
    <w:pPr>
      <w:spacing w:before="240"/>
      <w:ind w:left="709" w:hanging="709"/>
      <w:jc w:val="both"/>
    </w:pPr>
    <w:rPr>
      <w:rFonts w:ascii="Garamond" w:hAnsi="Garamond"/>
    </w:rPr>
  </w:style>
  <w:style w:type="paragraph" w:customStyle="1" w:styleId="2fa">
    <w:name w:val="היסט2"/>
    <w:basedOn w:val="ac"/>
    <w:rsid w:val="001015D6"/>
    <w:pPr>
      <w:spacing w:before="240"/>
      <w:ind w:left="1418" w:hanging="709"/>
      <w:jc w:val="both"/>
    </w:pPr>
    <w:rPr>
      <w:rFonts w:ascii="Garamond" w:hAnsi="Garamond"/>
    </w:rPr>
  </w:style>
  <w:style w:type="paragraph" w:customStyle="1" w:styleId="3fb">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7">
    <w:name w:val="ציטוט1"/>
    <w:basedOn w:val="ac"/>
    <w:rsid w:val="001015D6"/>
    <w:pPr>
      <w:ind w:left="1701" w:right="1134"/>
      <w:jc w:val="both"/>
    </w:pPr>
    <w:rPr>
      <w:rFonts w:ascii="Garamond" w:hAnsi="Garamond"/>
      <w:b/>
      <w:bCs/>
    </w:rPr>
  </w:style>
  <w:style w:type="paragraph" w:customStyle="1" w:styleId="2fb">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d">
    <w:name w:val="נספח כותרת 3"/>
    <w:basedOn w:val="2fc"/>
    <w:link w:val="3fe"/>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2">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5"/>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9"/>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d">
    <w:name w:val="2 כניסות"/>
    <w:basedOn w:val="26"/>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0">
    <w:name w:val="3 כניסות"/>
    <w:basedOn w:val="ac"/>
    <w:link w:val="3ff1"/>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1">
    <w:name w:val="3 כניסות תו"/>
    <w:link w:val="3ff0"/>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e">
    <w:name w:val="נספח כותרת 3 תו"/>
    <w:link w:val="3fd"/>
    <w:rsid w:val="00D90238"/>
    <w:rPr>
      <w:rFonts w:ascii="Times New Roman" w:eastAsia="Times New Roman" w:hAnsi="Times New Roman" w:cs="David"/>
      <w:b/>
      <w:bCs/>
      <w:color w:val="000000"/>
      <w:sz w:val="24"/>
      <w:szCs w:val="24"/>
    </w:rPr>
  </w:style>
  <w:style w:type="character" w:customStyle="1" w:styleId="1fa">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e"/>
    <w:rsid w:val="00EF0417"/>
    <w:pPr>
      <w:numPr>
        <w:ilvl w:val="1"/>
        <w:numId w:val="59"/>
      </w:numPr>
      <w:spacing w:line="360" w:lineRule="auto"/>
    </w:pPr>
    <w:rPr>
      <w:rFonts w:eastAsia="Times New Roman"/>
      <w:b/>
      <w:kern w:val="28"/>
    </w:rPr>
  </w:style>
  <w:style w:type="character" w:customStyle="1" w:styleId="2fe">
    <w:name w:val="מספור רמה 2 נקי תו"/>
    <w:link w:val="20"/>
    <w:rsid w:val="00EF0417"/>
    <w:rPr>
      <w:rFonts w:eastAsia="Times New Roman"/>
      <w:b/>
      <w:kern w:val="28"/>
    </w:rPr>
  </w:style>
  <w:style w:type="table" w:customStyle="1" w:styleId="1fb">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c">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qFormat/>
    <w:rsid w:val="00B51020"/>
    <w:pPr>
      <w:numPr>
        <w:ilvl w:val="1"/>
        <w:numId w:val="70"/>
      </w:numPr>
      <w:spacing w:line="360" w:lineRule="auto"/>
      <w:jc w:val="both"/>
    </w:pPr>
    <w:rPr>
      <w:rFonts w:ascii="Arial" w:hAnsi="Arial" w:cs="Arial"/>
      <w:sz w:val="22"/>
      <w:szCs w:val="22"/>
    </w:rPr>
  </w:style>
  <w:style w:type="paragraph" w:customStyle="1" w:styleId="3">
    <w:name w:val="סעיף רמה 3"/>
    <w:basedOn w:val="2"/>
    <w:link w:val="3ff2"/>
    <w:qFormat/>
    <w:rsid w:val="00B51020"/>
    <w:pPr>
      <w:numPr>
        <w:ilvl w:val="2"/>
      </w:numPr>
      <w:tabs>
        <w:tab w:val="left" w:pos="1304"/>
      </w:tabs>
    </w:pPr>
  </w:style>
  <w:style w:type="character" w:customStyle="1" w:styleId="3ff2">
    <w:name w:val="סעיף רמה 3 תו"/>
    <w:link w:val="3"/>
    <w:rsid w:val="00B51020"/>
    <w:rPr>
      <w:rFonts w:ascii="Arial" w:hAnsi="Arial" w:cs="Arial"/>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0">
    <w:name w:val="ללא רשימה2"/>
    <w:next w:val="af"/>
    <w:uiPriority w:val="99"/>
    <w:semiHidden/>
    <w:unhideWhenUsed/>
    <w:rsid w:val="00DC2963"/>
  </w:style>
  <w:style w:type="table" w:customStyle="1" w:styleId="2ff1">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6"/>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6"/>
    <w:link w:val="afffffff"/>
    <w:rsid w:val="00DC2963"/>
    <w:pPr>
      <w:keepNext/>
      <w:widowControl/>
      <w:tabs>
        <w:tab w:val="left" w:pos="283"/>
      </w:tabs>
      <w:spacing w:after="120" w:line="360" w:lineRule="auto"/>
      <w:ind w:left="360" w:hanging="72"/>
      <w:jc w:val="center"/>
    </w:pPr>
  </w:style>
  <w:style w:type="paragraph" w:customStyle="1" w:styleId="affffffb">
    <w:name w:val="ג"/>
    <w:basedOn w:val="26"/>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2">
    <w:name w:val="אזכור לא מזוהה2"/>
    <w:uiPriority w:val="99"/>
    <w:semiHidden/>
    <w:unhideWhenUsed/>
    <w:rsid w:val="00DC2963"/>
    <w:rPr>
      <w:color w:val="605E5C"/>
      <w:shd w:val="clear" w:color="auto" w:fill="E1DFDD"/>
    </w:rPr>
  </w:style>
  <w:style w:type="character" w:customStyle="1" w:styleId="311">
    <w:name w:val="ממוספר 3 תו1"/>
    <w:link w:val="38"/>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3">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e">
    <w:name w:val="רגיל 1 תו"/>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0">
    <w:name w:val="1. כותרת תו"/>
    <w:link w:val="1ff"/>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a">
    <w:name w:val="כותרת2 תו"/>
    <w:link w:val="29"/>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3"/>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1">
    <w:name w:val="1. כותרת חוזה"/>
    <w:basedOn w:val="1-0"/>
    <w:link w:val="1ff2"/>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2">
    <w:name w:val="1. כותרת חוזה תו"/>
    <w:link w:val="1ff1"/>
    <w:rsid w:val="004765F5"/>
    <w:rPr>
      <w:b/>
      <w:bCs/>
      <w:caps/>
      <w:spacing w:val="15"/>
      <w:sz w:val="40"/>
      <w:szCs w:val="40"/>
    </w:rPr>
  </w:style>
  <w:style w:type="character" w:customStyle="1" w:styleId="2ff">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4">
    <w:name w:val="ללא מספור הזחה 3"/>
    <w:basedOn w:val="4-2"/>
    <w:link w:val="3Char"/>
    <w:rsid w:val="00026B2E"/>
    <w:pPr>
      <w:ind w:left="2154"/>
    </w:pPr>
  </w:style>
  <w:style w:type="character" w:customStyle="1" w:styleId="3Char">
    <w:name w:val="ללא מספור הזחה 3 Char"/>
    <w:link w:val="3ff4"/>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link w:val="42"/>
    <w:rsid w:val="00D07A9F"/>
  </w:style>
  <w:style w:type="paragraph" w:customStyle="1" w:styleId="31">
    <w:name w:val="סגנון 3 בולט"/>
    <w:basedOn w:val="3-"/>
    <w:link w:val="3ff5"/>
    <w:qFormat/>
    <w:rsid w:val="007D5EB3"/>
    <w:pPr>
      <w:numPr>
        <w:numId w:val="68"/>
      </w:numPr>
      <w:tabs>
        <w:tab w:val="right" w:pos="3420"/>
      </w:tabs>
      <w:spacing w:after="0"/>
      <w:ind w:hanging="720"/>
    </w:pPr>
  </w:style>
  <w:style w:type="character" w:customStyle="1" w:styleId="3ff5">
    <w:name w:val="סגנון 3 בולט תו"/>
    <w:link w:val="31"/>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3">
    <w:name w:val="סגנון בולט 2"/>
    <w:basedOn w:val="31"/>
    <w:link w:val="2Char"/>
    <w:qFormat/>
    <w:rsid w:val="000E0DA8"/>
    <w:pPr>
      <w:ind w:left="1170"/>
    </w:pPr>
    <w:rPr>
      <w:kern w:val="28"/>
    </w:rPr>
  </w:style>
  <w:style w:type="character" w:customStyle="1" w:styleId="2Char">
    <w:name w:val="סגנון בולט 2 Char"/>
    <w:link w:val="2ff3"/>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4">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f4"/>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bullet-style">
    <w:name w:val="bullet-style"/>
    <w:basedOn w:val="ad"/>
  </w:style>
  <w:style w:type="character" w:customStyle="1" w:styleId="check-box">
    <w:name w:val="check-box"/>
    <w:basedOn w:val="ad"/>
  </w:style>
  <w:style w:type="paragraph" w:customStyle="1" w:styleId="21">
    <w:name w:val="מיספור2"/>
    <w:basedOn w:val="ac"/>
    <w:next w:val="ac"/>
    <w:rsid w:val="00E92C65"/>
    <w:pPr>
      <w:numPr>
        <w:ilvl w:val="1"/>
        <w:numId w:val="85"/>
      </w:numPr>
      <w:spacing w:after="60"/>
      <w:ind w:right="567"/>
      <w:jc w:val="both"/>
    </w:pPr>
    <w:rPr>
      <w:rFonts w:ascii="Times New Roman" w:eastAsia="Times New Roman" w:hAnsi="Times New Roman" w:cs="Narkisim"/>
      <w:sz w:val="20"/>
      <w:lang w:eastAsia="he-IL"/>
    </w:rPr>
  </w:style>
  <w:style w:type="paragraph" w:customStyle="1" w:styleId="12">
    <w:name w:val="מספור1"/>
    <w:basedOn w:val="ac"/>
    <w:next w:val="ac"/>
    <w:autoRedefine/>
    <w:rsid w:val="00E92C65"/>
    <w:pPr>
      <w:numPr>
        <w:numId w:val="85"/>
      </w:numPr>
      <w:tabs>
        <w:tab w:val="left" w:pos="34"/>
        <w:tab w:val="left" w:pos="8640"/>
      </w:tabs>
      <w:spacing w:after="60"/>
      <w:ind w:right="0"/>
      <w:jc w:val="both"/>
    </w:pPr>
    <w:rPr>
      <w:rFonts w:ascii="Times New Roman" w:eastAsia="Times New Roman" w:hAnsi="Times New Roman" w:cs="Narkisim"/>
      <w:color w:val="000000"/>
      <w:sz w:val="20"/>
    </w:rPr>
  </w:style>
  <w:style w:type="paragraph" w:customStyle="1" w:styleId="30">
    <w:name w:val="מספור3"/>
    <w:basedOn w:val="ac"/>
    <w:next w:val="ac"/>
    <w:rsid w:val="00E92C65"/>
    <w:pPr>
      <w:numPr>
        <w:ilvl w:val="2"/>
        <w:numId w:val="85"/>
      </w:numPr>
      <w:spacing w:after="60"/>
      <w:ind w:right="0"/>
      <w:jc w:val="both"/>
    </w:pPr>
    <w:rPr>
      <w:rFonts w:ascii="Times New Roman" w:eastAsia="Times New Roman" w:hAnsi="Times New Roman" w:cs="Narkisim"/>
      <w:sz w:val="20"/>
      <w:lang w:eastAsia="he-IL"/>
    </w:rPr>
  </w:style>
  <w:style w:type="character" w:styleId="afffffffe">
    <w:name w:val="Unresolved Mention"/>
    <w:basedOn w:val="ad"/>
    <w:uiPriority w:val="99"/>
    <w:rsid w:val="00EC0D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276513">
      <w:bodyDiv w:val="1"/>
      <w:marLeft w:val="0"/>
      <w:marRight w:val="0"/>
      <w:marTop w:val="0"/>
      <w:marBottom w:val="0"/>
      <w:divBdr>
        <w:top w:val="none" w:sz="0" w:space="0" w:color="auto"/>
        <w:left w:val="none" w:sz="0" w:space="0" w:color="auto"/>
        <w:bottom w:val="none" w:sz="0" w:space="0" w:color="auto"/>
        <w:right w:val="none" w:sz="0" w:space="0" w:color="auto"/>
      </w:divBdr>
    </w:div>
    <w:div w:id="534080265">
      <w:bodyDiv w:val="1"/>
      <w:marLeft w:val="0"/>
      <w:marRight w:val="0"/>
      <w:marTop w:val="0"/>
      <w:marBottom w:val="0"/>
      <w:divBdr>
        <w:top w:val="none" w:sz="0" w:space="0" w:color="auto"/>
        <w:left w:val="none" w:sz="0" w:space="0" w:color="auto"/>
        <w:bottom w:val="none" w:sz="0" w:space="0" w:color="auto"/>
        <w:right w:val="none" w:sz="0" w:space="0" w:color="auto"/>
      </w:divBdr>
    </w:div>
    <w:div w:id="924609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takam.mof.gov.il/document/H.7.11.4" TargetMode="External"/><Relationship Id="rId26" Type="http://schemas.openxmlformats.org/officeDocument/2006/relationships/hyperlink" Target="https://fs.knesset.gov.il/20/law/20_lsr_528760.pdf" TargetMode="External"/><Relationship Id="rId21" Type="http://schemas.openxmlformats.org/officeDocument/2006/relationships/hyperlink" Target="tel:08-6863100" TargetMode="External"/><Relationship Id="rId34"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document/H.7.12.5" TargetMode="External"/><Relationship Id="rId25" Type="http://schemas.openxmlformats.org/officeDocument/2006/relationships/hyperlink" Target="https://www.nevo.co.il/law_html/law00/233599.htm" TargetMode="External"/><Relationship Id="rId33" Type="http://schemas.openxmlformats.org/officeDocument/2006/relationships/hyperlink" Target="https://takam.mof.gov.il/document/H.7.5.3"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nevo.co.il/law_html/law00/72996.htm"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mygovchat.gov.il/icr/bot.aspx?l=3" TargetMode="External"/><Relationship Id="rId32" Type="http://schemas.openxmlformats.org/officeDocument/2006/relationships/hyperlink" Target="https://takam.mof.gov.il/document/H.7.3.3"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nevo.co.il/law_html/law01/139_002.htm" TargetMode="Externa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yperlink" Target="https://www.misim.gov.il/gmishurim/frmInputMekabel.aspx?cur=0" TargetMode="External"/><Relationship Id="rId36" Type="http://schemas.openxmlformats.org/officeDocument/2006/relationships/hyperlink" Target="https://www.gov.il/he/departments/policies/2013_des1116" TargetMode="External"/><Relationship Id="rId10" Type="http://schemas.openxmlformats.org/officeDocument/2006/relationships/footer" Target="footer1.xml"/><Relationship Id="rId19" Type="http://schemas.openxmlformats.org/officeDocument/2006/relationships/hyperlink" Target="tel:1299" TargetMode="External"/><Relationship Id="rId31" Type="http://schemas.openxmlformats.org/officeDocument/2006/relationships/hyperlink" Target="https://takam.mof.gov.il/document/H.7.3.3"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evo.co.il/law_html/law00/4496.htm" TargetMode="External"/><Relationship Id="rId22" Type="http://schemas.openxmlformats.org/officeDocument/2006/relationships/hyperlink" Target="https://portal.gpa.gov.il/supplier/yahalom-teivadigitalit/" TargetMode="External"/><Relationship Id="rId27" Type="http://schemas.openxmlformats.org/officeDocument/2006/relationships/hyperlink" Target="https://takam.mof.gov.il/document/H.7.11.4" TargetMode="External"/><Relationship Id="rId30" Type="http://schemas.openxmlformats.org/officeDocument/2006/relationships/hyperlink" Target="https://takam.mof.gov.il/document/H.7.3.7" TargetMode="External"/><Relationship Id="rId35" Type="http://schemas.openxmlformats.org/officeDocument/2006/relationships/hyperlink" Target="https://www.gov.il/he/departments/policies/regulation-10"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4C70723-5E01-429A-9A7D-B3DB366EA3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16679</Words>
  <Characters>81109</Characters>
  <Application>Microsoft Office Word</Application>
  <DocSecurity>4</DocSecurity>
  <Lines>675</Lines>
  <Paragraphs>195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4.5.1.dotx</vt:lpstr>
      <vt:lpstr>4.5.1.dotx</vt:lpstr>
    </vt:vector>
  </TitlesOfParts>
  <Company/>
  <LinksUpToDate>false</LinksUpToDate>
  <CharactersWithSpaces>97593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4.5.1.dotx</dc:title>
  <dc:subject>CreatedByYotamSystem</dc:subject>
  <dc:creator>Shlomi@ShlomoCM.co.il</dc:creator>
  <cp:keywords>Version_4.3</cp:keywords>
  <cp:lastModifiedBy>משה חליאוה [Moshe Haliva]</cp:lastModifiedBy>
  <cp:revision>2</cp:revision>
  <dcterms:created xsi:type="dcterms:W3CDTF">2026-04-30T05:21:00Z</dcterms:created>
  <dcterms:modified xsi:type="dcterms:W3CDTF">2026-04-30T05:21:00Z</dcterms:modified>
</cp:coreProperties>
</file>